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МІНІСТЕРСТВО ОСВІТИ І НАУКИ УКРАЇНИ ДВНЗ «ПРИКАРПАТСЬКИЙ НАЦІОНАЛЬНИЙ УНІВЕРСИТЕТ ІМЕНІ ВАСИЛЯ СТЕФАНИКА»</w:t>
      </w:r>
    </w:p>
    <w:p w:rsidR="00856352"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 xml:space="preserve">Фізико-технічний факультет </w:t>
      </w:r>
    </w:p>
    <w:p w:rsidR="00D202C5" w:rsidRPr="005D2FE9" w:rsidRDefault="007D384E" w:rsidP="00856352">
      <w:pPr>
        <w:jc w:val="center"/>
        <w:rPr>
          <w:rFonts w:ascii="Times New Roman" w:hAnsi="Times New Roman" w:cs="Times New Roman"/>
          <w:sz w:val="28"/>
          <w:szCs w:val="28"/>
        </w:rPr>
      </w:pPr>
      <w:r w:rsidRPr="005D2FE9">
        <w:rPr>
          <w:rFonts w:ascii="Times New Roman" w:hAnsi="Times New Roman" w:cs="Times New Roman"/>
          <w:sz w:val="28"/>
          <w:szCs w:val="28"/>
        </w:rPr>
        <w:t>Кафедра матеріалознавства і новітніх технологій</w:t>
      </w: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405571" w:rsidRDefault="00405571" w:rsidP="00856352">
      <w:pPr>
        <w:jc w:val="center"/>
        <w:rPr>
          <w:rFonts w:ascii="Times New Roman" w:hAnsi="Times New Roman" w:cs="Times New Roman"/>
          <w:sz w:val="28"/>
          <w:szCs w:val="28"/>
        </w:rPr>
      </w:pPr>
    </w:p>
    <w:p w:rsidR="00405571" w:rsidRDefault="00405571" w:rsidP="00856352">
      <w:pPr>
        <w:jc w:val="center"/>
        <w:rPr>
          <w:rFonts w:ascii="Times New Roman" w:hAnsi="Times New Roman" w:cs="Times New Roman"/>
          <w:sz w:val="28"/>
          <w:szCs w:val="28"/>
        </w:rPr>
      </w:pPr>
    </w:p>
    <w:p w:rsidR="00405571" w:rsidRDefault="00405571" w:rsidP="00856352">
      <w:pPr>
        <w:jc w:val="center"/>
        <w:rPr>
          <w:rFonts w:ascii="Times New Roman" w:hAnsi="Times New Roman" w:cs="Times New Roman"/>
          <w:sz w:val="28"/>
          <w:szCs w:val="28"/>
        </w:rPr>
      </w:pPr>
    </w:p>
    <w:p w:rsidR="00405571" w:rsidRDefault="00405571" w:rsidP="00856352">
      <w:pPr>
        <w:jc w:val="center"/>
        <w:rPr>
          <w:rFonts w:ascii="Times New Roman" w:hAnsi="Times New Roman" w:cs="Times New Roman"/>
          <w:sz w:val="28"/>
          <w:szCs w:val="28"/>
        </w:rPr>
      </w:pPr>
    </w:p>
    <w:p w:rsidR="00405571" w:rsidRDefault="00405571" w:rsidP="00856352">
      <w:pPr>
        <w:jc w:val="center"/>
        <w:rPr>
          <w:rFonts w:ascii="Times New Roman" w:hAnsi="Times New Roman" w:cs="Times New Roman"/>
          <w:sz w:val="28"/>
          <w:szCs w:val="28"/>
        </w:rPr>
      </w:pPr>
    </w:p>
    <w:p w:rsidR="00405571" w:rsidRDefault="00405571" w:rsidP="00856352">
      <w:pPr>
        <w:jc w:val="center"/>
        <w:rPr>
          <w:rFonts w:ascii="Times New Roman" w:hAnsi="Times New Roman" w:cs="Times New Roman"/>
          <w:sz w:val="28"/>
          <w:szCs w:val="28"/>
        </w:rPr>
      </w:pPr>
    </w:p>
    <w:p w:rsidR="00405571" w:rsidRDefault="00405571" w:rsidP="00856352">
      <w:pPr>
        <w:jc w:val="center"/>
        <w:rPr>
          <w:rFonts w:ascii="Times New Roman" w:hAnsi="Times New Roman" w:cs="Times New Roman"/>
          <w:sz w:val="28"/>
          <w:szCs w:val="28"/>
        </w:rPr>
      </w:pPr>
    </w:p>
    <w:p w:rsidR="00405571" w:rsidRDefault="00405571" w:rsidP="00856352">
      <w:pPr>
        <w:jc w:val="center"/>
        <w:rPr>
          <w:rFonts w:ascii="Times New Roman" w:hAnsi="Times New Roman" w:cs="Times New Roman"/>
          <w:sz w:val="28"/>
          <w:szCs w:val="28"/>
        </w:rPr>
      </w:pPr>
    </w:p>
    <w:p w:rsidR="00856352" w:rsidRDefault="00856352" w:rsidP="00856352">
      <w:pPr>
        <w:jc w:val="center"/>
        <w:rPr>
          <w:rFonts w:ascii="Times New Roman" w:hAnsi="Times New Roman" w:cs="Times New Roman"/>
          <w:sz w:val="28"/>
          <w:szCs w:val="28"/>
        </w:rPr>
      </w:pPr>
    </w:p>
    <w:p w:rsidR="00D202C5" w:rsidRPr="00856352" w:rsidRDefault="007D384E" w:rsidP="00856352">
      <w:pPr>
        <w:jc w:val="center"/>
        <w:rPr>
          <w:rFonts w:ascii="Times New Roman" w:hAnsi="Times New Roman" w:cs="Times New Roman"/>
          <w:b/>
          <w:sz w:val="28"/>
          <w:szCs w:val="28"/>
        </w:rPr>
      </w:pPr>
      <w:r w:rsidRPr="00856352">
        <w:rPr>
          <w:rFonts w:ascii="Times New Roman" w:hAnsi="Times New Roman" w:cs="Times New Roman"/>
          <w:b/>
          <w:sz w:val="28"/>
          <w:szCs w:val="28"/>
        </w:rPr>
        <w:t>СИЛАБУС НАВЧАЛЬНОЇ ДИСЦИПЛІНИ</w:t>
      </w:r>
    </w:p>
    <w:p w:rsidR="00D202C5" w:rsidRPr="00E24D28" w:rsidRDefault="00E24D28" w:rsidP="00856352">
      <w:pPr>
        <w:jc w:val="center"/>
        <w:rPr>
          <w:rFonts w:ascii="Times New Roman" w:hAnsi="Times New Roman" w:cs="Times New Roman"/>
          <w:b/>
          <w:sz w:val="28"/>
          <w:szCs w:val="28"/>
          <w:u w:val="single"/>
        </w:rPr>
      </w:pPr>
      <w:r w:rsidRPr="00E24D28">
        <w:rPr>
          <w:rFonts w:ascii="Times New Roman" w:hAnsi="Times New Roman" w:cs="Times New Roman"/>
          <w:b/>
          <w:sz w:val="28"/>
          <w:szCs w:val="28"/>
          <w:u w:val="single"/>
        </w:rPr>
        <w:t xml:space="preserve">ФІЗИКА </w:t>
      </w:r>
    </w:p>
    <w:p w:rsidR="00E24D28" w:rsidRDefault="00E24D28" w:rsidP="00856352">
      <w:pPr>
        <w:jc w:val="center"/>
        <w:rPr>
          <w:rFonts w:ascii="Times New Roman" w:hAnsi="Times New Roman" w:cs="Times New Roman"/>
          <w:sz w:val="28"/>
          <w:szCs w:val="28"/>
        </w:rPr>
      </w:pPr>
    </w:p>
    <w:p w:rsidR="00856352" w:rsidRDefault="007D384E" w:rsidP="00E24D28">
      <w:pPr>
        <w:jc w:val="both"/>
        <w:rPr>
          <w:rFonts w:ascii="Times New Roman" w:hAnsi="Times New Roman" w:cs="Times New Roman"/>
          <w:sz w:val="28"/>
          <w:szCs w:val="28"/>
        </w:rPr>
      </w:pPr>
      <w:r w:rsidRPr="005D2FE9">
        <w:rPr>
          <w:rFonts w:ascii="Times New Roman" w:hAnsi="Times New Roman" w:cs="Times New Roman"/>
          <w:sz w:val="28"/>
          <w:szCs w:val="28"/>
        </w:rPr>
        <w:t xml:space="preserve">Освітня </w:t>
      </w:r>
      <w:r w:rsidR="00834FEA">
        <w:rPr>
          <w:rFonts w:ascii="Times New Roman" w:hAnsi="Times New Roman" w:cs="Times New Roman"/>
          <w:sz w:val="28"/>
          <w:szCs w:val="28"/>
        </w:rPr>
        <w:t>програма</w:t>
      </w:r>
      <w:r w:rsidR="00834FEA" w:rsidRPr="00454B39">
        <w:rPr>
          <w:rFonts w:ascii="Times New Roman" w:hAnsi="Times New Roman" w:cs="Times New Roman"/>
          <w:sz w:val="28"/>
          <w:szCs w:val="28"/>
        </w:rPr>
        <w:t xml:space="preserve"> </w:t>
      </w:r>
      <w:r w:rsidR="00F41A0D" w:rsidRPr="00454B39">
        <w:rPr>
          <w:rFonts w:ascii="Times New Roman" w:hAnsi="Times New Roman" w:cs="Times New Roman"/>
          <w:sz w:val="28"/>
          <w:szCs w:val="28"/>
        </w:rPr>
        <w:tab/>
      </w:r>
      <w:r w:rsidR="00F41A0D" w:rsidRPr="00454B39">
        <w:rPr>
          <w:rFonts w:ascii="Times New Roman" w:hAnsi="Times New Roman" w:cs="Times New Roman"/>
          <w:sz w:val="28"/>
          <w:szCs w:val="28"/>
        </w:rPr>
        <w:tab/>
      </w:r>
      <w:r w:rsidR="00E24D28" w:rsidRPr="00E24D28">
        <w:rPr>
          <w:rFonts w:ascii="Times New Roman" w:hAnsi="Times New Roman" w:cs="Times New Roman"/>
          <w:sz w:val="28"/>
          <w:szCs w:val="28"/>
        </w:rPr>
        <w:t>Біохімія, біотехнологія та методологія біологічних досліджень</w:t>
      </w:r>
    </w:p>
    <w:p w:rsidR="00856352" w:rsidRDefault="007D384E" w:rsidP="00E24D28">
      <w:pPr>
        <w:jc w:val="both"/>
        <w:rPr>
          <w:rFonts w:ascii="Times New Roman" w:hAnsi="Times New Roman" w:cs="Times New Roman"/>
          <w:sz w:val="28"/>
          <w:szCs w:val="28"/>
        </w:rPr>
      </w:pPr>
      <w:r w:rsidRPr="005D2FE9">
        <w:rPr>
          <w:rFonts w:ascii="Times New Roman" w:hAnsi="Times New Roman" w:cs="Times New Roman"/>
          <w:sz w:val="28"/>
          <w:szCs w:val="28"/>
        </w:rPr>
        <w:t>Спеціальність</w:t>
      </w:r>
      <w:r w:rsidR="00F41A0D">
        <w:rPr>
          <w:rFonts w:ascii="Times New Roman" w:hAnsi="Times New Roman" w:cs="Times New Roman"/>
          <w:sz w:val="28"/>
          <w:szCs w:val="28"/>
        </w:rPr>
        <w:tab/>
      </w:r>
      <w:r w:rsidR="00F41A0D">
        <w:rPr>
          <w:rFonts w:ascii="Times New Roman" w:hAnsi="Times New Roman" w:cs="Times New Roman"/>
          <w:sz w:val="28"/>
          <w:szCs w:val="28"/>
        </w:rPr>
        <w:tab/>
      </w:r>
      <w:r w:rsidR="00405571">
        <w:rPr>
          <w:rFonts w:ascii="Times New Roman" w:hAnsi="Times New Roman" w:cs="Times New Roman"/>
          <w:sz w:val="28"/>
          <w:szCs w:val="28"/>
        </w:rPr>
        <w:t>091Біологія</w:t>
      </w:r>
    </w:p>
    <w:p w:rsidR="00D202C5" w:rsidRPr="005D2FE9" w:rsidRDefault="00856352" w:rsidP="00E24D28">
      <w:pPr>
        <w:jc w:val="both"/>
        <w:rPr>
          <w:rFonts w:ascii="Times New Roman" w:hAnsi="Times New Roman" w:cs="Times New Roman"/>
          <w:sz w:val="28"/>
          <w:szCs w:val="28"/>
        </w:rPr>
      </w:pPr>
      <w:r>
        <w:rPr>
          <w:rFonts w:ascii="Times New Roman" w:hAnsi="Times New Roman" w:cs="Times New Roman"/>
          <w:sz w:val="28"/>
          <w:szCs w:val="28"/>
        </w:rPr>
        <w:t>Г</w:t>
      </w:r>
      <w:r w:rsidR="007D384E" w:rsidRPr="005D2FE9">
        <w:rPr>
          <w:rFonts w:ascii="Times New Roman" w:hAnsi="Times New Roman" w:cs="Times New Roman"/>
          <w:sz w:val="28"/>
          <w:szCs w:val="28"/>
        </w:rPr>
        <w:t>алузь знань</w:t>
      </w:r>
      <w:r w:rsidR="00F41A0D">
        <w:rPr>
          <w:rFonts w:ascii="Times New Roman" w:hAnsi="Times New Roman" w:cs="Times New Roman"/>
          <w:sz w:val="28"/>
          <w:szCs w:val="28"/>
        </w:rPr>
        <w:tab/>
      </w:r>
      <w:r w:rsidR="00F41A0D">
        <w:rPr>
          <w:rFonts w:ascii="Times New Roman" w:hAnsi="Times New Roman" w:cs="Times New Roman"/>
          <w:sz w:val="28"/>
          <w:szCs w:val="28"/>
        </w:rPr>
        <w:tab/>
      </w:r>
      <w:r w:rsidR="007D384E" w:rsidRPr="005D2FE9">
        <w:rPr>
          <w:rFonts w:ascii="Times New Roman" w:hAnsi="Times New Roman" w:cs="Times New Roman"/>
          <w:sz w:val="28"/>
          <w:szCs w:val="28"/>
        </w:rPr>
        <w:t>10 Природничі науки</w:t>
      </w:r>
    </w:p>
    <w:p w:rsidR="00856352" w:rsidRDefault="00856352" w:rsidP="00E24D28">
      <w:pPr>
        <w:jc w:val="both"/>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Затверджено на засіданні кафедри</w:t>
      </w:r>
    </w:p>
    <w:p w:rsidR="00D202C5" w:rsidRPr="005D2FE9" w:rsidRDefault="007D384E" w:rsidP="00856352">
      <w:pPr>
        <w:jc w:val="right"/>
        <w:rPr>
          <w:rFonts w:ascii="Times New Roman" w:hAnsi="Times New Roman" w:cs="Times New Roman"/>
          <w:sz w:val="28"/>
          <w:szCs w:val="28"/>
        </w:rPr>
      </w:pPr>
      <w:r w:rsidRPr="005D2FE9">
        <w:rPr>
          <w:rFonts w:ascii="Times New Roman" w:hAnsi="Times New Roman" w:cs="Times New Roman"/>
          <w:sz w:val="28"/>
          <w:szCs w:val="28"/>
        </w:rPr>
        <w:t xml:space="preserve"> Протокол № </w:t>
      </w:r>
      <w:r w:rsidR="00AC01A5">
        <w:rPr>
          <w:rFonts w:ascii="Times New Roman" w:hAnsi="Times New Roman" w:cs="Times New Roman"/>
          <w:sz w:val="28"/>
          <w:szCs w:val="28"/>
        </w:rPr>
        <w:t>1</w:t>
      </w:r>
      <w:r w:rsidRPr="005D2FE9">
        <w:rPr>
          <w:rFonts w:ascii="Times New Roman" w:hAnsi="Times New Roman" w:cs="Times New Roman"/>
          <w:sz w:val="28"/>
          <w:szCs w:val="28"/>
        </w:rPr>
        <w:t xml:space="preserve"> від “</w:t>
      </w:r>
      <w:r w:rsidR="00AC01A5">
        <w:rPr>
          <w:rFonts w:ascii="Times New Roman" w:hAnsi="Times New Roman" w:cs="Times New Roman"/>
          <w:sz w:val="28"/>
          <w:szCs w:val="28"/>
        </w:rPr>
        <w:t>28</w:t>
      </w:r>
      <w:r w:rsidRPr="005D2FE9">
        <w:rPr>
          <w:rFonts w:ascii="Times New Roman" w:hAnsi="Times New Roman" w:cs="Times New Roman"/>
          <w:sz w:val="28"/>
          <w:szCs w:val="28"/>
        </w:rPr>
        <w:t xml:space="preserve">” </w:t>
      </w:r>
      <w:r w:rsidR="00AC01A5">
        <w:rPr>
          <w:rFonts w:ascii="Times New Roman" w:hAnsi="Times New Roman" w:cs="Times New Roman"/>
          <w:sz w:val="28"/>
          <w:szCs w:val="28"/>
        </w:rPr>
        <w:t>серпня</w:t>
      </w:r>
      <w:bookmarkStart w:id="0" w:name="_GoBack"/>
      <w:bookmarkEnd w:id="0"/>
      <w:r w:rsidRPr="005D2FE9">
        <w:rPr>
          <w:rFonts w:ascii="Times New Roman" w:hAnsi="Times New Roman" w:cs="Times New Roman"/>
          <w:sz w:val="28"/>
          <w:szCs w:val="28"/>
        </w:rPr>
        <w:t xml:space="preserve"> 20</w:t>
      </w:r>
      <w:r w:rsidR="00E24D28" w:rsidRPr="00454B39">
        <w:rPr>
          <w:rFonts w:ascii="Times New Roman" w:hAnsi="Times New Roman" w:cs="Times New Roman"/>
          <w:sz w:val="28"/>
          <w:szCs w:val="28"/>
          <w:lang w:val="ru-RU"/>
        </w:rPr>
        <w:t>20</w:t>
      </w:r>
      <w:r w:rsidRPr="005D2FE9">
        <w:rPr>
          <w:rFonts w:ascii="Times New Roman" w:hAnsi="Times New Roman" w:cs="Times New Roman"/>
          <w:sz w:val="28"/>
          <w:szCs w:val="28"/>
        </w:rPr>
        <w:t xml:space="preserve"> р.</w:t>
      </w: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856352" w:rsidRDefault="00856352">
      <w:pPr>
        <w:rPr>
          <w:rFonts w:ascii="Times New Roman" w:hAnsi="Times New Roman" w:cs="Times New Roman"/>
          <w:sz w:val="28"/>
          <w:szCs w:val="28"/>
        </w:rPr>
      </w:pPr>
    </w:p>
    <w:p w:rsidR="00D202C5" w:rsidRPr="00E24D28" w:rsidRDefault="007D384E" w:rsidP="00856352">
      <w:pPr>
        <w:jc w:val="center"/>
        <w:rPr>
          <w:rFonts w:ascii="Times New Roman" w:hAnsi="Times New Roman" w:cs="Times New Roman"/>
          <w:sz w:val="28"/>
          <w:szCs w:val="28"/>
          <w:lang w:val="en-US"/>
        </w:rPr>
      </w:pPr>
      <w:r w:rsidRPr="005D2FE9">
        <w:rPr>
          <w:rFonts w:ascii="Times New Roman" w:hAnsi="Times New Roman" w:cs="Times New Roman"/>
          <w:sz w:val="28"/>
          <w:szCs w:val="28"/>
        </w:rPr>
        <w:t>м. Івано-Франківськ - 20</w:t>
      </w:r>
      <w:r w:rsidR="00E24D28">
        <w:rPr>
          <w:rFonts w:ascii="Times New Roman" w:hAnsi="Times New Roman" w:cs="Times New Roman"/>
          <w:sz w:val="28"/>
          <w:szCs w:val="28"/>
          <w:lang w:val="en-US"/>
        </w:rPr>
        <w:t>20</w:t>
      </w:r>
    </w:p>
    <w:p w:rsidR="00D202C5" w:rsidRPr="005D2FE9" w:rsidRDefault="00856352" w:rsidP="00856352">
      <w:pPr>
        <w:jc w:val="center"/>
        <w:rPr>
          <w:rFonts w:ascii="Times New Roman" w:hAnsi="Times New Roman" w:cs="Times New Roman"/>
          <w:sz w:val="28"/>
          <w:szCs w:val="28"/>
        </w:rPr>
      </w:pPr>
      <w:r>
        <w:rPr>
          <w:rFonts w:ascii="Times New Roman" w:hAnsi="Times New Roman" w:cs="Times New Roman"/>
          <w:sz w:val="28"/>
          <w:szCs w:val="28"/>
        </w:rPr>
        <w:br w:type="page"/>
      </w:r>
      <w:r w:rsidR="007D384E" w:rsidRPr="005D2FE9">
        <w:rPr>
          <w:rFonts w:ascii="Times New Roman" w:hAnsi="Times New Roman" w:cs="Times New Roman"/>
          <w:sz w:val="28"/>
          <w:szCs w:val="28"/>
        </w:rPr>
        <w:lastRenderedPageBreak/>
        <w:t>ЗМІСТ</w:t>
      </w:r>
    </w:p>
    <w:p w:rsidR="00E24D28" w:rsidRPr="00AA6E2D" w:rsidRDefault="00E24D28" w:rsidP="00E24D28">
      <w:pPr>
        <w:pStyle w:val="1"/>
        <w:numPr>
          <w:ilvl w:val="0"/>
          <w:numId w:val="2"/>
        </w:numPr>
        <w:spacing w:line="360" w:lineRule="auto"/>
        <w:ind w:left="0" w:firstLine="567"/>
        <w:contextualSpacing/>
        <w:rPr>
          <w:rFonts w:ascii="Times New Roman" w:eastAsia="Times New Roman" w:hAnsi="Times New Roman" w:cs="Times New Roman"/>
          <w:sz w:val="28"/>
          <w:szCs w:val="28"/>
        </w:rPr>
      </w:pPr>
      <w:r w:rsidRPr="00AA6E2D">
        <w:rPr>
          <w:rFonts w:ascii="Times New Roman" w:eastAsia="Times New Roman" w:hAnsi="Times New Roman" w:cs="Times New Roman"/>
          <w:sz w:val="28"/>
          <w:szCs w:val="28"/>
        </w:rPr>
        <w:t>Загальна інформація</w:t>
      </w:r>
    </w:p>
    <w:p w:rsidR="00E24D28" w:rsidRPr="00AA6E2D"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AA6E2D">
        <w:rPr>
          <w:rFonts w:ascii="Times New Roman" w:eastAsia="Times New Roman" w:hAnsi="Times New Roman" w:cs="Times New Roman"/>
          <w:sz w:val="28"/>
          <w:szCs w:val="28"/>
        </w:rPr>
        <w:t>Анотація до курсу</w:t>
      </w:r>
    </w:p>
    <w:p w:rsidR="00E24D28" w:rsidRPr="00AA6E2D"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AA6E2D">
        <w:rPr>
          <w:rFonts w:ascii="Times New Roman" w:eastAsia="Times New Roman" w:hAnsi="Times New Roman" w:cs="Times New Roman"/>
          <w:sz w:val="28"/>
          <w:szCs w:val="28"/>
        </w:rPr>
        <w:t>Мета та цілі курсу</w:t>
      </w:r>
    </w:p>
    <w:p w:rsidR="00E24D28" w:rsidRPr="00AA6E2D"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AA6E2D">
        <w:rPr>
          <w:rFonts w:ascii="Times New Roman" w:hAnsi="Times New Roman" w:cs="Times New Roman"/>
          <w:sz w:val="28"/>
          <w:szCs w:val="28"/>
        </w:rPr>
        <w:t>Компетентності</w:t>
      </w:r>
    </w:p>
    <w:p w:rsidR="00E24D28" w:rsidRPr="00AA6E2D"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AA6E2D">
        <w:rPr>
          <w:rFonts w:ascii="Times New Roman" w:hAnsi="Times New Roman" w:cs="Times New Roman"/>
          <w:sz w:val="28"/>
          <w:szCs w:val="28"/>
        </w:rPr>
        <w:t xml:space="preserve">Результати навчання </w:t>
      </w:r>
    </w:p>
    <w:p w:rsidR="00E24D28" w:rsidRPr="00AA6E2D"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AA6E2D">
        <w:rPr>
          <w:rFonts w:ascii="Times New Roman" w:eastAsia="Times New Roman" w:hAnsi="Times New Roman" w:cs="Times New Roman"/>
          <w:sz w:val="28"/>
          <w:szCs w:val="28"/>
        </w:rPr>
        <w:t>Організація навчання курсу</w:t>
      </w:r>
    </w:p>
    <w:p w:rsidR="00E24D28" w:rsidRPr="00AA6E2D"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AA6E2D">
        <w:rPr>
          <w:rFonts w:ascii="Times New Roman" w:eastAsia="Times New Roman" w:hAnsi="Times New Roman" w:cs="Times New Roman"/>
          <w:sz w:val="28"/>
          <w:szCs w:val="28"/>
        </w:rPr>
        <w:t>Система оцінювання курсу</w:t>
      </w:r>
    </w:p>
    <w:p w:rsidR="00E24D28" w:rsidRPr="00AA6E2D"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AA6E2D">
        <w:rPr>
          <w:rFonts w:ascii="Times New Roman" w:eastAsia="Times New Roman" w:hAnsi="Times New Roman" w:cs="Times New Roman"/>
          <w:sz w:val="28"/>
          <w:szCs w:val="28"/>
        </w:rPr>
        <w:t>Політика курсу</w:t>
      </w:r>
    </w:p>
    <w:p w:rsidR="00E24D28" w:rsidRPr="00AA6E2D" w:rsidRDefault="00E24D28" w:rsidP="00E24D28">
      <w:pPr>
        <w:pStyle w:val="1"/>
        <w:numPr>
          <w:ilvl w:val="0"/>
          <w:numId w:val="2"/>
        </w:numPr>
        <w:spacing w:line="360" w:lineRule="auto"/>
        <w:ind w:left="0" w:firstLine="567"/>
        <w:rPr>
          <w:rFonts w:ascii="Times New Roman" w:eastAsia="Times New Roman" w:hAnsi="Times New Roman" w:cs="Times New Roman"/>
          <w:sz w:val="28"/>
          <w:szCs w:val="28"/>
        </w:rPr>
      </w:pPr>
      <w:r w:rsidRPr="00AA6E2D">
        <w:rPr>
          <w:rFonts w:ascii="Times New Roman" w:eastAsia="Times New Roman" w:hAnsi="Times New Roman" w:cs="Times New Roman"/>
          <w:sz w:val="28"/>
          <w:szCs w:val="28"/>
        </w:rPr>
        <w:t>Рекомендована література</w:t>
      </w:r>
    </w:p>
    <w:p w:rsidR="00856352" w:rsidRDefault="00856352" w:rsidP="00E24D28">
      <w:pPr>
        <w:tabs>
          <w:tab w:val="left" w:pos="814"/>
        </w:tabs>
        <w:rPr>
          <w:rFonts w:ascii="Times New Roman" w:hAnsi="Times New Roman" w:cs="Times New Roman"/>
          <w:sz w:val="28"/>
          <w:szCs w:val="28"/>
        </w:rPr>
      </w:pPr>
      <w:r>
        <w:rPr>
          <w:rFonts w:ascii="Times New Roman" w:hAnsi="Times New Roman" w:cs="Times New Roman"/>
          <w:sz w:val="28"/>
          <w:szCs w:val="28"/>
        </w:rPr>
        <w:br w:type="page"/>
      </w:r>
    </w:p>
    <w:p w:rsidR="00D202C5" w:rsidRPr="002C5404" w:rsidRDefault="007D384E" w:rsidP="002C5404">
      <w:pPr>
        <w:jc w:val="center"/>
        <w:rPr>
          <w:rFonts w:ascii="Times New Roman" w:hAnsi="Times New Roman" w:cs="Times New Roman"/>
          <w:b/>
          <w:sz w:val="28"/>
          <w:szCs w:val="28"/>
        </w:rPr>
      </w:pPr>
      <w:r w:rsidRPr="005D2FE9">
        <w:rPr>
          <w:rFonts w:ascii="Times New Roman" w:hAnsi="Times New Roman" w:cs="Times New Roman"/>
          <w:sz w:val="28"/>
          <w:szCs w:val="28"/>
        </w:rPr>
        <w:lastRenderedPageBreak/>
        <w:t xml:space="preserve">1. </w:t>
      </w:r>
      <w:r w:rsidRPr="002C5404">
        <w:rPr>
          <w:rFonts w:ascii="Times New Roman" w:hAnsi="Times New Roman" w:cs="Times New Roman"/>
          <w:b/>
          <w:sz w:val="28"/>
          <w:szCs w:val="28"/>
        </w:rPr>
        <w:t>Загальна інформація</w:t>
      </w:r>
    </w:p>
    <w:tbl>
      <w:tblPr>
        <w:tblOverlap w:val="never"/>
        <w:tblW w:w="9557" w:type="dxa"/>
        <w:tblInd w:w="10" w:type="dxa"/>
        <w:tblLayout w:type="fixed"/>
        <w:tblCellMar>
          <w:left w:w="10" w:type="dxa"/>
          <w:right w:w="10" w:type="dxa"/>
        </w:tblCellMar>
        <w:tblLook w:val="0000"/>
      </w:tblPr>
      <w:tblGrid>
        <w:gridCol w:w="4133"/>
        <w:gridCol w:w="2016"/>
        <w:gridCol w:w="3408"/>
      </w:tblGrid>
      <w:tr w:rsidR="00D202C5" w:rsidRPr="005D2FE9" w:rsidTr="00856352">
        <w:trPr>
          <w:trHeight w:val="25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Назва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rsidP="00405571">
            <w:pPr>
              <w:rPr>
                <w:rFonts w:ascii="Times New Roman" w:hAnsi="Times New Roman" w:cs="Times New Roman"/>
                <w:sz w:val="28"/>
                <w:szCs w:val="28"/>
              </w:rPr>
            </w:pPr>
            <w:r w:rsidRPr="005D2FE9">
              <w:rPr>
                <w:rFonts w:ascii="Times New Roman" w:hAnsi="Times New Roman" w:cs="Times New Roman"/>
                <w:sz w:val="28"/>
                <w:szCs w:val="28"/>
              </w:rPr>
              <w:t xml:space="preserve">Фізика </w:t>
            </w:r>
          </w:p>
        </w:tc>
      </w:tr>
      <w:tr w:rsidR="00D202C5" w:rsidRPr="005D2FE9" w:rsidTr="00856352">
        <w:trPr>
          <w:trHeight w:val="701"/>
        </w:trPr>
        <w:tc>
          <w:tcPr>
            <w:tcW w:w="4133" w:type="dxa"/>
            <w:tcBorders>
              <w:top w:val="single" w:sz="4" w:space="0" w:color="auto"/>
              <w:left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Викладач (-і)</w:t>
            </w:r>
          </w:p>
        </w:tc>
        <w:tc>
          <w:tcPr>
            <w:tcW w:w="5424" w:type="dxa"/>
            <w:gridSpan w:val="2"/>
            <w:tcBorders>
              <w:top w:val="single" w:sz="4" w:space="0" w:color="auto"/>
              <w:left w:val="single" w:sz="4" w:space="0" w:color="auto"/>
              <w:right w:val="single" w:sz="4" w:space="0" w:color="auto"/>
            </w:tcBorders>
            <w:shd w:val="clear" w:color="auto" w:fill="FFFFFF"/>
            <w:vAlign w:val="bottom"/>
          </w:tcPr>
          <w:p w:rsidR="00445F4D" w:rsidRDefault="007D384E" w:rsidP="00405571">
            <w:pPr>
              <w:jc w:val="both"/>
              <w:rPr>
                <w:rFonts w:ascii="Times New Roman" w:hAnsi="Times New Roman" w:cs="Times New Roman"/>
                <w:sz w:val="28"/>
                <w:szCs w:val="28"/>
              </w:rPr>
            </w:pPr>
            <w:r w:rsidRPr="005D2FE9">
              <w:rPr>
                <w:rFonts w:ascii="Times New Roman" w:hAnsi="Times New Roman" w:cs="Times New Roman"/>
                <w:sz w:val="28"/>
                <w:szCs w:val="28"/>
              </w:rPr>
              <w:t xml:space="preserve">професор кафедри матеріалознавства і новітніх технологій, доктор фізико-математичних наук </w:t>
            </w:r>
          </w:p>
          <w:p w:rsidR="00405571" w:rsidRDefault="00405571" w:rsidP="00405571">
            <w:pPr>
              <w:jc w:val="both"/>
              <w:rPr>
                <w:rFonts w:ascii="Times New Roman" w:hAnsi="Times New Roman" w:cs="Times New Roman"/>
                <w:sz w:val="28"/>
                <w:szCs w:val="28"/>
              </w:rPr>
            </w:pPr>
            <w:r>
              <w:rPr>
                <w:rFonts w:ascii="Times New Roman" w:hAnsi="Times New Roman" w:cs="Times New Roman"/>
                <w:sz w:val="28"/>
                <w:szCs w:val="28"/>
              </w:rPr>
              <w:t>Коцюбинський Володим</w:t>
            </w:r>
            <w:r w:rsidR="00834FEA">
              <w:rPr>
                <w:rFonts w:ascii="Times New Roman" w:hAnsi="Times New Roman" w:cs="Times New Roman"/>
                <w:sz w:val="28"/>
                <w:szCs w:val="28"/>
                <w:lang w:val="ru-RU"/>
              </w:rPr>
              <w:t>и</w:t>
            </w:r>
            <w:r>
              <w:rPr>
                <w:rFonts w:ascii="Times New Roman" w:hAnsi="Times New Roman" w:cs="Times New Roman"/>
                <w:sz w:val="28"/>
                <w:szCs w:val="28"/>
              </w:rPr>
              <w:t>р Олегович</w:t>
            </w:r>
          </w:p>
          <w:p w:rsidR="00D202C5" w:rsidRPr="005D2FE9" w:rsidRDefault="007D384E" w:rsidP="00405571">
            <w:pPr>
              <w:jc w:val="both"/>
              <w:rPr>
                <w:rFonts w:ascii="Times New Roman" w:hAnsi="Times New Roman" w:cs="Times New Roman"/>
                <w:sz w:val="28"/>
                <w:szCs w:val="28"/>
              </w:rPr>
            </w:pPr>
            <w:r w:rsidRPr="005D2FE9">
              <w:rPr>
                <w:rFonts w:ascii="Times New Roman" w:hAnsi="Times New Roman" w:cs="Times New Roman"/>
                <w:sz w:val="28"/>
                <w:szCs w:val="28"/>
              </w:rPr>
              <w:t>контакти: ауд. 0</w:t>
            </w:r>
            <w:r w:rsidR="00405571">
              <w:rPr>
                <w:rFonts w:ascii="Times New Roman" w:hAnsi="Times New Roman" w:cs="Times New Roman"/>
                <w:sz w:val="28"/>
                <w:szCs w:val="28"/>
              </w:rPr>
              <w:t>1</w:t>
            </w:r>
            <w:r w:rsidRPr="005D2FE9">
              <w:rPr>
                <w:rFonts w:ascii="Times New Roman" w:hAnsi="Times New Roman" w:cs="Times New Roman"/>
                <w:sz w:val="28"/>
                <w:szCs w:val="28"/>
              </w:rPr>
              <w:t xml:space="preserve"> (ц.к.)</w:t>
            </w:r>
          </w:p>
        </w:tc>
      </w:tr>
      <w:tr w:rsidR="00D202C5" w:rsidRPr="005D2FE9" w:rsidTr="00856352">
        <w:trPr>
          <w:trHeight w:val="235"/>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Контактний телефон викладача</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rsidP="00405571">
            <w:pPr>
              <w:rPr>
                <w:rFonts w:ascii="Times New Roman" w:hAnsi="Times New Roman" w:cs="Times New Roman"/>
                <w:sz w:val="28"/>
                <w:szCs w:val="28"/>
              </w:rPr>
            </w:pPr>
            <w:r w:rsidRPr="005D2FE9">
              <w:rPr>
                <w:rFonts w:ascii="Times New Roman" w:hAnsi="Times New Roman" w:cs="Times New Roman"/>
                <w:sz w:val="28"/>
                <w:szCs w:val="28"/>
              </w:rPr>
              <w:t>097</w:t>
            </w:r>
            <w:r w:rsidR="00405571">
              <w:rPr>
                <w:rFonts w:ascii="Times New Roman" w:hAnsi="Times New Roman" w:cs="Times New Roman"/>
                <w:sz w:val="28"/>
                <w:szCs w:val="28"/>
              </w:rPr>
              <w:t>3803959</w:t>
            </w:r>
          </w:p>
        </w:tc>
      </w:tr>
      <w:tr w:rsidR="00D202C5" w:rsidRPr="005D2FE9" w:rsidTr="00856352">
        <w:trPr>
          <w:trHeight w:val="24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lang w:val="en-US" w:eastAsia="en-US" w:bidi="en-US"/>
              </w:rPr>
              <w:t xml:space="preserve">E-mail </w:t>
            </w:r>
            <w:r w:rsidRPr="005D2FE9">
              <w:rPr>
                <w:rFonts w:ascii="Times New Roman" w:hAnsi="Times New Roman" w:cs="Times New Roman"/>
                <w:sz w:val="28"/>
                <w:szCs w:val="28"/>
              </w:rPr>
              <w:t>викладача</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405571" w:rsidRDefault="00405571">
            <w:pPr>
              <w:rPr>
                <w:rFonts w:ascii="Times New Roman" w:hAnsi="Times New Roman" w:cs="Times New Roman"/>
                <w:sz w:val="28"/>
                <w:szCs w:val="28"/>
                <w:lang w:val="en-US"/>
              </w:rPr>
            </w:pPr>
            <w:r>
              <w:rPr>
                <w:rFonts w:ascii="Times New Roman" w:hAnsi="Times New Roman" w:cs="Times New Roman"/>
                <w:sz w:val="28"/>
                <w:szCs w:val="28"/>
                <w:lang w:val="en-US"/>
              </w:rPr>
              <w:t>kotsuybynsky@gmail.com</w:t>
            </w:r>
          </w:p>
        </w:tc>
      </w:tr>
      <w:tr w:rsidR="00D202C5" w:rsidRPr="005D2FE9" w:rsidTr="00856352">
        <w:trPr>
          <w:trHeight w:val="24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Формат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семестровий</w:t>
            </w:r>
          </w:p>
        </w:tc>
      </w:tr>
      <w:tr w:rsidR="00D202C5" w:rsidRPr="005D2FE9" w:rsidTr="00856352">
        <w:trPr>
          <w:trHeight w:val="245"/>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Обсяг дисципліни</w:t>
            </w:r>
          </w:p>
        </w:tc>
        <w:tc>
          <w:tcPr>
            <w:tcW w:w="5424" w:type="dxa"/>
            <w:gridSpan w:val="2"/>
            <w:tcBorders>
              <w:top w:val="single" w:sz="4" w:space="0" w:color="auto"/>
              <w:left w:val="single" w:sz="4" w:space="0" w:color="auto"/>
              <w:right w:val="single" w:sz="4" w:space="0" w:color="auto"/>
            </w:tcBorders>
            <w:shd w:val="clear" w:color="auto" w:fill="FFFFFF"/>
            <w:vAlign w:val="bottom"/>
          </w:tcPr>
          <w:p w:rsidR="00D202C5" w:rsidRPr="005D2FE9" w:rsidRDefault="00F41A0D">
            <w:pPr>
              <w:rPr>
                <w:rFonts w:ascii="Times New Roman" w:hAnsi="Times New Roman" w:cs="Times New Roman"/>
                <w:sz w:val="28"/>
                <w:szCs w:val="28"/>
              </w:rPr>
            </w:pPr>
            <w:r>
              <w:rPr>
                <w:rFonts w:ascii="Times New Roman" w:hAnsi="Times New Roman" w:cs="Times New Roman"/>
                <w:sz w:val="28"/>
                <w:szCs w:val="28"/>
              </w:rPr>
              <w:t>9</w:t>
            </w:r>
            <w:r w:rsidR="007D384E" w:rsidRPr="005D2FE9">
              <w:rPr>
                <w:rFonts w:ascii="Times New Roman" w:hAnsi="Times New Roman" w:cs="Times New Roman"/>
                <w:sz w:val="28"/>
                <w:szCs w:val="28"/>
              </w:rPr>
              <w:t xml:space="preserve"> кредит</w:t>
            </w:r>
            <w:r>
              <w:rPr>
                <w:rFonts w:ascii="Times New Roman" w:hAnsi="Times New Roman" w:cs="Times New Roman"/>
                <w:sz w:val="28"/>
                <w:szCs w:val="28"/>
              </w:rPr>
              <w:t>ів</w:t>
            </w:r>
          </w:p>
        </w:tc>
      </w:tr>
      <w:tr w:rsidR="00D202C5" w:rsidRPr="005D2FE9" w:rsidTr="00856352">
        <w:trPr>
          <w:trHeight w:val="470"/>
        </w:trPr>
        <w:tc>
          <w:tcPr>
            <w:tcW w:w="4133" w:type="dxa"/>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Посилання на сайт дистанційного навчання</w:t>
            </w:r>
          </w:p>
        </w:tc>
        <w:tc>
          <w:tcPr>
            <w:tcW w:w="5424" w:type="dxa"/>
            <w:gridSpan w:val="2"/>
            <w:tcBorders>
              <w:top w:val="single" w:sz="4" w:space="0" w:color="auto"/>
              <w:left w:val="single" w:sz="4" w:space="0" w:color="auto"/>
              <w:right w:val="single" w:sz="4" w:space="0" w:color="auto"/>
            </w:tcBorders>
            <w:shd w:val="clear" w:color="auto" w:fill="FFFFFF"/>
          </w:tcPr>
          <w:p w:rsidR="00D202C5" w:rsidRPr="005D2FE9" w:rsidRDefault="00067154">
            <w:pPr>
              <w:rPr>
                <w:rFonts w:ascii="Times New Roman" w:hAnsi="Times New Roman" w:cs="Times New Roman"/>
                <w:sz w:val="28"/>
                <w:szCs w:val="28"/>
              </w:rPr>
            </w:pPr>
            <w:hyperlink r:id="rId7" w:history="1">
              <w:r w:rsidR="00E24D28" w:rsidRPr="00A72525">
                <w:rPr>
                  <w:rStyle w:val="a3"/>
                </w:rPr>
                <w:t>https://</w:t>
              </w:r>
              <w:r w:rsidR="00E24D28" w:rsidRPr="00A72525">
                <w:rPr>
                  <w:rStyle w:val="a3"/>
                  <w:lang w:val="en-US"/>
                </w:rPr>
                <w:t>d</w:t>
              </w:r>
              <w:r w:rsidR="00E24D28" w:rsidRPr="00454B39">
                <w:rPr>
                  <w:rStyle w:val="a3"/>
                </w:rPr>
                <w:t>-</w:t>
              </w:r>
              <w:r w:rsidR="00E24D28" w:rsidRPr="00A72525">
                <w:rPr>
                  <w:rStyle w:val="a3"/>
                  <w:lang w:val="en-US"/>
                </w:rPr>
                <w:t>learn</w:t>
              </w:r>
              <w:r w:rsidR="00E24D28" w:rsidRPr="00A72525">
                <w:rPr>
                  <w:rStyle w:val="a3"/>
                </w:rPr>
                <w:t>.pnu.edu.ua/</w:t>
              </w:r>
            </w:hyperlink>
          </w:p>
        </w:tc>
      </w:tr>
      <w:tr w:rsidR="00D202C5" w:rsidRPr="005D2FE9" w:rsidTr="00856352">
        <w:trPr>
          <w:trHeight w:val="250"/>
        </w:trPr>
        <w:tc>
          <w:tcPr>
            <w:tcW w:w="4133" w:type="dxa"/>
            <w:tcBorders>
              <w:top w:val="single" w:sz="4" w:space="0" w:color="auto"/>
              <w:left w:val="single" w:sz="4" w:space="0" w:color="auto"/>
              <w:bottom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Консультації</w:t>
            </w:r>
          </w:p>
        </w:tc>
        <w:tc>
          <w:tcPr>
            <w:tcW w:w="542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щотижня</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2C5404">
            <w:pPr>
              <w:jc w:val="center"/>
              <w:rPr>
                <w:rFonts w:ascii="Times New Roman" w:hAnsi="Times New Roman" w:cs="Times New Roman"/>
                <w:sz w:val="28"/>
                <w:szCs w:val="28"/>
              </w:rPr>
            </w:pPr>
            <w:r w:rsidRPr="00E24D28">
              <w:rPr>
                <w:rFonts w:ascii="Times New Roman" w:hAnsi="Times New Roman" w:cs="Times New Roman"/>
                <w:b/>
                <w:bCs/>
                <w:sz w:val="28"/>
                <w:szCs w:val="28"/>
              </w:rPr>
              <w:t>2. А</w:t>
            </w:r>
            <w:r w:rsidRPr="002C5404">
              <w:rPr>
                <w:rFonts w:ascii="Times New Roman" w:hAnsi="Times New Roman" w:cs="Times New Roman"/>
                <w:b/>
                <w:sz w:val="28"/>
                <w:szCs w:val="28"/>
              </w:rPr>
              <w:t>нотація до курсу</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405571">
            <w:pPr>
              <w:jc w:val="both"/>
              <w:rPr>
                <w:rFonts w:ascii="Times New Roman" w:hAnsi="Times New Roman" w:cs="Times New Roman"/>
                <w:sz w:val="28"/>
                <w:szCs w:val="28"/>
              </w:rPr>
            </w:pPr>
            <w:r w:rsidRPr="005D2FE9">
              <w:rPr>
                <w:rFonts w:ascii="Times New Roman" w:hAnsi="Times New Roman" w:cs="Times New Roman"/>
                <w:sz w:val="28"/>
                <w:szCs w:val="28"/>
              </w:rPr>
              <w:t>Курс "Фізика " дозволяє здобувачам</w:t>
            </w:r>
            <w:r w:rsidR="00405571" w:rsidRPr="00405571">
              <w:rPr>
                <w:rFonts w:ascii="Times New Roman" w:hAnsi="Times New Roman" w:cs="Times New Roman"/>
                <w:sz w:val="28"/>
                <w:szCs w:val="28"/>
              </w:rPr>
              <w:t xml:space="preserve"> вищо</w:t>
            </w:r>
            <w:r w:rsidR="00405571">
              <w:rPr>
                <w:rFonts w:ascii="Times New Roman" w:hAnsi="Times New Roman" w:cs="Times New Roman"/>
                <w:sz w:val="28"/>
                <w:szCs w:val="28"/>
              </w:rPr>
              <w:t>ї осві</w:t>
            </w:r>
            <w:r w:rsidR="00405571" w:rsidRPr="00405571">
              <w:rPr>
                <w:rFonts w:ascii="Times New Roman" w:hAnsi="Times New Roman" w:cs="Times New Roman"/>
                <w:sz w:val="28"/>
                <w:szCs w:val="28"/>
              </w:rPr>
              <w:t>ти</w:t>
            </w:r>
            <w:r w:rsidRPr="005D2FE9">
              <w:rPr>
                <w:rFonts w:ascii="Times New Roman" w:hAnsi="Times New Roman" w:cs="Times New Roman"/>
                <w:sz w:val="28"/>
                <w:szCs w:val="28"/>
              </w:rPr>
              <w:t xml:space="preserve"> підвищити фундаментальну підготовку та вдосконалити компетентності щодо системного бачення законів природи, місця науки у сучасному світі, організації науково-дослідної роботи, а саме у здатності розуміти та уміло використовуват</w:t>
            </w:r>
            <w:r w:rsidR="00405571">
              <w:rPr>
                <w:rFonts w:ascii="Times New Roman" w:hAnsi="Times New Roman" w:cs="Times New Roman"/>
                <w:sz w:val="28"/>
                <w:szCs w:val="28"/>
              </w:rPr>
              <w:t>и фізичні методи досліджень</w:t>
            </w:r>
            <w:r w:rsidRPr="005D2FE9">
              <w:rPr>
                <w:rFonts w:ascii="Times New Roman" w:hAnsi="Times New Roman" w:cs="Times New Roman"/>
                <w:sz w:val="28"/>
                <w:szCs w:val="28"/>
              </w:rPr>
              <w:t>; здатності самостійно виконувати фізичні експерименти, а також описувати, аналізувати та критично оцінювати експериментальні дані; компетентності в роботі з науковою літературою й інформаційними ресурсами,необхідними при проведенні досліджень.</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2C5404">
            <w:pPr>
              <w:jc w:val="center"/>
              <w:rPr>
                <w:rFonts w:ascii="Times New Roman" w:hAnsi="Times New Roman" w:cs="Times New Roman"/>
                <w:sz w:val="28"/>
                <w:szCs w:val="28"/>
              </w:rPr>
            </w:pPr>
            <w:r w:rsidRPr="00E24D28">
              <w:rPr>
                <w:rFonts w:ascii="Times New Roman" w:hAnsi="Times New Roman" w:cs="Times New Roman"/>
                <w:b/>
                <w:bCs/>
                <w:sz w:val="28"/>
                <w:szCs w:val="28"/>
              </w:rPr>
              <w:t>3. М</w:t>
            </w:r>
            <w:r w:rsidRPr="002C5404">
              <w:rPr>
                <w:rFonts w:ascii="Times New Roman" w:hAnsi="Times New Roman" w:cs="Times New Roman"/>
                <w:b/>
                <w:sz w:val="28"/>
                <w:szCs w:val="28"/>
              </w:rPr>
              <w:t>ета та цілі</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405571">
            <w:pPr>
              <w:ind w:firstLine="360"/>
              <w:jc w:val="both"/>
              <w:rPr>
                <w:rFonts w:ascii="Times New Roman" w:hAnsi="Times New Roman" w:cs="Times New Roman"/>
                <w:sz w:val="28"/>
                <w:szCs w:val="28"/>
              </w:rPr>
            </w:pPr>
            <w:r w:rsidRPr="00E24D28">
              <w:rPr>
                <w:rFonts w:ascii="Times New Roman" w:hAnsi="Times New Roman" w:cs="Times New Roman"/>
                <w:b/>
                <w:bCs/>
                <w:sz w:val="28"/>
                <w:szCs w:val="28"/>
              </w:rPr>
              <w:t>Мета:</w:t>
            </w:r>
            <w:r w:rsidRPr="005D2FE9">
              <w:rPr>
                <w:rFonts w:ascii="Times New Roman" w:hAnsi="Times New Roman" w:cs="Times New Roman"/>
                <w:sz w:val="28"/>
                <w:szCs w:val="28"/>
              </w:rPr>
              <w:t xml:space="preserve"> навчальної дисципліни є ознайомлення здобувачів першого (бакалаврського) рівня вищої освіти з основами загального курсу фізики, на яких ґрунтується низка дисциплін природничого циклу, та формування у студентів базових знань та вмінь необхідних для розв’язку</w:t>
            </w:r>
            <w:r w:rsidR="00405571">
              <w:rPr>
                <w:rFonts w:ascii="Times New Roman" w:hAnsi="Times New Roman" w:cs="Times New Roman"/>
                <w:sz w:val="28"/>
                <w:szCs w:val="28"/>
              </w:rPr>
              <w:t xml:space="preserve"> професійних</w:t>
            </w:r>
            <w:r w:rsidRPr="005D2FE9">
              <w:rPr>
                <w:rFonts w:ascii="Times New Roman" w:hAnsi="Times New Roman" w:cs="Times New Roman"/>
                <w:sz w:val="28"/>
                <w:szCs w:val="28"/>
              </w:rPr>
              <w:t xml:space="preserve"> задач.</w:t>
            </w:r>
          </w:p>
          <w:p w:rsidR="00405571" w:rsidRDefault="00856352" w:rsidP="00405571">
            <w:pPr>
              <w:ind w:firstLine="360"/>
              <w:jc w:val="both"/>
              <w:rPr>
                <w:rFonts w:ascii="Times New Roman" w:hAnsi="Times New Roman" w:cs="Times New Roman"/>
                <w:sz w:val="28"/>
                <w:szCs w:val="28"/>
              </w:rPr>
            </w:pPr>
            <w:r w:rsidRPr="005D2FE9">
              <w:rPr>
                <w:rFonts w:ascii="Times New Roman" w:hAnsi="Times New Roman" w:cs="Times New Roman"/>
                <w:sz w:val="28"/>
                <w:szCs w:val="28"/>
              </w:rPr>
              <w:t xml:space="preserve">Завданнями курсу є: </w:t>
            </w:r>
          </w:p>
          <w:p w:rsidR="00856352" w:rsidRPr="00E24D28" w:rsidRDefault="00856352" w:rsidP="00405571">
            <w:pPr>
              <w:ind w:firstLine="360"/>
              <w:jc w:val="both"/>
              <w:rPr>
                <w:rFonts w:ascii="Times New Roman" w:hAnsi="Times New Roman" w:cs="Times New Roman"/>
                <w:b/>
                <w:bCs/>
                <w:sz w:val="28"/>
                <w:szCs w:val="28"/>
              </w:rPr>
            </w:pPr>
            <w:r w:rsidRPr="00E24D28">
              <w:rPr>
                <w:rFonts w:ascii="Times New Roman" w:hAnsi="Times New Roman" w:cs="Times New Roman"/>
                <w:b/>
                <w:bCs/>
                <w:sz w:val="28"/>
                <w:szCs w:val="28"/>
              </w:rPr>
              <w:t>теоретичні:</w:t>
            </w:r>
          </w:p>
          <w:p w:rsidR="00856352" w:rsidRPr="005D2FE9" w:rsidRDefault="00856352" w:rsidP="00405571">
            <w:pPr>
              <w:tabs>
                <w:tab w:val="left" w:pos="755"/>
              </w:tabs>
              <w:ind w:left="360" w:hanging="360"/>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загальними питаннями окремих тем курсу загальної фізики;</w:t>
            </w:r>
          </w:p>
          <w:p w:rsidR="00856352" w:rsidRPr="005D2FE9" w:rsidRDefault="00856352" w:rsidP="00405571">
            <w:pPr>
              <w:tabs>
                <w:tab w:val="left" w:pos="760"/>
              </w:tabs>
              <w:ind w:left="360" w:hanging="360"/>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 xml:space="preserve">показати роль фізики </w:t>
            </w:r>
            <w:r w:rsidR="00405571">
              <w:rPr>
                <w:rFonts w:ascii="Times New Roman" w:hAnsi="Times New Roman" w:cs="Times New Roman"/>
                <w:sz w:val="28"/>
                <w:szCs w:val="28"/>
              </w:rPr>
              <w:t>у</w:t>
            </w:r>
            <w:r w:rsidRPr="005D2FE9">
              <w:rPr>
                <w:rFonts w:ascii="Times New Roman" w:hAnsi="Times New Roman" w:cs="Times New Roman"/>
                <w:sz w:val="28"/>
                <w:szCs w:val="28"/>
              </w:rPr>
              <w:t xml:space="preserve"> пізнанні фундаментальних законів природи та формуванні сучасної природничо-наукової картини світу;</w:t>
            </w:r>
          </w:p>
          <w:p w:rsidR="00856352" w:rsidRPr="005D2FE9" w:rsidRDefault="00856352" w:rsidP="00405571">
            <w:pPr>
              <w:tabs>
                <w:tab w:val="left" w:pos="760"/>
              </w:tabs>
              <w:ind w:left="360" w:hanging="360"/>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 xml:space="preserve">ознайомити студентів з основними фізичними </w:t>
            </w:r>
            <w:r w:rsidR="00405571">
              <w:rPr>
                <w:rFonts w:ascii="Times New Roman" w:hAnsi="Times New Roman" w:cs="Times New Roman"/>
                <w:sz w:val="28"/>
                <w:szCs w:val="28"/>
              </w:rPr>
              <w:t>явищами, основними типами взаємодій</w:t>
            </w:r>
            <w:r w:rsidRPr="005D2FE9">
              <w:rPr>
                <w:rFonts w:ascii="Times New Roman" w:hAnsi="Times New Roman" w:cs="Times New Roman"/>
                <w:sz w:val="28"/>
                <w:szCs w:val="28"/>
              </w:rPr>
              <w:t>;</w:t>
            </w:r>
          </w:p>
          <w:p w:rsidR="00856352" w:rsidRPr="005D2FE9" w:rsidRDefault="00856352" w:rsidP="00405571">
            <w:pPr>
              <w:tabs>
                <w:tab w:val="left" w:pos="760"/>
              </w:tabs>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освоєння здобувачами методики планування та техніки виконання фізичного експерименту;</w:t>
            </w:r>
          </w:p>
          <w:p w:rsidR="00856352" w:rsidRPr="005D2FE9" w:rsidRDefault="00856352" w:rsidP="00405571">
            <w:pPr>
              <w:tabs>
                <w:tab w:val="left" w:pos="760"/>
              </w:tabs>
              <w:ind w:left="360" w:hanging="360"/>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ознайомити студентів з теоретичними основами обробки результатів експерименту та теорією похибок.</w:t>
            </w:r>
          </w:p>
          <w:p w:rsidR="00856352" w:rsidRPr="005D2FE9" w:rsidRDefault="00856352" w:rsidP="00856352">
            <w:pPr>
              <w:rPr>
                <w:rFonts w:ascii="Times New Roman" w:hAnsi="Times New Roman" w:cs="Times New Roman"/>
                <w:sz w:val="28"/>
                <w:szCs w:val="28"/>
              </w:rPr>
            </w:pPr>
            <w:r w:rsidRPr="005D2FE9">
              <w:rPr>
                <w:rFonts w:ascii="Times New Roman" w:hAnsi="Times New Roman" w:cs="Times New Roman"/>
                <w:sz w:val="28"/>
                <w:szCs w:val="28"/>
              </w:rPr>
              <w:t>практичні:</w:t>
            </w:r>
          </w:p>
          <w:p w:rsidR="00856352" w:rsidRPr="005D2FE9" w:rsidRDefault="00856352" w:rsidP="00445F4D">
            <w:pPr>
              <w:tabs>
                <w:tab w:val="left" w:pos="760"/>
              </w:tabs>
              <w:ind w:left="360" w:hanging="360"/>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 xml:space="preserve">набути практичні навички з експериментального дослідження фізичних процесів </w:t>
            </w:r>
            <w:r w:rsidR="00445F4D">
              <w:rPr>
                <w:rFonts w:ascii="Times New Roman" w:hAnsi="Times New Roman" w:cs="Times New Roman"/>
                <w:sz w:val="28"/>
                <w:szCs w:val="28"/>
              </w:rPr>
              <w:t>та явищ</w:t>
            </w:r>
            <w:r w:rsidRPr="005D2FE9">
              <w:rPr>
                <w:rFonts w:ascii="Times New Roman" w:hAnsi="Times New Roman" w:cs="Times New Roman"/>
                <w:sz w:val="28"/>
                <w:szCs w:val="28"/>
              </w:rPr>
              <w:t>;</w:t>
            </w:r>
          </w:p>
          <w:p w:rsidR="00856352" w:rsidRPr="005D2FE9" w:rsidRDefault="00856352" w:rsidP="00445F4D">
            <w:pPr>
              <w:tabs>
                <w:tab w:val="left" w:pos="760"/>
              </w:tabs>
              <w:ind w:left="360" w:hanging="360"/>
              <w:jc w:val="both"/>
              <w:rPr>
                <w:rFonts w:ascii="Times New Roman" w:hAnsi="Times New Roman" w:cs="Times New Roman"/>
                <w:sz w:val="28"/>
                <w:szCs w:val="28"/>
              </w:rPr>
            </w:pPr>
            <w:r w:rsidRPr="005D2FE9">
              <w:rPr>
                <w:rFonts w:ascii="Times New Roman" w:hAnsi="Times New Roman" w:cs="Times New Roman"/>
                <w:sz w:val="28"/>
                <w:szCs w:val="28"/>
              </w:rPr>
              <w:lastRenderedPageBreak/>
              <w:t>•</w:t>
            </w:r>
            <w:r w:rsidRPr="005D2FE9">
              <w:rPr>
                <w:rFonts w:ascii="Times New Roman" w:hAnsi="Times New Roman" w:cs="Times New Roman"/>
                <w:sz w:val="28"/>
                <w:szCs w:val="28"/>
              </w:rPr>
              <w:tab/>
              <w:t>навчити студентів самостійно виконувати розрахунки, необхідні для розв’язування прикладних задач;</w:t>
            </w:r>
          </w:p>
          <w:p w:rsidR="00856352" w:rsidRPr="005D2FE9" w:rsidRDefault="00856352" w:rsidP="00445F4D">
            <w:pPr>
              <w:tabs>
                <w:tab w:val="left" w:pos="760"/>
              </w:tabs>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вивчити основні принципи аналізу, узагальнення та інтерпретації результатів наукових досліджень;</w:t>
            </w:r>
          </w:p>
          <w:p w:rsidR="00856352" w:rsidRPr="005D2FE9" w:rsidRDefault="00856352" w:rsidP="00445F4D">
            <w:pPr>
              <w:tabs>
                <w:tab w:val="left" w:pos="760"/>
              </w:tabs>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отримати уміння оформл</w:t>
            </w:r>
            <w:r w:rsidR="00445F4D">
              <w:rPr>
                <w:rFonts w:ascii="Times New Roman" w:hAnsi="Times New Roman" w:cs="Times New Roman"/>
                <w:sz w:val="28"/>
                <w:szCs w:val="28"/>
              </w:rPr>
              <w:t xml:space="preserve">яти та </w:t>
            </w:r>
            <w:r w:rsidRPr="005D2FE9">
              <w:rPr>
                <w:rFonts w:ascii="Times New Roman" w:hAnsi="Times New Roman" w:cs="Times New Roman"/>
                <w:sz w:val="28"/>
                <w:szCs w:val="28"/>
              </w:rPr>
              <w:t>статистичн</w:t>
            </w:r>
            <w:r w:rsidR="00445F4D">
              <w:rPr>
                <w:rFonts w:ascii="Times New Roman" w:hAnsi="Times New Roman" w:cs="Times New Roman"/>
                <w:sz w:val="28"/>
                <w:szCs w:val="28"/>
              </w:rPr>
              <w:t>о</w:t>
            </w:r>
            <w:r w:rsidRPr="005D2FE9">
              <w:rPr>
                <w:rFonts w:ascii="Times New Roman" w:hAnsi="Times New Roman" w:cs="Times New Roman"/>
                <w:sz w:val="28"/>
                <w:szCs w:val="28"/>
              </w:rPr>
              <w:t xml:space="preserve"> оброб</w:t>
            </w:r>
            <w:r w:rsidR="00445F4D">
              <w:rPr>
                <w:rFonts w:ascii="Times New Roman" w:hAnsi="Times New Roman" w:cs="Times New Roman"/>
                <w:sz w:val="28"/>
                <w:szCs w:val="28"/>
              </w:rPr>
              <w:t>ляти результати</w:t>
            </w:r>
            <w:r w:rsidRPr="005D2FE9">
              <w:rPr>
                <w:rFonts w:ascii="Times New Roman" w:hAnsi="Times New Roman" w:cs="Times New Roman"/>
                <w:sz w:val="28"/>
                <w:szCs w:val="28"/>
              </w:rPr>
              <w:t xml:space="preserve"> експерименту;</w:t>
            </w:r>
          </w:p>
          <w:p w:rsidR="00856352" w:rsidRPr="005D2FE9" w:rsidRDefault="00856352" w:rsidP="00856352">
            <w:pPr>
              <w:ind w:firstLine="360"/>
              <w:rPr>
                <w:rFonts w:ascii="Times New Roman" w:hAnsi="Times New Roman" w:cs="Times New Roman"/>
                <w:sz w:val="28"/>
                <w:szCs w:val="28"/>
              </w:rPr>
            </w:pPr>
            <w:r w:rsidRPr="005D2FE9">
              <w:rPr>
                <w:rFonts w:ascii="Times New Roman" w:hAnsi="Times New Roman" w:cs="Times New Roman"/>
                <w:sz w:val="28"/>
                <w:szCs w:val="28"/>
              </w:rPr>
              <w:t>У результаті вивчення навчальної дисципліни студент повинен</w:t>
            </w:r>
          </w:p>
          <w:p w:rsidR="00856352" w:rsidRPr="00E24D28" w:rsidRDefault="00856352" w:rsidP="00856352">
            <w:pPr>
              <w:rPr>
                <w:rFonts w:ascii="Times New Roman" w:hAnsi="Times New Roman" w:cs="Times New Roman"/>
                <w:b/>
                <w:bCs/>
                <w:sz w:val="28"/>
                <w:szCs w:val="28"/>
              </w:rPr>
            </w:pPr>
            <w:r w:rsidRPr="00E24D28">
              <w:rPr>
                <w:rFonts w:ascii="Times New Roman" w:hAnsi="Times New Roman" w:cs="Times New Roman"/>
                <w:b/>
                <w:bCs/>
                <w:sz w:val="28"/>
                <w:szCs w:val="28"/>
              </w:rPr>
              <w:t>знати:</w:t>
            </w:r>
          </w:p>
          <w:p w:rsidR="00856352" w:rsidRPr="005D2FE9" w:rsidRDefault="00856352" w:rsidP="00856352">
            <w:pPr>
              <w:tabs>
                <w:tab w:val="left" w:pos="75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теоретичний матеріал в рамках програмних вимог;</w:t>
            </w:r>
          </w:p>
          <w:p w:rsidR="00856352" w:rsidRPr="005D2FE9" w:rsidRDefault="00856352" w:rsidP="00856352">
            <w:pPr>
              <w:tabs>
                <w:tab w:val="left" w:pos="760"/>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види та характер основних фізичних взаємодії;</w:t>
            </w:r>
          </w:p>
          <w:p w:rsidR="00445F4D" w:rsidRDefault="00856352" w:rsidP="00445F4D">
            <w:pPr>
              <w:tabs>
                <w:tab w:val="left" w:pos="715"/>
              </w:tabs>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 xml:space="preserve">теоретичні основи планування фізичного експерименту та обробки отриманих результатів. </w:t>
            </w:r>
          </w:p>
          <w:p w:rsidR="00856352" w:rsidRPr="005D2FE9" w:rsidRDefault="00856352" w:rsidP="00445F4D">
            <w:pPr>
              <w:tabs>
                <w:tab w:val="left" w:pos="715"/>
              </w:tabs>
              <w:rPr>
                <w:rFonts w:ascii="Times New Roman" w:hAnsi="Times New Roman" w:cs="Times New Roman"/>
                <w:sz w:val="28"/>
                <w:szCs w:val="28"/>
              </w:rPr>
            </w:pPr>
            <w:r w:rsidRPr="00E24D28">
              <w:rPr>
                <w:rFonts w:ascii="Times New Roman" w:hAnsi="Times New Roman" w:cs="Times New Roman"/>
                <w:b/>
                <w:bCs/>
                <w:sz w:val="28"/>
                <w:szCs w:val="28"/>
              </w:rPr>
              <w:t>вміти</w:t>
            </w:r>
            <w:r w:rsidRPr="005D2FE9">
              <w:rPr>
                <w:rFonts w:ascii="Times New Roman" w:hAnsi="Times New Roman" w:cs="Times New Roman"/>
                <w:sz w:val="28"/>
                <w:szCs w:val="28"/>
              </w:rPr>
              <w:t>:</w:t>
            </w:r>
          </w:p>
          <w:p w:rsidR="00856352" w:rsidRPr="005D2FE9" w:rsidRDefault="00856352" w:rsidP="00F41A0D">
            <w:pPr>
              <w:tabs>
                <w:tab w:val="left" w:pos="765"/>
              </w:tabs>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формулювати основні закони фізики;</w:t>
            </w:r>
          </w:p>
          <w:p w:rsidR="00856352" w:rsidRPr="005D2FE9" w:rsidRDefault="00856352" w:rsidP="00F41A0D">
            <w:pPr>
              <w:tabs>
                <w:tab w:val="left" w:pos="760"/>
              </w:tabs>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проводити експеримент по визначенню фізичних величин та перевірці основних фізичних законів;</w:t>
            </w:r>
          </w:p>
          <w:p w:rsidR="00856352" w:rsidRPr="005D2FE9" w:rsidRDefault="00856352" w:rsidP="00F41A0D">
            <w:pPr>
              <w:tabs>
                <w:tab w:val="left" w:pos="760"/>
              </w:tabs>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застосовувати отримані навички при аналізі та розв’язку задач;</w:t>
            </w:r>
          </w:p>
          <w:p w:rsidR="00856352" w:rsidRPr="005D2FE9" w:rsidRDefault="00856352" w:rsidP="00F41A0D">
            <w:pPr>
              <w:tabs>
                <w:tab w:val="left" w:pos="760"/>
              </w:tabs>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проводити обробку експериментальних даних та самостійно виконувати необхідні дослідження;</w:t>
            </w:r>
          </w:p>
          <w:p w:rsidR="00856352" w:rsidRPr="005D2FE9" w:rsidRDefault="00856352" w:rsidP="00F41A0D">
            <w:pPr>
              <w:tabs>
                <w:tab w:val="left" w:pos="760"/>
              </w:tabs>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описувати властивості та характеристики природних полів Землі;</w:t>
            </w:r>
          </w:p>
          <w:p w:rsidR="00856352" w:rsidRPr="005D2FE9" w:rsidRDefault="00856352" w:rsidP="00F41A0D">
            <w:pPr>
              <w:tabs>
                <w:tab w:val="left" w:pos="750"/>
              </w:tabs>
              <w:ind w:left="685" w:hanging="685"/>
              <w:jc w:val="both"/>
              <w:rPr>
                <w:rFonts w:ascii="Times New Roman" w:hAnsi="Times New Roman" w:cs="Times New Roman"/>
                <w:sz w:val="28"/>
                <w:szCs w:val="28"/>
              </w:rPr>
            </w:pPr>
            <w:r w:rsidRPr="005D2FE9">
              <w:rPr>
                <w:rFonts w:ascii="Times New Roman" w:hAnsi="Times New Roman" w:cs="Times New Roman"/>
                <w:sz w:val="28"/>
                <w:szCs w:val="28"/>
              </w:rPr>
              <w:t>•</w:t>
            </w:r>
            <w:r w:rsidRPr="005D2FE9">
              <w:rPr>
                <w:rFonts w:ascii="Times New Roman" w:hAnsi="Times New Roman" w:cs="Times New Roman"/>
                <w:sz w:val="28"/>
                <w:szCs w:val="28"/>
              </w:rPr>
              <w:tab/>
              <w:t>добирати необхідний комплекс експериментальних методик для з’ясування природи фізичних взаємодій.</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5D2FE9" w:rsidRDefault="00856352" w:rsidP="002C5404">
            <w:pPr>
              <w:tabs>
                <w:tab w:val="left" w:leader="underscore" w:pos="2842"/>
                <w:tab w:val="left" w:leader="underscore" w:pos="9403"/>
              </w:tabs>
              <w:jc w:val="center"/>
              <w:rPr>
                <w:rFonts w:ascii="Times New Roman" w:hAnsi="Times New Roman" w:cs="Times New Roman"/>
                <w:sz w:val="28"/>
                <w:szCs w:val="28"/>
              </w:rPr>
            </w:pPr>
            <w:r w:rsidRPr="00E24D28">
              <w:rPr>
                <w:rFonts w:ascii="Times New Roman" w:hAnsi="Times New Roman" w:cs="Times New Roman"/>
                <w:b/>
                <w:bCs/>
                <w:sz w:val="28"/>
                <w:szCs w:val="28"/>
              </w:rPr>
              <w:lastRenderedPageBreak/>
              <w:t xml:space="preserve">4. </w:t>
            </w:r>
            <w:r w:rsidR="00E24D28" w:rsidRPr="00E24D28">
              <w:rPr>
                <w:rFonts w:ascii="Times New Roman" w:hAnsi="Times New Roman" w:cs="Times New Roman"/>
                <w:b/>
                <w:bCs/>
                <w:sz w:val="28"/>
                <w:szCs w:val="28"/>
              </w:rPr>
              <w:t>К</w:t>
            </w:r>
            <w:r w:rsidRPr="00E24D28">
              <w:rPr>
                <w:rFonts w:ascii="Times New Roman" w:hAnsi="Times New Roman" w:cs="Times New Roman"/>
                <w:b/>
                <w:bCs/>
                <w:sz w:val="28"/>
                <w:szCs w:val="28"/>
              </w:rPr>
              <w:t>омпетен</w:t>
            </w:r>
            <w:r w:rsidRPr="002C5404">
              <w:rPr>
                <w:rFonts w:ascii="Times New Roman" w:hAnsi="Times New Roman" w:cs="Times New Roman"/>
                <w:b/>
                <w:sz w:val="28"/>
                <w:szCs w:val="28"/>
              </w:rPr>
              <w:t>тності</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033D7" w:rsidRDefault="008033D7" w:rsidP="004B1657">
            <w:pPr>
              <w:pStyle w:val="a4"/>
              <w:tabs>
                <w:tab w:val="left" w:leader="underscore" w:pos="2842"/>
                <w:tab w:val="left" w:leader="underscore" w:pos="9403"/>
              </w:tabs>
              <w:ind w:left="-10" w:firstLine="851"/>
              <w:jc w:val="both"/>
              <w:rPr>
                <w:rFonts w:ascii="Times New Roman" w:hAnsi="Times New Roman" w:cs="Times New Roman"/>
                <w:sz w:val="28"/>
                <w:szCs w:val="28"/>
              </w:rPr>
            </w:pPr>
            <w:r w:rsidRPr="00F41A0D">
              <w:rPr>
                <w:rFonts w:ascii="Times New Roman" w:hAnsi="Times New Roman" w:cs="Times New Roman"/>
                <w:b/>
                <w:bCs/>
                <w:sz w:val="28"/>
                <w:szCs w:val="28"/>
              </w:rPr>
              <w:t>Інтегральна</w:t>
            </w:r>
            <w:r w:rsidRPr="00F41A0D">
              <w:rPr>
                <w:rFonts w:ascii="Times New Roman" w:hAnsi="Times New Roman" w:cs="Times New Roman"/>
                <w:sz w:val="28"/>
                <w:szCs w:val="28"/>
              </w:rPr>
              <w:t>: 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w:t>
            </w:r>
          </w:p>
          <w:p w:rsidR="008033D7" w:rsidRPr="00F41A0D" w:rsidRDefault="008033D7" w:rsidP="004B1657">
            <w:pPr>
              <w:pStyle w:val="a4"/>
              <w:tabs>
                <w:tab w:val="left" w:leader="underscore" w:pos="2842"/>
                <w:tab w:val="left" w:leader="underscore" w:pos="9403"/>
              </w:tabs>
              <w:ind w:left="-10" w:firstLine="851"/>
              <w:jc w:val="both"/>
              <w:rPr>
                <w:rFonts w:ascii="Times New Roman" w:hAnsi="Times New Roman" w:cs="Times New Roman"/>
                <w:b/>
                <w:bCs/>
                <w:sz w:val="28"/>
                <w:szCs w:val="28"/>
              </w:rPr>
            </w:pPr>
            <w:r w:rsidRPr="00F41A0D">
              <w:rPr>
                <w:rFonts w:ascii="Times New Roman" w:hAnsi="Times New Roman" w:cs="Times New Roman"/>
                <w:b/>
                <w:bCs/>
                <w:sz w:val="28"/>
                <w:szCs w:val="28"/>
              </w:rPr>
              <w:t>Загальні компетентності</w:t>
            </w:r>
          </w:p>
          <w:p w:rsidR="008033D7" w:rsidRPr="00F41A0D" w:rsidRDefault="008033D7" w:rsidP="004B1657">
            <w:pPr>
              <w:pStyle w:val="a4"/>
              <w:tabs>
                <w:tab w:val="left" w:leader="underscore" w:pos="2842"/>
                <w:tab w:val="left" w:leader="underscore" w:pos="9403"/>
              </w:tabs>
              <w:ind w:left="-10" w:firstLine="851"/>
              <w:jc w:val="both"/>
              <w:rPr>
                <w:rFonts w:ascii="Times New Roman" w:hAnsi="Times New Roman" w:cs="Times New Roman"/>
                <w:sz w:val="28"/>
                <w:szCs w:val="28"/>
              </w:rPr>
            </w:pPr>
            <w:r w:rsidRPr="00F41A0D">
              <w:rPr>
                <w:rFonts w:ascii="Times New Roman" w:hAnsi="Times New Roman" w:cs="Times New Roman"/>
                <w:sz w:val="28"/>
                <w:szCs w:val="28"/>
              </w:rPr>
              <w:t xml:space="preserve">ЗК03. Здатність застосовувати знання у практичних ситуаціях. </w:t>
            </w:r>
          </w:p>
          <w:p w:rsidR="008033D7" w:rsidRPr="00F41A0D" w:rsidRDefault="008033D7" w:rsidP="004B1657">
            <w:pPr>
              <w:pStyle w:val="a4"/>
              <w:tabs>
                <w:tab w:val="left" w:leader="underscore" w:pos="2842"/>
                <w:tab w:val="left" w:leader="underscore" w:pos="9403"/>
              </w:tabs>
              <w:ind w:left="-10" w:firstLine="851"/>
              <w:jc w:val="both"/>
              <w:rPr>
                <w:rFonts w:ascii="Times New Roman" w:hAnsi="Times New Roman" w:cs="Times New Roman"/>
                <w:sz w:val="28"/>
                <w:szCs w:val="28"/>
              </w:rPr>
            </w:pPr>
            <w:r w:rsidRPr="00F41A0D">
              <w:rPr>
                <w:rFonts w:ascii="Times New Roman" w:hAnsi="Times New Roman" w:cs="Times New Roman"/>
                <w:sz w:val="28"/>
                <w:szCs w:val="28"/>
              </w:rPr>
              <w:t xml:space="preserve">ЗК04. Здатність до пошуку, оброблення та аналізу інформації з різних джерел. </w:t>
            </w:r>
          </w:p>
          <w:p w:rsidR="008033D7" w:rsidRPr="00F41A0D" w:rsidRDefault="008033D7" w:rsidP="004B1657">
            <w:pPr>
              <w:pStyle w:val="a4"/>
              <w:tabs>
                <w:tab w:val="left" w:leader="underscore" w:pos="2842"/>
                <w:tab w:val="left" w:leader="underscore" w:pos="9403"/>
              </w:tabs>
              <w:ind w:left="-10" w:firstLine="851"/>
              <w:jc w:val="both"/>
              <w:rPr>
                <w:rFonts w:ascii="Times New Roman" w:hAnsi="Times New Roman" w:cs="Times New Roman"/>
                <w:sz w:val="28"/>
                <w:szCs w:val="28"/>
              </w:rPr>
            </w:pPr>
            <w:r w:rsidRPr="00F41A0D">
              <w:rPr>
                <w:rFonts w:ascii="Times New Roman" w:hAnsi="Times New Roman" w:cs="Times New Roman"/>
                <w:sz w:val="28"/>
                <w:szCs w:val="28"/>
              </w:rPr>
              <w:t xml:space="preserve">ЗК07. Здатність вчитися і оволодівати сучасними знаннями. </w:t>
            </w:r>
          </w:p>
          <w:p w:rsidR="008033D7" w:rsidRPr="00F41A0D" w:rsidRDefault="008033D7" w:rsidP="004B1657">
            <w:pPr>
              <w:pStyle w:val="a4"/>
              <w:tabs>
                <w:tab w:val="left" w:leader="underscore" w:pos="2842"/>
                <w:tab w:val="left" w:leader="underscore" w:pos="9403"/>
              </w:tabs>
              <w:ind w:left="-10" w:firstLine="851"/>
              <w:jc w:val="both"/>
              <w:rPr>
                <w:rFonts w:ascii="Times New Roman" w:hAnsi="Times New Roman" w:cs="Times New Roman"/>
                <w:sz w:val="28"/>
                <w:szCs w:val="28"/>
              </w:rPr>
            </w:pPr>
            <w:r w:rsidRPr="00F41A0D">
              <w:rPr>
                <w:rFonts w:ascii="Times New Roman" w:hAnsi="Times New Roman" w:cs="Times New Roman"/>
                <w:sz w:val="28"/>
                <w:szCs w:val="28"/>
              </w:rPr>
              <w:t>ЗК08. Здатність до абстрактного мислення, аналізу і синтезу.</w:t>
            </w:r>
          </w:p>
          <w:p w:rsidR="008033D7" w:rsidRPr="00F41A0D" w:rsidRDefault="008033D7" w:rsidP="004B1657">
            <w:pPr>
              <w:pStyle w:val="a4"/>
              <w:tabs>
                <w:tab w:val="left" w:leader="underscore" w:pos="2842"/>
                <w:tab w:val="left" w:leader="underscore" w:pos="9403"/>
              </w:tabs>
              <w:ind w:left="-10" w:firstLine="851"/>
              <w:jc w:val="both"/>
              <w:rPr>
                <w:rFonts w:ascii="Times New Roman" w:hAnsi="Times New Roman" w:cs="Times New Roman"/>
                <w:b/>
                <w:bCs/>
                <w:sz w:val="28"/>
                <w:szCs w:val="28"/>
              </w:rPr>
            </w:pPr>
            <w:r w:rsidRPr="00F41A0D">
              <w:rPr>
                <w:rFonts w:ascii="Times New Roman" w:hAnsi="Times New Roman" w:cs="Times New Roman"/>
                <w:b/>
                <w:bCs/>
                <w:sz w:val="28"/>
                <w:szCs w:val="28"/>
              </w:rPr>
              <w:t>Спеціальні (фахові, предметні) компетентності</w:t>
            </w:r>
          </w:p>
          <w:p w:rsidR="008033D7" w:rsidRPr="00F41A0D" w:rsidRDefault="008033D7" w:rsidP="004B1657">
            <w:pPr>
              <w:pStyle w:val="a4"/>
              <w:tabs>
                <w:tab w:val="left" w:leader="underscore" w:pos="2842"/>
                <w:tab w:val="left" w:leader="underscore" w:pos="9403"/>
              </w:tabs>
              <w:ind w:left="-10" w:firstLine="851"/>
              <w:jc w:val="both"/>
              <w:rPr>
                <w:rFonts w:ascii="Times New Roman" w:hAnsi="Times New Roman" w:cs="Times New Roman"/>
                <w:sz w:val="28"/>
                <w:szCs w:val="28"/>
              </w:rPr>
            </w:pPr>
            <w:r w:rsidRPr="00F41A0D">
              <w:rPr>
                <w:rFonts w:ascii="Times New Roman" w:hAnsi="Times New Roman" w:cs="Times New Roman"/>
                <w:sz w:val="28"/>
                <w:szCs w:val="28"/>
              </w:rPr>
              <w:t xml:space="preserve">СК01. Здатність застосовувати знання та вміння з математики, фізики, хімії та інших суміжних наук для вирішення конкретних біологічних завдань. </w:t>
            </w:r>
          </w:p>
          <w:p w:rsidR="008033D7" w:rsidRPr="00F41A0D" w:rsidRDefault="008033D7" w:rsidP="004B1657">
            <w:pPr>
              <w:pStyle w:val="a4"/>
              <w:tabs>
                <w:tab w:val="left" w:leader="underscore" w:pos="2842"/>
                <w:tab w:val="left" w:leader="underscore" w:pos="9403"/>
              </w:tabs>
              <w:ind w:left="-10" w:firstLine="851"/>
              <w:jc w:val="both"/>
              <w:rPr>
                <w:rFonts w:ascii="Times New Roman" w:hAnsi="Times New Roman" w:cs="Times New Roman"/>
                <w:sz w:val="28"/>
                <w:szCs w:val="28"/>
              </w:rPr>
            </w:pPr>
            <w:r w:rsidRPr="00F41A0D">
              <w:rPr>
                <w:rFonts w:ascii="Times New Roman" w:hAnsi="Times New Roman" w:cs="Times New Roman"/>
                <w:sz w:val="28"/>
                <w:szCs w:val="28"/>
              </w:rPr>
              <w:t>СК02. Здатність демонструвати базові теоретичні знання в галузі біологічних наук та на межі предметних галузей</w:t>
            </w:r>
          </w:p>
          <w:p w:rsidR="00382974" w:rsidRPr="00981C60" w:rsidRDefault="008033D7" w:rsidP="00F41A0D">
            <w:pPr>
              <w:pStyle w:val="a4"/>
              <w:tabs>
                <w:tab w:val="left" w:leader="underscore" w:pos="2842"/>
                <w:tab w:val="left" w:leader="underscore" w:pos="9403"/>
              </w:tabs>
              <w:ind w:left="-10" w:firstLine="851"/>
              <w:jc w:val="both"/>
              <w:rPr>
                <w:rFonts w:ascii="Times New Roman" w:hAnsi="Times New Roman" w:cs="Times New Roman"/>
                <w:sz w:val="28"/>
                <w:szCs w:val="28"/>
              </w:rPr>
            </w:pPr>
            <w:r w:rsidRPr="00F41A0D">
              <w:rPr>
                <w:rFonts w:ascii="Times New Roman" w:hAnsi="Times New Roman" w:cs="Times New Roman"/>
                <w:sz w:val="28"/>
                <w:szCs w:val="28"/>
              </w:rPr>
              <w:t>СК04. Здатність здійснювати збір, реєстрацію і аналіз даних за допомогою відповідних методів і технологічних засобів у польових і лабораторних умовах</w:t>
            </w:r>
          </w:p>
        </w:tc>
      </w:tr>
      <w:tr w:rsidR="00981C60"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981C60" w:rsidRPr="00F41A0D" w:rsidRDefault="00F41A0D" w:rsidP="00981C60">
            <w:pPr>
              <w:pStyle w:val="a4"/>
              <w:tabs>
                <w:tab w:val="left" w:leader="underscore" w:pos="2842"/>
                <w:tab w:val="left" w:leader="underscore" w:pos="9403"/>
              </w:tabs>
              <w:jc w:val="center"/>
              <w:rPr>
                <w:rFonts w:ascii="Times New Roman" w:hAnsi="Times New Roman" w:cs="Times New Roman"/>
                <w:b/>
                <w:bCs/>
                <w:sz w:val="28"/>
                <w:szCs w:val="28"/>
              </w:rPr>
            </w:pPr>
            <w:r w:rsidRPr="00F41A0D">
              <w:rPr>
                <w:rFonts w:ascii="Times New Roman" w:hAnsi="Times New Roman" w:cs="Times New Roman"/>
                <w:b/>
                <w:bCs/>
                <w:sz w:val="28"/>
                <w:szCs w:val="28"/>
                <w:lang w:val="en-US"/>
              </w:rPr>
              <w:t>5</w:t>
            </w:r>
            <w:r w:rsidRPr="00F41A0D">
              <w:rPr>
                <w:rFonts w:ascii="Times New Roman" w:hAnsi="Times New Roman" w:cs="Times New Roman"/>
                <w:b/>
                <w:bCs/>
                <w:sz w:val="28"/>
                <w:szCs w:val="28"/>
              </w:rPr>
              <w:t>. Програмні результати навчання</w:t>
            </w:r>
          </w:p>
        </w:tc>
      </w:tr>
      <w:tr w:rsidR="00981C60"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41A0D" w:rsidRPr="00F41A0D" w:rsidRDefault="00F41A0D" w:rsidP="002C5404">
            <w:pPr>
              <w:tabs>
                <w:tab w:val="left" w:leader="underscore" w:pos="2842"/>
                <w:tab w:val="left" w:leader="underscore" w:pos="9403"/>
              </w:tabs>
              <w:ind w:firstLine="699"/>
              <w:jc w:val="both"/>
              <w:rPr>
                <w:rFonts w:ascii="Times New Roman" w:hAnsi="Times New Roman" w:cs="Times New Roman"/>
                <w:sz w:val="28"/>
                <w:szCs w:val="28"/>
              </w:rPr>
            </w:pPr>
            <w:r w:rsidRPr="00F41A0D">
              <w:rPr>
                <w:rFonts w:ascii="Times New Roman" w:hAnsi="Times New Roman" w:cs="Times New Roman"/>
                <w:sz w:val="28"/>
                <w:szCs w:val="28"/>
              </w:rPr>
              <w:t xml:space="preserve">ПР06. Застосовувати моделі, методи і дані фізики, хімії, екології, </w:t>
            </w:r>
            <w:r w:rsidRPr="00F41A0D">
              <w:rPr>
                <w:rFonts w:ascii="Times New Roman" w:hAnsi="Times New Roman" w:cs="Times New Roman"/>
                <w:sz w:val="28"/>
                <w:szCs w:val="28"/>
              </w:rPr>
              <w:lastRenderedPageBreak/>
              <w:t>математики у процесі навчання та забезпечення професійної діяльності.</w:t>
            </w:r>
          </w:p>
          <w:p w:rsidR="00981C60" w:rsidRPr="00F41A0D" w:rsidRDefault="00F41A0D" w:rsidP="002C5404">
            <w:pPr>
              <w:tabs>
                <w:tab w:val="left" w:leader="underscore" w:pos="2842"/>
                <w:tab w:val="left" w:leader="underscore" w:pos="9403"/>
              </w:tabs>
              <w:ind w:firstLine="699"/>
              <w:jc w:val="both"/>
              <w:rPr>
                <w:rFonts w:ascii="Times New Roman" w:hAnsi="Times New Roman" w:cs="Times New Roman"/>
                <w:sz w:val="28"/>
                <w:szCs w:val="28"/>
              </w:rPr>
            </w:pPr>
            <w:r w:rsidRPr="00F41A0D">
              <w:rPr>
                <w:rFonts w:ascii="Times New Roman" w:hAnsi="Times New Roman" w:cs="Times New Roman"/>
                <w:sz w:val="28"/>
                <w:szCs w:val="28"/>
              </w:rPr>
              <w:t>ПР07. Володіти прийомами самоосвіти і самовдосконалення. Уміти проектувати траєкторію професійного росту й особистого розвитку, застосовуючи набуті знання.</w:t>
            </w:r>
          </w:p>
          <w:p w:rsidR="00F41A0D" w:rsidRPr="00981C60" w:rsidRDefault="00F41A0D" w:rsidP="00F41A0D">
            <w:pPr>
              <w:tabs>
                <w:tab w:val="left" w:leader="underscore" w:pos="2842"/>
                <w:tab w:val="left" w:leader="underscore" w:pos="9403"/>
              </w:tabs>
              <w:ind w:firstLine="699"/>
              <w:jc w:val="both"/>
              <w:rPr>
                <w:rFonts w:ascii="Times New Roman" w:hAnsi="Times New Roman" w:cs="Times New Roman"/>
                <w:sz w:val="28"/>
                <w:szCs w:val="28"/>
              </w:rPr>
            </w:pPr>
            <w:r w:rsidRPr="00F41A0D">
              <w:rPr>
                <w:rFonts w:ascii="Times New Roman" w:hAnsi="Times New Roman" w:cs="Times New Roman"/>
                <w:sz w:val="28"/>
                <w:szCs w:val="28"/>
              </w:rPr>
              <w:t>ПР20. Аргументувати вибір методів, алгоритмів планування та проведення польових, лабораторних, клініко-лабораторних досліджень, у т.ч. математичних методів та програмного забезпечення для проведення досліджень, обробки та 10 представлення результатів.</w:t>
            </w:r>
          </w:p>
        </w:tc>
      </w:tr>
      <w:tr w:rsidR="00856352" w:rsidRPr="005D2FE9" w:rsidTr="00856352">
        <w:trPr>
          <w:trHeight w:val="250"/>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56352" w:rsidRPr="00981C60" w:rsidRDefault="00F41A0D" w:rsidP="00856352">
            <w:pPr>
              <w:jc w:val="center"/>
              <w:rPr>
                <w:rFonts w:ascii="Times New Roman" w:hAnsi="Times New Roman" w:cs="Times New Roman"/>
                <w:sz w:val="28"/>
                <w:szCs w:val="28"/>
              </w:rPr>
            </w:pPr>
            <w:r w:rsidRPr="00F41A0D">
              <w:rPr>
                <w:rFonts w:ascii="Times New Roman" w:hAnsi="Times New Roman" w:cs="Times New Roman"/>
                <w:b/>
                <w:bCs/>
                <w:sz w:val="28"/>
                <w:szCs w:val="28"/>
              </w:rPr>
              <w:lastRenderedPageBreak/>
              <w:t>6</w:t>
            </w:r>
            <w:r w:rsidR="00856352" w:rsidRPr="00F41A0D">
              <w:rPr>
                <w:rFonts w:ascii="Times New Roman" w:hAnsi="Times New Roman" w:cs="Times New Roman"/>
                <w:b/>
                <w:bCs/>
                <w:sz w:val="28"/>
                <w:szCs w:val="28"/>
              </w:rPr>
              <w:t>. Організація</w:t>
            </w:r>
            <w:r w:rsidR="00856352" w:rsidRPr="002C5404">
              <w:rPr>
                <w:rFonts w:ascii="Times New Roman" w:hAnsi="Times New Roman" w:cs="Times New Roman"/>
                <w:b/>
                <w:sz w:val="28"/>
                <w:szCs w:val="28"/>
              </w:rPr>
              <w:t xml:space="preserve"> навчання курсу</w:t>
            </w:r>
          </w:p>
        </w:tc>
      </w:tr>
      <w:tr w:rsidR="00856352" w:rsidRPr="005D2FE9" w:rsidTr="00981C60">
        <w:trPr>
          <w:trHeight w:val="245"/>
        </w:trPr>
        <w:tc>
          <w:tcPr>
            <w:tcW w:w="9557" w:type="dxa"/>
            <w:gridSpan w:val="3"/>
            <w:tcBorders>
              <w:top w:val="single" w:sz="4" w:space="0" w:color="auto"/>
              <w:left w:val="single" w:sz="4" w:space="0" w:color="auto"/>
              <w:right w:val="single" w:sz="4" w:space="0" w:color="auto"/>
            </w:tcBorders>
            <w:shd w:val="clear" w:color="auto" w:fill="FFFFFF"/>
            <w:vAlign w:val="bottom"/>
          </w:tcPr>
          <w:p w:rsidR="00856352" w:rsidRPr="002C5404" w:rsidRDefault="00856352" w:rsidP="00856352">
            <w:pPr>
              <w:jc w:val="center"/>
              <w:rPr>
                <w:rFonts w:ascii="Times New Roman" w:hAnsi="Times New Roman" w:cs="Times New Roman"/>
                <w:b/>
                <w:sz w:val="28"/>
                <w:szCs w:val="28"/>
              </w:rPr>
            </w:pPr>
            <w:r w:rsidRPr="002C5404">
              <w:rPr>
                <w:rFonts w:ascii="Times New Roman" w:hAnsi="Times New Roman" w:cs="Times New Roman"/>
                <w:b/>
                <w:sz w:val="28"/>
                <w:szCs w:val="28"/>
              </w:rPr>
              <w:t>Обсяг курсу</w:t>
            </w:r>
          </w:p>
        </w:tc>
      </w:tr>
      <w:tr w:rsidR="00D202C5" w:rsidRPr="005D2FE9" w:rsidTr="00856352">
        <w:trPr>
          <w:trHeight w:val="245"/>
        </w:trPr>
        <w:tc>
          <w:tcPr>
            <w:tcW w:w="6149" w:type="dxa"/>
            <w:gridSpan w:val="2"/>
            <w:tcBorders>
              <w:top w:val="single" w:sz="4" w:space="0" w:color="auto"/>
              <w:left w:val="single" w:sz="4" w:space="0" w:color="auto"/>
            </w:tcBorders>
            <w:shd w:val="clear" w:color="auto" w:fill="FFFFFF"/>
            <w:vAlign w:val="bottom"/>
          </w:tcPr>
          <w:p w:rsidR="00D202C5" w:rsidRPr="00981C60" w:rsidRDefault="007D384E">
            <w:pPr>
              <w:rPr>
                <w:rFonts w:ascii="Times New Roman" w:hAnsi="Times New Roman" w:cs="Times New Roman"/>
                <w:sz w:val="28"/>
                <w:szCs w:val="28"/>
              </w:rPr>
            </w:pPr>
            <w:r w:rsidRPr="00981C60">
              <w:rPr>
                <w:rFonts w:ascii="Times New Roman" w:hAnsi="Times New Roman" w:cs="Times New Roman"/>
                <w:sz w:val="28"/>
                <w:szCs w:val="28"/>
              </w:rPr>
              <w:t>Вид заняття</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Загальна кількість годин</w:t>
            </w:r>
          </w:p>
        </w:tc>
      </w:tr>
      <w:tr w:rsidR="00D202C5" w:rsidRPr="005D2FE9" w:rsidTr="00856352">
        <w:trPr>
          <w:trHeight w:val="240"/>
        </w:trPr>
        <w:tc>
          <w:tcPr>
            <w:tcW w:w="6149" w:type="dxa"/>
            <w:gridSpan w:val="2"/>
            <w:tcBorders>
              <w:top w:val="single" w:sz="4" w:space="0" w:color="auto"/>
              <w:left w:val="single" w:sz="4" w:space="0" w:color="auto"/>
            </w:tcBorders>
            <w:shd w:val="clear" w:color="auto" w:fill="FFFFFF"/>
            <w:vAlign w:val="center"/>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лекції</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F41A0D">
            <w:pPr>
              <w:rPr>
                <w:rFonts w:ascii="Times New Roman" w:hAnsi="Times New Roman" w:cs="Times New Roman"/>
                <w:sz w:val="28"/>
                <w:szCs w:val="28"/>
              </w:rPr>
            </w:pPr>
            <w:r>
              <w:rPr>
                <w:rFonts w:ascii="Times New Roman" w:hAnsi="Times New Roman" w:cs="Times New Roman"/>
                <w:sz w:val="28"/>
                <w:szCs w:val="28"/>
              </w:rPr>
              <w:t>46</w:t>
            </w:r>
          </w:p>
        </w:tc>
      </w:tr>
      <w:tr w:rsidR="00D202C5" w:rsidRPr="005D2FE9" w:rsidTr="00856352">
        <w:trPr>
          <w:trHeight w:val="240"/>
        </w:trPr>
        <w:tc>
          <w:tcPr>
            <w:tcW w:w="6149" w:type="dxa"/>
            <w:gridSpan w:val="2"/>
            <w:tcBorders>
              <w:top w:val="single" w:sz="4" w:space="0" w:color="auto"/>
              <w:left w:val="single" w:sz="4" w:space="0" w:color="auto"/>
            </w:tcBorders>
            <w:shd w:val="clear" w:color="auto" w:fill="FFFFFF"/>
            <w:vAlign w:val="bottom"/>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лабораторні</w:t>
            </w:r>
          </w:p>
        </w:tc>
        <w:tc>
          <w:tcPr>
            <w:tcW w:w="3408" w:type="dxa"/>
            <w:tcBorders>
              <w:top w:val="single" w:sz="4" w:space="0" w:color="auto"/>
              <w:left w:val="single" w:sz="4" w:space="0" w:color="auto"/>
              <w:right w:val="single" w:sz="4" w:space="0" w:color="auto"/>
            </w:tcBorders>
            <w:shd w:val="clear" w:color="auto" w:fill="FFFFFF"/>
            <w:vAlign w:val="bottom"/>
          </w:tcPr>
          <w:p w:rsidR="00D202C5" w:rsidRPr="005D2FE9" w:rsidRDefault="00F41A0D">
            <w:pPr>
              <w:rPr>
                <w:rFonts w:ascii="Times New Roman" w:hAnsi="Times New Roman" w:cs="Times New Roman"/>
                <w:sz w:val="28"/>
                <w:szCs w:val="28"/>
              </w:rPr>
            </w:pPr>
            <w:r>
              <w:rPr>
                <w:rFonts w:ascii="Times New Roman" w:hAnsi="Times New Roman" w:cs="Times New Roman"/>
                <w:sz w:val="28"/>
                <w:szCs w:val="28"/>
              </w:rPr>
              <w:t>46</w:t>
            </w:r>
          </w:p>
        </w:tc>
      </w:tr>
      <w:tr w:rsidR="00D202C5" w:rsidRPr="005D2FE9" w:rsidTr="00856352">
        <w:trPr>
          <w:trHeight w:val="250"/>
        </w:trPr>
        <w:tc>
          <w:tcPr>
            <w:tcW w:w="6149" w:type="dxa"/>
            <w:gridSpan w:val="2"/>
            <w:tcBorders>
              <w:top w:val="single" w:sz="4" w:space="0" w:color="auto"/>
              <w:left w:val="single" w:sz="4" w:space="0" w:color="auto"/>
              <w:bottom w:val="single" w:sz="4" w:space="0" w:color="auto"/>
            </w:tcBorders>
            <w:shd w:val="clear" w:color="auto" w:fill="FFFFFF"/>
          </w:tcPr>
          <w:p w:rsidR="00D202C5" w:rsidRPr="005D2FE9" w:rsidRDefault="007D384E">
            <w:pPr>
              <w:rPr>
                <w:rFonts w:ascii="Times New Roman" w:hAnsi="Times New Roman" w:cs="Times New Roman"/>
                <w:sz w:val="28"/>
                <w:szCs w:val="28"/>
              </w:rPr>
            </w:pPr>
            <w:r w:rsidRPr="005D2FE9">
              <w:rPr>
                <w:rFonts w:ascii="Times New Roman" w:hAnsi="Times New Roman" w:cs="Times New Roman"/>
                <w:sz w:val="28"/>
                <w:szCs w:val="28"/>
              </w:rPr>
              <w:t>самостійна робота</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rsidR="00D202C5" w:rsidRPr="005D2FE9" w:rsidRDefault="00F41A0D">
            <w:pPr>
              <w:rPr>
                <w:rFonts w:ascii="Times New Roman" w:hAnsi="Times New Roman" w:cs="Times New Roman"/>
                <w:sz w:val="28"/>
                <w:szCs w:val="28"/>
              </w:rPr>
            </w:pPr>
            <w:r>
              <w:rPr>
                <w:rFonts w:ascii="Times New Roman" w:hAnsi="Times New Roman" w:cs="Times New Roman"/>
                <w:sz w:val="28"/>
                <w:szCs w:val="28"/>
              </w:rPr>
              <w:t>178</w:t>
            </w:r>
          </w:p>
        </w:tc>
      </w:tr>
    </w:tbl>
    <w:p w:rsidR="00D202C5" w:rsidRPr="002C5404" w:rsidRDefault="007D384E" w:rsidP="002C5404">
      <w:pPr>
        <w:jc w:val="center"/>
        <w:rPr>
          <w:rFonts w:ascii="Times New Roman" w:hAnsi="Times New Roman" w:cs="Times New Roman"/>
          <w:b/>
          <w:sz w:val="28"/>
          <w:szCs w:val="28"/>
        </w:rPr>
      </w:pPr>
      <w:r w:rsidRPr="002C5404">
        <w:rPr>
          <w:rFonts w:ascii="Times New Roman" w:hAnsi="Times New Roman" w:cs="Times New Roman"/>
          <w:b/>
          <w:sz w:val="28"/>
          <w:szCs w:val="28"/>
        </w:rPr>
        <w:t>Ознаки курсу</w:t>
      </w:r>
    </w:p>
    <w:tbl>
      <w:tblPr>
        <w:tblOverlap w:val="never"/>
        <w:tblW w:w="9948" w:type="dxa"/>
        <w:tblInd w:w="10" w:type="dxa"/>
        <w:tblLayout w:type="fixed"/>
        <w:tblCellMar>
          <w:left w:w="10" w:type="dxa"/>
          <w:right w:w="10" w:type="dxa"/>
        </w:tblCellMar>
        <w:tblLook w:val="0000"/>
      </w:tblPr>
      <w:tblGrid>
        <w:gridCol w:w="2477"/>
        <w:gridCol w:w="1145"/>
        <w:gridCol w:w="1337"/>
        <w:gridCol w:w="59"/>
        <w:gridCol w:w="820"/>
        <w:gridCol w:w="1608"/>
        <w:gridCol w:w="392"/>
        <w:gridCol w:w="834"/>
        <w:gridCol w:w="1251"/>
        <w:gridCol w:w="25"/>
      </w:tblGrid>
      <w:tr w:rsidR="002C5404" w:rsidRPr="005D2FE9" w:rsidTr="00F41A0D">
        <w:trPr>
          <w:gridAfter w:val="1"/>
          <w:wAfter w:w="25" w:type="dxa"/>
          <w:trHeight w:val="475"/>
        </w:trPr>
        <w:tc>
          <w:tcPr>
            <w:tcW w:w="2477" w:type="dxa"/>
            <w:tcBorders>
              <w:top w:val="single" w:sz="4" w:space="0" w:color="auto"/>
              <w:left w:val="single" w:sz="4" w:space="0" w:color="auto"/>
            </w:tcBorders>
            <w:shd w:val="clear" w:color="auto" w:fill="FFFFFF"/>
            <w:vAlign w:val="center"/>
          </w:tcPr>
          <w:p w:rsidR="002C5404" w:rsidRPr="005D2FE9" w:rsidRDefault="002C5404" w:rsidP="00F41A0D">
            <w:pPr>
              <w:jc w:val="center"/>
              <w:rPr>
                <w:rFonts w:ascii="Times New Roman" w:hAnsi="Times New Roman" w:cs="Times New Roman"/>
                <w:sz w:val="28"/>
                <w:szCs w:val="28"/>
              </w:rPr>
            </w:pPr>
            <w:r w:rsidRPr="005D2FE9">
              <w:rPr>
                <w:rFonts w:ascii="Times New Roman" w:hAnsi="Times New Roman" w:cs="Times New Roman"/>
                <w:sz w:val="28"/>
                <w:szCs w:val="28"/>
              </w:rPr>
              <w:t>Семестр</w:t>
            </w:r>
          </w:p>
        </w:tc>
        <w:tc>
          <w:tcPr>
            <w:tcW w:w="2482" w:type="dxa"/>
            <w:gridSpan w:val="2"/>
            <w:tcBorders>
              <w:top w:val="single" w:sz="4" w:space="0" w:color="auto"/>
              <w:left w:val="single" w:sz="4" w:space="0" w:color="auto"/>
            </w:tcBorders>
            <w:shd w:val="clear" w:color="auto" w:fill="FFFFFF"/>
            <w:vAlign w:val="center"/>
          </w:tcPr>
          <w:p w:rsidR="002C5404" w:rsidRPr="005D2FE9" w:rsidRDefault="002C5404" w:rsidP="00F41A0D">
            <w:pPr>
              <w:jc w:val="center"/>
              <w:rPr>
                <w:rFonts w:ascii="Times New Roman" w:hAnsi="Times New Roman" w:cs="Times New Roman"/>
                <w:sz w:val="28"/>
                <w:szCs w:val="28"/>
              </w:rPr>
            </w:pPr>
            <w:r w:rsidRPr="005D2FE9">
              <w:rPr>
                <w:rFonts w:ascii="Times New Roman" w:hAnsi="Times New Roman" w:cs="Times New Roman"/>
                <w:sz w:val="28"/>
                <w:szCs w:val="28"/>
              </w:rPr>
              <w:t>Спеціальність</w:t>
            </w:r>
          </w:p>
        </w:tc>
        <w:tc>
          <w:tcPr>
            <w:tcW w:w="2487" w:type="dxa"/>
            <w:gridSpan w:val="3"/>
            <w:tcBorders>
              <w:top w:val="single" w:sz="4" w:space="0" w:color="auto"/>
              <w:left w:val="single" w:sz="4" w:space="0" w:color="auto"/>
            </w:tcBorders>
            <w:shd w:val="clear" w:color="auto" w:fill="FFFFFF"/>
            <w:vAlign w:val="bottom"/>
          </w:tcPr>
          <w:p w:rsidR="002C5404" w:rsidRPr="005D2FE9" w:rsidRDefault="002C5404" w:rsidP="00F41A0D">
            <w:pPr>
              <w:jc w:val="center"/>
              <w:rPr>
                <w:rFonts w:ascii="Times New Roman" w:hAnsi="Times New Roman" w:cs="Times New Roman"/>
                <w:sz w:val="28"/>
                <w:szCs w:val="28"/>
              </w:rPr>
            </w:pPr>
            <w:r w:rsidRPr="005D2FE9">
              <w:rPr>
                <w:rFonts w:ascii="Times New Roman" w:hAnsi="Times New Roman" w:cs="Times New Roman"/>
                <w:sz w:val="28"/>
                <w:szCs w:val="28"/>
              </w:rPr>
              <w:t>Курс</w:t>
            </w:r>
          </w:p>
          <w:p w:rsidR="002C5404" w:rsidRPr="005D2FE9" w:rsidRDefault="002C5404" w:rsidP="00F41A0D">
            <w:pPr>
              <w:jc w:val="center"/>
              <w:rPr>
                <w:rFonts w:ascii="Times New Roman" w:hAnsi="Times New Roman" w:cs="Times New Roman"/>
                <w:sz w:val="28"/>
                <w:szCs w:val="28"/>
              </w:rPr>
            </w:pPr>
            <w:r w:rsidRPr="005D2FE9">
              <w:rPr>
                <w:rFonts w:ascii="Times New Roman" w:hAnsi="Times New Roman" w:cs="Times New Roman"/>
                <w:sz w:val="28"/>
                <w:szCs w:val="28"/>
              </w:rPr>
              <w:t>(рік навчання)</w:t>
            </w:r>
          </w:p>
        </w:tc>
        <w:tc>
          <w:tcPr>
            <w:tcW w:w="2477" w:type="dxa"/>
            <w:gridSpan w:val="3"/>
            <w:tcBorders>
              <w:top w:val="single" w:sz="4" w:space="0" w:color="auto"/>
              <w:left w:val="single" w:sz="4" w:space="0" w:color="auto"/>
              <w:right w:val="single" w:sz="4" w:space="0" w:color="auto"/>
            </w:tcBorders>
            <w:shd w:val="clear" w:color="auto" w:fill="FFFFFF"/>
            <w:vAlign w:val="bottom"/>
          </w:tcPr>
          <w:p w:rsidR="002C5404" w:rsidRPr="005D2FE9" w:rsidRDefault="002C5404" w:rsidP="00F41A0D">
            <w:pPr>
              <w:jc w:val="center"/>
              <w:rPr>
                <w:rFonts w:ascii="Times New Roman" w:hAnsi="Times New Roman" w:cs="Times New Roman"/>
                <w:sz w:val="28"/>
                <w:szCs w:val="28"/>
              </w:rPr>
            </w:pPr>
            <w:r w:rsidRPr="005D2FE9">
              <w:rPr>
                <w:rFonts w:ascii="Times New Roman" w:hAnsi="Times New Roman" w:cs="Times New Roman"/>
                <w:sz w:val="28"/>
                <w:szCs w:val="28"/>
              </w:rPr>
              <w:t>Нормативний / вибірковий</w:t>
            </w:r>
          </w:p>
        </w:tc>
      </w:tr>
      <w:tr w:rsidR="002C5404" w:rsidRPr="005D2FE9" w:rsidTr="00F41A0D">
        <w:trPr>
          <w:gridAfter w:val="1"/>
          <w:wAfter w:w="25" w:type="dxa"/>
          <w:trHeight w:val="235"/>
        </w:trPr>
        <w:tc>
          <w:tcPr>
            <w:tcW w:w="2477" w:type="dxa"/>
            <w:tcBorders>
              <w:top w:val="single" w:sz="4" w:space="0" w:color="auto"/>
              <w:left w:val="single" w:sz="4" w:space="0" w:color="auto"/>
              <w:bottom w:val="single" w:sz="4" w:space="0" w:color="auto"/>
            </w:tcBorders>
            <w:shd w:val="clear" w:color="auto" w:fill="FFFFFF"/>
            <w:vAlign w:val="bottom"/>
          </w:tcPr>
          <w:p w:rsidR="002C5404" w:rsidRPr="005D2FE9" w:rsidRDefault="00F41A0D" w:rsidP="00F41A0D">
            <w:pPr>
              <w:jc w:val="center"/>
              <w:rPr>
                <w:rFonts w:ascii="Times New Roman" w:hAnsi="Times New Roman" w:cs="Times New Roman"/>
                <w:sz w:val="28"/>
                <w:szCs w:val="28"/>
              </w:rPr>
            </w:pPr>
            <w:r>
              <w:rPr>
                <w:rFonts w:ascii="Times New Roman" w:hAnsi="Times New Roman" w:cs="Times New Roman"/>
                <w:sz w:val="28"/>
                <w:szCs w:val="28"/>
              </w:rPr>
              <w:t>2,3</w:t>
            </w:r>
          </w:p>
        </w:tc>
        <w:tc>
          <w:tcPr>
            <w:tcW w:w="2482" w:type="dxa"/>
            <w:gridSpan w:val="2"/>
            <w:tcBorders>
              <w:top w:val="single" w:sz="4" w:space="0" w:color="auto"/>
              <w:left w:val="single" w:sz="4" w:space="0" w:color="auto"/>
              <w:bottom w:val="single" w:sz="4" w:space="0" w:color="auto"/>
            </w:tcBorders>
            <w:shd w:val="clear" w:color="auto" w:fill="FFFFFF"/>
            <w:vAlign w:val="bottom"/>
          </w:tcPr>
          <w:p w:rsidR="002C5404" w:rsidRDefault="002C5404" w:rsidP="00F41A0D">
            <w:pPr>
              <w:jc w:val="center"/>
              <w:rPr>
                <w:rFonts w:ascii="Times New Roman" w:hAnsi="Times New Roman" w:cs="Times New Roman"/>
                <w:sz w:val="28"/>
                <w:szCs w:val="28"/>
              </w:rPr>
            </w:pPr>
            <w:r>
              <w:rPr>
                <w:rFonts w:ascii="Times New Roman" w:hAnsi="Times New Roman" w:cs="Times New Roman"/>
                <w:sz w:val="28"/>
                <w:szCs w:val="28"/>
              </w:rPr>
              <w:t>Біологія</w:t>
            </w:r>
          </w:p>
          <w:p w:rsidR="002C5404" w:rsidRPr="005D2FE9" w:rsidRDefault="002C5404" w:rsidP="00F41A0D">
            <w:pPr>
              <w:jc w:val="center"/>
              <w:rPr>
                <w:rFonts w:ascii="Times New Roman" w:hAnsi="Times New Roman" w:cs="Times New Roman"/>
                <w:sz w:val="28"/>
                <w:szCs w:val="28"/>
              </w:rPr>
            </w:pPr>
            <w:r>
              <w:rPr>
                <w:rFonts w:ascii="Times New Roman" w:hAnsi="Times New Roman" w:cs="Times New Roman"/>
                <w:sz w:val="28"/>
                <w:szCs w:val="28"/>
              </w:rPr>
              <w:t xml:space="preserve">(ОП </w:t>
            </w:r>
            <w:r w:rsidR="00F41A0D" w:rsidRPr="00E24D28">
              <w:rPr>
                <w:rFonts w:ascii="Times New Roman" w:hAnsi="Times New Roman" w:cs="Times New Roman"/>
                <w:sz w:val="28"/>
                <w:szCs w:val="28"/>
              </w:rPr>
              <w:t>Біохімія, біотехнологія та методологія біологічних досліджень</w:t>
            </w:r>
            <w:r>
              <w:rPr>
                <w:rFonts w:ascii="Times New Roman" w:hAnsi="Times New Roman" w:cs="Times New Roman"/>
                <w:sz w:val="28"/>
                <w:szCs w:val="28"/>
              </w:rPr>
              <w:t>)</w:t>
            </w:r>
          </w:p>
        </w:tc>
        <w:tc>
          <w:tcPr>
            <w:tcW w:w="2487" w:type="dxa"/>
            <w:gridSpan w:val="3"/>
            <w:tcBorders>
              <w:top w:val="single" w:sz="4" w:space="0" w:color="auto"/>
              <w:left w:val="single" w:sz="4" w:space="0" w:color="auto"/>
              <w:bottom w:val="single" w:sz="4" w:space="0" w:color="auto"/>
            </w:tcBorders>
            <w:shd w:val="clear" w:color="auto" w:fill="FFFFFF"/>
            <w:vAlign w:val="bottom"/>
          </w:tcPr>
          <w:p w:rsidR="002C5404" w:rsidRPr="005D2FE9" w:rsidRDefault="00F41A0D" w:rsidP="00F41A0D">
            <w:pPr>
              <w:jc w:val="center"/>
              <w:rPr>
                <w:rFonts w:ascii="Times New Roman" w:hAnsi="Times New Roman" w:cs="Times New Roman"/>
                <w:sz w:val="28"/>
                <w:szCs w:val="28"/>
              </w:rPr>
            </w:pPr>
            <w:r>
              <w:rPr>
                <w:rFonts w:ascii="Times New Roman" w:hAnsi="Times New Roman" w:cs="Times New Roman"/>
                <w:sz w:val="28"/>
                <w:szCs w:val="28"/>
              </w:rPr>
              <w:t>1, 2</w:t>
            </w:r>
          </w:p>
        </w:tc>
        <w:tc>
          <w:tcPr>
            <w:tcW w:w="247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C5404" w:rsidRPr="005D2FE9" w:rsidRDefault="002C5404" w:rsidP="00F41A0D">
            <w:pPr>
              <w:jc w:val="center"/>
              <w:rPr>
                <w:rFonts w:ascii="Times New Roman" w:hAnsi="Times New Roman" w:cs="Times New Roman"/>
                <w:sz w:val="28"/>
                <w:szCs w:val="28"/>
              </w:rPr>
            </w:pPr>
            <w:r w:rsidRPr="005D2FE9">
              <w:rPr>
                <w:rFonts w:ascii="Times New Roman" w:hAnsi="Times New Roman" w:cs="Times New Roman"/>
                <w:sz w:val="28"/>
                <w:szCs w:val="28"/>
              </w:rPr>
              <w:t>нормативний</w:t>
            </w:r>
          </w:p>
        </w:tc>
      </w:tr>
      <w:tr w:rsidR="002C5404" w:rsidRPr="005D2FE9" w:rsidTr="00F41A0D">
        <w:trPr>
          <w:gridAfter w:val="1"/>
          <w:wAfter w:w="25" w:type="dxa"/>
          <w:trHeight w:val="235"/>
        </w:trPr>
        <w:tc>
          <w:tcPr>
            <w:tcW w:w="2477" w:type="dxa"/>
            <w:tcBorders>
              <w:top w:val="single" w:sz="4" w:space="0" w:color="auto"/>
              <w:left w:val="single" w:sz="4" w:space="0" w:color="auto"/>
              <w:bottom w:val="single" w:sz="4" w:space="0" w:color="auto"/>
            </w:tcBorders>
            <w:shd w:val="clear" w:color="auto" w:fill="FFFFFF"/>
            <w:vAlign w:val="bottom"/>
          </w:tcPr>
          <w:p w:rsidR="002C5404" w:rsidRDefault="002C5404" w:rsidP="002308D6">
            <w:pPr>
              <w:rPr>
                <w:rFonts w:ascii="Times New Roman" w:hAnsi="Times New Roman" w:cs="Times New Roman"/>
                <w:sz w:val="28"/>
                <w:szCs w:val="28"/>
              </w:rPr>
            </w:pPr>
          </w:p>
          <w:p w:rsidR="002C5404" w:rsidRPr="005D2FE9" w:rsidRDefault="002C5404" w:rsidP="002308D6">
            <w:pPr>
              <w:rPr>
                <w:rFonts w:ascii="Times New Roman" w:hAnsi="Times New Roman" w:cs="Times New Roman"/>
                <w:sz w:val="28"/>
                <w:szCs w:val="28"/>
              </w:rPr>
            </w:pPr>
          </w:p>
        </w:tc>
        <w:tc>
          <w:tcPr>
            <w:tcW w:w="2482" w:type="dxa"/>
            <w:gridSpan w:val="2"/>
            <w:tcBorders>
              <w:top w:val="single" w:sz="4" w:space="0" w:color="auto"/>
              <w:left w:val="single" w:sz="4" w:space="0" w:color="auto"/>
              <w:bottom w:val="single" w:sz="4" w:space="0" w:color="auto"/>
            </w:tcBorders>
            <w:shd w:val="clear" w:color="auto" w:fill="FFFFFF"/>
            <w:vAlign w:val="bottom"/>
          </w:tcPr>
          <w:p w:rsidR="002C5404" w:rsidRDefault="002C5404" w:rsidP="002308D6">
            <w:pPr>
              <w:rPr>
                <w:rFonts w:ascii="Times New Roman" w:hAnsi="Times New Roman" w:cs="Times New Roman"/>
                <w:sz w:val="28"/>
                <w:szCs w:val="28"/>
              </w:rPr>
            </w:pPr>
          </w:p>
        </w:tc>
        <w:tc>
          <w:tcPr>
            <w:tcW w:w="2487" w:type="dxa"/>
            <w:gridSpan w:val="3"/>
            <w:tcBorders>
              <w:top w:val="single" w:sz="4" w:space="0" w:color="auto"/>
              <w:left w:val="single" w:sz="4" w:space="0" w:color="auto"/>
              <w:bottom w:val="single" w:sz="4" w:space="0" w:color="auto"/>
            </w:tcBorders>
            <w:shd w:val="clear" w:color="auto" w:fill="FFFFFF"/>
            <w:vAlign w:val="bottom"/>
          </w:tcPr>
          <w:p w:rsidR="002C5404" w:rsidRPr="005D2FE9" w:rsidRDefault="002C5404" w:rsidP="002308D6">
            <w:pPr>
              <w:rPr>
                <w:rFonts w:ascii="Times New Roman" w:hAnsi="Times New Roman" w:cs="Times New Roman"/>
                <w:sz w:val="28"/>
                <w:szCs w:val="28"/>
              </w:rPr>
            </w:pPr>
          </w:p>
        </w:tc>
        <w:tc>
          <w:tcPr>
            <w:tcW w:w="247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C5404" w:rsidRPr="005D2FE9" w:rsidRDefault="002C5404" w:rsidP="002308D6">
            <w:pPr>
              <w:rPr>
                <w:rFonts w:ascii="Times New Roman" w:hAnsi="Times New Roman" w:cs="Times New Roman"/>
                <w:sz w:val="28"/>
                <w:szCs w:val="28"/>
              </w:rPr>
            </w:pPr>
          </w:p>
        </w:tc>
      </w:tr>
      <w:tr w:rsidR="002C5404"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45"/>
        </w:trPr>
        <w:tc>
          <w:tcPr>
            <w:tcW w:w="9948" w:type="dxa"/>
            <w:gridSpan w:val="10"/>
            <w:shd w:val="clear" w:color="auto" w:fill="FFFFFF"/>
            <w:vAlign w:val="center"/>
          </w:tcPr>
          <w:p w:rsidR="002C5404" w:rsidRPr="002C5404" w:rsidRDefault="002C5404" w:rsidP="00F41A0D">
            <w:pPr>
              <w:jc w:val="center"/>
              <w:rPr>
                <w:rFonts w:ascii="Times New Roman" w:hAnsi="Times New Roman" w:cs="Times New Roman"/>
              </w:rPr>
            </w:pPr>
            <w:r w:rsidRPr="002C5404">
              <w:rPr>
                <w:rFonts w:ascii="Times New Roman" w:hAnsi="Times New Roman" w:cs="Times New Roman"/>
                <w:b/>
              </w:rPr>
              <w:t>Тематика курсу</w:t>
            </w:r>
          </w:p>
        </w:tc>
      </w:tr>
      <w:tr w:rsidR="00D202C5"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29"/>
        </w:trPr>
        <w:tc>
          <w:tcPr>
            <w:tcW w:w="3622" w:type="dxa"/>
            <w:gridSpan w:val="2"/>
            <w:shd w:val="clear" w:color="auto" w:fill="FFFFFF"/>
            <w:vAlign w:val="center"/>
          </w:tcPr>
          <w:p w:rsidR="00D202C5" w:rsidRPr="002C5404" w:rsidRDefault="007D384E" w:rsidP="00F41A0D">
            <w:pPr>
              <w:jc w:val="center"/>
              <w:rPr>
                <w:rFonts w:ascii="Times New Roman" w:hAnsi="Times New Roman" w:cs="Times New Roman"/>
              </w:rPr>
            </w:pPr>
            <w:r w:rsidRPr="002C5404">
              <w:rPr>
                <w:rFonts w:ascii="Times New Roman" w:hAnsi="Times New Roman" w:cs="Times New Roman"/>
              </w:rPr>
              <w:t>Тема, план</w:t>
            </w:r>
          </w:p>
        </w:tc>
        <w:tc>
          <w:tcPr>
            <w:tcW w:w="1396" w:type="dxa"/>
            <w:gridSpan w:val="2"/>
            <w:shd w:val="clear" w:color="auto" w:fill="FFFFFF"/>
            <w:vAlign w:val="center"/>
          </w:tcPr>
          <w:p w:rsidR="00D202C5" w:rsidRPr="002C5404" w:rsidRDefault="007D384E" w:rsidP="00F41A0D">
            <w:pPr>
              <w:jc w:val="center"/>
              <w:rPr>
                <w:rFonts w:ascii="Times New Roman" w:hAnsi="Times New Roman" w:cs="Times New Roman"/>
              </w:rPr>
            </w:pPr>
            <w:r w:rsidRPr="002C5404">
              <w:rPr>
                <w:rFonts w:ascii="Times New Roman" w:hAnsi="Times New Roman" w:cs="Times New Roman"/>
              </w:rPr>
              <w:t>Форма</w:t>
            </w:r>
          </w:p>
          <w:p w:rsidR="00D202C5" w:rsidRPr="002C5404" w:rsidRDefault="007D384E" w:rsidP="00F41A0D">
            <w:pPr>
              <w:jc w:val="center"/>
              <w:rPr>
                <w:rFonts w:ascii="Times New Roman" w:hAnsi="Times New Roman" w:cs="Times New Roman"/>
              </w:rPr>
            </w:pPr>
            <w:r w:rsidRPr="002C5404">
              <w:rPr>
                <w:rFonts w:ascii="Times New Roman" w:hAnsi="Times New Roman" w:cs="Times New Roman"/>
              </w:rPr>
              <w:t>заняття</w:t>
            </w:r>
          </w:p>
        </w:tc>
        <w:tc>
          <w:tcPr>
            <w:tcW w:w="820" w:type="dxa"/>
            <w:shd w:val="clear" w:color="auto" w:fill="FFFFFF"/>
            <w:vAlign w:val="center"/>
          </w:tcPr>
          <w:p w:rsidR="00D202C5" w:rsidRPr="002C5404" w:rsidRDefault="007D384E" w:rsidP="00F41A0D">
            <w:pPr>
              <w:jc w:val="center"/>
              <w:rPr>
                <w:rFonts w:ascii="Times New Roman" w:hAnsi="Times New Roman" w:cs="Times New Roman"/>
              </w:rPr>
            </w:pPr>
            <w:r w:rsidRPr="002C5404">
              <w:rPr>
                <w:rFonts w:ascii="Times New Roman" w:hAnsi="Times New Roman" w:cs="Times New Roman"/>
              </w:rPr>
              <w:t>Літера</w:t>
            </w:r>
            <w:r w:rsidRPr="002C5404">
              <w:rPr>
                <w:rFonts w:ascii="Times New Roman" w:hAnsi="Times New Roman" w:cs="Times New Roman"/>
              </w:rPr>
              <w:softHyphen/>
            </w:r>
          </w:p>
          <w:p w:rsidR="00D202C5" w:rsidRPr="002C5404" w:rsidRDefault="007D384E" w:rsidP="00F41A0D">
            <w:pPr>
              <w:jc w:val="center"/>
              <w:rPr>
                <w:rFonts w:ascii="Times New Roman" w:hAnsi="Times New Roman" w:cs="Times New Roman"/>
              </w:rPr>
            </w:pPr>
            <w:r w:rsidRPr="002C5404">
              <w:rPr>
                <w:rFonts w:ascii="Times New Roman" w:hAnsi="Times New Roman" w:cs="Times New Roman"/>
              </w:rPr>
              <w:t>тура</w:t>
            </w:r>
          </w:p>
        </w:tc>
        <w:tc>
          <w:tcPr>
            <w:tcW w:w="2000" w:type="dxa"/>
            <w:gridSpan w:val="2"/>
            <w:shd w:val="clear" w:color="auto" w:fill="FFFFFF"/>
            <w:vAlign w:val="center"/>
          </w:tcPr>
          <w:p w:rsidR="00D202C5" w:rsidRPr="002C5404" w:rsidRDefault="007D384E" w:rsidP="00F41A0D">
            <w:pPr>
              <w:jc w:val="center"/>
              <w:rPr>
                <w:rFonts w:ascii="Times New Roman" w:hAnsi="Times New Roman" w:cs="Times New Roman"/>
              </w:rPr>
            </w:pPr>
            <w:r w:rsidRPr="002C5404">
              <w:rPr>
                <w:rFonts w:ascii="Times New Roman" w:hAnsi="Times New Roman" w:cs="Times New Roman"/>
              </w:rPr>
              <w:t>Завдання, год.</w:t>
            </w:r>
          </w:p>
        </w:tc>
        <w:tc>
          <w:tcPr>
            <w:tcW w:w="834" w:type="dxa"/>
            <w:shd w:val="clear" w:color="auto" w:fill="FFFFFF"/>
            <w:vAlign w:val="center"/>
          </w:tcPr>
          <w:p w:rsidR="00D202C5" w:rsidRPr="002C5404" w:rsidRDefault="007D384E" w:rsidP="00BB3B12">
            <w:pPr>
              <w:jc w:val="center"/>
              <w:rPr>
                <w:rFonts w:ascii="Times New Roman" w:hAnsi="Times New Roman" w:cs="Times New Roman"/>
              </w:rPr>
            </w:pPr>
            <w:r w:rsidRPr="002C5404">
              <w:rPr>
                <w:rFonts w:ascii="Times New Roman" w:hAnsi="Times New Roman" w:cs="Times New Roman"/>
              </w:rPr>
              <w:t>Вага</w:t>
            </w:r>
          </w:p>
          <w:p w:rsidR="00D202C5" w:rsidRPr="002C5404" w:rsidRDefault="007D384E" w:rsidP="00BB3B12">
            <w:pPr>
              <w:jc w:val="center"/>
              <w:rPr>
                <w:rFonts w:ascii="Times New Roman" w:hAnsi="Times New Roman" w:cs="Times New Roman"/>
              </w:rPr>
            </w:pPr>
            <w:r w:rsidRPr="002C5404">
              <w:rPr>
                <w:rFonts w:ascii="Times New Roman" w:hAnsi="Times New Roman" w:cs="Times New Roman"/>
              </w:rPr>
              <w:t>оцінки,</w:t>
            </w:r>
          </w:p>
          <w:p w:rsidR="00D202C5" w:rsidRPr="002C5404" w:rsidRDefault="007D384E" w:rsidP="00BB3B12">
            <w:pPr>
              <w:jc w:val="center"/>
              <w:rPr>
                <w:rFonts w:ascii="Times New Roman" w:hAnsi="Times New Roman" w:cs="Times New Roman"/>
              </w:rPr>
            </w:pPr>
            <w:r w:rsidRPr="002C5404">
              <w:rPr>
                <w:rFonts w:ascii="Times New Roman" w:hAnsi="Times New Roman" w:cs="Times New Roman"/>
              </w:rPr>
              <w:t>бали</w:t>
            </w:r>
          </w:p>
        </w:tc>
        <w:tc>
          <w:tcPr>
            <w:tcW w:w="1276" w:type="dxa"/>
            <w:gridSpan w:val="2"/>
            <w:shd w:val="clear" w:color="auto" w:fill="FFFFFF"/>
            <w:vAlign w:val="center"/>
          </w:tcPr>
          <w:p w:rsidR="00D202C5" w:rsidRPr="002C5404" w:rsidRDefault="007D384E" w:rsidP="00F41A0D">
            <w:pPr>
              <w:jc w:val="center"/>
              <w:rPr>
                <w:rFonts w:ascii="Times New Roman" w:hAnsi="Times New Roman" w:cs="Times New Roman"/>
              </w:rPr>
            </w:pPr>
            <w:r w:rsidRPr="002C5404">
              <w:rPr>
                <w:rFonts w:ascii="Times New Roman" w:hAnsi="Times New Roman" w:cs="Times New Roman"/>
              </w:rPr>
              <w:t>Термін</w:t>
            </w:r>
          </w:p>
          <w:p w:rsidR="00D202C5" w:rsidRPr="002C5404" w:rsidRDefault="007D384E" w:rsidP="00F41A0D">
            <w:pPr>
              <w:jc w:val="center"/>
              <w:rPr>
                <w:rFonts w:ascii="Times New Roman" w:hAnsi="Times New Roman" w:cs="Times New Roman"/>
              </w:rPr>
            </w:pPr>
            <w:r w:rsidRPr="002C5404">
              <w:rPr>
                <w:rFonts w:ascii="Times New Roman" w:hAnsi="Times New Roman" w:cs="Times New Roman"/>
              </w:rPr>
              <w:t>виконання</w:t>
            </w:r>
          </w:p>
        </w:tc>
      </w:tr>
      <w:tr w:rsidR="00D202C5"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253"/>
        </w:trPr>
        <w:tc>
          <w:tcPr>
            <w:tcW w:w="3622" w:type="dxa"/>
            <w:gridSpan w:val="2"/>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К</w:t>
            </w:r>
            <w:r w:rsidR="002C5404" w:rsidRPr="002C5404">
              <w:rPr>
                <w:rFonts w:ascii="Times New Roman" w:hAnsi="Times New Roman" w:cs="Times New Roman"/>
              </w:rPr>
              <w:t>і</w:t>
            </w:r>
            <w:r w:rsidRPr="002C5404">
              <w:rPr>
                <w:rFonts w:ascii="Times New Roman" w:hAnsi="Times New Roman" w:cs="Times New Roman"/>
              </w:rPr>
              <w:t>нематика матеріальної точки та твердого тіла. Відносність руху. Системи відліку. Простір та час. Способи опису руху. Переміщення, швидкість та прискорення. Число ступенів вільності твердого тіла. Поступальний та обертальний рухи твердого тіла. Кутове переміщення. Миттєва вісь обертання.</w:t>
            </w:r>
          </w:p>
        </w:tc>
        <w:tc>
          <w:tcPr>
            <w:tcW w:w="1396" w:type="dxa"/>
            <w:gridSpan w:val="2"/>
            <w:shd w:val="clear" w:color="auto" w:fill="FFFFFF"/>
            <w:vAlign w:val="center"/>
          </w:tcPr>
          <w:p w:rsidR="00D202C5" w:rsidRPr="002C5404" w:rsidRDefault="00F41A0D" w:rsidP="00F41A0D">
            <w:pPr>
              <w:jc w:val="center"/>
              <w:rPr>
                <w:rFonts w:ascii="Times New Roman" w:hAnsi="Times New Roman" w:cs="Times New Roman"/>
              </w:rPr>
            </w:pPr>
            <w:r w:rsidRPr="002C5404">
              <w:rPr>
                <w:rFonts w:ascii="Times New Roman" w:hAnsi="Times New Roman" w:cs="Times New Roman"/>
              </w:rPr>
              <w:t>лекція</w:t>
            </w:r>
            <w:r>
              <w:rPr>
                <w:rFonts w:ascii="Times New Roman" w:hAnsi="Times New Roman" w:cs="Times New Roman"/>
              </w:rPr>
              <w:t>, лабораторна робота</w:t>
            </w:r>
          </w:p>
        </w:tc>
        <w:tc>
          <w:tcPr>
            <w:tcW w:w="820" w:type="dxa"/>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[1-14]</w:t>
            </w:r>
          </w:p>
        </w:tc>
        <w:tc>
          <w:tcPr>
            <w:tcW w:w="2000" w:type="dxa"/>
            <w:gridSpan w:val="2"/>
            <w:shd w:val="clear" w:color="auto" w:fill="FFFFFF"/>
            <w:vAlign w:val="center"/>
          </w:tcPr>
          <w:p w:rsidR="00D202C5" w:rsidRDefault="007D384E" w:rsidP="00F41A0D">
            <w:pPr>
              <w:jc w:val="center"/>
              <w:rPr>
                <w:rFonts w:ascii="Times New Roman" w:hAnsi="Times New Roman" w:cs="Times New Roman"/>
              </w:rPr>
            </w:pPr>
            <w:r w:rsidRPr="002C5404">
              <w:rPr>
                <w:rFonts w:ascii="Times New Roman" w:hAnsi="Times New Roman" w:cs="Times New Roman"/>
              </w:rPr>
              <w:t>Опрацювання питань лекції та завдань для самостійної роботи,</w:t>
            </w:r>
          </w:p>
          <w:p w:rsidR="00F41A0D" w:rsidRPr="002C5404" w:rsidRDefault="00F41A0D" w:rsidP="00F41A0D">
            <w:pPr>
              <w:jc w:val="center"/>
              <w:rPr>
                <w:rFonts w:ascii="Times New Roman" w:hAnsi="Times New Roman" w:cs="Times New Roman"/>
              </w:rPr>
            </w:pPr>
            <w:r w:rsidRPr="002C5404">
              <w:rPr>
                <w:rFonts w:ascii="Times New Roman" w:hAnsi="Times New Roman" w:cs="Times New Roman"/>
              </w:rPr>
              <w:t>Опрацювання теоретичного матеріалу та послідовності виконання роботи. Оформлення звіту роботи. Обробка отриманих результатів.</w:t>
            </w:r>
          </w:p>
          <w:p w:rsidR="00D202C5" w:rsidRPr="002C5404" w:rsidRDefault="002B13CB" w:rsidP="002B13CB">
            <w:pPr>
              <w:jc w:val="center"/>
              <w:rPr>
                <w:rFonts w:ascii="Times New Roman" w:hAnsi="Times New Roman" w:cs="Times New Roman"/>
              </w:rPr>
            </w:pPr>
            <w:r>
              <w:rPr>
                <w:rFonts w:ascii="Times New Roman" w:hAnsi="Times New Roman" w:cs="Times New Roman"/>
              </w:rPr>
              <w:t>30</w:t>
            </w:r>
            <w:r w:rsidR="007D384E" w:rsidRPr="002C5404">
              <w:rPr>
                <w:rFonts w:ascii="Times New Roman" w:hAnsi="Times New Roman" w:cs="Times New Roman"/>
              </w:rPr>
              <w:t xml:space="preserve"> год.</w:t>
            </w:r>
          </w:p>
        </w:tc>
        <w:tc>
          <w:tcPr>
            <w:tcW w:w="834" w:type="dxa"/>
            <w:shd w:val="clear" w:color="auto" w:fill="FFFFFF"/>
            <w:vAlign w:val="center"/>
          </w:tcPr>
          <w:p w:rsidR="00D202C5" w:rsidRPr="002C5404" w:rsidRDefault="00B0660D" w:rsidP="00BB3B12">
            <w:pPr>
              <w:jc w:val="center"/>
              <w:rPr>
                <w:rFonts w:ascii="Times New Roman" w:hAnsi="Times New Roman" w:cs="Times New Roman"/>
              </w:rPr>
            </w:pPr>
            <w:r>
              <w:rPr>
                <w:rFonts w:ascii="Times New Roman" w:hAnsi="Times New Roman" w:cs="Times New Roman"/>
              </w:rPr>
              <w:t>10</w:t>
            </w:r>
          </w:p>
        </w:tc>
        <w:tc>
          <w:tcPr>
            <w:tcW w:w="1276" w:type="dxa"/>
            <w:gridSpan w:val="2"/>
            <w:shd w:val="clear" w:color="auto" w:fill="FFFFFF"/>
            <w:vAlign w:val="center"/>
          </w:tcPr>
          <w:p w:rsidR="00D202C5" w:rsidRPr="002C5404" w:rsidRDefault="002C5404" w:rsidP="002C5404">
            <w:pPr>
              <w:rPr>
                <w:rFonts w:ascii="Times New Roman" w:hAnsi="Times New Roman" w:cs="Times New Roman"/>
              </w:rPr>
            </w:pPr>
            <w:r>
              <w:rPr>
                <w:rFonts w:ascii="Times New Roman" w:hAnsi="Times New Roman" w:cs="Times New Roman"/>
              </w:rPr>
              <w:t>Відповідно до розкладу</w:t>
            </w:r>
          </w:p>
        </w:tc>
      </w:tr>
      <w:tr w:rsidR="00D202C5"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459"/>
        </w:trPr>
        <w:tc>
          <w:tcPr>
            <w:tcW w:w="3622" w:type="dxa"/>
            <w:gridSpan w:val="2"/>
            <w:shd w:val="clear" w:color="auto" w:fill="FFFFFF"/>
            <w:vAlign w:val="center"/>
          </w:tcPr>
          <w:p w:rsidR="00D202C5" w:rsidRPr="002C5404" w:rsidRDefault="00834FEA" w:rsidP="002C5404">
            <w:pPr>
              <w:rPr>
                <w:rFonts w:ascii="Times New Roman" w:hAnsi="Times New Roman" w:cs="Times New Roman"/>
              </w:rPr>
            </w:pPr>
            <w:r>
              <w:rPr>
                <w:rFonts w:ascii="Times New Roman" w:hAnsi="Times New Roman" w:cs="Times New Roman"/>
              </w:rPr>
              <w:lastRenderedPageBreak/>
              <w:t>Динаміка матері</w:t>
            </w:r>
            <w:r w:rsidR="007D384E" w:rsidRPr="002C5404">
              <w:rPr>
                <w:rFonts w:ascii="Times New Roman" w:hAnsi="Times New Roman" w:cs="Times New Roman"/>
              </w:rPr>
              <w:t>альної точки та системи матеріальної точки.</w:t>
            </w:r>
          </w:p>
          <w:p w:rsidR="00D202C5" w:rsidRPr="002C5404" w:rsidRDefault="007D384E" w:rsidP="002C5404">
            <w:pPr>
              <w:rPr>
                <w:rFonts w:ascii="Times New Roman" w:hAnsi="Times New Roman" w:cs="Times New Roman"/>
              </w:rPr>
            </w:pPr>
            <w:r w:rsidRPr="002C5404">
              <w:rPr>
                <w:rFonts w:ascii="Times New Roman" w:hAnsi="Times New Roman" w:cs="Times New Roman"/>
              </w:rPr>
              <w:t>Фундаментальні сили. Закони Ньютона. Імпульс тіла та імпульс сили. Принцип відносності Галілея- Ньютона. Центр мас системи матеріальних точок. Імпульс центра мас. Динамічне рівняння руху центра мас. Закон збереження імпульсу.</w:t>
            </w:r>
          </w:p>
        </w:tc>
        <w:tc>
          <w:tcPr>
            <w:tcW w:w="1396" w:type="dxa"/>
            <w:gridSpan w:val="2"/>
            <w:shd w:val="clear" w:color="auto" w:fill="FFFFFF"/>
            <w:vAlign w:val="center"/>
          </w:tcPr>
          <w:p w:rsidR="00D202C5" w:rsidRPr="002C5404" w:rsidRDefault="00F41A0D" w:rsidP="00F41A0D">
            <w:pPr>
              <w:jc w:val="center"/>
              <w:rPr>
                <w:rFonts w:ascii="Times New Roman" w:hAnsi="Times New Roman" w:cs="Times New Roman"/>
              </w:rPr>
            </w:pPr>
            <w:r w:rsidRPr="002C5404">
              <w:rPr>
                <w:rFonts w:ascii="Times New Roman" w:hAnsi="Times New Roman" w:cs="Times New Roman"/>
              </w:rPr>
              <w:t>лекція</w:t>
            </w:r>
            <w:r>
              <w:rPr>
                <w:rFonts w:ascii="Times New Roman" w:hAnsi="Times New Roman" w:cs="Times New Roman"/>
              </w:rPr>
              <w:t>, лабораторна робота</w:t>
            </w:r>
          </w:p>
        </w:tc>
        <w:tc>
          <w:tcPr>
            <w:tcW w:w="820" w:type="dxa"/>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[1-14]</w:t>
            </w:r>
          </w:p>
        </w:tc>
        <w:tc>
          <w:tcPr>
            <w:tcW w:w="2000" w:type="dxa"/>
            <w:gridSpan w:val="2"/>
            <w:shd w:val="clear" w:color="auto" w:fill="FFFFFF"/>
            <w:vAlign w:val="center"/>
          </w:tcPr>
          <w:p w:rsidR="00F41A0D" w:rsidRDefault="00F41A0D" w:rsidP="00F41A0D">
            <w:pPr>
              <w:jc w:val="center"/>
              <w:rPr>
                <w:rFonts w:ascii="Times New Roman" w:hAnsi="Times New Roman" w:cs="Times New Roman"/>
              </w:rPr>
            </w:pPr>
            <w:r w:rsidRPr="002C5404">
              <w:rPr>
                <w:rFonts w:ascii="Times New Roman" w:hAnsi="Times New Roman" w:cs="Times New Roman"/>
              </w:rPr>
              <w:t>Опрацювання питань лекції та завдань для самостійної роботи,</w:t>
            </w:r>
          </w:p>
          <w:p w:rsidR="00F41A0D" w:rsidRPr="002C5404" w:rsidRDefault="00F41A0D" w:rsidP="00F41A0D">
            <w:pPr>
              <w:jc w:val="center"/>
              <w:rPr>
                <w:rFonts w:ascii="Times New Roman" w:hAnsi="Times New Roman" w:cs="Times New Roman"/>
              </w:rPr>
            </w:pPr>
            <w:r w:rsidRPr="002C5404">
              <w:rPr>
                <w:rFonts w:ascii="Times New Roman" w:hAnsi="Times New Roman" w:cs="Times New Roman"/>
              </w:rPr>
              <w:t>Опрацювання теоретичного матеріалу та послідовності виконання роботи. Оформлення звіту роботи. Обробка отриманих результатів.</w:t>
            </w:r>
          </w:p>
          <w:p w:rsidR="00D202C5" w:rsidRPr="002C5404" w:rsidRDefault="002B13CB" w:rsidP="002B13CB">
            <w:pPr>
              <w:jc w:val="center"/>
              <w:rPr>
                <w:rFonts w:ascii="Times New Roman" w:hAnsi="Times New Roman" w:cs="Times New Roman"/>
              </w:rPr>
            </w:pPr>
            <w:r>
              <w:rPr>
                <w:rFonts w:ascii="Times New Roman" w:hAnsi="Times New Roman" w:cs="Times New Roman"/>
              </w:rPr>
              <w:t>30</w:t>
            </w:r>
            <w:r w:rsidR="007D384E" w:rsidRPr="002C5404">
              <w:rPr>
                <w:rFonts w:ascii="Times New Roman" w:hAnsi="Times New Roman" w:cs="Times New Roman"/>
              </w:rPr>
              <w:t xml:space="preserve"> год.</w:t>
            </w:r>
          </w:p>
        </w:tc>
        <w:tc>
          <w:tcPr>
            <w:tcW w:w="834" w:type="dxa"/>
            <w:shd w:val="clear" w:color="auto" w:fill="FFFFFF"/>
            <w:vAlign w:val="center"/>
          </w:tcPr>
          <w:p w:rsidR="00D202C5" w:rsidRPr="002C5404" w:rsidRDefault="00B0660D" w:rsidP="00BB3B12">
            <w:pPr>
              <w:jc w:val="center"/>
              <w:rPr>
                <w:rFonts w:ascii="Times New Roman" w:hAnsi="Times New Roman" w:cs="Times New Roman"/>
              </w:rPr>
            </w:pPr>
            <w:r>
              <w:rPr>
                <w:rFonts w:ascii="Times New Roman" w:hAnsi="Times New Roman" w:cs="Times New Roman"/>
              </w:rPr>
              <w:t>15</w:t>
            </w:r>
          </w:p>
        </w:tc>
        <w:tc>
          <w:tcPr>
            <w:tcW w:w="1276" w:type="dxa"/>
            <w:gridSpan w:val="2"/>
            <w:shd w:val="clear" w:color="auto" w:fill="FFFFFF"/>
            <w:vAlign w:val="center"/>
          </w:tcPr>
          <w:p w:rsidR="00D202C5" w:rsidRPr="002C5404" w:rsidRDefault="002C5404" w:rsidP="002C5404">
            <w:pPr>
              <w:rPr>
                <w:rFonts w:ascii="Times New Roman" w:hAnsi="Times New Roman" w:cs="Times New Roman"/>
              </w:rPr>
            </w:pPr>
            <w:r>
              <w:rPr>
                <w:rFonts w:ascii="Times New Roman" w:hAnsi="Times New Roman" w:cs="Times New Roman"/>
              </w:rPr>
              <w:t>Відповідно до розкладу</w:t>
            </w:r>
          </w:p>
        </w:tc>
      </w:tr>
      <w:tr w:rsidR="00D202C5"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666"/>
        </w:trPr>
        <w:tc>
          <w:tcPr>
            <w:tcW w:w="3622" w:type="dxa"/>
            <w:gridSpan w:val="2"/>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Гравітаційна взаємодія. Неінерціальні системи відліку.</w:t>
            </w:r>
          </w:p>
          <w:p w:rsidR="00D202C5" w:rsidRPr="002C5404" w:rsidRDefault="007D384E" w:rsidP="002C5404">
            <w:pPr>
              <w:rPr>
                <w:rFonts w:ascii="Times New Roman" w:hAnsi="Times New Roman" w:cs="Times New Roman"/>
              </w:rPr>
            </w:pPr>
            <w:r w:rsidRPr="002C5404">
              <w:rPr>
                <w:rFonts w:ascii="Times New Roman" w:hAnsi="Times New Roman" w:cs="Times New Roman"/>
              </w:rPr>
              <w:t xml:space="preserve">Закони </w:t>
            </w:r>
            <w:r w:rsidRPr="002C5404">
              <w:rPr>
                <w:rFonts w:ascii="Times New Roman" w:hAnsi="Times New Roman" w:cs="Times New Roman"/>
                <w:lang w:val="ru-RU" w:eastAsia="ru-RU" w:bidi="ru-RU"/>
              </w:rPr>
              <w:t xml:space="preserve">Кеплера. </w:t>
            </w:r>
            <w:r w:rsidRPr="002C5404">
              <w:rPr>
                <w:rFonts w:ascii="Times New Roman" w:hAnsi="Times New Roman" w:cs="Times New Roman"/>
              </w:rPr>
              <w:t>Закон всесвітнього тяжіння. Напруженість та потенціал гравітаційного поля. Будова сонячної системи. Внутрішня будова Землі. Неінерціальні системи відліку. Сили інерції. Відцентрова сила та сила Коріоліса. Вага тіла. Невагомість.</w:t>
            </w:r>
          </w:p>
        </w:tc>
        <w:tc>
          <w:tcPr>
            <w:tcW w:w="1396" w:type="dxa"/>
            <w:gridSpan w:val="2"/>
            <w:shd w:val="clear" w:color="auto" w:fill="FFFFFF"/>
            <w:vAlign w:val="center"/>
          </w:tcPr>
          <w:p w:rsidR="00D202C5" w:rsidRPr="002C5404" w:rsidRDefault="00F41A0D" w:rsidP="00F41A0D">
            <w:pPr>
              <w:jc w:val="center"/>
              <w:rPr>
                <w:rFonts w:ascii="Times New Roman" w:hAnsi="Times New Roman" w:cs="Times New Roman"/>
              </w:rPr>
            </w:pPr>
            <w:r w:rsidRPr="002C5404">
              <w:rPr>
                <w:rFonts w:ascii="Times New Roman" w:hAnsi="Times New Roman" w:cs="Times New Roman"/>
              </w:rPr>
              <w:t>лекція</w:t>
            </w:r>
            <w:r>
              <w:rPr>
                <w:rFonts w:ascii="Times New Roman" w:hAnsi="Times New Roman" w:cs="Times New Roman"/>
              </w:rPr>
              <w:t>, лабораторна робота</w:t>
            </w:r>
          </w:p>
        </w:tc>
        <w:tc>
          <w:tcPr>
            <w:tcW w:w="820" w:type="dxa"/>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[1-14]</w:t>
            </w:r>
          </w:p>
        </w:tc>
        <w:tc>
          <w:tcPr>
            <w:tcW w:w="2000" w:type="dxa"/>
            <w:gridSpan w:val="2"/>
            <w:shd w:val="clear" w:color="auto" w:fill="FFFFFF"/>
            <w:vAlign w:val="center"/>
          </w:tcPr>
          <w:p w:rsidR="00F41A0D" w:rsidRDefault="00F41A0D" w:rsidP="00F41A0D">
            <w:pPr>
              <w:jc w:val="center"/>
              <w:rPr>
                <w:rFonts w:ascii="Times New Roman" w:hAnsi="Times New Roman" w:cs="Times New Roman"/>
              </w:rPr>
            </w:pPr>
            <w:r w:rsidRPr="002C5404">
              <w:rPr>
                <w:rFonts w:ascii="Times New Roman" w:hAnsi="Times New Roman" w:cs="Times New Roman"/>
              </w:rPr>
              <w:t>Опрацювання питань лекції та завдань для самостійної роботи,</w:t>
            </w:r>
          </w:p>
          <w:p w:rsidR="00F41A0D" w:rsidRPr="002C5404" w:rsidRDefault="00F41A0D" w:rsidP="00F41A0D">
            <w:pPr>
              <w:jc w:val="center"/>
              <w:rPr>
                <w:rFonts w:ascii="Times New Roman" w:hAnsi="Times New Roman" w:cs="Times New Roman"/>
              </w:rPr>
            </w:pPr>
            <w:r w:rsidRPr="002C5404">
              <w:rPr>
                <w:rFonts w:ascii="Times New Roman" w:hAnsi="Times New Roman" w:cs="Times New Roman"/>
              </w:rPr>
              <w:t>Опрацювання теоретичного матеріалу та послідовності виконання роботи. Оформлення звіту роботи. Обробка отриманих результатів.</w:t>
            </w:r>
          </w:p>
          <w:p w:rsidR="00D202C5" w:rsidRPr="002C5404" w:rsidRDefault="002B13CB" w:rsidP="002B13CB">
            <w:pPr>
              <w:jc w:val="center"/>
              <w:rPr>
                <w:rFonts w:ascii="Times New Roman" w:hAnsi="Times New Roman" w:cs="Times New Roman"/>
              </w:rPr>
            </w:pPr>
            <w:r>
              <w:rPr>
                <w:rFonts w:ascii="Times New Roman" w:hAnsi="Times New Roman" w:cs="Times New Roman"/>
              </w:rPr>
              <w:t>30</w:t>
            </w:r>
            <w:r w:rsidR="007D384E" w:rsidRPr="002C5404">
              <w:rPr>
                <w:rFonts w:ascii="Times New Roman" w:hAnsi="Times New Roman" w:cs="Times New Roman"/>
              </w:rPr>
              <w:t xml:space="preserve"> год.</w:t>
            </w:r>
          </w:p>
        </w:tc>
        <w:tc>
          <w:tcPr>
            <w:tcW w:w="834" w:type="dxa"/>
            <w:shd w:val="clear" w:color="auto" w:fill="FFFFFF"/>
            <w:vAlign w:val="center"/>
          </w:tcPr>
          <w:p w:rsidR="00D202C5" w:rsidRPr="002C5404" w:rsidRDefault="00B0660D" w:rsidP="00BB3B12">
            <w:pPr>
              <w:jc w:val="center"/>
              <w:rPr>
                <w:rFonts w:ascii="Times New Roman" w:hAnsi="Times New Roman" w:cs="Times New Roman"/>
              </w:rPr>
            </w:pPr>
            <w:r>
              <w:rPr>
                <w:rFonts w:ascii="Times New Roman" w:hAnsi="Times New Roman" w:cs="Times New Roman"/>
              </w:rPr>
              <w:t>10</w:t>
            </w:r>
          </w:p>
        </w:tc>
        <w:tc>
          <w:tcPr>
            <w:tcW w:w="1276" w:type="dxa"/>
            <w:gridSpan w:val="2"/>
            <w:shd w:val="clear" w:color="auto" w:fill="FFFFFF"/>
            <w:vAlign w:val="center"/>
          </w:tcPr>
          <w:p w:rsidR="00D202C5" w:rsidRPr="002C5404" w:rsidRDefault="002C5404" w:rsidP="002C5404">
            <w:pPr>
              <w:rPr>
                <w:rFonts w:ascii="Times New Roman" w:hAnsi="Times New Roman" w:cs="Times New Roman"/>
              </w:rPr>
            </w:pPr>
            <w:r>
              <w:rPr>
                <w:rFonts w:ascii="Times New Roman" w:hAnsi="Times New Roman" w:cs="Times New Roman"/>
              </w:rPr>
              <w:t>Відповідно до розкладу</w:t>
            </w:r>
          </w:p>
        </w:tc>
      </w:tr>
      <w:tr w:rsidR="00D202C5"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Коливання та хвилі. Кінематика та динаміка гармонічних коливань на прикладі маятника на пружині. Згасаючі та вимушені коливання. Поширення механічних хвиль. Рівняння хвилі. Поширення сейсмічних хвиль. Ультразвук та його застосування. Додавання коливань з однаковою частотою і однаково направлених. Метод векторних діаграм. Динаміка коливань. Фізичний маятник. Резонанс. Хвилі. Хвилі поперечні і поздовжні. Довжина хвилі. Біжуча хвилі. Стоячі хвилі. Основи хвильової теорії. Звук.</w:t>
            </w:r>
          </w:p>
        </w:tc>
        <w:tc>
          <w:tcPr>
            <w:tcW w:w="1396" w:type="dxa"/>
            <w:gridSpan w:val="2"/>
            <w:shd w:val="clear" w:color="auto" w:fill="FFFFFF"/>
            <w:vAlign w:val="center"/>
          </w:tcPr>
          <w:p w:rsidR="00D202C5" w:rsidRPr="002C5404" w:rsidRDefault="00F41A0D" w:rsidP="00F41A0D">
            <w:pPr>
              <w:jc w:val="center"/>
              <w:rPr>
                <w:rFonts w:ascii="Times New Roman" w:hAnsi="Times New Roman" w:cs="Times New Roman"/>
              </w:rPr>
            </w:pPr>
            <w:r w:rsidRPr="002C5404">
              <w:rPr>
                <w:rFonts w:ascii="Times New Roman" w:hAnsi="Times New Roman" w:cs="Times New Roman"/>
              </w:rPr>
              <w:t>лекція</w:t>
            </w:r>
            <w:r>
              <w:rPr>
                <w:rFonts w:ascii="Times New Roman" w:hAnsi="Times New Roman" w:cs="Times New Roman"/>
              </w:rPr>
              <w:t>, лабораторна робота</w:t>
            </w:r>
          </w:p>
        </w:tc>
        <w:tc>
          <w:tcPr>
            <w:tcW w:w="820" w:type="dxa"/>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[1-14]</w:t>
            </w:r>
          </w:p>
        </w:tc>
        <w:tc>
          <w:tcPr>
            <w:tcW w:w="2000" w:type="dxa"/>
            <w:gridSpan w:val="2"/>
            <w:shd w:val="clear" w:color="auto" w:fill="FFFFFF"/>
            <w:vAlign w:val="center"/>
          </w:tcPr>
          <w:p w:rsidR="00F41A0D" w:rsidRDefault="00F41A0D" w:rsidP="00F41A0D">
            <w:pPr>
              <w:jc w:val="center"/>
              <w:rPr>
                <w:rFonts w:ascii="Times New Roman" w:hAnsi="Times New Roman" w:cs="Times New Roman"/>
              </w:rPr>
            </w:pPr>
            <w:r w:rsidRPr="002C5404">
              <w:rPr>
                <w:rFonts w:ascii="Times New Roman" w:hAnsi="Times New Roman" w:cs="Times New Roman"/>
              </w:rPr>
              <w:t>Опрацювання питань лекції та завдань для самостійної роботи,</w:t>
            </w:r>
          </w:p>
          <w:p w:rsidR="00F41A0D" w:rsidRPr="002C5404" w:rsidRDefault="00F41A0D" w:rsidP="00F41A0D">
            <w:pPr>
              <w:jc w:val="center"/>
              <w:rPr>
                <w:rFonts w:ascii="Times New Roman" w:hAnsi="Times New Roman" w:cs="Times New Roman"/>
              </w:rPr>
            </w:pPr>
            <w:r w:rsidRPr="002C5404">
              <w:rPr>
                <w:rFonts w:ascii="Times New Roman" w:hAnsi="Times New Roman" w:cs="Times New Roman"/>
              </w:rPr>
              <w:t>Опрацювання теоретичного матеріалу та послідовності виконання роботи. Оформлення звіту роботи. Обробка отриманих результатів.</w:t>
            </w:r>
          </w:p>
          <w:p w:rsidR="00D202C5" w:rsidRPr="002C5404" w:rsidRDefault="002B13CB" w:rsidP="002B13CB">
            <w:pPr>
              <w:jc w:val="center"/>
              <w:rPr>
                <w:rFonts w:ascii="Times New Roman" w:hAnsi="Times New Roman" w:cs="Times New Roman"/>
              </w:rPr>
            </w:pPr>
            <w:r>
              <w:rPr>
                <w:rFonts w:ascii="Times New Roman" w:hAnsi="Times New Roman" w:cs="Times New Roman"/>
              </w:rPr>
              <w:t>30</w:t>
            </w:r>
            <w:r w:rsidR="007D384E" w:rsidRPr="002C5404">
              <w:rPr>
                <w:rFonts w:ascii="Times New Roman" w:hAnsi="Times New Roman" w:cs="Times New Roman"/>
              </w:rPr>
              <w:t xml:space="preserve"> год.</w:t>
            </w:r>
          </w:p>
        </w:tc>
        <w:tc>
          <w:tcPr>
            <w:tcW w:w="834" w:type="dxa"/>
            <w:shd w:val="clear" w:color="auto" w:fill="FFFFFF"/>
            <w:vAlign w:val="center"/>
          </w:tcPr>
          <w:p w:rsidR="00D202C5" w:rsidRPr="002C5404" w:rsidRDefault="00B0660D" w:rsidP="00BB3B12">
            <w:pPr>
              <w:jc w:val="center"/>
              <w:rPr>
                <w:rFonts w:ascii="Times New Roman" w:hAnsi="Times New Roman" w:cs="Times New Roman"/>
              </w:rPr>
            </w:pPr>
            <w:r>
              <w:rPr>
                <w:rFonts w:ascii="Times New Roman" w:hAnsi="Times New Roman" w:cs="Times New Roman"/>
              </w:rPr>
              <w:t>15</w:t>
            </w:r>
          </w:p>
        </w:tc>
        <w:tc>
          <w:tcPr>
            <w:tcW w:w="1276" w:type="dxa"/>
            <w:gridSpan w:val="2"/>
            <w:shd w:val="clear" w:color="auto" w:fill="FFFFFF"/>
            <w:vAlign w:val="center"/>
          </w:tcPr>
          <w:p w:rsidR="00D202C5" w:rsidRPr="002C5404" w:rsidRDefault="002C5404" w:rsidP="002C5404">
            <w:pPr>
              <w:rPr>
                <w:rFonts w:ascii="Times New Roman" w:hAnsi="Times New Roman" w:cs="Times New Roman"/>
              </w:rPr>
            </w:pPr>
            <w:r>
              <w:rPr>
                <w:rFonts w:ascii="Times New Roman" w:hAnsi="Times New Roman" w:cs="Times New Roman"/>
              </w:rPr>
              <w:t>Відповідно до розкладу</w:t>
            </w:r>
          </w:p>
        </w:tc>
      </w:tr>
      <w:tr w:rsidR="00D202C5"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877"/>
        </w:trPr>
        <w:tc>
          <w:tcPr>
            <w:tcW w:w="3622" w:type="dxa"/>
            <w:gridSpan w:val="2"/>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lastRenderedPageBreak/>
              <w:t>Основи молекулярно-кінетичної теорії газів.</w:t>
            </w:r>
          </w:p>
          <w:p w:rsidR="00D202C5" w:rsidRPr="002C5404" w:rsidRDefault="007D384E" w:rsidP="002C5404">
            <w:pPr>
              <w:rPr>
                <w:rFonts w:ascii="Times New Roman" w:hAnsi="Times New Roman" w:cs="Times New Roman"/>
              </w:rPr>
            </w:pPr>
            <w:r w:rsidRPr="002C5404">
              <w:rPr>
                <w:rFonts w:ascii="Times New Roman" w:hAnsi="Times New Roman" w:cs="Times New Roman"/>
              </w:rPr>
              <w:t xml:space="preserve">Ідеальний газ. Термодинамічні параметри. Рівноважний і нерівноважний стан. Рівняння ізопроцесів ідеального газу. Основне рівняння молекулярно-кінетичної теорії газів. Середня кінетична енергія молекул та її зв’язок з температурою. Розподіл швидкостей молекул за </w:t>
            </w:r>
            <w:r w:rsidRPr="002C5404">
              <w:rPr>
                <w:rFonts w:ascii="Times New Roman" w:hAnsi="Times New Roman" w:cs="Times New Roman"/>
                <w:lang w:val="ru-RU" w:eastAsia="ru-RU" w:bidi="ru-RU"/>
              </w:rPr>
              <w:t xml:space="preserve">Максвелом. </w:t>
            </w:r>
            <w:r w:rsidRPr="002C5404">
              <w:rPr>
                <w:rFonts w:ascii="Times New Roman" w:hAnsi="Times New Roman" w:cs="Times New Roman"/>
              </w:rPr>
              <w:t>Барометрична формула. Поняття про дифузію, внутрішнє тертя і теплопровідність.</w:t>
            </w:r>
          </w:p>
        </w:tc>
        <w:tc>
          <w:tcPr>
            <w:tcW w:w="1396" w:type="dxa"/>
            <w:gridSpan w:val="2"/>
            <w:shd w:val="clear" w:color="auto" w:fill="FFFFFF"/>
            <w:vAlign w:val="center"/>
          </w:tcPr>
          <w:p w:rsidR="00D202C5" w:rsidRPr="002C5404" w:rsidRDefault="00F41A0D" w:rsidP="00F41A0D">
            <w:pPr>
              <w:jc w:val="center"/>
              <w:rPr>
                <w:rFonts w:ascii="Times New Roman" w:hAnsi="Times New Roman" w:cs="Times New Roman"/>
              </w:rPr>
            </w:pPr>
            <w:r w:rsidRPr="002C5404">
              <w:rPr>
                <w:rFonts w:ascii="Times New Roman" w:hAnsi="Times New Roman" w:cs="Times New Roman"/>
              </w:rPr>
              <w:t>лекція</w:t>
            </w:r>
            <w:r>
              <w:rPr>
                <w:rFonts w:ascii="Times New Roman" w:hAnsi="Times New Roman" w:cs="Times New Roman"/>
              </w:rPr>
              <w:t>, лабораторна робота</w:t>
            </w:r>
          </w:p>
        </w:tc>
        <w:tc>
          <w:tcPr>
            <w:tcW w:w="820" w:type="dxa"/>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[1-14]</w:t>
            </w:r>
          </w:p>
        </w:tc>
        <w:tc>
          <w:tcPr>
            <w:tcW w:w="2000" w:type="dxa"/>
            <w:gridSpan w:val="2"/>
            <w:shd w:val="clear" w:color="auto" w:fill="FFFFFF"/>
            <w:vAlign w:val="center"/>
          </w:tcPr>
          <w:p w:rsidR="00F41A0D" w:rsidRDefault="00F41A0D" w:rsidP="00F41A0D">
            <w:pPr>
              <w:jc w:val="center"/>
              <w:rPr>
                <w:rFonts w:ascii="Times New Roman" w:hAnsi="Times New Roman" w:cs="Times New Roman"/>
              </w:rPr>
            </w:pPr>
            <w:r w:rsidRPr="002C5404">
              <w:rPr>
                <w:rFonts w:ascii="Times New Roman" w:hAnsi="Times New Roman" w:cs="Times New Roman"/>
              </w:rPr>
              <w:t>Опрацювання питань лекції та завдань для самостійної роботи,</w:t>
            </w:r>
          </w:p>
          <w:p w:rsidR="00F41A0D" w:rsidRPr="002C5404" w:rsidRDefault="00F41A0D" w:rsidP="00F41A0D">
            <w:pPr>
              <w:jc w:val="center"/>
              <w:rPr>
                <w:rFonts w:ascii="Times New Roman" w:hAnsi="Times New Roman" w:cs="Times New Roman"/>
              </w:rPr>
            </w:pPr>
            <w:r w:rsidRPr="002C5404">
              <w:rPr>
                <w:rFonts w:ascii="Times New Roman" w:hAnsi="Times New Roman" w:cs="Times New Roman"/>
              </w:rPr>
              <w:t>Опрацювання теоретичного матеріалу та послідовності виконання роботи. Оформлення звіту роботи. Обробка отриманих результатів.</w:t>
            </w:r>
          </w:p>
          <w:p w:rsidR="00D202C5" w:rsidRPr="002C5404" w:rsidRDefault="002B13CB" w:rsidP="002B13CB">
            <w:pPr>
              <w:jc w:val="center"/>
              <w:rPr>
                <w:rFonts w:ascii="Times New Roman" w:hAnsi="Times New Roman" w:cs="Times New Roman"/>
              </w:rPr>
            </w:pPr>
            <w:r>
              <w:rPr>
                <w:rFonts w:ascii="Times New Roman" w:hAnsi="Times New Roman" w:cs="Times New Roman"/>
              </w:rPr>
              <w:t>30</w:t>
            </w:r>
            <w:r w:rsidR="007D384E" w:rsidRPr="002C5404">
              <w:rPr>
                <w:rFonts w:ascii="Times New Roman" w:hAnsi="Times New Roman" w:cs="Times New Roman"/>
              </w:rPr>
              <w:t xml:space="preserve"> год.</w:t>
            </w:r>
          </w:p>
        </w:tc>
        <w:tc>
          <w:tcPr>
            <w:tcW w:w="834" w:type="dxa"/>
            <w:shd w:val="clear" w:color="auto" w:fill="FFFFFF"/>
            <w:vAlign w:val="center"/>
          </w:tcPr>
          <w:p w:rsidR="00D202C5" w:rsidRPr="002C5404" w:rsidRDefault="00B0660D" w:rsidP="00BB3B12">
            <w:pPr>
              <w:jc w:val="center"/>
              <w:rPr>
                <w:rFonts w:ascii="Times New Roman" w:hAnsi="Times New Roman" w:cs="Times New Roman"/>
              </w:rPr>
            </w:pPr>
            <w:r>
              <w:rPr>
                <w:rFonts w:ascii="Times New Roman" w:hAnsi="Times New Roman" w:cs="Times New Roman"/>
              </w:rPr>
              <w:t>10</w:t>
            </w:r>
          </w:p>
        </w:tc>
        <w:tc>
          <w:tcPr>
            <w:tcW w:w="1276" w:type="dxa"/>
            <w:gridSpan w:val="2"/>
            <w:shd w:val="clear" w:color="auto" w:fill="FFFFFF"/>
            <w:vAlign w:val="center"/>
          </w:tcPr>
          <w:p w:rsidR="00D202C5" w:rsidRPr="002C5404" w:rsidRDefault="002C5404" w:rsidP="002C5404">
            <w:pPr>
              <w:rPr>
                <w:rFonts w:ascii="Times New Roman" w:hAnsi="Times New Roman" w:cs="Times New Roman"/>
              </w:rPr>
            </w:pPr>
            <w:r>
              <w:rPr>
                <w:rFonts w:ascii="Times New Roman" w:hAnsi="Times New Roman" w:cs="Times New Roman"/>
              </w:rPr>
              <w:t>Відповідно до розкладу</w:t>
            </w:r>
          </w:p>
        </w:tc>
      </w:tr>
      <w:tr w:rsidR="00D202C5"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702"/>
        </w:trPr>
        <w:tc>
          <w:tcPr>
            <w:tcW w:w="3622" w:type="dxa"/>
            <w:gridSpan w:val="2"/>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Електростатичне поле. Постійний електричний струм. Електричний заряд. Закон збереження електричного заряду. Закон Кулона. Напруженість та потенціал. Теорема Гауса. Робота сил електростатичного поля. Провідники в електричному полі. Умова рівноваги зарядів на провідниках. Електроємність плоского конденсатора. Діелектрики в електричному полі. Поляризація діелектриків. Вектор поляризації. Електричний струм та його характеристики. Електрорушійна сила. Закон Ома для ділянки кола. Робота струму. Закон Джоуля-Ленца. ЗаониКірхгофа.</w:t>
            </w:r>
          </w:p>
        </w:tc>
        <w:tc>
          <w:tcPr>
            <w:tcW w:w="1396" w:type="dxa"/>
            <w:gridSpan w:val="2"/>
            <w:shd w:val="clear" w:color="auto" w:fill="FFFFFF"/>
            <w:vAlign w:val="center"/>
          </w:tcPr>
          <w:p w:rsidR="00D202C5" w:rsidRPr="002C5404" w:rsidRDefault="00F41A0D" w:rsidP="00F41A0D">
            <w:pPr>
              <w:jc w:val="center"/>
              <w:rPr>
                <w:rFonts w:ascii="Times New Roman" w:hAnsi="Times New Roman" w:cs="Times New Roman"/>
              </w:rPr>
            </w:pPr>
            <w:r w:rsidRPr="002C5404">
              <w:rPr>
                <w:rFonts w:ascii="Times New Roman" w:hAnsi="Times New Roman" w:cs="Times New Roman"/>
              </w:rPr>
              <w:t>лекція</w:t>
            </w:r>
            <w:r>
              <w:rPr>
                <w:rFonts w:ascii="Times New Roman" w:hAnsi="Times New Roman" w:cs="Times New Roman"/>
              </w:rPr>
              <w:t>, лабораторна робота</w:t>
            </w:r>
          </w:p>
        </w:tc>
        <w:tc>
          <w:tcPr>
            <w:tcW w:w="820" w:type="dxa"/>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[1-14]</w:t>
            </w:r>
          </w:p>
        </w:tc>
        <w:tc>
          <w:tcPr>
            <w:tcW w:w="2000" w:type="dxa"/>
            <w:gridSpan w:val="2"/>
            <w:shd w:val="clear" w:color="auto" w:fill="FFFFFF"/>
            <w:vAlign w:val="center"/>
          </w:tcPr>
          <w:p w:rsidR="00F41A0D" w:rsidRDefault="00F41A0D" w:rsidP="00F41A0D">
            <w:pPr>
              <w:jc w:val="center"/>
              <w:rPr>
                <w:rFonts w:ascii="Times New Roman" w:hAnsi="Times New Roman" w:cs="Times New Roman"/>
              </w:rPr>
            </w:pPr>
            <w:r w:rsidRPr="002C5404">
              <w:rPr>
                <w:rFonts w:ascii="Times New Roman" w:hAnsi="Times New Roman" w:cs="Times New Roman"/>
              </w:rPr>
              <w:t>Опрацювання питань лекції та завдань для самостійної роботи,</w:t>
            </w:r>
          </w:p>
          <w:p w:rsidR="00F41A0D" w:rsidRPr="002C5404" w:rsidRDefault="00F41A0D" w:rsidP="00F41A0D">
            <w:pPr>
              <w:jc w:val="center"/>
              <w:rPr>
                <w:rFonts w:ascii="Times New Roman" w:hAnsi="Times New Roman" w:cs="Times New Roman"/>
              </w:rPr>
            </w:pPr>
            <w:r w:rsidRPr="002C5404">
              <w:rPr>
                <w:rFonts w:ascii="Times New Roman" w:hAnsi="Times New Roman" w:cs="Times New Roman"/>
              </w:rPr>
              <w:t>Опрацювання теоретичного матеріалу та послідовності виконання роботи. Оформлення звіту роботи. Обробка отриманих результатів.</w:t>
            </w:r>
          </w:p>
          <w:p w:rsidR="00D202C5" w:rsidRPr="002C5404" w:rsidRDefault="002B13CB" w:rsidP="002B13CB">
            <w:pPr>
              <w:jc w:val="center"/>
              <w:rPr>
                <w:rFonts w:ascii="Times New Roman" w:hAnsi="Times New Roman" w:cs="Times New Roman"/>
              </w:rPr>
            </w:pPr>
            <w:r>
              <w:rPr>
                <w:rFonts w:ascii="Times New Roman" w:hAnsi="Times New Roman" w:cs="Times New Roman"/>
              </w:rPr>
              <w:t>30</w:t>
            </w:r>
            <w:r w:rsidR="007D384E" w:rsidRPr="002C5404">
              <w:rPr>
                <w:rFonts w:ascii="Times New Roman" w:hAnsi="Times New Roman" w:cs="Times New Roman"/>
              </w:rPr>
              <w:t xml:space="preserve"> год.</w:t>
            </w:r>
          </w:p>
        </w:tc>
        <w:tc>
          <w:tcPr>
            <w:tcW w:w="834" w:type="dxa"/>
            <w:shd w:val="clear" w:color="auto" w:fill="FFFFFF"/>
            <w:vAlign w:val="center"/>
          </w:tcPr>
          <w:p w:rsidR="00D202C5" w:rsidRPr="002C5404" w:rsidRDefault="00B0660D" w:rsidP="00BB3B12">
            <w:pPr>
              <w:jc w:val="center"/>
              <w:rPr>
                <w:rFonts w:ascii="Times New Roman" w:hAnsi="Times New Roman" w:cs="Times New Roman"/>
              </w:rPr>
            </w:pPr>
            <w:r>
              <w:rPr>
                <w:rFonts w:ascii="Times New Roman" w:hAnsi="Times New Roman" w:cs="Times New Roman"/>
              </w:rPr>
              <w:t>15</w:t>
            </w:r>
          </w:p>
        </w:tc>
        <w:tc>
          <w:tcPr>
            <w:tcW w:w="1276" w:type="dxa"/>
            <w:gridSpan w:val="2"/>
            <w:shd w:val="clear" w:color="auto" w:fill="FFFFFF"/>
            <w:vAlign w:val="center"/>
          </w:tcPr>
          <w:p w:rsidR="00D202C5" w:rsidRPr="002C5404" w:rsidRDefault="002C5404" w:rsidP="002C5404">
            <w:pPr>
              <w:rPr>
                <w:rFonts w:ascii="Times New Roman" w:hAnsi="Times New Roman" w:cs="Times New Roman"/>
              </w:rPr>
            </w:pPr>
            <w:r>
              <w:rPr>
                <w:rFonts w:ascii="Times New Roman" w:hAnsi="Times New Roman" w:cs="Times New Roman"/>
              </w:rPr>
              <w:t>Відповідно до розкладу</w:t>
            </w:r>
          </w:p>
        </w:tc>
      </w:tr>
      <w:tr w:rsidR="00D202C5" w:rsidRPr="002C5404" w:rsidTr="002B1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99"/>
        </w:trPr>
        <w:tc>
          <w:tcPr>
            <w:tcW w:w="3622" w:type="dxa"/>
            <w:gridSpan w:val="2"/>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Геометрична та хвильова оптика. Відбивання світла відносних та сферичних поверхонь.</w:t>
            </w:r>
          </w:p>
          <w:p w:rsidR="00D202C5" w:rsidRPr="002C5404" w:rsidRDefault="007D384E" w:rsidP="002C5404">
            <w:pPr>
              <w:rPr>
                <w:rFonts w:ascii="Times New Roman" w:hAnsi="Times New Roman" w:cs="Times New Roman"/>
              </w:rPr>
            </w:pPr>
            <w:r w:rsidRPr="002C5404">
              <w:rPr>
                <w:rFonts w:ascii="Times New Roman" w:hAnsi="Times New Roman" w:cs="Times New Roman"/>
              </w:rPr>
              <w:t>Дзеркала. Заломлення світла на плоских поверхнях. Призма. Заломлення світла на сферичній поверхні лінзи. Око, як оптичний прилад.</w:t>
            </w:r>
          </w:p>
          <w:p w:rsidR="00D202C5" w:rsidRPr="002C5404" w:rsidRDefault="007D384E" w:rsidP="002C5404">
            <w:pPr>
              <w:rPr>
                <w:rFonts w:ascii="Times New Roman" w:hAnsi="Times New Roman" w:cs="Times New Roman"/>
              </w:rPr>
            </w:pPr>
            <w:r w:rsidRPr="002C5404">
              <w:rPr>
                <w:rFonts w:ascii="Times New Roman" w:hAnsi="Times New Roman" w:cs="Times New Roman"/>
              </w:rPr>
              <w:t xml:space="preserve">Особливості світлових хвиль. Когерентність. Способи здійснення інтерференційних хвиль. Дзеркала </w:t>
            </w:r>
            <w:r w:rsidRPr="002C5404">
              <w:rPr>
                <w:rFonts w:ascii="Times New Roman" w:hAnsi="Times New Roman" w:cs="Times New Roman"/>
                <w:lang w:val="ru-RU" w:eastAsia="ru-RU" w:bidi="ru-RU"/>
              </w:rPr>
              <w:t xml:space="preserve">Френеля. </w:t>
            </w:r>
            <w:r w:rsidRPr="002C5404">
              <w:rPr>
                <w:rFonts w:ascii="Times New Roman" w:hAnsi="Times New Roman" w:cs="Times New Roman"/>
              </w:rPr>
              <w:t xml:space="preserve">Інтерференція в тонких плівках. Дифракція світла. Принцип </w:t>
            </w:r>
            <w:r w:rsidRPr="002C5404">
              <w:rPr>
                <w:rFonts w:ascii="Times New Roman" w:hAnsi="Times New Roman" w:cs="Times New Roman"/>
                <w:lang w:val="ru-RU" w:eastAsia="ru-RU" w:bidi="ru-RU"/>
              </w:rPr>
              <w:t xml:space="preserve">Гюйгенса </w:t>
            </w:r>
            <w:r w:rsidRPr="002C5404">
              <w:rPr>
                <w:rFonts w:ascii="Times New Roman" w:hAnsi="Times New Roman" w:cs="Times New Roman"/>
              </w:rPr>
              <w:t xml:space="preserve">- </w:t>
            </w:r>
            <w:r w:rsidRPr="002C5404">
              <w:rPr>
                <w:rFonts w:ascii="Times New Roman" w:hAnsi="Times New Roman" w:cs="Times New Roman"/>
                <w:lang w:val="ru-RU" w:eastAsia="ru-RU" w:bidi="ru-RU"/>
              </w:rPr>
              <w:t xml:space="preserve">Френеля. </w:t>
            </w:r>
            <w:r w:rsidRPr="002C5404">
              <w:rPr>
                <w:rFonts w:ascii="Times New Roman" w:hAnsi="Times New Roman" w:cs="Times New Roman"/>
              </w:rPr>
              <w:t xml:space="preserve">Зони </w:t>
            </w:r>
            <w:r w:rsidRPr="002C5404">
              <w:rPr>
                <w:rFonts w:ascii="Times New Roman" w:hAnsi="Times New Roman" w:cs="Times New Roman"/>
                <w:lang w:val="ru-RU" w:eastAsia="ru-RU" w:bidi="ru-RU"/>
              </w:rPr>
              <w:t xml:space="preserve">Френеля. </w:t>
            </w:r>
            <w:r w:rsidRPr="002C5404">
              <w:rPr>
                <w:rFonts w:ascii="Times New Roman" w:hAnsi="Times New Roman" w:cs="Times New Roman"/>
              </w:rPr>
              <w:t xml:space="preserve">Дифракційна гратка. Природне і поляризоване світло. </w:t>
            </w:r>
            <w:r w:rsidRPr="002C5404">
              <w:rPr>
                <w:rFonts w:ascii="Times New Roman" w:hAnsi="Times New Roman" w:cs="Times New Roman"/>
              </w:rPr>
              <w:lastRenderedPageBreak/>
              <w:t>Поляризатор та аналізатор. Закон Малюса.</w:t>
            </w:r>
          </w:p>
        </w:tc>
        <w:tc>
          <w:tcPr>
            <w:tcW w:w="1396" w:type="dxa"/>
            <w:gridSpan w:val="2"/>
            <w:shd w:val="clear" w:color="auto" w:fill="FFFFFF"/>
            <w:vAlign w:val="center"/>
          </w:tcPr>
          <w:p w:rsidR="00D202C5" w:rsidRPr="002C5404" w:rsidRDefault="00F41A0D" w:rsidP="00F41A0D">
            <w:pPr>
              <w:jc w:val="center"/>
              <w:rPr>
                <w:rFonts w:ascii="Times New Roman" w:hAnsi="Times New Roman" w:cs="Times New Roman"/>
              </w:rPr>
            </w:pPr>
            <w:r w:rsidRPr="002C5404">
              <w:rPr>
                <w:rFonts w:ascii="Times New Roman" w:hAnsi="Times New Roman" w:cs="Times New Roman"/>
              </w:rPr>
              <w:lastRenderedPageBreak/>
              <w:t>лекція</w:t>
            </w:r>
            <w:r>
              <w:rPr>
                <w:rFonts w:ascii="Times New Roman" w:hAnsi="Times New Roman" w:cs="Times New Roman"/>
              </w:rPr>
              <w:t>, лабораторна робота</w:t>
            </w:r>
          </w:p>
        </w:tc>
        <w:tc>
          <w:tcPr>
            <w:tcW w:w="820" w:type="dxa"/>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[1-14]</w:t>
            </w:r>
          </w:p>
        </w:tc>
        <w:tc>
          <w:tcPr>
            <w:tcW w:w="2000" w:type="dxa"/>
            <w:gridSpan w:val="2"/>
            <w:shd w:val="clear" w:color="auto" w:fill="FFFFFF"/>
            <w:vAlign w:val="center"/>
          </w:tcPr>
          <w:p w:rsidR="00F41A0D" w:rsidRDefault="00F41A0D" w:rsidP="00F41A0D">
            <w:pPr>
              <w:jc w:val="center"/>
              <w:rPr>
                <w:rFonts w:ascii="Times New Roman" w:hAnsi="Times New Roman" w:cs="Times New Roman"/>
              </w:rPr>
            </w:pPr>
            <w:r w:rsidRPr="002C5404">
              <w:rPr>
                <w:rFonts w:ascii="Times New Roman" w:hAnsi="Times New Roman" w:cs="Times New Roman"/>
              </w:rPr>
              <w:t>Опрацювання питань лекції та завдань для самостійної роботи,</w:t>
            </w:r>
          </w:p>
          <w:p w:rsidR="00F41A0D" w:rsidRPr="002C5404" w:rsidRDefault="00F41A0D" w:rsidP="00F41A0D">
            <w:pPr>
              <w:jc w:val="center"/>
              <w:rPr>
                <w:rFonts w:ascii="Times New Roman" w:hAnsi="Times New Roman" w:cs="Times New Roman"/>
              </w:rPr>
            </w:pPr>
            <w:r w:rsidRPr="002C5404">
              <w:rPr>
                <w:rFonts w:ascii="Times New Roman" w:hAnsi="Times New Roman" w:cs="Times New Roman"/>
              </w:rPr>
              <w:t>Опрацювання теоретичного матеріалу та послідовності виконання роботи. Оформлення звіту роботи. Обробка отриманих результатів.</w:t>
            </w:r>
          </w:p>
          <w:p w:rsidR="00D202C5" w:rsidRPr="002C5404" w:rsidRDefault="002B13CB" w:rsidP="002B13CB">
            <w:pPr>
              <w:jc w:val="center"/>
              <w:rPr>
                <w:rFonts w:ascii="Times New Roman" w:hAnsi="Times New Roman" w:cs="Times New Roman"/>
              </w:rPr>
            </w:pPr>
            <w:r>
              <w:rPr>
                <w:rFonts w:ascii="Times New Roman" w:hAnsi="Times New Roman" w:cs="Times New Roman"/>
              </w:rPr>
              <w:t>50</w:t>
            </w:r>
            <w:r w:rsidR="007D384E" w:rsidRPr="002C5404">
              <w:rPr>
                <w:rFonts w:ascii="Times New Roman" w:hAnsi="Times New Roman" w:cs="Times New Roman"/>
              </w:rPr>
              <w:t xml:space="preserve"> год.</w:t>
            </w:r>
          </w:p>
        </w:tc>
        <w:tc>
          <w:tcPr>
            <w:tcW w:w="834" w:type="dxa"/>
            <w:shd w:val="clear" w:color="auto" w:fill="FFFFFF"/>
            <w:vAlign w:val="center"/>
          </w:tcPr>
          <w:p w:rsidR="00D202C5" w:rsidRPr="002C5404" w:rsidRDefault="00B0660D" w:rsidP="00BB3B12">
            <w:pPr>
              <w:jc w:val="center"/>
              <w:rPr>
                <w:rFonts w:ascii="Times New Roman" w:hAnsi="Times New Roman" w:cs="Times New Roman"/>
              </w:rPr>
            </w:pPr>
            <w:r>
              <w:rPr>
                <w:rFonts w:ascii="Times New Roman" w:hAnsi="Times New Roman" w:cs="Times New Roman"/>
              </w:rPr>
              <w:t>10</w:t>
            </w:r>
          </w:p>
        </w:tc>
        <w:tc>
          <w:tcPr>
            <w:tcW w:w="1276" w:type="dxa"/>
            <w:gridSpan w:val="2"/>
            <w:shd w:val="clear" w:color="auto" w:fill="FFFFFF"/>
            <w:vAlign w:val="center"/>
          </w:tcPr>
          <w:p w:rsidR="00D202C5" w:rsidRPr="002C5404" w:rsidRDefault="002C5404" w:rsidP="002C5404">
            <w:pPr>
              <w:rPr>
                <w:rFonts w:ascii="Times New Roman" w:hAnsi="Times New Roman" w:cs="Times New Roman"/>
              </w:rPr>
            </w:pPr>
            <w:r>
              <w:rPr>
                <w:rFonts w:ascii="Times New Roman" w:hAnsi="Times New Roman" w:cs="Times New Roman"/>
              </w:rPr>
              <w:t>Відповідно до розкладу</w:t>
            </w:r>
          </w:p>
        </w:tc>
      </w:tr>
      <w:tr w:rsidR="00D202C5"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lastRenderedPageBreak/>
              <w:t>Основи квантової оптики. Будова атома.</w:t>
            </w:r>
          </w:p>
          <w:p w:rsidR="00D202C5" w:rsidRPr="002C5404" w:rsidRDefault="007D384E" w:rsidP="002C5404">
            <w:pPr>
              <w:rPr>
                <w:rFonts w:ascii="Times New Roman" w:hAnsi="Times New Roman" w:cs="Times New Roman"/>
              </w:rPr>
            </w:pPr>
            <w:r w:rsidRPr="002C5404">
              <w:rPr>
                <w:rFonts w:ascii="Times New Roman" w:hAnsi="Times New Roman" w:cs="Times New Roman"/>
              </w:rPr>
              <w:t xml:space="preserve">Поняття про класичну теорію випромінювання та його особливості. Закон Кірхгофа. Абсолютно чорне тіло. Закон </w:t>
            </w:r>
            <w:r w:rsidRPr="002C5404">
              <w:rPr>
                <w:rFonts w:ascii="Times New Roman" w:hAnsi="Times New Roman" w:cs="Times New Roman"/>
                <w:lang w:val="ru-RU" w:eastAsia="ru-RU" w:bidi="ru-RU"/>
              </w:rPr>
              <w:t xml:space="preserve">Стефана </w:t>
            </w:r>
            <w:r w:rsidRPr="002C5404">
              <w:rPr>
                <w:rFonts w:ascii="Times New Roman" w:hAnsi="Times New Roman" w:cs="Times New Roman"/>
              </w:rPr>
              <w:t xml:space="preserve">- </w:t>
            </w:r>
            <w:r w:rsidRPr="002C5404">
              <w:rPr>
                <w:rFonts w:ascii="Times New Roman" w:hAnsi="Times New Roman" w:cs="Times New Roman"/>
                <w:lang w:val="ru-RU" w:eastAsia="ru-RU" w:bidi="ru-RU"/>
              </w:rPr>
              <w:t xml:space="preserve">Больцмана. </w:t>
            </w:r>
            <w:r w:rsidRPr="002C5404">
              <w:rPr>
                <w:rFonts w:ascii="Times New Roman" w:hAnsi="Times New Roman" w:cs="Times New Roman"/>
              </w:rPr>
              <w:t>Закон зміщення Віна. Фотоелектричний ефект. Рівняння Ейнштейна. Маса, енергія і імпульс фотона.</w:t>
            </w:r>
          </w:p>
          <w:p w:rsidR="00D202C5" w:rsidRPr="002C5404" w:rsidRDefault="007D384E" w:rsidP="002C5404">
            <w:pPr>
              <w:rPr>
                <w:rFonts w:ascii="Times New Roman" w:hAnsi="Times New Roman" w:cs="Times New Roman"/>
              </w:rPr>
            </w:pPr>
            <w:r w:rsidRPr="002C5404">
              <w:rPr>
                <w:rFonts w:ascii="Times New Roman" w:hAnsi="Times New Roman" w:cs="Times New Roman"/>
              </w:rPr>
              <w:t>Будова атома за Резерфордом та Бором. Пояснення спектральних закономірностей. Будова і властивості ядра. Енергія зв'язку частинок в ядрі. Зв'язок між масою і енергією. Ядерні реакції. Штучна радіоактивність.</w:t>
            </w:r>
          </w:p>
        </w:tc>
        <w:tc>
          <w:tcPr>
            <w:tcW w:w="1396" w:type="dxa"/>
            <w:gridSpan w:val="2"/>
            <w:shd w:val="clear" w:color="auto" w:fill="FFFFFF"/>
            <w:vAlign w:val="center"/>
          </w:tcPr>
          <w:p w:rsidR="00D202C5" w:rsidRPr="002C5404" w:rsidRDefault="00F41A0D" w:rsidP="00F41A0D">
            <w:pPr>
              <w:jc w:val="center"/>
              <w:rPr>
                <w:rFonts w:ascii="Times New Roman" w:hAnsi="Times New Roman" w:cs="Times New Roman"/>
              </w:rPr>
            </w:pPr>
            <w:r w:rsidRPr="002C5404">
              <w:rPr>
                <w:rFonts w:ascii="Times New Roman" w:hAnsi="Times New Roman" w:cs="Times New Roman"/>
              </w:rPr>
              <w:t>лекція</w:t>
            </w:r>
            <w:r>
              <w:rPr>
                <w:rFonts w:ascii="Times New Roman" w:hAnsi="Times New Roman" w:cs="Times New Roman"/>
              </w:rPr>
              <w:t>, лабораторна робота</w:t>
            </w:r>
          </w:p>
        </w:tc>
        <w:tc>
          <w:tcPr>
            <w:tcW w:w="820" w:type="dxa"/>
            <w:shd w:val="clear" w:color="auto" w:fill="FFFFFF"/>
            <w:vAlign w:val="center"/>
          </w:tcPr>
          <w:p w:rsidR="00D202C5" w:rsidRPr="002C5404" w:rsidRDefault="007D384E" w:rsidP="002C5404">
            <w:pPr>
              <w:rPr>
                <w:rFonts w:ascii="Times New Roman" w:hAnsi="Times New Roman" w:cs="Times New Roman"/>
              </w:rPr>
            </w:pPr>
            <w:r w:rsidRPr="002C5404">
              <w:rPr>
                <w:rFonts w:ascii="Times New Roman" w:hAnsi="Times New Roman" w:cs="Times New Roman"/>
              </w:rPr>
              <w:t>[1-14]</w:t>
            </w:r>
          </w:p>
        </w:tc>
        <w:tc>
          <w:tcPr>
            <w:tcW w:w="2000" w:type="dxa"/>
            <w:gridSpan w:val="2"/>
            <w:shd w:val="clear" w:color="auto" w:fill="FFFFFF"/>
            <w:vAlign w:val="center"/>
          </w:tcPr>
          <w:p w:rsidR="00F41A0D" w:rsidRDefault="00F41A0D" w:rsidP="00F41A0D">
            <w:pPr>
              <w:jc w:val="center"/>
              <w:rPr>
                <w:rFonts w:ascii="Times New Roman" w:hAnsi="Times New Roman" w:cs="Times New Roman"/>
              </w:rPr>
            </w:pPr>
            <w:r w:rsidRPr="002C5404">
              <w:rPr>
                <w:rFonts w:ascii="Times New Roman" w:hAnsi="Times New Roman" w:cs="Times New Roman"/>
              </w:rPr>
              <w:t>Опрацювання питань лекції та завдань для самостійної роботи,</w:t>
            </w:r>
          </w:p>
          <w:p w:rsidR="00F41A0D" w:rsidRPr="002C5404" w:rsidRDefault="00F41A0D" w:rsidP="00F41A0D">
            <w:pPr>
              <w:jc w:val="center"/>
              <w:rPr>
                <w:rFonts w:ascii="Times New Roman" w:hAnsi="Times New Roman" w:cs="Times New Roman"/>
              </w:rPr>
            </w:pPr>
            <w:r w:rsidRPr="002C5404">
              <w:rPr>
                <w:rFonts w:ascii="Times New Roman" w:hAnsi="Times New Roman" w:cs="Times New Roman"/>
              </w:rPr>
              <w:t>Опрацювання теоретичного матеріалу та послідовності виконання роботи. Оформлення звіту роботи. Обробка отриманих результатів.</w:t>
            </w:r>
          </w:p>
          <w:p w:rsidR="00D202C5" w:rsidRPr="002C5404" w:rsidRDefault="00B0660D" w:rsidP="002B13CB">
            <w:pPr>
              <w:jc w:val="center"/>
              <w:rPr>
                <w:rFonts w:ascii="Times New Roman" w:hAnsi="Times New Roman" w:cs="Times New Roman"/>
              </w:rPr>
            </w:pPr>
            <w:r>
              <w:rPr>
                <w:rFonts w:ascii="Times New Roman" w:hAnsi="Times New Roman" w:cs="Times New Roman"/>
              </w:rPr>
              <w:t>4</w:t>
            </w:r>
            <w:r w:rsidR="002B13CB">
              <w:rPr>
                <w:rFonts w:ascii="Times New Roman" w:hAnsi="Times New Roman" w:cs="Times New Roman"/>
              </w:rPr>
              <w:t>0</w:t>
            </w:r>
            <w:r w:rsidR="007D384E" w:rsidRPr="002C5404">
              <w:rPr>
                <w:rFonts w:ascii="Times New Roman" w:hAnsi="Times New Roman" w:cs="Times New Roman"/>
              </w:rPr>
              <w:t xml:space="preserve"> год.</w:t>
            </w:r>
          </w:p>
        </w:tc>
        <w:tc>
          <w:tcPr>
            <w:tcW w:w="834" w:type="dxa"/>
            <w:shd w:val="clear" w:color="auto" w:fill="FFFFFF"/>
            <w:vAlign w:val="center"/>
          </w:tcPr>
          <w:p w:rsidR="00D202C5" w:rsidRPr="002C5404" w:rsidRDefault="00B0660D" w:rsidP="00BB3B12">
            <w:pPr>
              <w:jc w:val="center"/>
              <w:rPr>
                <w:rFonts w:ascii="Times New Roman" w:hAnsi="Times New Roman" w:cs="Times New Roman"/>
              </w:rPr>
            </w:pPr>
            <w:r>
              <w:rPr>
                <w:rFonts w:ascii="Times New Roman" w:hAnsi="Times New Roman" w:cs="Times New Roman"/>
              </w:rPr>
              <w:t>15</w:t>
            </w:r>
          </w:p>
        </w:tc>
        <w:tc>
          <w:tcPr>
            <w:tcW w:w="1276" w:type="dxa"/>
            <w:gridSpan w:val="2"/>
            <w:shd w:val="clear" w:color="auto" w:fill="FFFFFF"/>
            <w:vAlign w:val="center"/>
          </w:tcPr>
          <w:p w:rsidR="00D202C5" w:rsidRPr="002C5404" w:rsidRDefault="002C5404" w:rsidP="002C5404">
            <w:pPr>
              <w:rPr>
                <w:rFonts w:ascii="Times New Roman" w:hAnsi="Times New Roman" w:cs="Times New Roman"/>
              </w:rPr>
            </w:pPr>
            <w:r>
              <w:rPr>
                <w:rFonts w:ascii="Times New Roman" w:hAnsi="Times New Roman" w:cs="Times New Roman"/>
              </w:rPr>
              <w:t>Відповідно до розкладу</w:t>
            </w:r>
          </w:p>
        </w:tc>
      </w:tr>
      <w:tr w:rsidR="002C4693"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65"/>
        </w:trPr>
        <w:tc>
          <w:tcPr>
            <w:tcW w:w="9948" w:type="dxa"/>
            <w:gridSpan w:val="10"/>
            <w:shd w:val="clear" w:color="auto" w:fill="FFFFFF"/>
            <w:vAlign w:val="center"/>
          </w:tcPr>
          <w:p w:rsidR="002C4693" w:rsidRPr="00B0660D" w:rsidRDefault="00B0660D" w:rsidP="002C4693">
            <w:pPr>
              <w:jc w:val="center"/>
              <w:rPr>
                <w:rFonts w:ascii="Times New Roman" w:hAnsi="Times New Roman" w:cs="Times New Roman"/>
                <w:b/>
                <w:bCs/>
                <w:sz w:val="28"/>
                <w:szCs w:val="28"/>
              </w:rPr>
            </w:pPr>
            <w:r w:rsidRPr="00B0660D">
              <w:rPr>
                <w:rFonts w:ascii="Times New Roman" w:hAnsi="Times New Roman" w:cs="Times New Roman"/>
                <w:b/>
                <w:bCs/>
                <w:sz w:val="28"/>
                <w:szCs w:val="28"/>
              </w:rPr>
              <w:t>7</w:t>
            </w:r>
            <w:r w:rsidR="002C4693" w:rsidRPr="00B0660D">
              <w:rPr>
                <w:rFonts w:ascii="Times New Roman" w:hAnsi="Times New Roman" w:cs="Times New Roman"/>
                <w:b/>
                <w:bCs/>
                <w:sz w:val="28"/>
                <w:szCs w:val="28"/>
              </w:rPr>
              <w:t>. Система оцінювання курсу</w:t>
            </w:r>
          </w:p>
        </w:tc>
      </w:tr>
      <w:tr w:rsidR="002C4693" w:rsidRPr="002C5404" w:rsidTr="00D32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829"/>
        </w:trPr>
        <w:tc>
          <w:tcPr>
            <w:tcW w:w="3622" w:type="dxa"/>
            <w:gridSpan w:val="2"/>
            <w:shd w:val="clear" w:color="auto" w:fill="FFFFFF"/>
            <w:vAlign w:val="center"/>
          </w:tcPr>
          <w:p w:rsidR="002C4693" w:rsidRPr="002C5404" w:rsidRDefault="002C4693" w:rsidP="002C4693">
            <w:pPr>
              <w:rPr>
                <w:rFonts w:ascii="Times New Roman" w:hAnsi="Times New Roman" w:cs="Times New Roman"/>
              </w:rPr>
            </w:pPr>
            <w:r w:rsidRPr="002C5404">
              <w:rPr>
                <w:rFonts w:ascii="Times New Roman" w:hAnsi="Times New Roman" w:cs="Times New Roman"/>
              </w:rPr>
              <w:t>Загальна</w:t>
            </w:r>
          </w:p>
          <w:p w:rsidR="002C4693" w:rsidRPr="002C5404" w:rsidRDefault="002C4693" w:rsidP="002C4693">
            <w:pPr>
              <w:rPr>
                <w:rFonts w:ascii="Times New Roman" w:hAnsi="Times New Roman" w:cs="Times New Roman"/>
              </w:rPr>
            </w:pPr>
            <w:r w:rsidRPr="002C5404">
              <w:rPr>
                <w:rFonts w:ascii="Times New Roman" w:hAnsi="Times New Roman" w:cs="Times New Roman"/>
              </w:rPr>
              <w:t>система</w:t>
            </w:r>
          </w:p>
          <w:p w:rsidR="002C4693" w:rsidRPr="002C5404" w:rsidRDefault="002C4693" w:rsidP="002C4693">
            <w:pPr>
              <w:rPr>
                <w:rFonts w:ascii="Times New Roman" w:hAnsi="Times New Roman" w:cs="Times New Roman"/>
              </w:rPr>
            </w:pPr>
            <w:r w:rsidRPr="002C5404">
              <w:rPr>
                <w:rFonts w:ascii="Times New Roman" w:hAnsi="Times New Roman" w:cs="Times New Roman"/>
              </w:rPr>
              <w:t>оцінювання</w:t>
            </w:r>
          </w:p>
          <w:p w:rsidR="002C4693" w:rsidRPr="002C5404" w:rsidRDefault="002C4693" w:rsidP="002C4693">
            <w:pPr>
              <w:rPr>
                <w:rFonts w:ascii="Times New Roman" w:hAnsi="Times New Roman" w:cs="Times New Roman"/>
              </w:rPr>
            </w:pPr>
            <w:r w:rsidRPr="002C5404">
              <w:rPr>
                <w:rFonts w:ascii="Times New Roman" w:hAnsi="Times New Roman" w:cs="Times New Roman"/>
              </w:rPr>
              <w:t>курсу</w:t>
            </w:r>
          </w:p>
        </w:tc>
        <w:tc>
          <w:tcPr>
            <w:tcW w:w="6326" w:type="dxa"/>
            <w:gridSpan w:val="8"/>
            <w:shd w:val="clear" w:color="auto" w:fill="FFFFFF"/>
            <w:vAlign w:val="center"/>
          </w:tcPr>
          <w:p w:rsidR="002C4693" w:rsidRPr="002C5404" w:rsidRDefault="002C4693" w:rsidP="002C4693">
            <w:pPr>
              <w:rPr>
                <w:rFonts w:ascii="Times New Roman" w:hAnsi="Times New Roman" w:cs="Times New Roman"/>
              </w:rPr>
            </w:pPr>
            <w:r w:rsidRPr="002C5404">
              <w:rPr>
                <w:rFonts w:ascii="Times New Roman" w:hAnsi="Times New Roman" w:cs="Times New Roman"/>
              </w:rPr>
              <w:t>Загальна система оцінювання курсу накопичувальна бально-рейтингова, що передбачає оцінювання студентів за видами аудиторної та позаудиторної навчальної діяльності, спрямованої на опанування навчального навантаження.</w:t>
            </w:r>
          </w:p>
          <w:p w:rsidR="002C4693" w:rsidRPr="002C5404" w:rsidRDefault="002C4693" w:rsidP="002C4693">
            <w:pPr>
              <w:rPr>
                <w:rFonts w:ascii="Times New Roman" w:hAnsi="Times New Roman" w:cs="Times New Roman"/>
              </w:rPr>
            </w:pPr>
            <w:r w:rsidRPr="002C5404">
              <w:rPr>
                <w:rFonts w:ascii="Times New Roman" w:hAnsi="Times New Roman" w:cs="Times New Roman"/>
              </w:rPr>
              <w:t xml:space="preserve">Поточний контроль здійснюється протягом семестру під час виконання лабораторних робіт і оцінюється сумою набраних балів (5 балів за одну роботу, загалом </w:t>
            </w:r>
            <w:r w:rsidR="00B0660D">
              <w:rPr>
                <w:rFonts w:ascii="Times New Roman" w:hAnsi="Times New Roman" w:cs="Times New Roman"/>
              </w:rPr>
              <w:t>дванадцять</w:t>
            </w:r>
            <w:r w:rsidRPr="002C5404">
              <w:rPr>
                <w:rFonts w:ascii="Times New Roman" w:hAnsi="Times New Roman" w:cs="Times New Roman"/>
              </w:rPr>
              <w:t xml:space="preserve"> лабораторних робіт).</w:t>
            </w:r>
          </w:p>
          <w:p w:rsidR="002C4693" w:rsidRPr="002C5404" w:rsidRDefault="002C4693" w:rsidP="002C4693">
            <w:pPr>
              <w:rPr>
                <w:rFonts w:ascii="Times New Roman" w:hAnsi="Times New Roman" w:cs="Times New Roman"/>
              </w:rPr>
            </w:pPr>
            <w:r w:rsidRPr="002C5404">
              <w:rPr>
                <w:rFonts w:ascii="Times New Roman" w:hAnsi="Times New Roman" w:cs="Times New Roman"/>
              </w:rPr>
              <w:t>Об’єктами поточного контролю є:</w:t>
            </w:r>
          </w:p>
          <w:p w:rsidR="002C4693" w:rsidRPr="002C5404" w:rsidRDefault="002C4693" w:rsidP="002C4693">
            <w:pPr>
              <w:tabs>
                <w:tab w:val="left" w:pos="230"/>
              </w:tabs>
              <w:rPr>
                <w:rFonts w:ascii="Times New Roman" w:hAnsi="Times New Roman" w:cs="Times New Roman"/>
              </w:rPr>
            </w:pPr>
            <w:r w:rsidRPr="002C5404">
              <w:rPr>
                <w:rFonts w:ascii="Times New Roman" w:hAnsi="Times New Roman" w:cs="Times New Roman"/>
              </w:rPr>
              <w:t>а)</w:t>
            </w:r>
            <w:r w:rsidRPr="002C5404">
              <w:rPr>
                <w:rFonts w:ascii="Times New Roman" w:hAnsi="Times New Roman" w:cs="Times New Roman"/>
              </w:rPr>
              <w:tab/>
              <w:t>систематичність, активність та результативність роботи над вивченням програмного матеріалу дисципліни, рівень знань теоретичних відомостей лабораторної роботи;</w:t>
            </w:r>
          </w:p>
          <w:p w:rsidR="002C4693" w:rsidRPr="002C5404" w:rsidRDefault="002C4693" w:rsidP="002C4693">
            <w:pPr>
              <w:tabs>
                <w:tab w:val="left" w:pos="216"/>
              </w:tabs>
              <w:rPr>
                <w:rFonts w:ascii="Times New Roman" w:hAnsi="Times New Roman" w:cs="Times New Roman"/>
              </w:rPr>
            </w:pPr>
            <w:r w:rsidRPr="002C5404">
              <w:rPr>
                <w:rFonts w:ascii="Times New Roman" w:hAnsi="Times New Roman" w:cs="Times New Roman"/>
              </w:rPr>
              <w:t>б)</w:t>
            </w:r>
            <w:r w:rsidRPr="002C5404">
              <w:rPr>
                <w:rFonts w:ascii="Times New Roman" w:hAnsi="Times New Roman" w:cs="Times New Roman"/>
              </w:rPr>
              <w:tab/>
              <w:t>експериментальне виконання завдань лабораторної роботи;</w:t>
            </w:r>
          </w:p>
          <w:p w:rsidR="002C4693" w:rsidRPr="002C5404" w:rsidRDefault="002C4693" w:rsidP="002C4693">
            <w:pPr>
              <w:tabs>
                <w:tab w:val="left" w:pos="206"/>
              </w:tabs>
              <w:rPr>
                <w:rFonts w:ascii="Times New Roman" w:hAnsi="Times New Roman" w:cs="Times New Roman"/>
              </w:rPr>
            </w:pPr>
            <w:r w:rsidRPr="002C5404">
              <w:rPr>
                <w:rFonts w:ascii="Times New Roman" w:hAnsi="Times New Roman" w:cs="Times New Roman"/>
              </w:rPr>
              <w:t>в)</w:t>
            </w:r>
            <w:r w:rsidRPr="002C5404">
              <w:rPr>
                <w:rFonts w:ascii="Times New Roman" w:hAnsi="Times New Roman" w:cs="Times New Roman"/>
              </w:rPr>
              <w:tab/>
              <w:t>рівень відповідей на контрольні запитання.</w:t>
            </w:r>
          </w:p>
          <w:p w:rsidR="002C4693" w:rsidRPr="002C5404" w:rsidRDefault="002C4693" w:rsidP="002C4693">
            <w:pPr>
              <w:rPr>
                <w:rFonts w:ascii="Times New Roman" w:hAnsi="Times New Roman" w:cs="Times New Roman"/>
              </w:rPr>
            </w:pPr>
            <w:r w:rsidRPr="002C5404">
              <w:rPr>
                <w:rFonts w:ascii="Times New Roman" w:hAnsi="Times New Roman" w:cs="Times New Roman"/>
              </w:rPr>
              <w:t>Тематичний контроль здійснюється письмовоабо в тестовій формі. Тематичний контроль передбачає</w:t>
            </w:r>
            <w:r w:rsidR="00EC580A">
              <w:rPr>
                <w:rFonts w:ascii="Times New Roman" w:hAnsi="Times New Roman" w:cs="Times New Roman"/>
              </w:rPr>
              <w:t xml:space="preserve"> здачу </w:t>
            </w:r>
            <w:r w:rsidR="00B0660D">
              <w:rPr>
                <w:rFonts w:ascii="Times New Roman" w:hAnsi="Times New Roman" w:cs="Times New Roman"/>
              </w:rPr>
              <w:t>чотирьох (про</w:t>
            </w:r>
            <w:r w:rsidR="00C802CC">
              <w:rPr>
                <w:rFonts w:ascii="Times New Roman" w:hAnsi="Times New Roman" w:cs="Times New Roman"/>
              </w:rPr>
              <w:t>т</w:t>
            </w:r>
            <w:r w:rsidR="00B0660D">
              <w:rPr>
                <w:rFonts w:ascii="Times New Roman" w:hAnsi="Times New Roman" w:cs="Times New Roman"/>
              </w:rPr>
              <w:t>ягом двох семестрів)</w:t>
            </w:r>
            <w:r w:rsidR="00EC580A">
              <w:rPr>
                <w:rFonts w:ascii="Times New Roman" w:hAnsi="Times New Roman" w:cs="Times New Roman"/>
              </w:rPr>
              <w:t xml:space="preserve"> контрольних робіт (</w:t>
            </w:r>
            <w:r w:rsidR="00EC580A" w:rsidRPr="002C5404">
              <w:rPr>
                <w:rFonts w:ascii="Times New Roman" w:hAnsi="Times New Roman" w:cs="Times New Roman"/>
              </w:rPr>
              <w:t xml:space="preserve">максимально </w:t>
            </w:r>
            <w:r w:rsidR="00EC580A">
              <w:rPr>
                <w:rFonts w:ascii="Times New Roman" w:hAnsi="Times New Roman" w:cs="Times New Roman"/>
              </w:rPr>
              <w:t>оцінюються по 10 балів кожна)</w:t>
            </w:r>
            <w:r w:rsidRPr="002C5404">
              <w:rPr>
                <w:rFonts w:ascii="Times New Roman" w:hAnsi="Times New Roman" w:cs="Times New Roman"/>
              </w:rPr>
              <w:t>.</w:t>
            </w:r>
          </w:p>
          <w:p w:rsidR="002C4693" w:rsidRPr="002C5404" w:rsidRDefault="002C4693" w:rsidP="002C4693">
            <w:pPr>
              <w:rPr>
                <w:rFonts w:ascii="Times New Roman" w:hAnsi="Times New Roman" w:cs="Times New Roman"/>
              </w:rPr>
            </w:pPr>
            <w:r w:rsidRPr="002C5404">
              <w:rPr>
                <w:rFonts w:ascii="Times New Roman" w:hAnsi="Times New Roman" w:cs="Times New Roman"/>
              </w:rPr>
              <w:t xml:space="preserve">Підсумковий контроль </w:t>
            </w:r>
            <w:r w:rsidR="00EC580A">
              <w:rPr>
                <w:rFonts w:ascii="Times New Roman" w:hAnsi="Times New Roman" w:cs="Times New Roman"/>
              </w:rPr>
              <w:t xml:space="preserve">(іспит) </w:t>
            </w:r>
            <w:r w:rsidRPr="002C5404">
              <w:rPr>
                <w:rFonts w:ascii="Times New Roman" w:hAnsi="Times New Roman" w:cs="Times New Roman"/>
              </w:rPr>
              <w:t xml:space="preserve">проводиться у формі </w:t>
            </w:r>
            <w:r w:rsidR="00EC580A">
              <w:rPr>
                <w:rFonts w:ascii="Times New Roman" w:hAnsi="Times New Roman" w:cs="Times New Roman"/>
              </w:rPr>
              <w:t xml:space="preserve">тестового контролю і оцінюється максимально у 50 балів. </w:t>
            </w:r>
          </w:p>
          <w:p w:rsidR="002C4693" w:rsidRPr="002C5404" w:rsidRDefault="002C4693" w:rsidP="002C4693">
            <w:pPr>
              <w:rPr>
                <w:rFonts w:ascii="Times New Roman" w:hAnsi="Times New Roman" w:cs="Times New Roman"/>
              </w:rPr>
            </w:pPr>
            <w:r w:rsidRPr="002C5404">
              <w:rPr>
                <w:rFonts w:ascii="Times New Roman" w:hAnsi="Times New Roman" w:cs="Times New Roman"/>
              </w:rPr>
              <w:t>Оцінювання знань здобувача першого (бакалаврського) рівня вищої освіти під час лекційного модуля та лабораторних занять проводиться за такими критеріями:</w:t>
            </w:r>
          </w:p>
          <w:p w:rsidR="002C4693" w:rsidRPr="002C5404" w:rsidRDefault="002C4693" w:rsidP="002C4693">
            <w:pPr>
              <w:tabs>
                <w:tab w:val="left" w:pos="192"/>
              </w:tabs>
              <w:rPr>
                <w:rFonts w:ascii="Times New Roman" w:hAnsi="Times New Roman" w:cs="Times New Roman"/>
              </w:rPr>
            </w:pPr>
            <w:r w:rsidRPr="002C5404">
              <w:rPr>
                <w:rFonts w:ascii="Times New Roman" w:hAnsi="Times New Roman" w:cs="Times New Roman"/>
              </w:rPr>
              <w:t>1)</w:t>
            </w:r>
            <w:r w:rsidRPr="002C5404">
              <w:rPr>
                <w:rFonts w:ascii="Times New Roman" w:hAnsi="Times New Roman" w:cs="Times New Roman"/>
              </w:rPr>
              <w:tab/>
              <w:t>розуміння, ступінь засвоєння теорії та методології проблем, що розглядаються;</w:t>
            </w:r>
          </w:p>
          <w:p w:rsidR="002C4693" w:rsidRPr="002C5404" w:rsidRDefault="002C4693" w:rsidP="002C4693">
            <w:pPr>
              <w:tabs>
                <w:tab w:val="left" w:pos="211"/>
              </w:tabs>
              <w:rPr>
                <w:rFonts w:ascii="Times New Roman" w:hAnsi="Times New Roman" w:cs="Times New Roman"/>
              </w:rPr>
            </w:pPr>
            <w:r w:rsidRPr="002C5404">
              <w:rPr>
                <w:rFonts w:ascii="Times New Roman" w:hAnsi="Times New Roman" w:cs="Times New Roman"/>
              </w:rPr>
              <w:t>2)</w:t>
            </w:r>
            <w:r w:rsidRPr="002C5404">
              <w:rPr>
                <w:rFonts w:ascii="Times New Roman" w:hAnsi="Times New Roman" w:cs="Times New Roman"/>
              </w:rPr>
              <w:tab/>
              <w:t>ступінь засвоєння фактичного матеріалу навчальної дисципліни;</w:t>
            </w:r>
          </w:p>
          <w:p w:rsidR="002C4693" w:rsidRPr="002C5404" w:rsidRDefault="002C4693" w:rsidP="002C4693">
            <w:pPr>
              <w:tabs>
                <w:tab w:val="left" w:pos="264"/>
              </w:tabs>
              <w:rPr>
                <w:rFonts w:ascii="Times New Roman" w:hAnsi="Times New Roman" w:cs="Times New Roman"/>
              </w:rPr>
            </w:pPr>
            <w:r w:rsidRPr="002C5404">
              <w:rPr>
                <w:rFonts w:ascii="Times New Roman" w:hAnsi="Times New Roman" w:cs="Times New Roman"/>
              </w:rPr>
              <w:t>3)</w:t>
            </w:r>
            <w:r w:rsidRPr="002C5404">
              <w:rPr>
                <w:rFonts w:ascii="Times New Roman" w:hAnsi="Times New Roman" w:cs="Times New Roman"/>
              </w:rPr>
              <w:tab/>
              <w:t xml:space="preserve">ознайомлення з рекомендованою літературою, а також із </w:t>
            </w:r>
            <w:r w:rsidRPr="002C5404">
              <w:rPr>
                <w:rFonts w:ascii="Times New Roman" w:hAnsi="Times New Roman" w:cs="Times New Roman"/>
              </w:rPr>
              <w:lastRenderedPageBreak/>
              <w:t>сучасною літературою з питань, що розглядаються;</w:t>
            </w:r>
          </w:p>
          <w:p w:rsidR="002C4693" w:rsidRPr="002C5404" w:rsidRDefault="002C4693" w:rsidP="002C4693">
            <w:pPr>
              <w:tabs>
                <w:tab w:val="left" w:pos="221"/>
              </w:tabs>
              <w:rPr>
                <w:rFonts w:ascii="Times New Roman" w:hAnsi="Times New Roman" w:cs="Times New Roman"/>
              </w:rPr>
            </w:pPr>
            <w:r w:rsidRPr="002C5404">
              <w:rPr>
                <w:rFonts w:ascii="Times New Roman" w:hAnsi="Times New Roman" w:cs="Times New Roman"/>
              </w:rPr>
              <w:t>4)</w:t>
            </w:r>
            <w:r w:rsidRPr="002C5404">
              <w:rPr>
                <w:rFonts w:ascii="Times New Roman" w:hAnsi="Times New Roman" w:cs="Times New Roman"/>
              </w:rPr>
              <w:tab/>
              <w:t xml:space="preserve">вміння поєднувати теорію з практикою при виконанні лабораторних робіт, розв'язанні поставлених </w:t>
            </w:r>
            <w:r w:rsidRPr="002C5404">
              <w:rPr>
                <w:rFonts w:ascii="Times New Roman" w:hAnsi="Times New Roman" w:cs="Times New Roman"/>
                <w:lang w:val="ru-RU" w:eastAsia="ru-RU" w:bidi="ru-RU"/>
              </w:rPr>
              <w:t>задач;</w:t>
            </w:r>
          </w:p>
          <w:p w:rsidR="002C4693" w:rsidRDefault="002C4693" w:rsidP="002C4693">
            <w:pPr>
              <w:rPr>
                <w:rFonts w:ascii="Times New Roman" w:hAnsi="Times New Roman" w:cs="Times New Roman"/>
              </w:rPr>
            </w:pPr>
            <w:r w:rsidRPr="002C5404">
              <w:rPr>
                <w:rFonts w:ascii="Times New Roman" w:hAnsi="Times New Roman" w:cs="Times New Roman"/>
              </w:rPr>
              <w:t>5)</w:t>
            </w:r>
            <w:r w:rsidRPr="002C5404">
              <w:rPr>
                <w:rFonts w:ascii="Times New Roman" w:hAnsi="Times New Roman" w:cs="Times New Roman"/>
              </w:rPr>
              <w:tab/>
              <w:t>логіка, структура, стиль викладу матеріалу в звітах до лабораторних робіт, здійснювати узагальнення інформації та робити висновки.</w:t>
            </w:r>
          </w:p>
        </w:tc>
      </w:tr>
      <w:tr w:rsidR="002C4693"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2C4693" w:rsidRPr="002C5404" w:rsidRDefault="002C4693" w:rsidP="002308D6">
            <w:pPr>
              <w:rPr>
                <w:rFonts w:ascii="Times New Roman" w:hAnsi="Times New Roman" w:cs="Times New Roman"/>
              </w:rPr>
            </w:pPr>
            <w:r w:rsidRPr="002C5404">
              <w:rPr>
                <w:rFonts w:ascii="Times New Roman" w:hAnsi="Times New Roman" w:cs="Times New Roman"/>
              </w:rPr>
              <w:lastRenderedPageBreak/>
              <w:t>Вимоги до письмової роботи</w:t>
            </w:r>
          </w:p>
        </w:tc>
        <w:tc>
          <w:tcPr>
            <w:tcW w:w="6326" w:type="dxa"/>
            <w:gridSpan w:val="8"/>
            <w:shd w:val="clear" w:color="auto" w:fill="FFFFFF"/>
            <w:vAlign w:val="center"/>
          </w:tcPr>
          <w:p w:rsidR="002C4693" w:rsidRDefault="002C4693" w:rsidP="00D3221C">
            <w:pPr>
              <w:jc w:val="both"/>
              <w:rPr>
                <w:rFonts w:ascii="Times New Roman" w:hAnsi="Times New Roman" w:cs="Times New Roman"/>
              </w:rPr>
            </w:pPr>
            <w:r w:rsidRPr="002C5404">
              <w:rPr>
                <w:rFonts w:ascii="Times New Roman" w:hAnsi="Times New Roman" w:cs="Times New Roman"/>
              </w:rPr>
              <w:t xml:space="preserve">Письмова робота з будь-якого виду занять, повинна бути належним чином оформлена, повинна містити умову поставленого завдання (задачі), пояснення, рисунки, формули, графіки тощо. Письмова робота повинна бути грамотно написана і читабельна. Загалом за письмові відповіді студент отримує </w:t>
            </w:r>
            <w:r w:rsidR="00D3221C">
              <w:rPr>
                <w:rFonts w:ascii="Times New Roman" w:hAnsi="Times New Roman" w:cs="Times New Roman"/>
              </w:rPr>
              <w:t>1</w:t>
            </w:r>
            <w:r w:rsidRPr="002C5404">
              <w:rPr>
                <w:rFonts w:ascii="Times New Roman" w:hAnsi="Times New Roman" w:cs="Times New Roman"/>
              </w:rPr>
              <w:t xml:space="preserve">0 балів. Письмова робота складається з чотирьох теоретичних запитань (перелік питань подано вище). Кожне теоретичне завдання оцінюється в </w:t>
            </w:r>
            <w:r w:rsidR="00D3221C">
              <w:rPr>
                <w:rFonts w:ascii="Times New Roman" w:hAnsi="Times New Roman" w:cs="Times New Roman"/>
              </w:rPr>
              <w:t>2,</w:t>
            </w:r>
            <w:r w:rsidRPr="002C5404">
              <w:rPr>
                <w:rFonts w:ascii="Times New Roman" w:hAnsi="Times New Roman" w:cs="Times New Roman"/>
              </w:rPr>
              <w:t>5 балів.</w:t>
            </w:r>
          </w:p>
          <w:p w:rsidR="00D3221C" w:rsidRPr="002C5404" w:rsidRDefault="00D3221C" w:rsidP="00D3221C">
            <w:pPr>
              <w:jc w:val="both"/>
              <w:rPr>
                <w:rFonts w:ascii="Times New Roman" w:hAnsi="Times New Roman" w:cs="Times New Roman"/>
              </w:rPr>
            </w:pPr>
            <w:r>
              <w:rPr>
                <w:rFonts w:ascii="Times New Roman" w:hAnsi="Times New Roman" w:cs="Times New Roman"/>
              </w:rPr>
              <w:t>Також можливим є здача письмової роботи у формі тестів (максимальна оцінка 10 балів)</w:t>
            </w:r>
          </w:p>
        </w:tc>
      </w:tr>
      <w:tr w:rsidR="002C4693"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290"/>
        </w:trPr>
        <w:tc>
          <w:tcPr>
            <w:tcW w:w="3622" w:type="dxa"/>
            <w:gridSpan w:val="2"/>
            <w:shd w:val="clear" w:color="auto" w:fill="FFFFFF"/>
            <w:vAlign w:val="center"/>
          </w:tcPr>
          <w:p w:rsidR="002C4693" w:rsidRPr="002C5404" w:rsidRDefault="002C4693" w:rsidP="002308D6">
            <w:pPr>
              <w:rPr>
                <w:rFonts w:ascii="Times New Roman" w:hAnsi="Times New Roman" w:cs="Times New Roman"/>
              </w:rPr>
            </w:pPr>
            <w:r w:rsidRPr="002C5404">
              <w:rPr>
                <w:rFonts w:ascii="Times New Roman" w:hAnsi="Times New Roman" w:cs="Times New Roman"/>
              </w:rPr>
              <w:t>Умови допуску до підсумкового контролю</w:t>
            </w:r>
          </w:p>
        </w:tc>
        <w:tc>
          <w:tcPr>
            <w:tcW w:w="6326" w:type="dxa"/>
            <w:gridSpan w:val="8"/>
            <w:shd w:val="clear" w:color="auto" w:fill="FFFFFF"/>
            <w:vAlign w:val="center"/>
          </w:tcPr>
          <w:p w:rsidR="002C4693" w:rsidRPr="002C5404" w:rsidRDefault="00D3221C" w:rsidP="00D117CD">
            <w:pPr>
              <w:jc w:val="both"/>
              <w:rPr>
                <w:rFonts w:ascii="Times New Roman" w:hAnsi="Times New Roman" w:cs="Times New Roman"/>
              </w:rPr>
            </w:pPr>
            <w:r>
              <w:rPr>
                <w:rFonts w:ascii="Times New Roman" w:hAnsi="Times New Roman" w:cs="Times New Roman"/>
              </w:rPr>
              <w:t>Допуск до іспиту</w:t>
            </w:r>
            <w:r w:rsidR="002C4693" w:rsidRPr="002C5404">
              <w:rPr>
                <w:rFonts w:ascii="Times New Roman" w:hAnsi="Times New Roman" w:cs="Times New Roman"/>
              </w:rPr>
              <w:t xml:space="preserve"> виставляється, якщо впродовж семестру він за весь курс набрав сумарно </w:t>
            </w:r>
            <w:r>
              <w:rPr>
                <w:rFonts w:ascii="Times New Roman" w:hAnsi="Times New Roman" w:cs="Times New Roman"/>
              </w:rPr>
              <w:t>2</w:t>
            </w:r>
            <w:r w:rsidR="002C4693" w:rsidRPr="002C5404">
              <w:rPr>
                <w:rFonts w:ascii="Times New Roman" w:hAnsi="Times New Roman" w:cs="Times New Roman"/>
              </w:rPr>
              <w:t>5 балів і вище.</w:t>
            </w:r>
          </w:p>
          <w:p w:rsidR="002C4693" w:rsidRPr="002C5404" w:rsidRDefault="002C4693" w:rsidP="00D117CD">
            <w:pPr>
              <w:jc w:val="both"/>
              <w:rPr>
                <w:rFonts w:ascii="Times New Roman" w:hAnsi="Times New Roman" w:cs="Times New Roman"/>
              </w:rPr>
            </w:pPr>
            <w:r w:rsidRPr="002C5404">
              <w:rPr>
                <w:rFonts w:ascii="Times New Roman" w:hAnsi="Times New Roman" w:cs="Times New Roman"/>
              </w:rPr>
              <w:t xml:space="preserve">Студенту не виставляється </w:t>
            </w:r>
            <w:r w:rsidR="00D3221C">
              <w:rPr>
                <w:rFonts w:ascii="Times New Roman" w:hAnsi="Times New Roman" w:cs="Times New Roman"/>
              </w:rPr>
              <w:t>допуск до іспиту</w:t>
            </w:r>
            <w:r w:rsidRPr="002C5404">
              <w:rPr>
                <w:rFonts w:ascii="Times New Roman" w:hAnsi="Times New Roman" w:cs="Times New Roman"/>
              </w:rPr>
              <w:t xml:space="preserve">, якщо впродовж семестру він за змістові модулі набрав менше </w:t>
            </w:r>
            <w:r w:rsidR="00D3221C">
              <w:rPr>
                <w:rFonts w:ascii="Times New Roman" w:hAnsi="Times New Roman" w:cs="Times New Roman"/>
              </w:rPr>
              <w:t>2</w:t>
            </w:r>
            <w:r w:rsidRPr="002C5404">
              <w:rPr>
                <w:rFonts w:ascii="Times New Roman" w:hAnsi="Times New Roman" w:cs="Times New Roman"/>
              </w:rPr>
              <w:t>5 балів. У цьому випадку студенту у відомості робиться запис "не</w:t>
            </w:r>
            <w:r w:rsidR="00D3221C">
              <w:rPr>
                <w:rFonts w:ascii="Times New Roman" w:hAnsi="Times New Roman" w:cs="Times New Roman"/>
              </w:rPr>
              <w:t>допущено</w:t>
            </w:r>
            <w:r w:rsidRPr="002C5404">
              <w:rPr>
                <w:rFonts w:ascii="Times New Roman" w:hAnsi="Times New Roman" w:cs="Times New Roman"/>
              </w:rPr>
              <w:t>" і виставляється набрана кількість балів. Допускається, як виняток,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w:t>
            </w:r>
            <w:r w:rsidR="00D117CD">
              <w:rPr>
                <w:rFonts w:ascii="Times New Roman" w:hAnsi="Times New Roman" w:cs="Times New Roman"/>
              </w:rPr>
              <w:t xml:space="preserve"> результатами роботи</w:t>
            </w:r>
            <w:r w:rsidRPr="002C5404">
              <w:rPr>
                <w:rFonts w:ascii="Times New Roman" w:hAnsi="Times New Roman" w:cs="Times New Roman"/>
              </w:rPr>
              <w:t>.</w:t>
            </w:r>
          </w:p>
        </w:tc>
      </w:tr>
      <w:tr w:rsidR="002C4693"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40"/>
        </w:trPr>
        <w:tc>
          <w:tcPr>
            <w:tcW w:w="9948" w:type="dxa"/>
            <w:gridSpan w:val="10"/>
            <w:shd w:val="clear" w:color="auto" w:fill="FFFFFF"/>
            <w:vAlign w:val="center"/>
          </w:tcPr>
          <w:p w:rsidR="002C4693" w:rsidRPr="002C5404" w:rsidRDefault="00D117CD" w:rsidP="002C4693">
            <w:pPr>
              <w:jc w:val="center"/>
              <w:rPr>
                <w:rFonts w:ascii="Times New Roman" w:hAnsi="Times New Roman" w:cs="Times New Roman"/>
              </w:rPr>
            </w:pPr>
            <w:r w:rsidRPr="00D117CD">
              <w:rPr>
                <w:rFonts w:ascii="Times New Roman" w:hAnsi="Times New Roman" w:cs="Times New Roman"/>
                <w:b/>
                <w:bCs/>
              </w:rPr>
              <w:t>8</w:t>
            </w:r>
            <w:r w:rsidR="002C4693" w:rsidRPr="00D117CD">
              <w:rPr>
                <w:rFonts w:ascii="Times New Roman" w:hAnsi="Times New Roman" w:cs="Times New Roman"/>
                <w:b/>
                <w:bCs/>
              </w:rPr>
              <w:t>. Політ</w:t>
            </w:r>
            <w:r w:rsidR="002C4693" w:rsidRPr="002C4693">
              <w:rPr>
                <w:rFonts w:ascii="Times New Roman" w:hAnsi="Times New Roman" w:cs="Times New Roman"/>
                <w:b/>
              </w:rPr>
              <w:t>ика курсу</w:t>
            </w:r>
          </w:p>
        </w:tc>
      </w:tr>
      <w:tr w:rsidR="002C4693"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0"/>
        </w:trPr>
        <w:tc>
          <w:tcPr>
            <w:tcW w:w="9948" w:type="dxa"/>
            <w:gridSpan w:val="10"/>
            <w:shd w:val="clear" w:color="auto" w:fill="FFFFFF"/>
            <w:vAlign w:val="center"/>
          </w:tcPr>
          <w:p w:rsidR="002C4693" w:rsidRPr="00D117CD" w:rsidRDefault="002C4693" w:rsidP="002C5404">
            <w:pPr>
              <w:rPr>
                <w:rFonts w:ascii="Times New Roman" w:hAnsi="Times New Roman" w:cs="Times New Roman"/>
                <w:b/>
                <w:bCs/>
              </w:rPr>
            </w:pPr>
            <w:r w:rsidRPr="00D117CD">
              <w:rPr>
                <w:rFonts w:ascii="Times New Roman" w:hAnsi="Times New Roman" w:cs="Times New Roman"/>
                <w:b/>
                <w:bCs/>
              </w:rPr>
              <w:t>Політика курсу:</w:t>
            </w:r>
          </w:p>
        </w:tc>
      </w:tr>
      <w:tr w:rsidR="002C4693"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0"/>
        </w:trPr>
        <w:tc>
          <w:tcPr>
            <w:tcW w:w="9948" w:type="dxa"/>
            <w:gridSpan w:val="10"/>
            <w:shd w:val="clear" w:color="auto" w:fill="FFFFFF"/>
            <w:vAlign w:val="center"/>
          </w:tcPr>
          <w:p w:rsidR="002C4693" w:rsidRPr="002C5404" w:rsidRDefault="002C4693" w:rsidP="002C5404">
            <w:pPr>
              <w:tabs>
                <w:tab w:val="left" w:pos="750"/>
              </w:tabs>
              <w:rPr>
                <w:rFonts w:ascii="Times New Roman" w:hAnsi="Times New Roman" w:cs="Times New Roman"/>
              </w:rPr>
            </w:pPr>
            <w:r w:rsidRPr="002C5404">
              <w:rPr>
                <w:rFonts w:ascii="Times New Roman" w:hAnsi="Times New Roman" w:cs="Times New Roman"/>
              </w:rPr>
              <w:t>•</w:t>
            </w:r>
            <w:r w:rsidRPr="002C5404">
              <w:rPr>
                <w:rFonts w:ascii="Times New Roman" w:hAnsi="Times New Roman" w:cs="Times New Roman"/>
              </w:rPr>
              <w:tab/>
              <w:t>не запізнюватися та не пропускати заняття;</w:t>
            </w:r>
          </w:p>
          <w:p w:rsidR="002C4693" w:rsidRPr="002C5404" w:rsidRDefault="002C4693" w:rsidP="002C5404">
            <w:pPr>
              <w:tabs>
                <w:tab w:val="left" w:pos="750"/>
              </w:tabs>
              <w:rPr>
                <w:rFonts w:ascii="Times New Roman" w:hAnsi="Times New Roman" w:cs="Times New Roman"/>
              </w:rPr>
            </w:pPr>
            <w:r w:rsidRPr="002C5404">
              <w:rPr>
                <w:rFonts w:ascii="Times New Roman" w:hAnsi="Times New Roman" w:cs="Times New Roman"/>
              </w:rPr>
              <w:t>•</w:t>
            </w:r>
            <w:r w:rsidRPr="002C5404">
              <w:rPr>
                <w:rFonts w:ascii="Times New Roman" w:hAnsi="Times New Roman" w:cs="Times New Roman"/>
              </w:rPr>
              <w:tab/>
              <w:t>добросовісно готуватися до виконання лабораторних робіт;</w:t>
            </w:r>
          </w:p>
          <w:p w:rsidR="002C4693" w:rsidRPr="002C5404" w:rsidRDefault="002C4693" w:rsidP="002C5404">
            <w:pPr>
              <w:tabs>
                <w:tab w:val="left" w:pos="755"/>
              </w:tabs>
              <w:rPr>
                <w:rFonts w:ascii="Times New Roman" w:hAnsi="Times New Roman" w:cs="Times New Roman"/>
              </w:rPr>
            </w:pPr>
            <w:r w:rsidRPr="002C5404">
              <w:rPr>
                <w:rFonts w:ascii="Times New Roman" w:hAnsi="Times New Roman" w:cs="Times New Roman"/>
              </w:rPr>
              <w:t>•</w:t>
            </w:r>
            <w:r w:rsidRPr="002C5404">
              <w:rPr>
                <w:rFonts w:ascii="Times New Roman" w:hAnsi="Times New Roman" w:cs="Times New Roman"/>
              </w:rPr>
              <w:tab/>
              <w:t>відпрацьовувати лабораторні заняття, пропущені з поважних причин</w:t>
            </w:r>
          </w:p>
          <w:p w:rsidR="002C4693" w:rsidRPr="002C5404" w:rsidRDefault="002C4693" w:rsidP="00D117CD">
            <w:pPr>
              <w:tabs>
                <w:tab w:val="left" w:pos="755"/>
              </w:tabs>
              <w:jc w:val="both"/>
              <w:rPr>
                <w:rFonts w:ascii="Times New Roman" w:hAnsi="Times New Roman" w:cs="Times New Roman"/>
              </w:rPr>
            </w:pPr>
            <w:r w:rsidRPr="002C5404">
              <w:rPr>
                <w:rFonts w:ascii="Times New Roman" w:hAnsi="Times New Roman" w:cs="Times New Roman"/>
              </w:rPr>
              <w:t>•</w:t>
            </w:r>
            <w:r w:rsidRPr="002C5404">
              <w:rPr>
                <w:rFonts w:ascii="Times New Roman" w:hAnsi="Times New Roman" w:cs="Times New Roman"/>
              </w:rPr>
              <w:tab/>
              <w:t>самостійно працювати з рекомендованою та допоміжною літературою.</w:t>
            </w:r>
          </w:p>
          <w:p w:rsidR="002C4693" w:rsidRPr="002C5404" w:rsidRDefault="002C4693" w:rsidP="00D117CD">
            <w:pPr>
              <w:jc w:val="both"/>
              <w:rPr>
                <w:rFonts w:ascii="Times New Roman" w:hAnsi="Times New Roman" w:cs="Times New Roman"/>
              </w:rPr>
            </w:pPr>
            <w:r w:rsidRPr="002C5404">
              <w:rPr>
                <w:rFonts w:ascii="Times New Roman" w:hAnsi="Times New Roman" w:cs="Times New Roman"/>
              </w:rPr>
              <w:t>Норми академічної етики мають повністю відповідати Кодексу честі ДВНЗ «Прикарпатський національний університет імені Василя Стефаника», який Ухвалений Конференцію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2C4693" w:rsidRPr="002C5404" w:rsidRDefault="002C4693" w:rsidP="00D117CD">
            <w:pPr>
              <w:jc w:val="both"/>
              <w:rPr>
                <w:rFonts w:ascii="Times New Roman" w:hAnsi="Times New Roman" w:cs="Times New Roman"/>
              </w:rPr>
            </w:pPr>
            <w:r w:rsidRPr="002C5404">
              <w:rPr>
                <w:rFonts w:ascii="Times New Roman" w:hAnsi="Times New Roman" w:cs="Times New Roman"/>
              </w:rPr>
              <w:t>Різні конфліктні ситуації відкрито обговорюються у групі, безпосередньо, з викладачем або едвайзером чи</w:t>
            </w:r>
            <w:r w:rsidR="00D117CD">
              <w:rPr>
                <w:rFonts w:ascii="Times New Roman" w:hAnsi="Times New Roman" w:cs="Times New Roman"/>
              </w:rPr>
              <w:t xml:space="preserve"> </w:t>
            </w:r>
            <w:r w:rsidRPr="002C5404">
              <w:rPr>
                <w:rFonts w:ascii="Times New Roman" w:hAnsi="Times New Roman" w:cs="Times New Roman"/>
              </w:rPr>
              <w:t>співробітниками деканату.</w:t>
            </w:r>
          </w:p>
        </w:tc>
      </w:tr>
      <w:tr w:rsidR="002C4693"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0"/>
        </w:trPr>
        <w:tc>
          <w:tcPr>
            <w:tcW w:w="9948" w:type="dxa"/>
            <w:gridSpan w:val="10"/>
            <w:shd w:val="clear" w:color="auto" w:fill="FFFFFF"/>
            <w:vAlign w:val="center"/>
          </w:tcPr>
          <w:p w:rsidR="002C4693" w:rsidRPr="002C5404" w:rsidRDefault="00D117CD" w:rsidP="002C4693">
            <w:pPr>
              <w:tabs>
                <w:tab w:val="left" w:pos="750"/>
              </w:tabs>
              <w:jc w:val="center"/>
              <w:rPr>
                <w:rFonts w:ascii="Times New Roman" w:hAnsi="Times New Roman" w:cs="Times New Roman"/>
              </w:rPr>
            </w:pPr>
            <w:r w:rsidRPr="00D117CD">
              <w:rPr>
                <w:rFonts w:ascii="Times New Roman" w:hAnsi="Times New Roman" w:cs="Times New Roman"/>
                <w:b/>
                <w:bCs/>
              </w:rPr>
              <w:t>9</w:t>
            </w:r>
            <w:r w:rsidR="002C4693" w:rsidRPr="00D117CD">
              <w:rPr>
                <w:rFonts w:ascii="Times New Roman" w:hAnsi="Times New Roman" w:cs="Times New Roman"/>
                <w:b/>
                <w:bCs/>
              </w:rPr>
              <w:t>. Рекомендована</w:t>
            </w:r>
            <w:r w:rsidR="002C4693" w:rsidRPr="002C4693">
              <w:rPr>
                <w:rFonts w:ascii="Times New Roman" w:hAnsi="Times New Roman" w:cs="Times New Roman"/>
                <w:b/>
              </w:rPr>
              <w:t xml:space="preserve"> література</w:t>
            </w:r>
          </w:p>
        </w:tc>
      </w:tr>
      <w:tr w:rsidR="002C4693" w:rsidRPr="002C5404" w:rsidTr="00F4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0"/>
        </w:trPr>
        <w:tc>
          <w:tcPr>
            <w:tcW w:w="9948" w:type="dxa"/>
            <w:gridSpan w:val="10"/>
            <w:shd w:val="clear" w:color="auto" w:fill="FFFFFF"/>
            <w:vAlign w:val="center"/>
          </w:tcPr>
          <w:p w:rsidR="002C4693" w:rsidRPr="00D117CD" w:rsidRDefault="002C4693" w:rsidP="002C5404">
            <w:pPr>
              <w:rPr>
                <w:rFonts w:ascii="Times New Roman" w:hAnsi="Times New Roman" w:cs="Times New Roman"/>
                <w:b/>
                <w:bCs/>
              </w:rPr>
            </w:pPr>
            <w:r w:rsidRPr="00D117CD">
              <w:rPr>
                <w:rFonts w:ascii="Times New Roman" w:hAnsi="Times New Roman" w:cs="Times New Roman"/>
                <w:b/>
                <w:bCs/>
              </w:rPr>
              <w:t>Базова</w:t>
            </w:r>
          </w:p>
          <w:p w:rsidR="002C4693" w:rsidRPr="002C5404" w:rsidRDefault="002C4693" w:rsidP="002C5404">
            <w:pPr>
              <w:tabs>
                <w:tab w:val="left" w:pos="336"/>
              </w:tabs>
              <w:rPr>
                <w:rFonts w:ascii="Times New Roman" w:hAnsi="Times New Roman" w:cs="Times New Roman"/>
              </w:rPr>
            </w:pPr>
            <w:r w:rsidRPr="002C5404">
              <w:rPr>
                <w:rFonts w:ascii="Times New Roman" w:hAnsi="Times New Roman" w:cs="Times New Roman"/>
              </w:rPr>
              <w:t>1.</w:t>
            </w:r>
            <w:r w:rsidRPr="002C5404">
              <w:rPr>
                <w:rFonts w:ascii="Times New Roman" w:hAnsi="Times New Roman" w:cs="Times New Roman"/>
              </w:rPr>
              <w:tab/>
              <w:t xml:space="preserve">Б.К. Остафійчук, М.М.Яцура, А.М. </w:t>
            </w:r>
            <w:r w:rsidRPr="002C5404">
              <w:rPr>
                <w:rFonts w:ascii="Times New Roman" w:hAnsi="Times New Roman" w:cs="Times New Roman"/>
                <w:lang w:eastAsia="ru-RU" w:bidi="ru-RU"/>
              </w:rPr>
              <w:t xml:space="preserve">Гамарник </w:t>
            </w:r>
            <w:r w:rsidRPr="002C5404">
              <w:rPr>
                <w:rFonts w:ascii="Times New Roman" w:hAnsi="Times New Roman" w:cs="Times New Roman"/>
              </w:rPr>
              <w:t>Фізика. - Івано-Франківськ, 2009. - 553 с.</w:t>
            </w:r>
          </w:p>
          <w:p w:rsidR="002C4693" w:rsidRPr="002C5404" w:rsidRDefault="002C4693" w:rsidP="002C5404">
            <w:pPr>
              <w:tabs>
                <w:tab w:val="left" w:pos="355"/>
              </w:tabs>
              <w:rPr>
                <w:rFonts w:ascii="Times New Roman" w:hAnsi="Times New Roman" w:cs="Times New Roman"/>
              </w:rPr>
            </w:pPr>
            <w:r w:rsidRPr="002C5404">
              <w:rPr>
                <w:rFonts w:ascii="Times New Roman" w:hAnsi="Times New Roman" w:cs="Times New Roman"/>
              </w:rPr>
              <w:t>2.</w:t>
            </w:r>
            <w:r w:rsidRPr="002C5404">
              <w:rPr>
                <w:rFonts w:ascii="Times New Roman" w:hAnsi="Times New Roman" w:cs="Times New Roman"/>
              </w:rPr>
              <w:tab/>
              <w:t>Літнарович Р.М. Фізика з основами геофізики. Курс лекцій. МЕГУ, Рівне, 2007, - 74 с.</w:t>
            </w:r>
          </w:p>
          <w:p w:rsidR="002C4693" w:rsidRPr="002C5404" w:rsidRDefault="002C4693" w:rsidP="002C5404">
            <w:pPr>
              <w:tabs>
                <w:tab w:val="left" w:pos="355"/>
              </w:tabs>
              <w:rPr>
                <w:rFonts w:ascii="Times New Roman" w:hAnsi="Times New Roman" w:cs="Times New Roman"/>
              </w:rPr>
            </w:pPr>
            <w:r w:rsidRPr="002C5404">
              <w:rPr>
                <w:rFonts w:ascii="Times New Roman" w:hAnsi="Times New Roman" w:cs="Times New Roman"/>
              </w:rPr>
              <w:t>3.</w:t>
            </w:r>
            <w:r w:rsidRPr="002C5404">
              <w:rPr>
                <w:rFonts w:ascii="Times New Roman" w:hAnsi="Times New Roman" w:cs="Times New Roman"/>
              </w:rPr>
              <w:tab/>
              <w:t>Основи геофізики (фізика Землі): навчальний посібник / укл.: В.В. Фурман, Ю.М. Віхоть, О.М. Павлюк.</w:t>
            </w:r>
          </w:p>
          <w:p w:rsidR="002C4693" w:rsidRPr="002C5404" w:rsidRDefault="002C4693" w:rsidP="002C5404">
            <w:pPr>
              <w:tabs>
                <w:tab w:val="left" w:pos="554"/>
              </w:tabs>
              <w:rPr>
                <w:rFonts w:ascii="Times New Roman" w:hAnsi="Times New Roman" w:cs="Times New Roman"/>
              </w:rPr>
            </w:pPr>
            <w:r w:rsidRPr="002C5404">
              <w:rPr>
                <w:rFonts w:ascii="Times New Roman" w:hAnsi="Times New Roman" w:cs="Times New Roman"/>
              </w:rPr>
              <w:t>-</w:t>
            </w:r>
            <w:r w:rsidRPr="002C5404">
              <w:rPr>
                <w:rFonts w:ascii="Times New Roman" w:hAnsi="Times New Roman" w:cs="Times New Roman"/>
              </w:rPr>
              <w:tab/>
              <w:t>Львів : Львівський національний університет імені Івана Франка, 2016. - 104 с.</w:t>
            </w:r>
          </w:p>
          <w:p w:rsidR="002C4693" w:rsidRPr="002C5404" w:rsidRDefault="002C4693" w:rsidP="002C5404">
            <w:pPr>
              <w:tabs>
                <w:tab w:val="left" w:pos="360"/>
              </w:tabs>
              <w:ind w:left="360" w:hanging="360"/>
              <w:rPr>
                <w:rFonts w:ascii="Times New Roman" w:hAnsi="Times New Roman" w:cs="Times New Roman"/>
              </w:rPr>
            </w:pPr>
            <w:r w:rsidRPr="002C5404">
              <w:rPr>
                <w:rFonts w:ascii="Times New Roman" w:hAnsi="Times New Roman" w:cs="Times New Roman"/>
              </w:rPr>
              <w:t>4.</w:t>
            </w:r>
            <w:r w:rsidRPr="002C5404">
              <w:rPr>
                <w:rFonts w:ascii="Times New Roman" w:hAnsi="Times New Roman" w:cs="Times New Roman"/>
              </w:rPr>
              <w:tab/>
              <w:t>Основи геофізики (фізика геологічних середовищ): навчальний посібник / В.В. Фурман, Ю.М. Віхоть, О.М. Павлюк. - Львів : ЛНУ імені Івана Франка, 2017. - 104 с.</w:t>
            </w:r>
          </w:p>
          <w:p w:rsidR="002C4693" w:rsidRPr="002C5404" w:rsidRDefault="002C4693" w:rsidP="002C5404">
            <w:pPr>
              <w:tabs>
                <w:tab w:val="left" w:pos="350"/>
              </w:tabs>
              <w:rPr>
                <w:rFonts w:ascii="Times New Roman" w:hAnsi="Times New Roman" w:cs="Times New Roman"/>
              </w:rPr>
            </w:pPr>
            <w:r w:rsidRPr="002C5404">
              <w:rPr>
                <w:rFonts w:ascii="Times New Roman" w:hAnsi="Times New Roman" w:cs="Times New Roman"/>
              </w:rPr>
              <w:lastRenderedPageBreak/>
              <w:t>5.</w:t>
            </w:r>
            <w:r w:rsidRPr="002C5404">
              <w:rPr>
                <w:rFonts w:ascii="Times New Roman" w:hAnsi="Times New Roman" w:cs="Times New Roman"/>
              </w:rPr>
              <w:tab/>
              <w:t>Літнарович Р.М. Фізика з основами геофізики. Лабораторний практикум. МЕГУ, Рівне, 2007, 44 с.</w:t>
            </w:r>
          </w:p>
          <w:p w:rsidR="002C4693" w:rsidRPr="002C5404" w:rsidRDefault="002C4693" w:rsidP="002C5404">
            <w:pPr>
              <w:tabs>
                <w:tab w:val="left" w:pos="360"/>
              </w:tabs>
              <w:ind w:left="360" w:hanging="360"/>
              <w:rPr>
                <w:rFonts w:ascii="Times New Roman" w:hAnsi="Times New Roman" w:cs="Times New Roman"/>
              </w:rPr>
            </w:pPr>
            <w:r w:rsidRPr="002C5404">
              <w:rPr>
                <w:rFonts w:ascii="Times New Roman" w:hAnsi="Times New Roman" w:cs="Times New Roman"/>
              </w:rPr>
              <w:t>6.</w:t>
            </w:r>
            <w:r w:rsidRPr="002C5404">
              <w:rPr>
                <w:rFonts w:ascii="Times New Roman" w:hAnsi="Times New Roman" w:cs="Times New Roman"/>
              </w:rPr>
              <w:tab/>
              <w:t>Кучерук І.М., Г орбачук І.Т., Луцик П.П. Загальний курс фізики: У 3 т. / За ред. І.М.Кучерука. - 2-ге вид., випр. - К.: Техніка, 2006. Т.1: Механіка. Молекулярна фізика і термодинаміка / І.М. Кучерук, І.Т. Горбачук, П.П. Луцик. - 532 с.</w:t>
            </w:r>
          </w:p>
          <w:p w:rsidR="002C4693" w:rsidRPr="002C5404" w:rsidRDefault="002C4693" w:rsidP="002C5404">
            <w:pPr>
              <w:tabs>
                <w:tab w:val="left" w:pos="360"/>
              </w:tabs>
              <w:ind w:left="360" w:hanging="360"/>
              <w:rPr>
                <w:rFonts w:ascii="Times New Roman" w:hAnsi="Times New Roman" w:cs="Times New Roman"/>
              </w:rPr>
            </w:pPr>
            <w:r w:rsidRPr="002C5404">
              <w:rPr>
                <w:rFonts w:ascii="Times New Roman" w:hAnsi="Times New Roman" w:cs="Times New Roman"/>
              </w:rPr>
              <w:t>7.</w:t>
            </w:r>
            <w:r w:rsidRPr="002C5404">
              <w:rPr>
                <w:rFonts w:ascii="Times New Roman" w:hAnsi="Times New Roman" w:cs="Times New Roman"/>
              </w:rPr>
              <w:tab/>
              <w:t>Кучерук І.М., Г орбачук І.Т., Луцик П.П. Загальний курс фізики: У 3 т. / За ред. І.М.Кучерука. - 2-ге вид., випр. - К.: Техніка, 2006. Т.2: Електрика і магнетизм / І.М. Кучерук, І.Т. Горбачук, П.П. Луцик. - 452 с.</w:t>
            </w:r>
          </w:p>
          <w:p w:rsidR="002C4693" w:rsidRPr="002C5404" w:rsidRDefault="002C4693" w:rsidP="002C5404">
            <w:pPr>
              <w:tabs>
                <w:tab w:val="left" w:pos="355"/>
              </w:tabs>
              <w:ind w:left="360" w:hanging="360"/>
              <w:rPr>
                <w:rFonts w:ascii="Times New Roman" w:hAnsi="Times New Roman" w:cs="Times New Roman"/>
              </w:rPr>
            </w:pPr>
            <w:r w:rsidRPr="002C5404">
              <w:rPr>
                <w:rFonts w:ascii="Times New Roman" w:hAnsi="Times New Roman" w:cs="Times New Roman"/>
              </w:rPr>
              <w:t>8.</w:t>
            </w:r>
            <w:r w:rsidRPr="002C5404">
              <w:rPr>
                <w:rFonts w:ascii="Times New Roman" w:hAnsi="Times New Roman" w:cs="Times New Roman"/>
              </w:rPr>
              <w:tab/>
              <w:t>Кучерук І.М., Горбачук І.Т. Загальний курс фізики: У 3 т. / За ред. І.М.Кучерука. - 2-ге вид., випр. - К.: Техніка, 2006. Т.3: Оптика. Квантова фізика / І.М. Кучерук, І.Т. Горбачук - 518 с.</w:t>
            </w:r>
          </w:p>
          <w:p w:rsidR="002C4693" w:rsidRPr="002C5404" w:rsidRDefault="002C4693" w:rsidP="002C5404">
            <w:pPr>
              <w:tabs>
                <w:tab w:val="left" w:pos="355"/>
              </w:tabs>
              <w:ind w:left="360" w:hanging="360"/>
              <w:rPr>
                <w:rFonts w:ascii="Times New Roman" w:hAnsi="Times New Roman" w:cs="Times New Roman"/>
              </w:rPr>
            </w:pPr>
            <w:r w:rsidRPr="002C5404">
              <w:rPr>
                <w:rFonts w:ascii="Times New Roman" w:hAnsi="Times New Roman" w:cs="Times New Roman"/>
              </w:rPr>
              <w:t>9.</w:t>
            </w:r>
            <w:r w:rsidRPr="002C5404">
              <w:rPr>
                <w:rFonts w:ascii="Times New Roman" w:hAnsi="Times New Roman" w:cs="Times New Roman"/>
              </w:rPr>
              <w:tab/>
              <w:t>Загальний курс фізики: Зб. задач / І.П. Гаркуша, І.Т. Горбачук, В.П. Курінний та ін.; За заг. ред. І.П. Гаркуші. - 2-ге вид.,стер. - К.: Техніка, 2004. - 560 с.</w:t>
            </w:r>
          </w:p>
          <w:p w:rsidR="002C4693" w:rsidRPr="002C5404" w:rsidRDefault="002C4693" w:rsidP="002C5404">
            <w:pPr>
              <w:tabs>
                <w:tab w:val="left" w:pos="341"/>
              </w:tabs>
              <w:ind w:left="360" w:hanging="360"/>
              <w:rPr>
                <w:rFonts w:ascii="Times New Roman" w:hAnsi="Times New Roman" w:cs="Times New Roman"/>
              </w:rPr>
            </w:pPr>
            <w:r w:rsidRPr="002C5404">
              <w:rPr>
                <w:rFonts w:ascii="Times New Roman" w:hAnsi="Times New Roman" w:cs="Times New Roman"/>
              </w:rPr>
              <w:t>10.</w:t>
            </w:r>
            <w:r w:rsidRPr="002C5404">
              <w:rPr>
                <w:rFonts w:ascii="Times New Roman" w:hAnsi="Times New Roman" w:cs="Times New Roman"/>
              </w:rPr>
              <w:tab/>
              <w:t xml:space="preserve">Куліш В.В., Соловйов А.М., Кузнєцова О.Я., Кулішенко В.М. Фізика для інженерних спеціальностей. Кредитно-модульна система: Навч. посібник. Частина 1. - </w:t>
            </w:r>
            <w:r w:rsidRPr="002C5404">
              <w:rPr>
                <w:rFonts w:ascii="Times New Roman" w:hAnsi="Times New Roman" w:cs="Times New Roman"/>
                <w:lang w:val="ru-RU" w:eastAsia="ru-RU" w:bidi="ru-RU"/>
              </w:rPr>
              <w:t xml:space="preserve">К.: </w:t>
            </w:r>
            <w:r w:rsidRPr="002C5404">
              <w:rPr>
                <w:rFonts w:ascii="Times New Roman" w:hAnsi="Times New Roman" w:cs="Times New Roman"/>
              </w:rPr>
              <w:t>НАУ, 2004. - 456 с.</w:t>
            </w:r>
          </w:p>
          <w:p w:rsidR="002C4693" w:rsidRPr="002C5404" w:rsidRDefault="002C4693" w:rsidP="002C5404">
            <w:pPr>
              <w:tabs>
                <w:tab w:val="left" w:pos="341"/>
              </w:tabs>
              <w:ind w:left="360" w:hanging="360"/>
              <w:rPr>
                <w:rFonts w:ascii="Times New Roman" w:hAnsi="Times New Roman" w:cs="Times New Roman"/>
              </w:rPr>
            </w:pPr>
            <w:r w:rsidRPr="002C5404">
              <w:rPr>
                <w:rFonts w:ascii="Times New Roman" w:hAnsi="Times New Roman" w:cs="Times New Roman"/>
              </w:rPr>
              <w:t>11.</w:t>
            </w:r>
            <w:r w:rsidRPr="002C5404">
              <w:rPr>
                <w:rFonts w:ascii="Times New Roman" w:hAnsi="Times New Roman" w:cs="Times New Roman"/>
              </w:rPr>
              <w:tab/>
              <w:t>Куліш В.В., Соловйов А.М., Кузнєцова О.Я., Кулішенко В.М. Фізика для інженерних спеціальностей. Кредитно-модульна система: Навч. посібник. У 2ч. Частина 2. - К.: НАУ, 2005. - 380 с.</w:t>
            </w:r>
          </w:p>
          <w:p w:rsidR="002C4693" w:rsidRPr="002C5404" w:rsidRDefault="002C4693" w:rsidP="002C5404">
            <w:pPr>
              <w:tabs>
                <w:tab w:val="left" w:pos="336"/>
              </w:tabs>
              <w:ind w:left="360" w:hanging="360"/>
              <w:rPr>
                <w:rFonts w:ascii="Times New Roman" w:hAnsi="Times New Roman" w:cs="Times New Roman"/>
              </w:rPr>
            </w:pPr>
            <w:r w:rsidRPr="002C5404">
              <w:rPr>
                <w:rFonts w:ascii="Times New Roman" w:hAnsi="Times New Roman" w:cs="Times New Roman"/>
              </w:rPr>
              <w:t>12.</w:t>
            </w:r>
            <w:r w:rsidRPr="002C5404">
              <w:rPr>
                <w:rFonts w:ascii="Times New Roman" w:hAnsi="Times New Roman" w:cs="Times New Roman"/>
              </w:rPr>
              <w:tab/>
              <w:t xml:space="preserve">Воловик П.М. Фізика: Для університетів. - К.: Ірпінь: </w:t>
            </w:r>
            <w:r w:rsidRPr="002C5404">
              <w:rPr>
                <w:rFonts w:ascii="Times New Roman" w:hAnsi="Times New Roman" w:cs="Times New Roman"/>
                <w:lang w:val="ru-RU" w:eastAsia="ru-RU" w:bidi="ru-RU"/>
              </w:rPr>
              <w:t xml:space="preserve">Перун, </w:t>
            </w:r>
            <w:r w:rsidRPr="002C5404">
              <w:rPr>
                <w:rFonts w:ascii="Times New Roman" w:hAnsi="Times New Roman" w:cs="Times New Roman"/>
              </w:rPr>
              <w:t>2005.- 864с. 8. Чолпан П.П. Фізика: Підручник. - К.: Вища шк., 2003. - 567 с.</w:t>
            </w:r>
          </w:p>
          <w:p w:rsidR="002C4693" w:rsidRPr="002C5404" w:rsidRDefault="002C4693" w:rsidP="002C5404">
            <w:pPr>
              <w:tabs>
                <w:tab w:val="left" w:pos="336"/>
              </w:tabs>
              <w:rPr>
                <w:rFonts w:ascii="Times New Roman" w:hAnsi="Times New Roman" w:cs="Times New Roman"/>
              </w:rPr>
            </w:pPr>
            <w:r w:rsidRPr="002C5404">
              <w:rPr>
                <w:rFonts w:ascii="Times New Roman" w:hAnsi="Times New Roman" w:cs="Times New Roman"/>
              </w:rPr>
              <w:t>13.</w:t>
            </w:r>
            <w:r w:rsidRPr="002C5404">
              <w:rPr>
                <w:rFonts w:ascii="Times New Roman" w:hAnsi="Times New Roman" w:cs="Times New Roman"/>
              </w:rPr>
              <w:tab/>
              <w:t>Лопатинський І.С., Зачек І.Р., Кравчук І.М. та ін. Курс фізики. Підручник. - Львів: Афіша, 2003. - 376 с.</w:t>
            </w:r>
          </w:p>
          <w:p w:rsidR="002C4693" w:rsidRPr="002C5404" w:rsidRDefault="002C4693" w:rsidP="002C5404">
            <w:pPr>
              <w:tabs>
                <w:tab w:val="left" w:pos="346"/>
              </w:tabs>
              <w:rPr>
                <w:rFonts w:ascii="Times New Roman" w:hAnsi="Times New Roman" w:cs="Times New Roman"/>
              </w:rPr>
            </w:pPr>
            <w:r w:rsidRPr="002C5404">
              <w:rPr>
                <w:rFonts w:ascii="Times New Roman" w:hAnsi="Times New Roman" w:cs="Times New Roman"/>
              </w:rPr>
              <w:t>14.</w:t>
            </w:r>
            <w:r w:rsidRPr="002C5404">
              <w:rPr>
                <w:rFonts w:ascii="Times New Roman" w:hAnsi="Times New Roman" w:cs="Times New Roman"/>
              </w:rPr>
              <w:tab/>
            </w:r>
            <w:r w:rsidRPr="002C5404">
              <w:rPr>
                <w:rFonts w:ascii="Times New Roman" w:hAnsi="Times New Roman" w:cs="Times New Roman"/>
                <w:lang w:val="ru-RU" w:eastAsia="ru-RU" w:bidi="ru-RU"/>
              </w:rPr>
              <w:t xml:space="preserve">Савельев </w:t>
            </w:r>
            <w:r w:rsidRPr="002C5404">
              <w:rPr>
                <w:rFonts w:ascii="Times New Roman" w:hAnsi="Times New Roman" w:cs="Times New Roman"/>
              </w:rPr>
              <w:t xml:space="preserve">И.В. Курс </w:t>
            </w:r>
            <w:r w:rsidRPr="002C5404">
              <w:rPr>
                <w:rFonts w:ascii="Times New Roman" w:hAnsi="Times New Roman" w:cs="Times New Roman"/>
                <w:lang w:val="ru-RU" w:eastAsia="ru-RU" w:bidi="ru-RU"/>
              </w:rPr>
              <w:t xml:space="preserve">общей физики. </w:t>
            </w:r>
            <w:r w:rsidRPr="002C5404">
              <w:rPr>
                <w:rFonts w:ascii="Times New Roman" w:hAnsi="Times New Roman" w:cs="Times New Roman"/>
              </w:rPr>
              <w:t>Кн. 1 - 5. - М.: Наука. Физматлит. 1998.</w:t>
            </w:r>
          </w:p>
          <w:p w:rsidR="002C4693" w:rsidRPr="002C5404" w:rsidRDefault="002C4693" w:rsidP="002C5404">
            <w:pPr>
              <w:rPr>
                <w:rFonts w:ascii="Times New Roman" w:hAnsi="Times New Roman" w:cs="Times New Roman"/>
              </w:rPr>
            </w:pPr>
          </w:p>
          <w:p w:rsidR="002C4693" w:rsidRPr="00D117CD" w:rsidRDefault="002C4693" w:rsidP="002C5404">
            <w:pPr>
              <w:rPr>
                <w:rFonts w:ascii="Times New Roman" w:hAnsi="Times New Roman" w:cs="Times New Roman"/>
                <w:b/>
                <w:bCs/>
              </w:rPr>
            </w:pPr>
            <w:r w:rsidRPr="00D117CD">
              <w:rPr>
                <w:rFonts w:ascii="Times New Roman" w:hAnsi="Times New Roman" w:cs="Times New Roman"/>
                <w:b/>
                <w:bCs/>
              </w:rPr>
              <w:t>Допоміжна</w:t>
            </w:r>
          </w:p>
          <w:p w:rsidR="002C4693" w:rsidRPr="002C5404" w:rsidRDefault="002C4693" w:rsidP="002C5404">
            <w:pPr>
              <w:tabs>
                <w:tab w:val="left" w:pos="341"/>
              </w:tabs>
              <w:rPr>
                <w:rFonts w:ascii="Times New Roman" w:hAnsi="Times New Roman" w:cs="Times New Roman"/>
              </w:rPr>
            </w:pPr>
            <w:r w:rsidRPr="002C5404">
              <w:rPr>
                <w:rFonts w:ascii="Times New Roman" w:hAnsi="Times New Roman" w:cs="Times New Roman"/>
              </w:rPr>
              <w:t>1.</w:t>
            </w:r>
            <w:r w:rsidRPr="002C5404">
              <w:rPr>
                <w:rFonts w:ascii="Times New Roman" w:hAnsi="Times New Roman" w:cs="Times New Roman"/>
              </w:rPr>
              <w:tab/>
            </w:r>
            <w:r w:rsidRPr="002C5404">
              <w:rPr>
                <w:rFonts w:ascii="Times New Roman" w:hAnsi="Times New Roman" w:cs="Times New Roman"/>
                <w:lang w:val="ru-RU" w:eastAsia="ru-RU" w:bidi="ru-RU"/>
              </w:rPr>
              <w:t xml:space="preserve">Орленок </w:t>
            </w:r>
            <w:r w:rsidRPr="002C5404">
              <w:rPr>
                <w:rFonts w:ascii="Times New Roman" w:hAnsi="Times New Roman" w:cs="Times New Roman"/>
              </w:rPr>
              <w:t xml:space="preserve">В.В. </w:t>
            </w:r>
            <w:r w:rsidRPr="002C5404">
              <w:rPr>
                <w:rFonts w:ascii="Times New Roman" w:hAnsi="Times New Roman" w:cs="Times New Roman"/>
                <w:lang w:val="ru-RU" w:eastAsia="ru-RU" w:bidi="ru-RU"/>
              </w:rPr>
              <w:t>Основы геофизики: Учеб.пособие. - Калининград: Изд.КГУ, 2000. - 446 с.</w:t>
            </w:r>
          </w:p>
          <w:p w:rsidR="002C4693" w:rsidRPr="002C5404" w:rsidRDefault="002C4693" w:rsidP="002C5404">
            <w:pPr>
              <w:tabs>
                <w:tab w:val="left" w:pos="360"/>
              </w:tabs>
              <w:rPr>
                <w:rFonts w:ascii="Times New Roman" w:hAnsi="Times New Roman" w:cs="Times New Roman"/>
              </w:rPr>
            </w:pPr>
            <w:r w:rsidRPr="002C5404">
              <w:rPr>
                <w:rFonts w:ascii="Times New Roman" w:hAnsi="Times New Roman" w:cs="Times New Roman"/>
                <w:lang w:eastAsia="ru-RU" w:bidi="ru-RU"/>
              </w:rPr>
              <w:t>2.</w:t>
            </w:r>
            <w:r w:rsidRPr="002C5404">
              <w:rPr>
                <w:rFonts w:ascii="Times New Roman" w:hAnsi="Times New Roman" w:cs="Times New Roman"/>
                <w:lang w:eastAsia="ru-RU" w:bidi="ru-RU"/>
              </w:rPr>
              <w:tab/>
            </w:r>
            <w:r w:rsidRPr="002C5404">
              <w:rPr>
                <w:rFonts w:ascii="Times New Roman" w:hAnsi="Times New Roman" w:cs="Times New Roman"/>
              </w:rPr>
              <w:t>Тяпкін</w:t>
            </w:r>
            <w:r w:rsidRPr="002C5404">
              <w:rPr>
                <w:rFonts w:ascii="Times New Roman" w:hAnsi="Times New Roman" w:cs="Times New Roman"/>
                <w:lang w:eastAsia="ru-RU" w:bidi="ru-RU"/>
              </w:rPr>
              <w:t xml:space="preserve">К.Ф., </w:t>
            </w:r>
            <w:r w:rsidRPr="002C5404">
              <w:rPr>
                <w:rFonts w:ascii="Times New Roman" w:hAnsi="Times New Roman" w:cs="Times New Roman"/>
              </w:rPr>
              <w:t>Тяпкін</w:t>
            </w:r>
            <w:r w:rsidRPr="002C5404">
              <w:rPr>
                <w:rFonts w:ascii="Times New Roman" w:hAnsi="Times New Roman" w:cs="Times New Roman"/>
                <w:lang w:eastAsia="ru-RU" w:bidi="ru-RU"/>
              </w:rPr>
              <w:t xml:space="preserve">О.К., Якимчук М.А. </w:t>
            </w:r>
            <w:r w:rsidRPr="002C5404">
              <w:rPr>
                <w:rFonts w:ascii="Times New Roman" w:hAnsi="Times New Roman" w:cs="Times New Roman"/>
              </w:rPr>
              <w:t xml:space="preserve">Основи геофізики.- Київ, </w:t>
            </w:r>
            <w:r w:rsidRPr="002C5404">
              <w:rPr>
                <w:rFonts w:ascii="Times New Roman" w:hAnsi="Times New Roman" w:cs="Times New Roman"/>
                <w:lang w:val="ru-RU" w:eastAsia="ru-RU" w:bidi="ru-RU"/>
              </w:rPr>
              <w:t>2000.- 250 с.</w:t>
            </w:r>
          </w:p>
          <w:p w:rsidR="002C4693" w:rsidRPr="002C5404" w:rsidRDefault="002C4693" w:rsidP="002C5404">
            <w:pPr>
              <w:tabs>
                <w:tab w:val="left" w:pos="355"/>
              </w:tabs>
              <w:rPr>
                <w:rFonts w:ascii="Times New Roman" w:hAnsi="Times New Roman" w:cs="Times New Roman"/>
              </w:rPr>
            </w:pPr>
            <w:r w:rsidRPr="002C5404">
              <w:rPr>
                <w:rFonts w:ascii="Times New Roman" w:hAnsi="Times New Roman" w:cs="Times New Roman"/>
                <w:lang w:val="ru-RU" w:eastAsia="ru-RU" w:bidi="ru-RU"/>
              </w:rPr>
              <w:t>3.</w:t>
            </w:r>
            <w:r w:rsidRPr="002C5404">
              <w:rPr>
                <w:rFonts w:ascii="Times New Roman" w:hAnsi="Times New Roman" w:cs="Times New Roman"/>
                <w:lang w:val="ru-RU" w:eastAsia="ru-RU" w:bidi="ru-RU"/>
              </w:rPr>
              <w:tab/>
              <w:t>Тарасов Л.В. Физика в природе.- М.: Просвещение, 1988. - 408 с.</w:t>
            </w:r>
          </w:p>
          <w:p w:rsidR="002C4693" w:rsidRPr="002C5404" w:rsidRDefault="002C4693" w:rsidP="002C5404">
            <w:pPr>
              <w:tabs>
                <w:tab w:val="left" w:pos="360"/>
              </w:tabs>
              <w:rPr>
                <w:rFonts w:ascii="Times New Roman" w:hAnsi="Times New Roman" w:cs="Times New Roman"/>
              </w:rPr>
            </w:pPr>
            <w:r w:rsidRPr="002C5404">
              <w:rPr>
                <w:rFonts w:ascii="Times New Roman" w:hAnsi="Times New Roman" w:cs="Times New Roman"/>
                <w:lang w:val="ru-RU" w:eastAsia="ru-RU" w:bidi="ru-RU"/>
              </w:rPr>
              <w:t>4.</w:t>
            </w:r>
            <w:r w:rsidRPr="002C5404">
              <w:rPr>
                <w:rFonts w:ascii="Times New Roman" w:hAnsi="Times New Roman" w:cs="Times New Roman"/>
                <w:lang w:val="ru-RU" w:eastAsia="ru-RU" w:bidi="ru-RU"/>
              </w:rPr>
              <w:tab/>
              <w:t>Куликов К.А., Сидоренков Н.С. Планета Земля .- М.: Наука, 1977- 192 с.</w:t>
            </w:r>
          </w:p>
          <w:p w:rsidR="002C4693" w:rsidRPr="002C5404" w:rsidRDefault="002C4693" w:rsidP="002C5404">
            <w:pPr>
              <w:tabs>
                <w:tab w:val="left" w:pos="350"/>
              </w:tabs>
              <w:rPr>
                <w:rFonts w:ascii="Times New Roman" w:hAnsi="Times New Roman" w:cs="Times New Roman"/>
              </w:rPr>
            </w:pPr>
            <w:r w:rsidRPr="002C5404">
              <w:rPr>
                <w:rFonts w:ascii="Times New Roman" w:hAnsi="Times New Roman" w:cs="Times New Roman"/>
                <w:lang w:val="ru-RU" w:eastAsia="ru-RU" w:bidi="ru-RU"/>
              </w:rPr>
              <w:t>5.</w:t>
            </w:r>
            <w:r w:rsidRPr="002C5404">
              <w:rPr>
                <w:rFonts w:ascii="Times New Roman" w:hAnsi="Times New Roman" w:cs="Times New Roman"/>
                <w:lang w:val="ru-RU" w:eastAsia="ru-RU" w:bidi="ru-RU"/>
              </w:rPr>
              <w:tab/>
              <w:t>И.А.Климишин Астрономия наших дней.- М.: Наука, 1986.- 560 с.</w:t>
            </w:r>
          </w:p>
          <w:p w:rsidR="002C4693" w:rsidRPr="002C5404" w:rsidRDefault="002C4693" w:rsidP="002C5404">
            <w:pPr>
              <w:tabs>
                <w:tab w:val="left" w:pos="365"/>
              </w:tabs>
              <w:ind w:left="360" w:hanging="360"/>
              <w:rPr>
                <w:rFonts w:ascii="Times New Roman" w:hAnsi="Times New Roman" w:cs="Times New Roman"/>
              </w:rPr>
            </w:pPr>
            <w:r w:rsidRPr="002C5404">
              <w:rPr>
                <w:rFonts w:ascii="Times New Roman" w:hAnsi="Times New Roman" w:cs="Times New Roman"/>
                <w:lang w:eastAsia="ru-RU" w:bidi="ru-RU"/>
              </w:rPr>
              <w:t>6.</w:t>
            </w:r>
            <w:r w:rsidRPr="002C5404">
              <w:rPr>
                <w:rFonts w:ascii="Times New Roman" w:hAnsi="Times New Roman" w:cs="Times New Roman"/>
                <w:lang w:eastAsia="ru-RU" w:bidi="ru-RU"/>
              </w:rPr>
              <w:tab/>
              <w:t>Дущенко В.П., Кучерук</w:t>
            </w:r>
            <w:r w:rsidRPr="002C5404">
              <w:rPr>
                <w:rFonts w:ascii="Times New Roman" w:hAnsi="Times New Roman" w:cs="Times New Roman"/>
              </w:rPr>
              <w:t>І.М. Загальна фізика: Фізичні основи механіки: Молекулярна фізика і термодинаміка: Навч. посібник.-2-е вид., перероб. і допов. - К.: Вища шк.., 1993. - 431 с.</w:t>
            </w:r>
          </w:p>
          <w:p w:rsidR="002C4693" w:rsidRPr="002C5404" w:rsidRDefault="002C4693" w:rsidP="002C5404">
            <w:pPr>
              <w:tabs>
                <w:tab w:val="left" w:pos="408"/>
              </w:tabs>
              <w:rPr>
                <w:rFonts w:ascii="Times New Roman" w:hAnsi="Times New Roman" w:cs="Times New Roman"/>
              </w:rPr>
            </w:pPr>
            <w:r w:rsidRPr="002C5404">
              <w:rPr>
                <w:rFonts w:ascii="Times New Roman" w:hAnsi="Times New Roman" w:cs="Times New Roman"/>
              </w:rPr>
              <w:t>7.</w:t>
            </w:r>
            <w:r w:rsidRPr="002C5404">
              <w:rPr>
                <w:rFonts w:ascii="Times New Roman" w:hAnsi="Times New Roman" w:cs="Times New Roman"/>
              </w:rPr>
              <w:tab/>
              <w:t>Кучерук І.М., Горбачук І.Т. Загальна фізика: Електрика і магнетизм: Підручник. 2-е вид., перероб. і доп.</w:t>
            </w:r>
          </w:p>
          <w:p w:rsidR="002C4693" w:rsidRPr="002C5404" w:rsidRDefault="002C4693" w:rsidP="002C5404">
            <w:pPr>
              <w:tabs>
                <w:tab w:val="left" w:pos="510"/>
              </w:tabs>
              <w:rPr>
                <w:rFonts w:ascii="Times New Roman" w:hAnsi="Times New Roman" w:cs="Times New Roman"/>
              </w:rPr>
            </w:pPr>
            <w:r w:rsidRPr="002C5404">
              <w:rPr>
                <w:rFonts w:ascii="Times New Roman" w:hAnsi="Times New Roman" w:cs="Times New Roman"/>
              </w:rPr>
              <w:t>-</w:t>
            </w:r>
            <w:r w:rsidRPr="002C5404">
              <w:rPr>
                <w:rFonts w:ascii="Times New Roman" w:hAnsi="Times New Roman" w:cs="Times New Roman"/>
              </w:rPr>
              <w:tab/>
              <w:t>К.: Вища шк.., 1995. - 392 с.</w:t>
            </w:r>
          </w:p>
          <w:p w:rsidR="002C4693" w:rsidRPr="002C5404" w:rsidRDefault="002C4693" w:rsidP="002C5404">
            <w:pPr>
              <w:tabs>
                <w:tab w:val="left" w:pos="355"/>
              </w:tabs>
              <w:ind w:left="360" w:hanging="360"/>
              <w:rPr>
                <w:rFonts w:ascii="Times New Roman" w:hAnsi="Times New Roman" w:cs="Times New Roman"/>
              </w:rPr>
            </w:pPr>
            <w:r w:rsidRPr="002C5404">
              <w:rPr>
                <w:rFonts w:ascii="Times New Roman" w:hAnsi="Times New Roman" w:cs="Times New Roman"/>
              </w:rPr>
              <w:t>8.</w:t>
            </w:r>
            <w:r w:rsidRPr="002C5404">
              <w:rPr>
                <w:rFonts w:ascii="Times New Roman" w:hAnsi="Times New Roman" w:cs="Times New Roman"/>
              </w:rPr>
              <w:tab/>
              <w:t>Кучерук І.М., Дущенко В.П. Загальна фізика. Оптика. Квантова фізика. Навч. посіб. - К.:Вища шк.., 1991. - 412 с.</w:t>
            </w:r>
          </w:p>
          <w:p w:rsidR="002C4693" w:rsidRPr="002C5404" w:rsidRDefault="002C4693" w:rsidP="002C5404">
            <w:pPr>
              <w:tabs>
                <w:tab w:val="left" w:pos="398"/>
              </w:tabs>
              <w:ind w:left="360" w:hanging="360"/>
              <w:rPr>
                <w:rFonts w:ascii="Times New Roman" w:hAnsi="Times New Roman" w:cs="Times New Roman"/>
              </w:rPr>
            </w:pPr>
            <w:r w:rsidRPr="002C5404">
              <w:rPr>
                <w:rFonts w:ascii="Times New Roman" w:hAnsi="Times New Roman" w:cs="Times New Roman"/>
              </w:rPr>
              <w:t>9.</w:t>
            </w:r>
            <w:r w:rsidRPr="002C5404">
              <w:rPr>
                <w:rFonts w:ascii="Times New Roman" w:hAnsi="Times New Roman" w:cs="Times New Roman"/>
              </w:rPr>
              <w:tab/>
              <w:t xml:space="preserve">Гаркуша І.П., Курінний В.П., </w:t>
            </w:r>
            <w:r w:rsidRPr="002C5404">
              <w:rPr>
                <w:rFonts w:ascii="Times New Roman" w:hAnsi="Times New Roman" w:cs="Times New Roman"/>
                <w:lang w:eastAsia="ru-RU" w:bidi="ru-RU"/>
              </w:rPr>
              <w:t>Певзнер</w:t>
            </w:r>
            <w:r w:rsidRPr="002C5404">
              <w:rPr>
                <w:rFonts w:ascii="Times New Roman" w:hAnsi="Times New Roman" w:cs="Times New Roman"/>
              </w:rPr>
              <w:t>М.Ш. Збірник задач з фізики: Навч. посібник. За заг. ред. І.П. Гаркуші. - К.: Вища шк.,1995. - 334 с.</w:t>
            </w:r>
          </w:p>
          <w:p w:rsidR="002C4693" w:rsidRPr="002C5404" w:rsidRDefault="002C4693" w:rsidP="002C5404">
            <w:pPr>
              <w:tabs>
                <w:tab w:val="left" w:pos="394"/>
              </w:tabs>
              <w:rPr>
                <w:rFonts w:ascii="Times New Roman" w:hAnsi="Times New Roman" w:cs="Times New Roman"/>
              </w:rPr>
            </w:pPr>
            <w:r w:rsidRPr="002C5404">
              <w:rPr>
                <w:rFonts w:ascii="Times New Roman" w:hAnsi="Times New Roman" w:cs="Times New Roman"/>
              </w:rPr>
              <w:t>10.</w:t>
            </w:r>
            <w:r w:rsidRPr="002C5404">
              <w:rPr>
                <w:rFonts w:ascii="Times New Roman" w:hAnsi="Times New Roman" w:cs="Times New Roman"/>
              </w:rPr>
              <w:tab/>
              <w:t xml:space="preserve">Сивухин Д.В. </w:t>
            </w:r>
            <w:r w:rsidRPr="002C5404">
              <w:rPr>
                <w:rFonts w:ascii="Times New Roman" w:hAnsi="Times New Roman" w:cs="Times New Roman"/>
                <w:lang w:val="ru-RU" w:eastAsia="ru-RU" w:bidi="ru-RU"/>
              </w:rPr>
              <w:t xml:space="preserve">Общий </w:t>
            </w:r>
            <w:r w:rsidRPr="002C5404">
              <w:rPr>
                <w:rFonts w:ascii="Times New Roman" w:hAnsi="Times New Roman" w:cs="Times New Roman"/>
              </w:rPr>
              <w:t xml:space="preserve">курс </w:t>
            </w:r>
            <w:r w:rsidRPr="002C5404">
              <w:rPr>
                <w:rFonts w:ascii="Times New Roman" w:hAnsi="Times New Roman" w:cs="Times New Roman"/>
                <w:lang w:val="ru-RU" w:eastAsia="ru-RU" w:bidi="ru-RU"/>
              </w:rPr>
              <w:t xml:space="preserve">физики. Учеб.пособие: </w:t>
            </w:r>
            <w:r w:rsidRPr="002C5404">
              <w:rPr>
                <w:rFonts w:ascii="Times New Roman" w:hAnsi="Times New Roman" w:cs="Times New Roman"/>
              </w:rPr>
              <w:t xml:space="preserve">Для </w:t>
            </w:r>
            <w:r w:rsidRPr="002C5404">
              <w:rPr>
                <w:rFonts w:ascii="Times New Roman" w:hAnsi="Times New Roman" w:cs="Times New Roman"/>
                <w:lang w:val="ru-RU" w:eastAsia="ru-RU" w:bidi="ru-RU"/>
              </w:rPr>
              <w:t xml:space="preserve">вузов. </w:t>
            </w:r>
            <w:r w:rsidRPr="002C5404">
              <w:rPr>
                <w:rFonts w:ascii="Times New Roman" w:hAnsi="Times New Roman" w:cs="Times New Roman"/>
              </w:rPr>
              <w:t xml:space="preserve">В 5т. -М.: ФИЗМАТЛИТ, </w:t>
            </w:r>
            <w:r w:rsidRPr="002C5404">
              <w:rPr>
                <w:rFonts w:ascii="Times New Roman" w:hAnsi="Times New Roman" w:cs="Times New Roman"/>
                <w:lang w:val="ru-RU" w:eastAsia="ru-RU" w:bidi="ru-RU"/>
              </w:rPr>
              <w:t xml:space="preserve">МФТИ, </w:t>
            </w:r>
            <w:r w:rsidRPr="002C5404">
              <w:rPr>
                <w:rFonts w:ascii="Times New Roman" w:hAnsi="Times New Roman" w:cs="Times New Roman"/>
              </w:rPr>
              <w:t>2002.</w:t>
            </w:r>
          </w:p>
          <w:p w:rsidR="002C4693" w:rsidRPr="002C5404" w:rsidRDefault="002C4693" w:rsidP="002C5404">
            <w:pPr>
              <w:tabs>
                <w:tab w:val="left" w:pos="389"/>
              </w:tabs>
              <w:rPr>
                <w:rFonts w:ascii="Times New Roman" w:hAnsi="Times New Roman" w:cs="Times New Roman"/>
              </w:rPr>
            </w:pPr>
            <w:r w:rsidRPr="002C5404">
              <w:rPr>
                <w:rFonts w:ascii="Times New Roman" w:hAnsi="Times New Roman" w:cs="Times New Roman"/>
              </w:rPr>
              <w:t>11.</w:t>
            </w:r>
            <w:r w:rsidRPr="002C5404">
              <w:rPr>
                <w:rFonts w:ascii="Times New Roman" w:hAnsi="Times New Roman" w:cs="Times New Roman"/>
              </w:rPr>
              <w:tab/>
            </w:r>
            <w:r w:rsidRPr="002C5404">
              <w:rPr>
                <w:rFonts w:ascii="Times New Roman" w:hAnsi="Times New Roman" w:cs="Times New Roman"/>
                <w:lang w:val="ru-RU" w:eastAsia="ru-RU" w:bidi="ru-RU"/>
              </w:rPr>
              <w:t xml:space="preserve">Трофимова </w:t>
            </w:r>
            <w:r w:rsidRPr="002C5404">
              <w:rPr>
                <w:rFonts w:ascii="Times New Roman" w:hAnsi="Times New Roman" w:cs="Times New Roman"/>
              </w:rPr>
              <w:t xml:space="preserve">Т.И. Курс </w:t>
            </w:r>
            <w:r w:rsidRPr="002C5404">
              <w:rPr>
                <w:rFonts w:ascii="Times New Roman" w:hAnsi="Times New Roman" w:cs="Times New Roman"/>
                <w:lang w:val="ru-RU" w:eastAsia="ru-RU" w:bidi="ru-RU"/>
              </w:rPr>
              <w:t xml:space="preserve">физики. </w:t>
            </w:r>
            <w:r w:rsidRPr="002C5404">
              <w:rPr>
                <w:rFonts w:ascii="Times New Roman" w:hAnsi="Times New Roman" w:cs="Times New Roman"/>
              </w:rPr>
              <w:t xml:space="preserve">- М.: </w:t>
            </w:r>
            <w:r w:rsidRPr="002C5404">
              <w:rPr>
                <w:rFonts w:ascii="Times New Roman" w:hAnsi="Times New Roman" w:cs="Times New Roman"/>
                <w:lang w:val="ru-RU" w:eastAsia="ru-RU" w:bidi="ru-RU"/>
              </w:rPr>
              <w:t xml:space="preserve">Высшая </w:t>
            </w:r>
            <w:r w:rsidRPr="002C5404">
              <w:rPr>
                <w:rFonts w:ascii="Times New Roman" w:hAnsi="Times New Roman" w:cs="Times New Roman"/>
              </w:rPr>
              <w:t>школа, 2003.</w:t>
            </w:r>
          </w:p>
          <w:p w:rsidR="002C4693" w:rsidRPr="002C5404" w:rsidRDefault="002C4693" w:rsidP="002C5404">
            <w:pPr>
              <w:tabs>
                <w:tab w:val="left" w:pos="394"/>
              </w:tabs>
              <w:rPr>
                <w:rFonts w:ascii="Times New Roman" w:hAnsi="Times New Roman" w:cs="Times New Roman"/>
              </w:rPr>
            </w:pPr>
            <w:r w:rsidRPr="002C5404">
              <w:rPr>
                <w:rFonts w:ascii="Times New Roman" w:hAnsi="Times New Roman" w:cs="Times New Roman"/>
              </w:rPr>
              <w:t>12.</w:t>
            </w:r>
            <w:r w:rsidRPr="002C5404">
              <w:rPr>
                <w:rFonts w:ascii="Times New Roman" w:hAnsi="Times New Roman" w:cs="Times New Roman"/>
              </w:rPr>
              <w:tab/>
            </w:r>
            <w:r w:rsidRPr="002C5404">
              <w:rPr>
                <w:rFonts w:ascii="Times New Roman" w:hAnsi="Times New Roman" w:cs="Times New Roman"/>
                <w:lang w:val="ru-RU" w:eastAsia="ru-RU" w:bidi="ru-RU"/>
              </w:rPr>
              <w:t>Детлаф</w:t>
            </w:r>
            <w:r w:rsidRPr="002C5404">
              <w:rPr>
                <w:rFonts w:ascii="Times New Roman" w:hAnsi="Times New Roman" w:cs="Times New Roman"/>
              </w:rPr>
              <w:t xml:space="preserve">А.А., </w:t>
            </w:r>
            <w:r w:rsidRPr="002C5404">
              <w:rPr>
                <w:rFonts w:ascii="Times New Roman" w:hAnsi="Times New Roman" w:cs="Times New Roman"/>
                <w:lang w:val="ru-RU" w:eastAsia="ru-RU" w:bidi="ru-RU"/>
              </w:rPr>
              <w:t xml:space="preserve">Яворский </w:t>
            </w:r>
            <w:r w:rsidRPr="002C5404">
              <w:rPr>
                <w:rFonts w:ascii="Times New Roman" w:hAnsi="Times New Roman" w:cs="Times New Roman"/>
              </w:rPr>
              <w:t xml:space="preserve">Б.М. Курс </w:t>
            </w:r>
            <w:r w:rsidRPr="002C5404">
              <w:rPr>
                <w:rFonts w:ascii="Times New Roman" w:hAnsi="Times New Roman" w:cs="Times New Roman"/>
                <w:lang w:val="ru-RU" w:eastAsia="ru-RU" w:bidi="ru-RU"/>
              </w:rPr>
              <w:t xml:space="preserve">физики. </w:t>
            </w:r>
            <w:r w:rsidRPr="002C5404">
              <w:rPr>
                <w:rFonts w:ascii="Times New Roman" w:hAnsi="Times New Roman" w:cs="Times New Roman"/>
              </w:rPr>
              <w:t xml:space="preserve">- М.: </w:t>
            </w:r>
            <w:r w:rsidRPr="002C5404">
              <w:rPr>
                <w:rFonts w:ascii="Times New Roman" w:hAnsi="Times New Roman" w:cs="Times New Roman"/>
                <w:lang w:val="ru-RU" w:eastAsia="ru-RU" w:bidi="ru-RU"/>
              </w:rPr>
              <w:t xml:space="preserve">Издательский </w:t>
            </w:r>
            <w:r w:rsidRPr="002C5404">
              <w:rPr>
                <w:rFonts w:ascii="Times New Roman" w:hAnsi="Times New Roman" w:cs="Times New Roman"/>
              </w:rPr>
              <w:t xml:space="preserve">центр </w:t>
            </w:r>
            <w:r w:rsidRPr="002C5404">
              <w:rPr>
                <w:rFonts w:ascii="Times New Roman" w:hAnsi="Times New Roman" w:cs="Times New Roman"/>
                <w:lang w:val="ru-RU" w:eastAsia="ru-RU" w:bidi="ru-RU"/>
              </w:rPr>
              <w:t xml:space="preserve">«Академия», </w:t>
            </w:r>
            <w:r w:rsidRPr="002C5404">
              <w:rPr>
                <w:rFonts w:ascii="Times New Roman" w:hAnsi="Times New Roman" w:cs="Times New Roman"/>
              </w:rPr>
              <w:t>2003.</w:t>
            </w:r>
          </w:p>
          <w:p w:rsidR="002C4693" w:rsidRPr="002C5404" w:rsidRDefault="002C4693" w:rsidP="002C5404">
            <w:pPr>
              <w:rPr>
                <w:rFonts w:ascii="Times New Roman" w:hAnsi="Times New Roman" w:cs="Times New Roman"/>
              </w:rPr>
            </w:pPr>
          </w:p>
          <w:p w:rsidR="002C4693" w:rsidRPr="002C5404" w:rsidRDefault="002C4693" w:rsidP="002C5404">
            <w:pPr>
              <w:rPr>
                <w:rFonts w:ascii="Times New Roman" w:hAnsi="Times New Roman" w:cs="Times New Roman"/>
              </w:rPr>
            </w:pPr>
            <w:r w:rsidRPr="002C5404">
              <w:rPr>
                <w:rFonts w:ascii="Times New Roman" w:hAnsi="Times New Roman" w:cs="Times New Roman"/>
              </w:rPr>
              <w:t>Інформаційні ресурси</w:t>
            </w:r>
          </w:p>
          <w:p w:rsidR="002C4693" w:rsidRPr="002C5404" w:rsidRDefault="002C4693" w:rsidP="002C5404">
            <w:pPr>
              <w:tabs>
                <w:tab w:val="left" w:pos="341"/>
              </w:tabs>
              <w:rPr>
                <w:rFonts w:ascii="Times New Roman" w:hAnsi="Times New Roman" w:cs="Times New Roman"/>
              </w:rPr>
            </w:pPr>
            <w:r w:rsidRPr="002C5404">
              <w:rPr>
                <w:rFonts w:ascii="Times New Roman" w:hAnsi="Times New Roman" w:cs="Times New Roman"/>
              </w:rPr>
              <w:t>1.</w:t>
            </w:r>
            <w:r w:rsidRPr="002C5404">
              <w:rPr>
                <w:rFonts w:ascii="Times New Roman" w:hAnsi="Times New Roman" w:cs="Times New Roman"/>
              </w:rPr>
              <w:tab/>
            </w:r>
            <w:hyperlink r:id="rId8" w:history="1">
              <w:r w:rsidRPr="002C5404">
                <w:rPr>
                  <w:rStyle w:val="a3"/>
                  <w:rFonts w:ascii="Times New Roman" w:hAnsi="Times New Roman" w:cs="Times New Roman"/>
                  <w:lang w:val="en-US" w:eastAsia="en-US" w:bidi="en-US"/>
                </w:rPr>
                <w:t>http</w:t>
              </w:r>
              <w:r w:rsidRPr="002C5404">
                <w:rPr>
                  <w:rStyle w:val="a3"/>
                  <w:rFonts w:ascii="Times New Roman" w:hAnsi="Times New Roman" w:cs="Times New Roman"/>
                  <w:lang w:eastAsia="en-US" w:bidi="en-US"/>
                </w:rPr>
                <w:t>://</w:t>
              </w:r>
              <w:r w:rsidRPr="002C5404">
                <w:rPr>
                  <w:rStyle w:val="a3"/>
                  <w:rFonts w:ascii="Times New Roman" w:hAnsi="Times New Roman" w:cs="Times New Roman"/>
                  <w:lang w:val="en-US" w:eastAsia="en-US" w:bidi="en-US"/>
                </w:rPr>
                <w:t>essuir</w:t>
              </w:r>
              <w:r w:rsidRPr="002C5404">
                <w:rPr>
                  <w:rStyle w:val="a3"/>
                  <w:rFonts w:ascii="Times New Roman" w:hAnsi="Times New Roman" w:cs="Times New Roman"/>
                  <w:lang w:eastAsia="en-US" w:bidi="en-US"/>
                </w:rPr>
                <w:t>.</w:t>
              </w:r>
              <w:r w:rsidRPr="002C5404">
                <w:rPr>
                  <w:rStyle w:val="a3"/>
                  <w:rFonts w:ascii="Times New Roman" w:hAnsi="Times New Roman" w:cs="Times New Roman"/>
                  <w:lang w:val="en-US" w:eastAsia="en-US" w:bidi="en-US"/>
                </w:rPr>
                <w:t>sumdu</w:t>
              </w:r>
              <w:r w:rsidRPr="002C5404">
                <w:rPr>
                  <w:rStyle w:val="a3"/>
                  <w:rFonts w:ascii="Times New Roman" w:hAnsi="Times New Roman" w:cs="Times New Roman"/>
                  <w:lang w:eastAsia="en-US" w:bidi="en-US"/>
                </w:rPr>
                <w:t>.</w:t>
              </w:r>
              <w:r w:rsidRPr="002C5404">
                <w:rPr>
                  <w:rStyle w:val="a3"/>
                  <w:rFonts w:ascii="Times New Roman" w:hAnsi="Times New Roman" w:cs="Times New Roman"/>
                  <w:lang w:val="en-US" w:eastAsia="en-US" w:bidi="en-US"/>
                </w:rPr>
                <w:t>edu</w:t>
              </w:r>
              <w:r w:rsidRPr="002C5404">
                <w:rPr>
                  <w:rStyle w:val="a3"/>
                  <w:rFonts w:ascii="Times New Roman" w:hAnsi="Times New Roman" w:cs="Times New Roman"/>
                  <w:lang w:eastAsia="en-US" w:bidi="en-US"/>
                </w:rPr>
                <w:t>.</w:t>
              </w:r>
              <w:r w:rsidRPr="002C5404">
                <w:rPr>
                  <w:rStyle w:val="a3"/>
                  <w:rFonts w:ascii="Times New Roman" w:hAnsi="Times New Roman" w:cs="Times New Roman"/>
                  <w:lang w:val="en-US" w:eastAsia="en-US" w:bidi="en-US"/>
                </w:rPr>
                <w:t>Ua</w:t>
              </w:r>
              <w:r w:rsidRPr="002C5404">
                <w:rPr>
                  <w:rStyle w:val="a3"/>
                  <w:rFonts w:ascii="Times New Roman" w:hAnsi="Times New Roman" w:cs="Times New Roman"/>
                  <w:lang w:eastAsia="en-US" w:bidi="en-US"/>
                </w:rPr>
                <w:t>/</w:t>
              </w:r>
              <w:r w:rsidRPr="002C5404">
                <w:rPr>
                  <w:rStyle w:val="a3"/>
                  <w:rFonts w:ascii="Times New Roman" w:hAnsi="Times New Roman" w:cs="Times New Roman"/>
                  <w:lang w:val="en-US" w:eastAsia="en-US" w:bidi="en-US"/>
                </w:rPr>
                <w:t>bitstream</w:t>
              </w:r>
              <w:r w:rsidRPr="002C5404">
                <w:rPr>
                  <w:rStyle w:val="a3"/>
                  <w:rFonts w:ascii="Times New Roman" w:hAnsi="Times New Roman" w:cs="Times New Roman"/>
                  <w:lang w:eastAsia="en-US" w:bidi="en-US"/>
                </w:rPr>
                <w:t>/123456789/12817/1/</w:t>
              </w:r>
              <w:r w:rsidRPr="002C5404">
                <w:rPr>
                  <w:rStyle w:val="a3"/>
                  <w:rFonts w:ascii="Times New Roman" w:hAnsi="Times New Roman" w:cs="Times New Roman"/>
                  <w:lang w:val="en-US" w:eastAsia="en-US" w:bidi="en-US"/>
                </w:rPr>
                <w:t>FIZPROGcopy</w:t>
              </w:r>
              <w:r w:rsidRPr="002C5404">
                <w:rPr>
                  <w:rStyle w:val="a3"/>
                  <w:rFonts w:ascii="Times New Roman" w:hAnsi="Times New Roman" w:cs="Times New Roman"/>
                  <w:lang w:eastAsia="en-US" w:bidi="en-US"/>
                </w:rPr>
                <w:t>.</w:t>
              </w:r>
              <w:r w:rsidRPr="002C5404">
                <w:rPr>
                  <w:rStyle w:val="a3"/>
                  <w:rFonts w:ascii="Times New Roman" w:hAnsi="Times New Roman" w:cs="Times New Roman"/>
                  <w:lang w:val="en-US" w:eastAsia="en-US" w:bidi="en-US"/>
                </w:rPr>
                <w:t>pdf</w:t>
              </w:r>
            </w:hyperlink>
          </w:p>
          <w:p w:rsidR="002C4693" w:rsidRPr="002C5404" w:rsidRDefault="002C4693" w:rsidP="002C5404">
            <w:pPr>
              <w:tabs>
                <w:tab w:val="left" w:pos="360"/>
              </w:tabs>
              <w:rPr>
                <w:rFonts w:ascii="Times New Roman" w:hAnsi="Times New Roman" w:cs="Times New Roman"/>
              </w:rPr>
            </w:pPr>
            <w:r w:rsidRPr="002C5404">
              <w:rPr>
                <w:rFonts w:ascii="Times New Roman" w:hAnsi="Times New Roman" w:cs="Times New Roman"/>
              </w:rPr>
              <w:t>2.</w:t>
            </w:r>
            <w:r w:rsidRPr="002C5404">
              <w:rPr>
                <w:rFonts w:ascii="Times New Roman" w:hAnsi="Times New Roman" w:cs="Times New Roman"/>
              </w:rPr>
              <w:tab/>
              <w:t>htto://wdavcentr.iviv.ua/edition/editions2011/view/id/1118</w:t>
            </w:r>
          </w:p>
          <w:p w:rsidR="002C4693" w:rsidRPr="002C5404" w:rsidRDefault="002C4693" w:rsidP="002C5404">
            <w:pPr>
              <w:tabs>
                <w:tab w:val="left" w:pos="750"/>
              </w:tabs>
              <w:rPr>
                <w:rFonts w:ascii="Times New Roman" w:hAnsi="Times New Roman" w:cs="Times New Roman"/>
              </w:rPr>
            </w:pPr>
            <w:r w:rsidRPr="002C5404">
              <w:rPr>
                <w:rFonts w:ascii="Times New Roman" w:hAnsi="Times New Roman" w:cs="Times New Roman"/>
              </w:rPr>
              <w:t>3.</w:t>
            </w:r>
            <w:r w:rsidRPr="002C5404">
              <w:rPr>
                <w:rFonts w:ascii="Times New Roman" w:hAnsi="Times New Roman" w:cs="Times New Roman"/>
              </w:rPr>
              <w:tab/>
            </w:r>
            <w:hyperlink r:id="rId9" w:history="1">
              <w:r w:rsidRPr="002C5404">
                <w:rPr>
                  <w:rStyle w:val="a3"/>
                  <w:rFonts w:ascii="Times New Roman" w:hAnsi="Times New Roman" w:cs="Times New Roman"/>
                  <w:lang w:val="en-US" w:eastAsia="en-US" w:bidi="en-US"/>
                </w:rPr>
                <w:t>http://www.geol.univ.kiev.ua/docs/programs/General</w:t>
              </w:r>
            </w:hyperlink>
            <w:r w:rsidRPr="002C5404">
              <w:rPr>
                <w:rFonts w:ascii="Times New Roman" w:hAnsi="Times New Roman" w:cs="Times New Roman"/>
                <w:lang w:val="en-US" w:eastAsia="en-US" w:bidi="en-US"/>
              </w:rPr>
              <w:t xml:space="preserve"> geophysics.pdf</w:t>
            </w:r>
          </w:p>
        </w:tc>
      </w:tr>
    </w:tbl>
    <w:p w:rsidR="00D117CD" w:rsidRDefault="00D117CD" w:rsidP="002C4693">
      <w:pPr>
        <w:jc w:val="both"/>
        <w:rPr>
          <w:rFonts w:ascii="Times New Roman" w:hAnsi="Times New Roman" w:cs="Times New Roman"/>
          <w:sz w:val="28"/>
          <w:szCs w:val="28"/>
        </w:rPr>
      </w:pPr>
    </w:p>
    <w:p w:rsidR="00D202C5" w:rsidRPr="005D2FE9" w:rsidRDefault="007D384E" w:rsidP="002C4693">
      <w:pPr>
        <w:jc w:val="both"/>
        <w:rPr>
          <w:rFonts w:ascii="Times New Roman" w:hAnsi="Times New Roman" w:cs="Times New Roman"/>
          <w:sz w:val="28"/>
          <w:szCs w:val="28"/>
        </w:rPr>
      </w:pPr>
      <w:r w:rsidRPr="005D2FE9">
        <w:rPr>
          <w:rFonts w:ascii="Times New Roman" w:hAnsi="Times New Roman" w:cs="Times New Roman"/>
          <w:sz w:val="28"/>
          <w:szCs w:val="28"/>
        </w:rPr>
        <w:t>Викладач курсу</w:t>
      </w:r>
      <w:r w:rsidR="002C4693">
        <w:rPr>
          <w:rFonts w:ascii="Times New Roman" w:hAnsi="Times New Roman" w:cs="Times New Roman"/>
          <w:sz w:val="28"/>
          <w:szCs w:val="28"/>
        </w:rPr>
        <w:tab/>
      </w:r>
      <w:r w:rsidR="002C4693">
        <w:rPr>
          <w:rFonts w:ascii="Times New Roman" w:hAnsi="Times New Roman" w:cs="Times New Roman"/>
          <w:sz w:val="28"/>
          <w:szCs w:val="28"/>
        </w:rPr>
        <w:tab/>
      </w:r>
      <w:r w:rsidR="002C4693">
        <w:rPr>
          <w:rFonts w:ascii="Times New Roman" w:hAnsi="Times New Roman" w:cs="Times New Roman"/>
          <w:sz w:val="28"/>
          <w:szCs w:val="28"/>
        </w:rPr>
        <w:tab/>
      </w:r>
      <w:r w:rsidR="002C4693">
        <w:rPr>
          <w:rFonts w:ascii="Times New Roman" w:hAnsi="Times New Roman" w:cs="Times New Roman"/>
          <w:sz w:val="28"/>
          <w:szCs w:val="28"/>
        </w:rPr>
        <w:tab/>
      </w:r>
      <w:r w:rsidR="002C4693">
        <w:rPr>
          <w:rFonts w:ascii="Times New Roman" w:hAnsi="Times New Roman" w:cs="Times New Roman"/>
          <w:sz w:val="28"/>
          <w:szCs w:val="28"/>
        </w:rPr>
        <w:tab/>
      </w:r>
      <w:r w:rsidR="002C4693">
        <w:rPr>
          <w:rFonts w:ascii="Times New Roman" w:hAnsi="Times New Roman" w:cs="Times New Roman"/>
          <w:sz w:val="28"/>
          <w:szCs w:val="28"/>
        </w:rPr>
        <w:tab/>
      </w:r>
      <w:r w:rsidR="002C4693">
        <w:rPr>
          <w:rFonts w:ascii="Times New Roman" w:hAnsi="Times New Roman" w:cs="Times New Roman"/>
          <w:sz w:val="28"/>
          <w:szCs w:val="28"/>
        </w:rPr>
        <w:tab/>
        <w:t xml:space="preserve">   В.О.Коцюбинський</w:t>
      </w:r>
    </w:p>
    <w:sectPr w:rsidR="00D202C5" w:rsidRPr="005D2FE9" w:rsidSect="002C5404">
      <w:type w:val="continuous"/>
      <w:pgSz w:w="11909" w:h="16840"/>
      <w:pgMar w:top="1430" w:right="1440" w:bottom="1276"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575" w:rsidRDefault="00A62575">
      <w:r>
        <w:separator/>
      </w:r>
    </w:p>
  </w:endnote>
  <w:endnote w:type="continuationSeparator" w:id="0">
    <w:p w:rsidR="00A62575" w:rsidRDefault="00A62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575" w:rsidRDefault="00A62575"/>
  </w:footnote>
  <w:footnote w:type="continuationSeparator" w:id="0">
    <w:p w:rsidR="00A62575" w:rsidRDefault="00A6257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E492962"/>
    <w:multiLevelType w:val="hybridMultilevel"/>
    <w:tmpl w:val="A8CC202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D202C5"/>
    <w:rsid w:val="00067154"/>
    <w:rsid w:val="002B13CB"/>
    <w:rsid w:val="002C4693"/>
    <w:rsid w:val="002C5404"/>
    <w:rsid w:val="00382974"/>
    <w:rsid w:val="003E75F5"/>
    <w:rsid w:val="00405571"/>
    <w:rsid w:val="00445F4D"/>
    <w:rsid w:val="00454B39"/>
    <w:rsid w:val="004B1657"/>
    <w:rsid w:val="004F78EC"/>
    <w:rsid w:val="005A04B0"/>
    <w:rsid w:val="005D2FE9"/>
    <w:rsid w:val="006A38D3"/>
    <w:rsid w:val="006C7E51"/>
    <w:rsid w:val="007418D4"/>
    <w:rsid w:val="00785E66"/>
    <w:rsid w:val="007D384E"/>
    <w:rsid w:val="008033D7"/>
    <w:rsid w:val="00834FEA"/>
    <w:rsid w:val="00845F06"/>
    <w:rsid w:val="00856352"/>
    <w:rsid w:val="00981C60"/>
    <w:rsid w:val="00A62575"/>
    <w:rsid w:val="00A942FA"/>
    <w:rsid w:val="00AC01A5"/>
    <w:rsid w:val="00B0660D"/>
    <w:rsid w:val="00B35048"/>
    <w:rsid w:val="00BB3B12"/>
    <w:rsid w:val="00C802CC"/>
    <w:rsid w:val="00D117CD"/>
    <w:rsid w:val="00D202C5"/>
    <w:rsid w:val="00D3221C"/>
    <w:rsid w:val="00DC58C6"/>
    <w:rsid w:val="00E24D28"/>
    <w:rsid w:val="00EC580A"/>
    <w:rsid w:val="00F41A0D"/>
    <w:rsid w:val="00FC7D6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715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7154"/>
    <w:rPr>
      <w:color w:val="0066CC"/>
      <w:u w:val="single"/>
    </w:rPr>
  </w:style>
  <w:style w:type="paragraph" w:styleId="a4">
    <w:name w:val="List Paragraph"/>
    <w:basedOn w:val="a"/>
    <w:uiPriority w:val="34"/>
    <w:qFormat/>
    <w:rsid w:val="00382974"/>
    <w:pPr>
      <w:ind w:left="720"/>
      <w:contextualSpacing/>
    </w:pPr>
  </w:style>
  <w:style w:type="paragraph" w:customStyle="1" w:styleId="1">
    <w:name w:val="Обычный1"/>
    <w:rsid w:val="00E24D28"/>
    <w:pPr>
      <w:widowControl/>
      <w:spacing w:line="276" w:lineRule="auto"/>
    </w:pPr>
    <w:rPr>
      <w:rFonts w:ascii="Arial" w:eastAsia="Arial" w:hAnsi="Arial" w:cs="Arial"/>
      <w:sz w:val="22"/>
      <w:szCs w:val="22"/>
      <w:lang w:bidi="ar-SA"/>
    </w:rPr>
  </w:style>
  <w:style w:type="character" w:customStyle="1" w:styleId="UnresolvedMention">
    <w:name w:val="Unresolved Mention"/>
    <w:basedOn w:val="a0"/>
    <w:uiPriority w:val="99"/>
    <w:semiHidden/>
    <w:unhideWhenUsed/>
    <w:rsid w:val="00E24D2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ssuir.sumdu.edu.Ua/bitstream/123456789/12817/1/FIZPROG_copy.pdf" TargetMode="External"/><Relationship Id="rId3" Type="http://schemas.openxmlformats.org/officeDocument/2006/relationships/settings" Target="settings.xml"/><Relationship Id="rId7" Type="http://schemas.openxmlformats.org/officeDocument/2006/relationships/hyperlink" Target="https://d-learn.p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ol.univ.kiev.ua/docs/programs/Genera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11773</Words>
  <Characters>6711</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dc:creator>
  <cp:lastModifiedBy>Admin</cp:lastModifiedBy>
  <cp:revision>2</cp:revision>
  <dcterms:created xsi:type="dcterms:W3CDTF">2020-11-05T14:49:00Z</dcterms:created>
  <dcterms:modified xsi:type="dcterms:W3CDTF">2020-11-05T14:49:00Z</dcterms:modified>
</cp:coreProperties>
</file>