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ВИТЯГ З ПротоколУ №2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засідання кафедри лісового і аграрного менеджменту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20.10.2022 р.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Олійник В.С.,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І.Ф., Заїка В.К.,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Коржов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В.Л., Волощук М.Д.,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Карбівська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Дмитрик П.М., Григорів Я.Я.,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О.Д., Левицька В.В. 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C81AE4" w:rsidRDefault="00C81AE4" w:rsidP="00C81A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уточнення та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дипломних та магістерських робіт на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Уточнити і затвердити тематику дипломних та магістерських робіт на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студентам кафедри лісового і аграрного менеджменту.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201 «Агрономія» ОР бакалавр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АГ-41:</w:t>
      </w:r>
    </w:p>
    <w:p w:rsidR="00C81AE4" w:rsidRPr="0020656F" w:rsidRDefault="00C81AE4" w:rsidP="00C81A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Лисюк Марта Степанівна – </w:t>
      </w:r>
      <w:r w:rsidRPr="00AC2AFA">
        <w:rPr>
          <w:rFonts w:ascii="Times New Roman" w:hAnsi="Times New Roman" w:cs="Times New Roman"/>
          <w:sz w:val="28"/>
          <w:szCs w:val="28"/>
        </w:rPr>
        <w:t xml:space="preserve">«Вплив системи удобрення на продуктивність </w:t>
      </w:r>
      <w:r>
        <w:rPr>
          <w:rFonts w:ascii="Times New Roman" w:hAnsi="Times New Roman" w:cs="Times New Roman"/>
          <w:sz w:val="28"/>
          <w:szCs w:val="28"/>
        </w:rPr>
        <w:t>пшениці озимої</w:t>
      </w:r>
      <w:r w:rsidRPr="00AC2AFA">
        <w:rPr>
          <w:rFonts w:ascii="Times New Roman" w:hAnsi="Times New Roman" w:cs="Times New Roman"/>
          <w:sz w:val="28"/>
          <w:szCs w:val="28"/>
        </w:rPr>
        <w:t xml:space="preserve"> за вирощування в коротко ротаційні сівозміні</w:t>
      </w:r>
      <w:r>
        <w:rPr>
          <w:rFonts w:ascii="Times New Roman" w:hAnsi="Times New Roman" w:cs="Times New Roman"/>
          <w:sz w:val="28"/>
          <w:szCs w:val="28"/>
        </w:rPr>
        <w:t xml:space="preserve"> в умовах Західного регіону»,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20656F" w:rsidRDefault="00C81AE4" w:rsidP="00C81AE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Марценюк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 Ярославович – «</w:t>
      </w:r>
      <w:r>
        <w:rPr>
          <w:rFonts w:ascii="Times New Roman" w:hAnsi="Times New Roman"/>
          <w:sz w:val="28"/>
          <w:szCs w:val="28"/>
        </w:rPr>
        <w:t xml:space="preserve">Вплив мінерального удобрення на продуктивність моркви столової в умовах Передкарпаття», наук. кер. проф. </w:t>
      </w:r>
      <w:proofErr w:type="spellStart"/>
      <w:r>
        <w:rPr>
          <w:rFonts w:ascii="Times New Roman" w:hAnsi="Times New Roman"/>
          <w:sz w:val="28"/>
          <w:szCs w:val="28"/>
        </w:rPr>
        <w:t>Карбівська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У.М. </w:t>
      </w:r>
    </w:p>
    <w:p w:rsidR="00C81AE4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 магістр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АГ-11(м)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Балабан Іван Юрійович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Еколого-економічне обґрунтування  рівня врожайності сільськогосподарських культур в умовах господарства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Шеленко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Д.І.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Бура Олег Ігорович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Дослідження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біоекологічних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особливостей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 агротехніки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 вирощування буряка столового за різного удобрення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 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Вербʼянський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-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Дослідження впливу мінерального удобрення на продуктивність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сучасних сортів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картоплі в умовах Передкарпаття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Габорак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Дмитро Дмитрович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</w:t>
      </w:r>
      <w:r w:rsidRPr="00CB6CB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Дослідження особливостей вирощування вики в ТОВ «Святець»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Гречанюк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Тарас Володимирович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Дослідження  формування продуктивності ріпаку озимого за позакореневих підживлень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О.Ю.</w:t>
      </w:r>
    </w:p>
    <w:p w:rsidR="00C81AE4" w:rsidRPr="00591ECE" w:rsidRDefault="00C81AE4" w:rsidP="00C81A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Грещук</w:t>
      </w:r>
      <w:proofErr w:type="spellEnd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 xml:space="preserve"> Ярослав Олегович – «</w:t>
      </w:r>
      <w:r w:rsidRPr="00591ECE">
        <w:rPr>
          <w:rFonts w:ascii="Times New Roman" w:hAnsi="Times New Roman" w:cs="Times New Roman"/>
          <w:sz w:val="28"/>
          <w:szCs w:val="28"/>
        </w:rPr>
        <w:t>Продуктивність розторопші плямистої (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Silybum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marianum</w:t>
      </w:r>
      <w:proofErr w:type="spellEnd"/>
      <w:r w:rsidRPr="00591ECE">
        <w:rPr>
          <w:rFonts w:ascii="Times New Roman" w:hAnsi="Times New Roman" w:cs="Times New Roman"/>
          <w:i/>
          <w:sz w:val="28"/>
          <w:szCs w:val="28"/>
        </w:rPr>
        <w:t>)</w:t>
      </w:r>
      <w:r w:rsidRPr="00591ECE">
        <w:rPr>
          <w:rFonts w:ascii="Times New Roman" w:hAnsi="Times New Roman" w:cs="Times New Roman"/>
          <w:sz w:val="28"/>
          <w:szCs w:val="28"/>
        </w:rPr>
        <w:t xml:space="preserve"> сорт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Бойківчанка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залежно від технологічних заходів вирощування в Західному регіоні України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E20B50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Громʼяк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Ігор Петрович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</w:t>
      </w:r>
      <w:r w:rsidRPr="00CB6CB7">
        <w:t xml:space="preserve"> </w:t>
      </w:r>
      <w:r>
        <w:t>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Дослідження особливостей вирощування овочевих культур на ґрунтах Передкарпаття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591ECE" w:rsidRDefault="00C81AE4" w:rsidP="00C81A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>Гуцуляк</w:t>
      </w:r>
      <w:proofErr w:type="spellEnd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 xml:space="preserve"> Микола Іванович – «</w:t>
      </w:r>
      <w:r w:rsidRPr="00591ECE">
        <w:rPr>
          <w:rFonts w:ascii="Times New Roman" w:hAnsi="Times New Roman" w:cs="Times New Roman"/>
          <w:sz w:val="28"/>
          <w:szCs w:val="28"/>
        </w:rPr>
        <w:t>Агрофізичні показники дерново-підзолистого поверхнево-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оглеєного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тритикале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озимого в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короткоротаційній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сівозміні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591ECE" w:rsidRDefault="00C81AE4" w:rsidP="00C81AE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>Загайкевич</w:t>
      </w:r>
      <w:proofErr w:type="spellEnd"/>
      <w:r w:rsidRPr="00591ECE">
        <w:rPr>
          <w:rFonts w:ascii="Times New Roman" w:eastAsia="Times New Roman" w:hAnsi="Times New Roman"/>
          <w:sz w:val="28"/>
          <w:szCs w:val="28"/>
          <w:lang w:eastAsia="uk-UA"/>
        </w:rPr>
        <w:t xml:space="preserve"> Андрій Андрійович – «</w:t>
      </w:r>
      <w:r w:rsidRPr="00591ECE">
        <w:rPr>
          <w:rFonts w:ascii="Times New Roman" w:hAnsi="Times New Roman" w:cs="Times New Roman"/>
          <w:sz w:val="28"/>
          <w:szCs w:val="28"/>
        </w:rPr>
        <w:t>Дослідження якісних показників рижію ярого (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Camelina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sativa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Grantz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>) залежно від системи удобре</w:t>
      </w:r>
      <w:r>
        <w:rPr>
          <w:rFonts w:ascii="Times New Roman" w:hAnsi="Times New Roman" w:cs="Times New Roman"/>
          <w:sz w:val="28"/>
          <w:szCs w:val="28"/>
        </w:rPr>
        <w:t xml:space="preserve">ння в Західному регіоні України»,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Григорів Я.Я.</w:t>
      </w:r>
    </w:p>
    <w:p w:rsidR="00C81AE4" w:rsidRDefault="00C81AE4" w:rsidP="00C81AE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>Кіселичук</w:t>
      </w:r>
      <w:proofErr w:type="spellEnd"/>
      <w:r w:rsidRPr="0020656F">
        <w:rPr>
          <w:rFonts w:ascii="Times New Roman" w:eastAsia="Times New Roman" w:hAnsi="Times New Roman"/>
          <w:sz w:val="28"/>
          <w:szCs w:val="28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 xml:space="preserve">Продуктивність сої в </w:t>
      </w:r>
      <w:proofErr w:type="spellStart"/>
      <w:r>
        <w:rPr>
          <w:rFonts w:ascii="Times New Roman" w:hAnsi="Times New Roman"/>
          <w:sz w:val="28"/>
          <w:szCs w:val="28"/>
        </w:rPr>
        <w:t>короткоротаційній</w:t>
      </w:r>
      <w:proofErr w:type="spellEnd"/>
      <w:r>
        <w:rPr>
          <w:rFonts w:ascii="Times New Roman" w:hAnsi="Times New Roman"/>
          <w:sz w:val="28"/>
          <w:szCs w:val="28"/>
        </w:rPr>
        <w:t xml:space="preserve"> сівозміні за </w:t>
      </w:r>
      <w:proofErr w:type="spellStart"/>
      <w:r>
        <w:rPr>
          <w:rFonts w:ascii="Times New Roman" w:hAnsi="Times New Roman"/>
          <w:sz w:val="28"/>
          <w:szCs w:val="28"/>
        </w:rPr>
        <w:t>мінімалізації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обробітку ґрунту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О.Ю.</w:t>
      </w:r>
    </w:p>
    <w:p w:rsidR="00C81AE4" w:rsidRPr="00506D43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АГ-12(м)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Мельник Андрій Сергійович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Дослідження 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собливостей вирощування кормових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 в умовах Передкарпаття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Насадик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Назарій Романович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 xml:space="preserve">Дослідження </w:t>
      </w:r>
      <w:proofErr w:type="spellStart"/>
      <w:r>
        <w:rPr>
          <w:rFonts w:ascii="Times New Roman" w:hAnsi="Times New Roman"/>
          <w:sz w:val="28"/>
          <w:szCs w:val="28"/>
        </w:rPr>
        <w:t>біоекологічних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особливостей та агротехніки вирощування сучасних сортів сої на чорноземах опідзолених 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проф.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Карбівська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Озорович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 w:cs="Times New Roman"/>
          <w:sz w:val="28"/>
          <w:szCs w:val="28"/>
        </w:rPr>
        <w:t xml:space="preserve">Ґрунти </w:t>
      </w:r>
      <w:proofErr w:type="spellStart"/>
      <w:r w:rsidRPr="00B3198B">
        <w:rPr>
          <w:rFonts w:ascii="Times New Roman" w:hAnsi="Times New Roman" w:cs="Times New Roman"/>
          <w:sz w:val="28"/>
          <w:szCs w:val="28"/>
        </w:rPr>
        <w:t>Новоселицької</w:t>
      </w:r>
      <w:proofErr w:type="spellEnd"/>
      <w:r w:rsidRPr="00B3198B">
        <w:rPr>
          <w:rFonts w:ascii="Times New Roman" w:hAnsi="Times New Roman" w:cs="Times New Roman"/>
          <w:sz w:val="28"/>
          <w:szCs w:val="28"/>
        </w:rPr>
        <w:t xml:space="preserve"> 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98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 заходи щодо їх охорони і відновлення родючості»,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Григорів Я.Я.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Пилка Олег Ігорович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Вплив позакореневих підживлень на якість та продуктивність ячменю пивоварного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</w:t>
      </w:r>
    </w:p>
    <w:p w:rsidR="00C81AE4" w:rsidRPr="00E20B50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Пронюк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Дослі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дження впливу удобрення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 xml:space="preserve"> на продуктивність капусти біло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голової </w:t>
      </w:r>
      <w:r w:rsidRPr="00827FD0">
        <w:rPr>
          <w:rFonts w:ascii="Times New Roman" w:eastAsia="Times New Roman" w:hAnsi="Times New Roman"/>
          <w:color w:val="000000"/>
          <w:sz w:val="28"/>
          <w:szCs w:val="28"/>
        </w:rPr>
        <w:t>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наук. кер. проф.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Карбівська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У.М.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Ратич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Остап Ярославович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Дослідження впливу строків сівби на показники елементів структури  урожаю соняшнику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 </w:t>
      </w:r>
    </w:p>
    <w:p w:rsidR="00C81AE4" w:rsidRPr="00591ECE" w:rsidRDefault="00C81AE4" w:rsidP="00C81AE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>Стецяк</w:t>
      </w:r>
      <w:proofErr w:type="spellEnd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 xml:space="preserve"> Олексій Степанович – «</w:t>
      </w:r>
      <w:r w:rsidRPr="00591ECE">
        <w:rPr>
          <w:rFonts w:ascii="Times New Roman" w:hAnsi="Times New Roman" w:cs="Times New Roman"/>
          <w:sz w:val="28"/>
          <w:szCs w:val="28"/>
        </w:rPr>
        <w:t xml:space="preserve">Зміна якісних показників дерново-підзолистого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грунту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за вирощування рижію ярого (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Camelina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sativa</w:t>
      </w:r>
      <w:proofErr w:type="spellEnd"/>
      <w:r w:rsidRPr="00591E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591ECE">
        <w:rPr>
          <w:rFonts w:ascii="Times New Roman" w:hAnsi="Times New Roman" w:cs="Times New Roman"/>
          <w:bCs/>
          <w:i/>
          <w:sz w:val="28"/>
          <w:szCs w:val="28"/>
        </w:rPr>
        <w:t>Grantz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>) в умовах Передкарпаття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591ECE" w:rsidRDefault="00C81AE4" w:rsidP="00C81AE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>Струтинський</w:t>
      </w:r>
      <w:proofErr w:type="spellEnd"/>
      <w:r w:rsidRPr="00591ECE"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Мирославович – «</w:t>
      </w:r>
      <w:r w:rsidRPr="00591ECE">
        <w:rPr>
          <w:rFonts w:ascii="Times New Roman" w:hAnsi="Times New Roman" w:cs="Times New Roman"/>
          <w:sz w:val="28"/>
          <w:szCs w:val="28"/>
        </w:rPr>
        <w:t xml:space="preserve">Дослідження впливу позакореневого підживлення на зміну якісних показників </w:t>
      </w:r>
      <w:proofErr w:type="spellStart"/>
      <w:r w:rsidRPr="00591ECE">
        <w:rPr>
          <w:rFonts w:ascii="Times New Roman" w:hAnsi="Times New Roman" w:cs="Times New Roman"/>
          <w:sz w:val="28"/>
          <w:szCs w:val="28"/>
        </w:rPr>
        <w:t>ріпака</w:t>
      </w:r>
      <w:proofErr w:type="spellEnd"/>
      <w:r w:rsidRPr="00591ECE">
        <w:rPr>
          <w:rFonts w:ascii="Times New Roman" w:hAnsi="Times New Roman" w:cs="Times New Roman"/>
          <w:sz w:val="28"/>
          <w:szCs w:val="28"/>
        </w:rPr>
        <w:t xml:space="preserve"> озимого в умовах Передкарпаття</w:t>
      </w:r>
      <w:r>
        <w:rPr>
          <w:rFonts w:ascii="Times New Roman" w:hAnsi="Times New Roman" w:cs="Times New Roman"/>
          <w:sz w:val="28"/>
          <w:szCs w:val="28"/>
        </w:rPr>
        <w:t xml:space="preserve">», наук. кер.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Григорів Я.Я. 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Товпига Михайло Михайлович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>
        <w:rPr>
          <w:rFonts w:ascii="Times New Roman" w:hAnsi="Times New Roman"/>
          <w:sz w:val="28"/>
          <w:szCs w:val="28"/>
        </w:rPr>
        <w:t>Дослідження диференційованого основного обробітку чорнозему опідзоленого за вирощування пшениці озимої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 </w:t>
      </w:r>
    </w:p>
    <w:p w:rsidR="00C81AE4" w:rsidRPr="0020656F" w:rsidRDefault="00C81AE4" w:rsidP="00C81AE4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proofErr w:type="spellStart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>Фицик</w:t>
      </w:r>
      <w:proofErr w:type="spellEnd"/>
      <w:r w:rsidRPr="0020656F">
        <w:rPr>
          <w:rFonts w:ascii="Times New Roman" w:eastAsia="Times New Roman" w:hAnsi="Times New Roman"/>
          <w:sz w:val="28"/>
          <w:szCs w:val="24"/>
          <w:lang w:eastAsia="uk-UA"/>
        </w:rPr>
        <w:t xml:space="preserve"> Василь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922774">
        <w:rPr>
          <w:rFonts w:ascii="Times New Roman" w:hAnsi="Times New Roman"/>
          <w:sz w:val="28"/>
          <w:szCs w:val="28"/>
        </w:rPr>
        <w:t>Дослідження особливостей формування продуктивності ранньостиглих сортів сої 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Турак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О.Ю. </w:t>
      </w:r>
    </w:p>
    <w:p w:rsidR="00C81AE4" w:rsidRPr="008A1491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Pr="0020656F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Спеціальність 205 «Лісове господарство» ОР бакалавр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ЛГ-41</w:t>
      </w:r>
    </w:p>
    <w:p w:rsidR="00C81AE4" w:rsidRPr="005367C5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67C5">
        <w:rPr>
          <w:rFonts w:ascii="Times New Roman" w:hAnsi="Times New Roman" w:cs="Times New Roman"/>
          <w:color w:val="000000" w:themeColor="text1"/>
          <w:sz w:val="28"/>
          <w:szCs w:val="28"/>
        </w:rPr>
        <w:t>Булейко</w:t>
      </w:r>
      <w:proofErr w:type="spellEnd"/>
      <w:r w:rsidRPr="005367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Дмитро Анатолійович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«Досвід проведення рубок догляду в дубових насадженнях ДП ЛГ», наук. кер.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І.Ф. 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Ващак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 Володимирович – «Природне і штучне відновлення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-дубових лісів Поділля (на прикладі ДП «Бережанське ЛГ»)», наук. кер. проф. Олійник В.С. 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Павлович – «Типи лісів, їх рекреаційне використання та напрямки екологізації лісокористування», наук. кер.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Черневий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Глуханюк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 Ігорович – «Лісовідновні процеси та стан підросту в ялицевих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ДП ЛГ», наук. кер. проф. Заїка В.К.</w:t>
      </w:r>
    </w:p>
    <w:p w:rsidR="00C81AE4" w:rsidRDefault="00C81AE4" w:rsidP="00C81AE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Васильович – «Ріст, стан і формування підліску в букових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деревостанах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ДП ЛГ», наук. кер. проф. Заїка В.К.</w:t>
      </w:r>
    </w:p>
    <w:p w:rsidR="00C81AE4" w:rsidRPr="0020656F" w:rsidRDefault="00C81AE4" w:rsidP="00C81AE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Pr="00166715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заочна форма навчання</w:t>
      </w:r>
    </w:p>
    <w:p w:rsidR="00C81AE4" w:rsidRPr="00166715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2E3B" w:rsidRDefault="00C81AE4" w:rsidP="00582E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6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ЛГ(з)-41</w:t>
      </w:r>
    </w:p>
    <w:p w:rsidR="00582E3B" w:rsidRPr="00582E3B" w:rsidRDefault="00582E3B" w:rsidP="00582E3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E3B">
        <w:rPr>
          <w:rFonts w:ascii="Times New Roman" w:hAnsi="Times New Roman" w:cs="Times New Roman"/>
          <w:color w:val="000000" w:themeColor="text1"/>
          <w:sz w:val="28"/>
          <w:szCs w:val="28"/>
        </w:rPr>
        <w:t>Гринчишин Тадей Михайлович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«Досвід створення лісових культур на осушених землях Шацького національного природного парку», наук. кер.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І.Ф. </w:t>
      </w:r>
    </w:p>
    <w:p w:rsidR="00C81AE4" w:rsidRDefault="00C81AE4" w:rsidP="00582E3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66715">
        <w:rPr>
          <w:rFonts w:ascii="Times New Roman" w:hAnsi="Times New Roman" w:cs="Times New Roman"/>
          <w:color w:val="000000" w:themeColor="text1"/>
          <w:sz w:val="28"/>
          <w:szCs w:val="28"/>
        </w:rPr>
        <w:t>Зазуляк</w:t>
      </w:r>
      <w:proofErr w:type="spellEnd"/>
      <w:r w:rsidRPr="001667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Владислав Миколайович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«Лісівнича оцінка насаджень ДП ЛГ за участю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дуба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червоного», наук. кер.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І.Ф. </w:t>
      </w:r>
    </w:p>
    <w:p w:rsidR="00C81AE4" w:rsidRDefault="00C81AE4" w:rsidP="00582E3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Лабудяк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Степан Юрійович – «Природне поновлення букових насаджень в ДП ЛГ», наук. кер. доц.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І.Ф. </w:t>
      </w:r>
    </w:p>
    <w:p w:rsidR="00C81AE4" w:rsidRPr="00582E3B" w:rsidRDefault="00C81AE4" w:rsidP="00582E3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Олексин Василь Юрійович - </w:t>
      </w:r>
      <w:r w:rsidRPr="005976C5">
        <w:rPr>
          <w:rFonts w:ascii="Times New Roman" w:hAnsi="Times New Roman" w:cs="Times New Roman"/>
          <w:sz w:val="28"/>
          <w:szCs w:val="28"/>
        </w:rPr>
        <w:t xml:space="preserve">«Шляхи вдосконалення лісовідновлення і лісорозведення головної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лісоутворюючої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породи», наук. кер. проф.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Черневий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582E3B" w:rsidRPr="005976C5" w:rsidRDefault="00582E3B" w:rsidP="00582E3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 Володимирович – «Санітарно-оздоровчі заходи у ялинових 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садженнях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Річанського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лісництва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Надвірнянське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лісове господарство»», наук. кер. доц.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І.Ф. </w:t>
      </w:r>
    </w:p>
    <w:p w:rsidR="00C81AE4" w:rsidRPr="005976C5" w:rsidRDefault="00C81AE4" w:rsidP="00582E3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976C5">
        <w:rPr>
          <w:rFonts w:ascii="Times New Roman" w:hAnsi="Times New Roman" w:cs="Times New Roman"/>
          <w:color w:val="000000" w:themeColor="text1"/>
          <w:sz w:val="28"/>
          <w:szCs w:val="28"/>
        </w:rPr>
        <w:t>Сухарюк</w:t>
      </w:r>
      <w:proofErr w:type="spellEnd"/>
      <w:r w:rsidRPr="005976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Іван Володимирович - </w:t>
      </w:r>
      <w:r w:rsidRPr="005976C5">
        <w:rPr>
          <w:rFonts w:ascii="Times New Roman" w:hAnsi="Times New Roman" w:cs="Times New Roman"/>
          <w:sz w:val="28"/>
          <w:szCs w:val="28"/>
        </w:rPr>
        <w:t xml:space="preserve">«Особливості природного поновлення головних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лісоутворюючих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деревних видів», наук. кер. проф. </w:t>
      </w:r>
      <w:proofErr w:type="spellStart"/>
      <w:r w:rsidRPr="005976C5">
        <w:rPr>
          <w:rFonts w:ascii="Times New Roman" w:hAnsi="Times New Roman" w:cs="Times New Roman"/>
          <w:sz w:val="28"/>
          <w:szCs w:val="28"/>
        </w:rPr>
        <w:t>Черневий</w:t>
      </w:r>
      <w:proofErr w:type="spellEnd"/>
      <w:r w:rsidRPr="005976C5">
        <w:rPr>
          <w:rFonts w:ascii="Times New Roman" w:hAnsi="Times New Roman" w:cs="Times New Roman"/>
          <w:sz w:val="28"/>
          <w:szCs w:val="28"/>
        </w:rPr>
        <w:t xml:space="preserve"> Ю.І.</w:t>
      </w:r>
    </w:p>
    <w:p w:rsidR="00C81AE4" w:rsidRPr="00166715" w:rsidRDefault="00C81AE4" w:rsidP="00582E3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Хімій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Ростислав Богданович – «Поширення і значення липи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серцелистої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дубових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деревостанах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наук. кер. проф. Заїка В.К.</w:t>
      </w:r>
    </w:p>
    <w:p w:rsidR="00C81AE4" w:rsidRPr="00166715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81AE4" w:rsidRPr="00506D43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магістр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ЛГ-11м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Барабаш Іван Романович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Вуглицево-депонуюча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здатність 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деревостанів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свіжої 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грабовової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діброви в умовах </w:t>
      </w: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ДП"Коломийського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</w:t>
      </w:r>
    </w:p>
    <w:p w:rsidR="00C81AE4" w:rsidRPr="00657EE6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Боцвінок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Ігор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НПП "Гуцульщина"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Беркела</w:t>
      </w:r>
      <w:proofErr w:type="spellEnd"/>
      <w:r w:rsidRPr="008A14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Едуард Миколайович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НПП "Верховинський"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Вацик Роман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Дослідження географічних культур кедрових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сосен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Українських Карпатах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Дмитрик П.М.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Гоцанюк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Віталій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Еколого-лісівнича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характеристика Карпатського НПП»,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Гугняк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Леонович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створення і вирощування лісових культур у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Вишківському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лісництві ДП «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Вигодське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доц. Дмитрик П.М.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Гуцало Володимир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ПЗ "Горгани"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В.В.»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Данилюк Руслан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Дослідження географічних культур кедрових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сосен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Українських Карпатах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 наук. кер. доц. Дмитрик П.М.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 Анатолій Олегович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«Особливості відновлення зрубів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буково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-ялицево-смерекових лісах в ДП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Осмолодське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ЛГ», наук. кер. проф. Олійник В.С. </w:t>
      </w:r>
    </w:p>
    <w:p w:rsidR="00C81AE4" w:rsidRPr="002C449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490">
        <w:rPr>
          <w:rFonts w:ascii="Times New Roman" w:hAnsi="Times New Roman" w:cs="Times New Roman"/>
          <w:sz w:val="28"/>
          <w:szCs w:val="28"/>
        </w:rPr>
        <w:t>Дмитровський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Еколого-лісівнича характеристика НПП "Синевир"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</w:t>
      </w:r>
    </w:p>
    <w:p w:rsidR="00C81AE4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Доманський Дмитро Іванович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Обґрунтування віку стиглості </w:t>
      </w:r>
      <w:proofErr w:type="spellStart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дуба</w:t>
      </w:r>
      <w:proofErr w:type="spellEnd"/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звичайного умовах ДП «Івано-Франківське ЛГ»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 наук. кер. доц. Дмитрик П.М.</w:t>
      </w:r>
    </w:p>
    <w:p w:rsidR="00C81AE4" w:rsidRPr="00DA7680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Дяченко Ігор Олексій Михайлович – «Відновлення гірських </w:t>
      </w:r>
      <w:proofErr w:type="spellStart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буково</w:t>
      </w:r>
      <w:proofErr w:type="spellEnd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>-ялицевих лісів (на прикладі ДП «</w:t>
      </w:r>
      <w:proofErr w:type="spellStart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Делятинське</w:t>
      </w:r>
      <w:proofErr w:type="spellEnd"/>
      <w:r w:rsidRPr="00DA76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ЛГ»)», </w:t>
      </w:r>
      <w:r w:rsidRPr="00DA7680">
        <w:rPr>
          <w:rFonts w:ascii="Times New Roman" w:hAnsi="Times New Roman" w:cs="Times New Roman"/>
          <w:sz w:val="28"/>
          <w:szCs w:val="28"/>
        </w:rPr>
        <w:t xml:space="preserve">наук. кер. проф. Олійник В.С. </w:t>
      </w:r>
    </w:p>
    <w:p w:rsidR="00C81AE4" w:rsidRDefault="00C81AE4" w:rsidP="00C81AE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Левак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027A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характеристика та охорона дендрофлори дендропарку «Дружба» Прикарпатського національного університету імені Василя Стефаника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», наук. кер. доц. Дмитрик П.М.</w:t>
      </w:r>
    </w:p>
    <w:p w:rsidR="00C81AE4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7C5">
        <w:rPr>
          <w:rFonts w:ascii="Times New Roman" w:hAnsi="Times New Roman" w:cs="Times New Roman"/>
          <w:b/>
          <w:sz w:val="28"/>
          <w:szCs w:val="28"/>
        </w:rPr>
        <w:t>ЛГ-12 м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Литвин Андрій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«Досвід складання масових таблиць об’ємів деревних хлистів сосни звичайної в ДП 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Маковійчук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Максим Сергійович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Морфофізіологічна</w:t>
      </w:r>
      <w:proofErr w:type="spellEnd"/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адаптація підро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сту деревних видів у лісостанах», наук. кер. Заїка В.К.</w:t>
      </w:r>
    </w:p>
    <w:p w:rsidR="00C81AE4" w:rsidRPr="005976C5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Надрага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Юрій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Інтродуковані 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еревні види в умовах ДП ЛГ</w:t>
      </w:r>
      <w:r w:rsidRPr="005976C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наук. кер. Заїка В.К.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Петрик Ігор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-екологічна   оцінка   впливу   трелювальних   тракторів   на   лісове середовище в  ДП “Хустське лісове дослідне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Рильчук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Костянтин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-екологічна   оцінка   впливу   трелювальних   тракторів   на   лісове середовище в  ДП “Рахівське лісове дослідне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Романів Назар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«Продуктивність букових насаджень ДП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Кутське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 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Скрипка Дмитро Богданович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Лісівничо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-екологічні    аспекти    планування    лісосічних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робіт в ДП </w:t>
      </w:r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Осмолодське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лісове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1939A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Стамбульський Святослав Богданович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Лісівничо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-екологічні аспекти планування лісосічних робіт в ДП “</w:t>
      </w:r>
      <w:proofErr w:type="spellStart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>Путильське</w:t>
      </w:r>
      <w:proofErr w:type="spellEnd"/>
      <w:r w:rsidRPr="001939A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лісове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Тернущак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Дмитро Васильович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«Порівняльна продуктивність корінних і похідних стиглих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смереково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-букових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деревостанів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Опорецького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лісництва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Савського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 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5367C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рак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Роман Олегович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«Відновлення смерекових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деревостанів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суцільних санітарних рубок у ДП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Надвірнянське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ЛГ», наук. кер. доц.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Коляджин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І.Ф. </w:t>
      </w:r>
    </w:p>
    <w:p w:rsidR="00C81AE4" w:rsidRPr="005E2E29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Федоришин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Лісівничо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-екологічні аспекти планування лісосічних робіт в ДП “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Міжгірське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лісове господарство”»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5E2E29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Чакір</w:t>
      </w:r>
      <w:proofErr w:type="spellEnd"/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ячеславович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  розташування   трелювальних   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волоків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на   гірських   схилах </w:t>
      </w:r>
      <w:proofErr w:type="spellStart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Сколівських</w:t>
      </w:r>
      <w:proofErr w:type="spellEnd"/>
      <w:r w:rsidRPr="005E2E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Бескид»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наук. кер.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Коржов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В.Л. </w:t>
      </w:r>
    </w:p>
    <w:p w:rsidR="00C81AE4" w:rsidRPr="002C4490" w:rsidRDefault="00C81AE4" w:rsidP="00C81AE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4490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Шляхтич Петро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«</w:t>
      </w:r>
      <w:r w:rsidRPr="00EB2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Особливості технології створення і вирощування лісових культур в </w:t>
      </w:r>
      <w:proofErr w:type="spellStart"/>
      <w:r w:rsidRPr="00EB2349">
        <w:rPr>
          <w:rFonts w:ascii="Times New Roman" w:eastAsia="Times New Roman" w:hAnsi="Times New Roman" w:cs="Times New Roman"/>
          <w:sz w:val="28"/>
          <w:szCs w:val="28"/>
          <w:lang w:eastAsia="uk-UA"/>
        </w:rPr>
        <w:t>Тлумацькому</w:t>
      </w:r>
      <w:proofErr w:type="spellEnd"/>
      <w:r w:rsidRPr="00EB23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ліс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ництві ДП «Івано-Франківське ЛГ», наук. кер. доц. Дмитрик П.М.</w:t>
      </w:r>
    </w:p>
    <w:p w:rsidR="00C81AE4" w:rsidRDefault="00C81AE4" w:rsidP="00C81A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ЛГ-2м</w:t>
      </w:r>
    </w:p>
    <w:p w:rsidR="00C81AE4" w:rsidRDefault="00C81AE4" w:rsidP="00C81AE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Володимирівна – «Природне і штучне лісовідновлення зрубів та його удосконалення в ялицевих бучинах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Брошнівське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ЛГ», наук. кер. проф. Олійник В.С. 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заочна форма навчання</w:t>
      </w:r>
    </w:p>
    <w:p w:rsidR="00C81AE4" w:rsidRDefault="00C81AE4" w:rsidP="00C81A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ЛГ(з)-1 м 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Андрухович Іван Юрійович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5E2E29">
        <w:rPr>
          <w:rFonts w:ascii="Times New Roman" w:eastAsia="Times New Roman" w:hAnsi="Times New Roman"/>
          <w:sz w:val="28"/>
          <w:szCs w:val="24"/>
          <w:lang w:eastAsia="uk-UA"/>
        </w:rPr>
        <w:t>Особливості сертифікації лісових масивах Д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П «Калуське лісове господарство», наук. кер. доц. Дмитрик П.М.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Бойко Іван Юрійович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Особливості загального та спеціального використання лісових  ресурсів на землях природно-заповідного фонду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Клід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В.В. </w:t>
      </w:r>
    </w:p>
    <w:p w:rsidR="00C81AE4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Бойчук Петро Петрович – «Обґрунтування віку стиглості ялини європейської в умовах </w:t>
      </w:r>
      <w:proofErr w:type="spellStart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Явірницького</w:t>
      </w:r>
      <w:proofErr w:type="spellEnd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 лісництва ДП «Верховинське лісове го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сподарство», наук. кер. доц. Дмитрик П.М. </w:t>
      </w:r>
    </w:p>
    <w:p w:rsidR="00C81AE4" w:rsidRPr="00EB2349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Гелетій</w:t>
      </w:r>
      <w:proofErr w:type="spellEnd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 Тетяна Василівна – «Еколого-економічні особливості використання недеревних лісових ресурсів в Україні», наук. кер. доц. </w:t>
      </w:r>
      <w:proofErr w:type="spellStart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Клід</w:t>
      </w:r>
      <w:proofErr w:type="spellEnd"/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 xml:space="preserve"> В.В. </w:t>
      </w:r>
    </w:p>
    <w:p w:rsidR="00C81AE4" w:rsidRPr="005E2E29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Годованець Петро Петрович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«Аналіз дослідження формової </w:t>
      </w:r>
      <w:r w:rsidRPr="005E2E29">
        <w:rPr>
          <w:rFonts w:ascii="Times New Roman" w:eastAsia="Times New Roman" w:hAnsi="Times New Roman"/>
          <w:sz w:val="28"/>
          <w:szCs w:val="24"/>
          <w:lang w:eastAsia="uk-UA"/>
        </w:rPr>
        <w:t>структури насаджень ялиці білої в умовах Передкарпаття</w:t>
      </w:r>
      <w:r>
        <w:rPr>
          <w:rFonts w:ascii="Times New Roman" w:eastAsia="Times New Roman" w:hAnsi="Times New Roman"/>
          <w:sz w:val="28"/>
          <w:szCs w:val="24"/>
          <w:lang w:eastAsia="uk-UA"/>
        </w:rPr>
        <w:t>», наук. кер. доц. Дмитрик П.М.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Гринько Микола Іванович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Результати досліджень вивчення формової структури насаджень модрини європейської на Передкарпатті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Дмитрик П.М. 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lastRenderedPageBreak/>
        <w:t>Дручків</w:t>
      </w:r>
      <w:proofErr w:type="spellEnd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 xml:space="preserve"> Юрій Миколайович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EB2349">
        <w:rPr>
          <w:rFonts w:ascii="Times New Roman" w:eastAsia="Times New Roman" w:hAnsi="Times New Roman"/>
          <w:sz w:val="28"/>
          <w:szCs w:val="24"/>
          <w:lang w:eastAsia="uk-UA"/>
        </w:rPr>
        <w:t>Аналіз розвитку плюсової селекції і плантаційного лісового насінництва в Карпатських лісах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Дмитрик П.М. </w:t>
      </w:r>
    </w:p>
    <w:p w:rsidR="00C81AE4" w:rsidRPr="009D18AF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Новошицький</w:t>
      </w:r>
      <w:proofErr w:type="spellEnd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 xml:space="preserve"> Тарас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«Економічна оцінка технологій лісозаготівлі у гірських лісах», наук. кер. проф.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Черневий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Ю.І. </w:t>
      </w:r>
    </w:p>
    <w:p w:rsidR="00C81AE4" w:rsidRPr="005367C5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proofErr w:type="spellStart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Остапюк</w:t>
      </w:r>
      <w:proofErr w:type="spellEnd"/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 xml:space="preserve"> Петро Богданович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Лісівничо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-таксаційна характеристика смерекових насаджень в умовах ДП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"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Сколівське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 xml:space="preserve"> ЛГ"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»,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Коляджин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І.Ф. </w:t>
      </w:r>
    </w:p>
    <w:p w:rsidR="00C81AE4" w:rsidRPr="008A1491" w:rsidRDefault="00C81AE4" w:rsidP="00C81AE4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textAlignment w:val="center"/>
        <w:rPr>
          <w:rFonts w:ascii="Times New Roman" w:eastAsia="Times New Roman" w:hAnsi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5367C5">
        <w:rPr>
          <w:rFonts w:ascii="Times New Roman" w:eastAsia="Times New Roman" w:hAnsi="Times New Roman"/>
          <w:sz w:val="28"/>
          <w:szCs w:val="24"/>
          <w:lang w:eastAsia="uk-UA"/>
        </w:rPr>
        <w:t>Ярославський Володимир Васильович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– «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Природне поновлення в мішаних смерекових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насадженях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 xml:space="preserve"> ДП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</w:t>
      </w:r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"</w:t>
      </w:r>
      <w:proofErr w:type="spellStart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>Брошнівський</w:t>
      </w:r>
      <w:proofErr w:type="spellEnd"/>
      <w:r w:rsidRPr="008A1491">
        <w:rPr>
          <w:rFonts w:ascii="Times New Roman" w:eastAsia="Times New Roman" w:hAnsi="Times New Roman"/>
          <w:sz w:val="28"/>
          <w:szCs w:val="24"/>
          <w:lang w:eastAsia="uk-UA"/>
        </w:rPr>
        <w:t xml:space="preserve"> ЛГ"»</w:t>
      </w:r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, наук. кер. доц.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uk-UA"/>
        </w:rPr>
        <w:t>Коляджин</w:t>
      </w:r>
      <w:proofErr w:type="spellEnd"/>
      <w:r>
        <w:rPr>
          <w:rFonts w:ascii="Times New Roman" w:eastAsia="Times New Roman" w:hAnsi="Times New Roman"/>
          <w:sz w:val="28"/>
          <w:szCs w:val="24"/>
          <w:lang w:eastAsia="uk-UA"/>
        </w:rPr>
        <w:t xml:space="preserve"> І.Ф. </w:t>
      </w:r>
    </w:p>
    <w:p w:rsidR="00C81AE4" w:rsidRPr="008A1491" w:rsidRDefault="00C81AE4" w:rsidP="00C81AE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81AE4" w:rsidRPr="005976C5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7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ЛГ(з)-2м</w:t>
      </w:r>
    </w:p>
    <w:p w:rsidR="00C81AE4" w:rsidRDefault="00C81AE4" w:rsidP="00C81AE4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Стасинець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Юрій Володимирович – «Багатоцільове ведення лісового господарства на Прикарпатті і роль громадськості в його оптимізації», наук. кер. проф. Олійник В.С. </w:t>
      </w: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pStyle w:val="a3"/>
        <w:tabs>
          <w:tab w:val="left" w:pos="57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кафедри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81AE4" w:rsidRDefault="00C81AE4" w:rsidP="00C81AE4">
      <w:pPr>
        <w:pStyle w:val="a3"/>
        <w:tabs>
          <w:tab w:val="left" w:pos="57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AE4" w:rsidRDefault="00C81AE4" w:rsidP="00C81A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Левицька В.В. </w:t>
      </w:r>
    </w:p>
    <w:p w:rsidR="00C81AE4" w:rsidRDefault="00C81AE4" w:rsidP="00C81AE4">
      <w:pPr>
        <w:spacing w:after="0" w:line="240" w:lineRule="auto"/>
        <w:ind w:firstLine="709"/>
        <w:jc w:val="both"/>
      </w:pPr>
    </w:p>
    <w:p w:rsidR="00671CEE" w:rsidRDefault="00671CEE"/>
    <w:sectPr w:rsidR="00671C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3EED"/>
    <w:multiLevelType w:val="hybridMultilevel"/>
    <w:tmpl w:val="0DCC90C6"/>
    <w:lvl w:ilvl="0" w:tplc="F5CC56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D2827"/>
    <w:multiLevelType w:val="hybridMultilevel"/>
    <w:tmpl w:val="F1F4E860"/>
    <w:lvl w:ilvl="0" w:tplc="93EEB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970CA"/>
    <w:multiLevelType w:val="hybridMultilevel"/>
    <w:tmpl w:val="6D04D230"/>
    <w:lvl w:ilvl="0" w:tplc="E9DE8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AA5674"/>
    <w:multiLevelType w:val="hybridMultilevel"/>
    <w:tmpl w:val="811201D2"/>
    <w:lvl w:ilvl="0" w:tplc="44061C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7613C5"/>
    <w:multiLevelType w:val="hybridMultilevel"/>
    <w:tmpl w:val="B4A83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85768E"/>
    <w:multiLevelType w:val="hybridMultilevel"/>
    <w:tmpl w:val="FC2A7FEA"/>
    <w:lvl w:ilvl="0" w:tplc="CF1604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AF3C48"/>
    <w:multiLevelType w:val="hybridMultilevel"/>
    <w:tmpl w:val="C8A2A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D3A54"/>
    <w:multiLevelType w:val="hybridMultilevel"/>
    <w:tmpl w:val="B4A83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EA5EB1"/>
    <w:multiLevelType w:val="hybridMultilevel"/>
    <w:tmpl w:val="CA883E48"/>
    <w:lvl w:ilvl="0" w:tplc="2640B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8412C7"/>
    <w:multiLevelType w:val="hybridMultilevel"/>
    <w:tmpl w:val="97202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90566"/>
    <w:multiLevelType w:val="hybridMultilevel"/>
    <w:tmpl w:val="9A006DFA"/>
    <w:lvl w:ilvl="0" w:tplc="0BF406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C3"/>
    <w:rsid w:val="00582E3B"/>
    <w:rsid w:val="0060752A"/>
    <w:rsid w:val="00671CEE"/>
    <w:rsid w:val="00BE28C3"/>
    <w:rsid w:val="00C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33E2F-A395-4B9F-B690-3E5A2A5C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A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A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7477</Words>
  <Characters>4262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2022-11-01T09:44:00Z</cp:lastPrinted>
  <dcterms:created xsi:type="dcterms:W3CDTF">2022-10-26T09:33:00Z</dcterms:created>
  <dcterms:modified xsi:type="dcterms:W3CDTF">2022-11-01T09:47:00Z</dcterms:modified>
</cp:coreProperties>
</file>