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9" w:rsidRDefault="00EF1909">
      <w:pPr>
        <w:pStyle w:val="1"/>
        <w:spacing w:before="72"/>
        <w:ind w:right="700"/>
      </w:pPr>
      <w:r>
        <w:t xml:space="preserve">  </w:t>
      </w:r>
      <w:r w:rsidR="00A9013C">
        <w:t>МІНІСТЕРСТВО ОСВІТИ І НАУКИ УКРАЇНИ</w:t>
      </w:r>
    </w:p>
    <w:p w:rsidR="001E7019" w:rsidRDefault="00A9013C">
      <w:pPr>
        <w:spacing w:before="2"/>
        <w:ind w:left="696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A9013C" w:rsidP="00070202">
      <w:pPr>
        <w:spacing w:before="248" w:line="480" w:lineRule="auto"/>
        <w:ind w:left="2268" w:right="2864" w:firstLine="859"/>
        <w:jc w:val="center"/>
        <w:rPr>
          <w:sz w:val="28"/>
        </w:rPr>
      </w:pPr>
      <w:r>
        <w:rPr>
          <w:sz w:val="28"/>
        </w:rPr>
        <w:t xml:space="preserve">Факультет природничих наук Кафедра </w:t>
      </w:r>
      <w:r w:rsidR="00070202">
        <w:rPr>
          <w:sz w:val="28"/>
        </w:rPr>
        <w:t>агрохімії і ґрунтознавства</w:t>
      </w:r>
    </w:p>
    <w:p w:rsidR="001E7019" w:rsidRDefault="001E7019">
      <w:pPr>
        <w:pStyle w:val="a3"/>
        <w:spacing w:before="3"/>
        <w:rPr>
          <w:sz w:val="28"/>
        </w:rPr>
      </w:pPr>
    </w:p>
    <w:p w:rsidR="001E7019" w:rsidRDefault="00A9013C">
      <w:pPr>
        <w:ind w:left="696" w:right="703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1E7019" w:rsidRDefault="001E7019">
      <w:pPr>
        <w:pStyle w:val="a3"/>
        <w:spacing w:before="2"/>
        <w:rPr>
          <w:b/>
          <w:sz w:val="28"/>
        </w:rPr>
      </w:pPr>
    </w:p>
    <w:p w:rsidR="001E7019" w:rsidRDefault="00A9013C">
      <w:pPr>
        <w:ind w:right="6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r w:rsidR="00E51C5A">
        <w:rPr>
          <w:b/>
          <w:sz w:val="28"/>
          <w:u w:val="thick"/>
        </w:rPr>
        <w:t>Діагностика ґрунту</w:t>
      </w:r>
      <w:bookmarkStart w:id="0" w:name="_GoBack"/>
      <w:bookmarkEnd w:id="0"/>
      <w:r>
        <w:rPr>
          <w:b/>
          <w:sz w:val="28"/>
          <w:u w:val="thick"/>
        </w:rPr>
        <w:t>»</w:t>
      </w:r>
    </w:p>
    <w:p w:rsidR="001E7019" w:rsidRDefault="001E7019">
      <w:pPr>
        <w:pStyle w:val="a3"/>
        <w:spacing w:before="9"/>
        <w:rPr>
          <w:b/>
          <w:sz w:val="19"/>
        </w:rPr>
      </w:pPr>
    </w:p>
    <w:p w:rsidR="00070202" w:rsidRPr="00070202" w:rsidRDefault="00070202" w:rsidP="00070202">
      <w:pPr>
        <w:pStyle w:val="a3"/>
        <w:rPr>
          <w:sz w:val="28"/>
          <w:lang w:val="ru-RU"/>
        </w:rPr>
      </w:pPr>
      <w:r w:rsidRPr="00070202">
        <w:rPr>
          <w:sz w:val="28"/>
        </w:rPr>
        <w:t xml:space="preserve">                           Освітня </w:t>
      </w:r>
      <w:r w:rsidRPr="00070202">
        <w:rPr>
          <w:sz w:val="28"/>
          <w:lang w:val="ru-RU"/>
        </w:rPr>
        <w:t>про</w:t>
      </w:r>
      <w:r w:rsidRPr="00070202">
        <w:rPr>
          <w:sz w:val="28"/>
        </w:rPr>
        <w:t>грама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Спеціальність 201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Галузь знань 20 Аграрні науки та продовольство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070202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Затверджено на засіданні кафедри </w:t>
      </w:r>
    </w:p>
    <w:p w:rsidR="001E7019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Протокол № </w:t>
      </w:r>
      <w:r w:rsidR="00070202">
        <w:rPr>
          <w:sz w:val="28"/>
        </w:rPr>
        <w:t>2</w:t>
      </w:r>
      <w:r>
        <w:rPr>
          <w:sz w:val="28"/>
        </w:rPr>
        <w:t xml:space="preserve"> від “</w:t>
      </w:r>
      <w:r w:rsidR="00070202">
        <w:rPr>
          <w:sz w:val="28"/>
        </w:rPr>
        <w:t>11</w:t>
      </w:r>
      <w:r>
        <w:rPr>
          <w:sz w:val="28"/>
        </w:rPr>
        <w:t xml:space="preserve">” </w:t>
      </w:r>
      <w:r w:rsidR="00070202">
        <w:rPr>
          <w:sz w:val="28"/>
        </w:rPr>
        <w:t>вересня</w:t>
      </w:r>
      <w:r>
        <w:rPr>
          <w:sz w:val="28"/>
        </w:rPr>
        <w:t xml:space="preserve"> 2019 р.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spacing w:before="11"/>
        <w:rPr>
          <w:sz w:val="31"/>
        </w:rPr>
      </w:pPr>
    </w:p>
    <w:p w:rsidR="001E7019" w:rsidRDefault="00A9013C">
      <w:pPr>
        <w:ind w:left="696" w:right="703"/>
        <w:jc w:val="center"/>
        <w:rPr>
          <w:sz w:val="28"/>
        </w:rPr>
      </w:pPr>
      <w:r>
        <w:rPr>
          <w:sz w:val="28"/>
        </w:rPr>
        <w:t>м. Івано-Франківськ - 2019</w:t>
      </w:r>
    </w:p>
    <w:p w:rsidR="001E7019" w:rsidRDefault="001E7019">
      <w:pPr>
        <w:jc w:val="center"/>
        <w:rPr>
          <w:sz w:val="28"/>
        </w:rPr>
        <w:sectPr w:rsidR="001E701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E7019" w:rsidRDefault="00A9013C">
      <w:pPr>
        <w:spacing w:before="72"/>
        <w:ind w:left="696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spacing w:before="7"/>
        <w:rPr>
          <w:b/>
          <w:sz w:val="23"/>
        </w:rPr>
      </w:pP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інформація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Мета та цілі 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1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1E7019" w:rsidRDefault="001E7019">
      <w:pPr>
        <w:rPr>
          <w:sz w:val="28"/>
        </w:rPr>
        <w:sectPr w:rsidR="001E701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780"/>
        <w:gridCol w:w="991"/>
        <w:gridCol w:w="849"/>
        <w:gridCol w:w="868"/>
        <w:gridCol w:w="1322"/>
        <w:gridCol w:w="846"/>
        <w:gridCol w:w="1422"/>
      </w:tblGrid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515"/>
              <w:rPr>
                <w:b/>
                <w:sz w:val="24"/>
              </w:rPr>
            </w:pPr>
            <w:r>
              <w:rPr>
                <w:b/>
                <w:sz w:val="24"/>
              </w:rPr>
              <w:t>1. Загальна інформація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5307" w:type="dxa"/>
            <w:gridSpan w:val="5"/>
          </w:tcPr>
          <w:p w:rsidR="001E7019" w:rsidRDefault="00564A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Управління ґрунтовими режимами</w:t>
            </w:r>
            <w:r w:rsidR="00070202">
              <w:rPr>
                <w:sz w:val="24"/>
              </w:rPr>
              <w:t xml:space="preserve"> 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5307" w:type="dxa"/>
            <w:gridSpan w:val="5"/>
          </w:tcPr>
          <w:p w:rsidR="001E7019" w:rsidRDefault="00A9013C" w:rsidP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 w:rsidR="00070202">
              <w:rPr>
                <w:sz w:val="24"/>
              </w:rPr>
              <w:t>с.-</w:t>
            </w:r>
            <w:proofErr w:type="spellStart"/>
            <w:r w:rsidR="00070202">
              <w:rPr>
                <w:sz w:val="24"/>
              </w:rPr>
              <w:t>г</w:t>
            </w:r>
            <w:r>
              <w:rPr>
                <w:sz w:val="24"/>
              </w:rPr>
              <w:t>.н</w:t>
            </w:r>
            <w:proofErr w:type="spellEnd"/>
            <w:r>
              <w:rPr>
                <w:sz w:val="24"/>
              </w:rPr>
              <w:t xml:space="preserve">., </w:t>
            </w:r>
            <w:r w:rsidR="00070202">
              <w:rPr>
                <w:sz w:val="24"/>
              </w:rPr>
              <w:t>викладач Григорів Я.Я.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0677652021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 w:rsidRPr="00070202">
              <w:t>hryhorivsl@gmail.com</w:t>
            </w:r>
          </w:p>
        </w:tc>
      </w:tr>
      <w:tr w:rsidR="001E7019" w:rsidTr="00EF099A">
        <w:trPr>
          <w:trHeight w:val="277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E7019" w:rsidTr="00476618">
        <w:trPr>
          <w:trHeight w:val="822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5307" w:type="dxa"/>
            <w:gridSpan w:val="5"/>
          </w:tcPr>
          <w:p w:rsidR="001E7019" w:rsidRDefault="00272315" w:rsidP="00272315">
            <w:pPr>
              <w:pStyle w:val="TableParagraph"/>
              <w:ind w:right="93"/>
              <w:jc w:val="both"/>
              <w:rPr>
                <w:sz w:val="24"/>
              </w:rPr>
            </w:pPr>
            <w:r w:rsidRPr="00272315">
              <w:rPr>
                <w:sz w:val="24"/>
                <w:lang w:val="ru-RU"/>
              </w:rPr>
              <w:t>6</w:t>
            </w:r>
            <w:r w:rsidR="00A9013C">
              <w:rPr>
                <w:sz w:val="24"/>
              </w:rPr>
              <w:t xml:space="preserve"> кредити ECTS, </w:t>
            </w: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</w:t>
            </w:r>
            <w:r w:rsidR="00070202"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год., з них: </w:t>
            </w:r>
            <w:r w:rsidRPr="00272315">
              <w:rPr>
                <w:sz w:val="24"/>
                <w:lang w:val="ru-RU"/>
              </w:rPr>
              <w:t>32</w:t>
            </w:r>
            <w:r w:rsidR="00A9013C">
              <w:rPr>
                <w:sz w:val="24"/>
              </w:rPr>
              <w:t xml:space="preserve">год. лекційних та </w:t>
            </w:r>
            <w:r w:rsidRPr="00272315">
              <w:rPr>
                <w:sz w:val="24"/>
                <w:lang w:val="ru-RU"/>
              </w:rPr>
              <w:t>28</w:t>
            </w:r>
            <w:r w:rsidR="00A9013C">
              <w:rPr>
                <w:sz w:val="24"/>
              </w:rPr>
              <w:t xml:space="preserve"> год. </w:t>
            </w:r>
            <w:r w:rsidR="00F64FB7">
              <w:rPr>
                <w:sz w:val="24"/>
              </w:rPr>
              <w:t>практичних</w:t>
            </w:r>
            <w:r w:rsidR="00A9013C">
              <w:rPr>
                <w:sz w:val="24"/>
              </w:rPr>
              <w:t xml:space="preserve"> занять, </w:t>
            </w:r>
            <w:r>
              <w:rPr>
                <w:sz w:val="24"/>
              </w:rPr>
              <w:t>14</w:t>
            </w:r>
            <w:r w:rsidR="00070202"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 самостійна робота, вид контролю</w:t>
            </w:r>
            <w:r w:rsidR="00A9013C">
              <w:rPr>
                <w:spacing w:val="18"/>
                <w:sz w:val="24"/>
              </w:rPr>
              <w:t xml:space="preserve"> </w:t>
            </w:r>
            <w:r w:rsidR="00A9013C">
              <w:rPr>
                <w:spacing w:val="-11"/>
                <w:sz w:val="24"/>
              </w:rPr>
              <w:t>–</w:t>
            </w:r>
            <w:r w:rsidRPr="00272315">
              <w:rPr>
                <w:sz w:val="24"/>
                <w:lang w:val="ru-RU"/>
              </w:rPr>
              <w:t xml:space="preserve"> </w:t>
            </w:r>
            <w:proofErr w:type="spellStart"/>
            <w:r w:rsidRPr="00272315">
              <w:rPr>
                <w:sz w:val="24"/>
                <w:lang w:val="ru-RU"/>
              </w:rPr>
              <w:t>екзамен</w:t>
            </w:r>
            <w:proofErr w:type="spellEnd"/>
            <w:r w:rsidR="00A9013C">
              <w:rPr>
                <w:sz w:val="24"/>
              </w:rPr>
              <w:t>.</w:t>
            </w:r>
          </w:p>
        </w:tc>
      </w:tr>
      <w:tr w:rsidR="001E7019" w:rsidTr="00EF099A">
        <w:trPr>
          <w:trHeight w:val="551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tabs>
                <w:tab w:val="left" w:pos="1528"/>
                <w:tab w:val="left" w:pos="1993"/>
                <w:tab w:val="left" w:pos="268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  <w:r>
              <w:rPr>
                <w:b/>
                <w:sz w:val="24"/>
              </w:rPr>
              <w:tab/>
              <w:t>дистанційного</w:t>
            </w:r>
          </w:p>
          <w:p w:rsidR="001E7019" w:rsidRDefault="00A901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hyperlink r:id="rId5">
              <w:r>
                <w:rPr>
                  <w:sz w:val="24"/>
                  <w:u w:val="single"/>
                </w:rPr>
                <w:t>http://www.d-learn.pu.if.ua/</w:t>
              </w:r>
            </w:hyperlink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Згідно розкладу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71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1E7019" w:rsidTr="00476618">
        <w:trPr>
          <w:trHeight w:val="1119"/>
        </w:trPr>
        <w:tc>
          <w:tcPr>
            <w:tcW w:w="9668" w:type="dxa"/>
            <w:gridSpan w:val="8"/>
          </w:tcPr>
          <w:p w:rsidR="00272315" w:rsidRPr="00272315" w:rsidRDefault="00272315" w:rsidP="00272315">
            <w:pPr>
              <w:pStyle w:val="TableParagraph"/>
              <w:spacing w:line="264" w:lineRule="exact"/>
              <w:ind w:firstLine="494"/>
              <w:jc w:val="both"/>
              <w:rPr>
                <w:sz w:val="24"/>
              </w:rPr>
            </w:pPr>
            <w:r w:rsidRPr="00272315">
              <w:rPr>
                <w:sz w:val="24"/>
              </w:rPr>
              <w:t xml:space="preserve">Раціональне і ефективне використання природних ресурсів є однією з головних проблем народного господарства кожної країни. Це обумовлено тим, що природні ресурси доступні для швидкого засвоєння, дають найбільший економічний ефект. Одне з провідних місць займають питання раціонального використання землі, що неможливе по суті без знання ґрунтів як основного засобу виробництва в народному господарстві та головного засобу в сільському господарстві. </w:t>
            </w:r>
          </w:p>
          <w:p w:rsidR="001E7019" w:rsidRDefault="00272315" w:rsidP="00272315">
            <w:pPr>
              <w:pStyle w:val="TableParagraph"/>
              <w:spacing w:line="264" w:lineRule="exact"/>
              <w:ind w:firstLine="636"/>
              <w:jc w:val="both"/>
              <w:rPr>
                <w:sz w:val="24"/>
              </w:rPr>
            </w:pPr>
            <w:r w:rsidRPr="00272315">
              <w:rPr>
                <w:sz w:val="24"/>
              </w:rPr>
              <w:t xml:space="preserve">Україна відома в світі завдяки родючим ґрунтам. Кожний ґрунт, а їх в Україні більше 800 видів, характеризується своєю генетичною природою і, головне, родючістю. Тому в ході дослідження ґрунтів потрібно передусім добре знати всі ґрунти України: їх номенклатуру, таксономію, діагностику для визначення </w:t>
            </w:r>
            <w:proofErr w:type="spellStart"/>
            <w:r w:rsidRPr="00272315">
              <w:rPr>
                <w:sz w:val="24"/>
              </w:rPr>
              <w:t>продукційних</w:t>
            </w:r>
            <w:proofErr w:type="spellEnd"/>
            <w:r w:rsidRPr="00272315">
              <w:rPr>
                <w:sz w:val="24"/>
              </w:rPr>
              <w:t xml:space="preserve"> і репродукційних можливостей кожного ґрунту різних природних (ландшафтних) зон України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1E7019" w:rsidTr="003771C9">
        <w:trPr>
          <w:trHeight w:val="2543"/>
        </w:trPr>
        <w:tc>
          <w:tcPr>
            <w:tcW w:w="9668" w:type="dxa"/>
            <w:gridSpan w:val="8"/>
          </w:tcPr>
          <w:p w:rsidR="00070202" w:rsidRPr="00272315" w:rsidRDefault="00070202" w:rsidP="00272315">
            <w:pPr>
              <w:pStyle w:val="TableParagraph"/>
              <w:ind w:right="94"/>
              <w:rPr>
                <w:sz w:val="24"/>
              </w:rPr>
            </w:pPr>
            <w:r w:rsidRPr="00070202">
              <w:rPr>
                <w:b/>
                <w:sz w:val="24"/>
              </w:rPr>
              <w:t xml:space="preserve">Метою курсу </w:t>
            </w:r>
            <w:r w:rsidR="00272315" w:rsidRPr="00272315">
              <w:rPr>
                <w:sz w:val="24"/>
              </w:rPr>
              <w:t xml:space="preserve">є  формування концепції максимально раціонального і продуктивного використання ґрунтових ресурсів, що вимагає знання основних процесів формування ґрунтів, методів управління ґрунтовими режимами і родючістю, які розшифровуються сучасними методами діагностики ґрунтів. </w:t>
            </w:r>
          </w:p>
          <w:p w:rsidR="001E7019" w:rsidRDefault="00A9013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Основними завданнями вивчення дисципліни “</w:t>
            </w:r>
            <w:r w:rsidR="00272315">
              <w:rPr>
                <w:b/>
                <w:sz w:val="24"/>
              </w:rPr>
              <w:t xml:space="preserve">Діагностики </w:t>
            </w:r>
            <w:proofErr w:type="spellStart"/>
            <w:r w:rsidR="00272315">
              <w:rPr>
                <w:b/>
                <w:sz w:val="24"/>
              </w:rPr>
              <w:t>грунту</w:t>
            </w:r>
            <w:proofErr w:type="spellEnd"/>
            <w:r>
              <w:rPr>
                <w:b/>
                <w:sz w:val="24"/>
              </w:rPr>
              <w:t>” є:</w:t>
            </w:r>
          </w:p>
          <w:p w:rsidR="00272315" w:rsidRDefault="00272315" w:rsidP="00964874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 w:firstLine="0"/>
              <w:rPr>
                <w:sz w:val="24"/>
              </w:rPr>
            </w:pPr>
            <w:r w:rsidRPr="00272315">
              <w:rPr>
                <w:sz w:val="24"/>
              </w:rPr>
              <w:t>є поповнення магістрантами відповідних знань (теоретичних і практичних) та практи</w:t>
            </w:r>
            <w:r>
              <w:rPr>
                <w:sz w:val="24"/>
              </w:rPr>
              <w:t>чних умінь з походження ґрунтів;</w:t>
            </w:r>
          </w:p>
          <w:p w:rsidR="00272315" w:rsidRDefault="00272315" w:rsidP="00964874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 їх класифікаційного підрозділу;</w:t>
            </w:r>
          </w:p>
          <w:p w:rsidR="001E7019" w:rsidRDefault="00272315" w:rsidP="00964874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 w:firstLine="0"/>
              <w:rPr>
                <w:sz w:val="24"/>
              </w:rPr>
            </w:pPr>
            <w:r w:rsidRPr="00272315">
              <w:rPr>
                <w:sz w:val="24"/>
              </w:rPr>
              <w:t xml:space="preserve"> діагностики для оцінки виробничих можливостей кожного ґрунту як природного тіла і засобу виробництва.</w:t>
            </w:r>
          </w:p>
        </w:tc>
      </w:tr>
      <w:tr w:rsidR="001E7019" w:rsidTr="00EF099A">
        <w:trPr>
          <w:trHeight w:val="277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8" w:lineRule="exact"/>
              <w:ind w:left="2538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1E7019" w:rsidTr="003771C9">
        <w:trPr>
          <w:trHeight w:val="2541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 результаті вивчення навчальної дисципліни студент повинен </w:t>
            </w:r>
            <w:r>
              <w:rPr>
                <w:b/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272315">
              <w:rPr>
                <w:sz w:val="24"/>
              </w:rPr>
              <w:t xml:space="preserve">сутність діагностики впливу природних умов на ґенезу ґрунтів і родючість;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272315">
              <w:rPr>
                <w:sz w:val="24"/>
              </w:rPr>
              <w:t xml:space="preserve">- основні ґрунтотворні процеси і ґрунти, які утворюються під їх дією;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272315">
              <w:rPr>
                <w:sz w:val="24"/>
              </w:rPr>
              <w:t xml:space="preserve">- генезис конкретних ґрунтів;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272315">
              <w:rPr>
                <w:sz w:val="24"/>
              </w:rPr>
              <w:t xml:space="preserve">- поширення ґрунтів (географія ґрунтів);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272315">
              <w:rPr>
                <w:sz w:val="24"/>
              </w:rPr>
              <w:t xml:space="preserve">- класифікацію ґрунтів (номенклатура, таксономія, діагностика);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272315">
              <w:rPr>
                <w:sz w:val="24"/>
              </w:rPr>
              <w:t xml:space="preserve">- агрохімічну характеристику ґрунтів;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272315">
              <w:rPr>
                <w:sz w:val="24"/>
              </w:rPr>
              <w:t xml:space="preserve">- шляхи підвищення родючості ґрунтів;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272315">
              <w:rPr>
                <w:sz w:val="24"/>
              </w:rPr>
              <w:t xml:space="preserve">- раціональне використання ґрунтів; </w:t>
            </w:r>
          </w:p>
          <w:p w:rsidR="001E7019" w:rsidRDefault="00A9013C">
            <w:pPr>
              <w:pStyle w:val="TableParagraph"/>
              <w:spacing w:before="5" w:line="274" w:lineRule="exact"/>
              <w:ind w:left="4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 :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складати систематичний (номенклатурний) список ґрунтів конкретної території, різних господарських об’єднань;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чітко діагностувати і виділяти таксономічні одиниці (таксони) ґрунтів конкретного систематичного списку (тип, підтип, рід, вид, різновид, розряд);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визначати виробничі можливості (рівень родючості) кожного таксону ґрунту;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складати і "читати" карту ґрунтів і надавати необхідну агрономічну інтерпретацію ґрунтам і ґрунтовим </w:t>
            </w:r>
            <w:proofErr w:type="spellStart"/>
            <w:r w:rsidRPr="00272315">
              <w:rPr>
                <w:sz w:val="24"/>
              </w:rPr>
              <w:t>виділам</w:t>
            </w:r>
            <w:proofErr w:type="spellEnd"/>
            <w:r w:rsidRPr="00272315">
              <w:rPr>
                <w:sz w:val="24"/>
              </w:rPr>
              <w:t xml:space="preserve"> на карті;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  <w:lang w:val="ru-RU"/>
              </w:rPr>
            </w:pP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-визначати шляхи раціонального використання ґрунтового покриву конкретної території господарювання;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володіти методами польової, хімічної, біологічної, фізичної, біогеохімічної, </w:t>
            </w:r>
            <w:proofErr w:type="spellStart"/>
            <w:r w:rsidRPr="00272315">
              <w:rPr>
                <w:sz w:val="24"/>
              </w:rPr>
              <w:t>палеопедологічної</w:t>
            </w:r>
            <w:proofErr w:type="spellEnd"/>
            <w:r w:rsidRPr="00272315">
              <w:rPr>
                <w:sz w:val="24"/>
              </w:rPr>
              <w:t xml:space="preserve"> діагностики ґрунтів;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самостійно діагностувати ґрунти у природі і виготовляти карти ґрунтів різного масштабу;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вміти аналізувати і робити висновки відносно впливу фізико-географічної обстановки на утворення ґрунтів та їх родючості;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оцінювати вплив чинників довкілля та виробничої діяльності людини при діагностиці ґрунтів;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володіти сучасними методами діагностики ґрунтів та їх картографування (ДЗЗ, ГІС-технології тощо); </w:t>
            </w:r>
          </w:p>
          <w:p w:rsidR="00272315" w:rsidRPr="00272315" w:rsidRDefault="00272315" w:rsidP="0027231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272315">
              <w:rPr>
                <w:sz w:val="24"/>
              </w:rPr>
              <w:t xml:space="preserve">- мати необхідний рівень знань до поєднання національних міжнародних принципів. </w:t>
            </w:r>
          </w:p>
          <w:p w:rsidR="00EF099A" w:rsidRDefault="004053C4" w:rsidP="003771C9">
            <w:pPr>
              <w:pStyle w:val="TableParagraph"/>
              <w:tabs>
                <w:tab w:val="left" w:pos="404"/>
              </w:tabs>
              <w:spacing w:line="264" w:lineRule="exact"/>
              <w:ind w:left="-7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272315">
            <w:pPr>
              <w:pStyle w:val="TableParagraph"/>
              <w:spacing w:line="256" w:lineRule="exact"/>
              <w:ind w:left="2781" w:right="25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Обсяг курсу – </w:t>
            </w:r>
            <w:r w:rsidR="00272315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кредити ECTS, </w:t>
            </w:r>
            <w:r w:rsidR="00272315">
              <w:rPr>
                <w:sz w:val="24"/>
                <w:lang w:val="ru-RU"/>
              </w:rPr>
              <w:t>18</w:t>
            </w:r>
            <w:r>
              <w:rPr>
                <w:sz w:val="24"/>
              </w:rPr>
              <w:t>0год.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ind w:left="2405" w:right="2391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590" w:type="dxa"/>
            <w:gridSpan w:val="3"/>
          </w:tcPr>
          <w:p w:rsidR="00EF099A" w:rsidRDefault="00EF099A" w:rsidP="00B26E36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590" w:type="dxa"/>
            <w:gridSpan w:val="3"/>
          </w:tcPr>
          <w:p w:rsidR="00EF099A" w:rsidRPr="00272315" w:rsidRDefault="00272315" w:rsidP="00B26E36">
            <w:pPr>
              <w:pStyle w:val="TableParagraph"/>
              <w:spacing w:line="256" w:lineRule="exact"/>
              <w:ind w:left="1463" w:right="159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022DA1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590" w:type="dxa"/>
            <w:gridSpan w:val="3"/>
          </w:tcPr>
          <w:p w:rsidR="00EF099A" w:rsidRPr="00272315" w:rsidRDefault="00272315" w:rsidP="00B26E36">
            <w:pPr>
              <w:pStyle w:val="TableParagraph"/>
              <w:spacing w:line="256" w:lineRule="exact"/>
              <w:ind w:left="1463" w:right="159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F099A" w:rsidTr="00EF099A">
        <w:trPr>
          <w:trHeight w:val="278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590" w:type="dxa"/>
            <w:gridSpan w:val="3"/>
          </w:tcPr>
          <w:p w:rsidR="00EF099A" w:rsidRDefault="00272315" w:rsidP="00B26E36">
            <w:pPr>
              <w:pStyle w:val="TableParagraph"/>
              <w:tabs>
                <w:tab w:val="left" w:pos="1888"/>
              </w:tabs>
              <w:spacing w:line="258" w:lineRule="exact"/>
              <w:ind w:left="1321" w:right="145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14</w:t>
            </w:r>
            <w:r w:rsidR="00EF099A">
              <w:rPr>
                <w:sz w:val="24"/>
              </w:rPr>
              <w:t>0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1" w:right="2764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before="123"/>
              <w:ind w:left="94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before="123"/>
              <w:ind w:left="67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1" w:right="29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463" w:right="14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341" w:right="16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340" w:right="16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line="262" w:lineRule="exact"/>
              <w:ind w:left="1194" w:right="1186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line="269" w:lineRule="exact"/>
              <w:ind w:left="366"/>
              <w:rPr>
                <w:sz w:val="24"/>
              </w:rPr>
            </w:pPr>
            <w:r>
              <w:rPr>
                <w:sz w:val="24"/>
              </w:rPr>
              <w:t>201 Агрономія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1 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636"/>
              <w:rPr>
                <w:sz w:val="24"/>
              </w:rPr>
            </w:pPr>
            <w:r>
              <w:rPr>
                <w:sz w:val="24"/>
              </w:rPr>
              <w:t>«магістр»</w:t>
            </w:r>
          </w:p>
        </w:tc>
        <w:tc>
          <w:tcPr>
            <w:tcW w:w="2268" w:type="dxa"/>
            <w:gridSpan w:val="2"/>
          </w:tcPr>
          <w:p w:rsidR="00EF099A" w:rsidRPr="003771C9" w:rsidRDefault="003771C9" w:rsidP="00B26E36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нормативний</w:t>
            </w:r>
            <w:proofErr w:type="spellEnd"/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0" w:right="2766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EF099A" w:rsidTr="00EF099A">
        <w:trPr>
          <w:trHeight w:val="827"/>
        </w:trPr>
        <w:tc>
          <w:tcPr>
            <w:tcW w:w="337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1127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4" w:right="86" w:firstLine="35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849" w:type="dxa"/>
          </w:tcPr>
          <w:p w:rsidR="00EF099A" w:rsidRDefault="00EF099A" w:rsidP="00B26E36">
            <w:pPr>
              <w:pStyle w:val="TableParagraph"/>
              <w:ind w:left="145" w:right="71" w:hanging="3"/>
              <w:rPr>
                <w:sz w:val="24"/>
              </w:rPr>
            </w:pPr>
            <w:r>
              <w:rPr>
                <w:sz w:val="24"/>
              </w:rPr>
              <w:t xml:space="preserve">Літер </w:t>
            </w:r>
            <w:proofErr w:type="spellStart"/>
            <w:r>
              <w:rPr>
                <w:sz w:val="24"/>
              </w:rPr>
              <w:t>атура</w:t>
            </w:r>
            <w:proofErr w:type="spellEnd"/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ind w:left="143" w:right="13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Вага </w:t>
            </w:r>
            <w:proofErr w:type="spellStart"/>
            <w:r>
              <w:rPr>
                <w:sz w:val="24"/>
              </w:rPr>
              <w:t>оцінк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ind w:left="137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EF099A" w:rsidTr="00EF099A">
        <w:trPr>
          <w:trHeight w:val="2160"/>
        </w:trPr>
        <w:tc>
          <w:tcPr>
            <w:tcW w:w="3370" w:type="dxa"/>
            <w:gridSpan w:val="2"/>
          </w:tcPr>
          <w:p w:rsidR="00F8506F" w:rsidRPr="00F8506F" w:rsidRDefault="00F8506F" w:rsidP="00F8506F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r w:rsidRPr="00F8506F">
              <w:rPr>
                <w:b/>
                <w:bCs/>
                <w:sz w:val="24"/>
              </w:rPr>
              <w:t xml:space="preserve">Тема 1. Суть поняття «діагностика ґрунтів». Види діагностики ґрунтів. </w:t>
            </w:r>
          </w:p>
          <w:p w:rsidR="00F8506F" w:rsidRPr="00F8506F" w:rsidRDefault="00F8506F" w:rsidP="00F8506F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r w:rsidRPr="00F8506F">
              <w:rPr>
                <w:b/>
                <w:bCs/>
                <w:sz w:val="24"/>
              </w:rPr>
              <w:t>ПЛАН</w:t>
            </w:r>
          </w:p>
          <w:p w:rsidR="00EF099A" w:rsidRPr="00F8506F" w:rsidRDefault="00F8506F" w:rsidP="00F8506F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Cs/>
                <w:sz w:val="24"/>
              </w:rPr>
            </w:pPr>
            <w:r w:rsidRPr="00F8506F">
              <w:rPr>
                <w:bCs/>
                <w:sz w:val="24"/>
              </w:rPr>
              <w:t>Суть діагностики ґрунтів. Види діагностики ґрунтів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1</w:t>
            </w:r>
          </w:p>
          <w:p w:rsidR="00EF099A" w:rsidRDefault="00EF099A" w:rsidP="00B26E36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1E67C7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 </w:t>
            </w:r>
            <w:r w:rsidR="00EF099A">
              <w:rPr>
                <w:sz w:val="24"/>
              </w:rPr>
              <w:t>3, 4, 9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дисципліною, вивчити </w:t>
            </w:r>
            <w:r w:rsidR="00272315">
              <w:rPr>
                <w:sz w:val="24"/>
              </w:rPr>
              <w:t>основні види діагностики</w:t>
            </w:r>
            <w:r w:rsidR="004053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ґрунтів</w:t>
            </w:r>
          </w:p>
          <w:p w:rsidR="00EF099A" w:rsidRDefault="00F8506F" w:rsidP="00B26E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EF099A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F099A" w:rsidRDefault="004053C4" w:rsidP="004053C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EF099A">
        <w:trPr>
          <w:trHeight w:val="2483"/>
        </w:trPr>
        <w:tc>
          <w:tcPr>
            <w:tcW w:w="3370" w:type="dxa"/>
            <w:gridSpan w:val="2"/>
          </w:tcPr>
          <w:p w:rsidR="00EF099A" w:rsidRPr="00737548" w:rsidRDefault="00EF099A" w:rsidP="00B26E36">
            <w:pPr>
              <w:pStyle w:val="TableParagraph"/>
              <w:ind w:right="96"/>
              <w:rPr>
                <w:b/>
                <w:bCs/>
                <w:sz w:val="24"/>
              </w:rPr>
            </w:pPr>
            <w:r w:rsidRPr="00737548">
              <w:rPr>
                <w:b/>
                <w:bCs/>
                <w:sz w:val="24"/>
              </w:rPr>
              <w:t>Різноманітність ґрунтового покриву території України і світу. Ґрунтотворний процес, ґенеза профілю ґрунтів і формування діагностичних характ</w:t>
            </w:r>
            <w:r>
              <w:rPr>
                <w:b/>
                <w:bCs/>
                <w:sz w:val="24"/>
              </w:rPr>
              <w:t>еристик основних типів ґрунтів</w:t>
            </w:r>
            <w:r>
              <w:rPr>
                <w:b/>
                <w:sz w:val="24"/>
              </w:rPr>
              <w:t>.</w:t>
            </w:r>
          </w:p>
          <w:p w:rsidR="00EF099A" w:rsidRDefault="00EF099A" w:rsidP="00B26E36">
            <w:pPr>
              <w:pStyle w:val="TableParagraph"/>
              <w:ind w:right="92"/>
              <w:rPr>
                <w:sz w:val="24"/>
              </w:rPr>
            </w:pPr>
            <w:r w:rsidRPr="00737548">
              <w:rPr>
                <w:sz w:val="24"/>
              </w:rPr>
              <w:t>Ґрунтотворний процес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</w:t>
            </w:r>
            <w:r w:rsidRPr="00737548">
              <w:rPr>
                <w:sz w:val="24"/>
              </w:rPr>
              <w:t>енеза</w:t>
            </w:r>
            <w:proofErr w:type="spellEnd"/>
            <w:r w:rsidRPr="00737548">
              <w:rPr>
                <w:sz w:val="24"/>
              </w:rPr>
              <w:t xml:space="preserve"> профілю ґрунтів і формування діагностичних характеристик основних типів ґрунтів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  <w:p w:rsidR="00EF099A" w:rsidRDefault="00EF099A" w:rsidP="00B26E36">
            <w:pPr>
              <w:pStyle w:val="TableParagraph"/>
              <w:ind w:left="0" w:right="122" w:firstLine="62"/>
              <w:jc w:val="center"/>
              <w:rPr>
                <w:sz w:val="24"/>
              </w:rPr>
            </w:pPr>
            <w:r w:rsidRPr="007C7F74">
              <w:rPr>
                <w:sz w:val="24"/>
              </w:rPr>
              <w:t>Практичне заняття</w:t>
            </w:r>
          </w:p>
          <w:p w:rsidR="00EF099A" w:rsidRDefault="00EF099A" w:rsidP="00B26E36">
            <w:pPr>
              <w:pStyle w:val="TableParagraph"/>
              <w:ind w:left="0" w:right="122" w:firstLine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EF099A" w:rsidRDefault="00EF099A" w:rsidP="001E67C7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 xml:space="preserve">2, 3, 4, </w:t>
            </w:r>
            <w:r w:rsidR="001E67C7">
              <w:rPr>
                <w:sz w:val="24"/>
              </w:rPr>
              <w:t>7-14, 18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2003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  <w:t>із</w:t>
            </w:r>
          </w:p>
          <w:p w:rsidR="00EF099A" w:rsidRDefault="00EF099A" w:rsidP="00B26E36">
            <w:pPr>
              <w:pStyle w:val="TableParagraph"/>
              <w:tabs>
                <w:tab w:val="left" w:pos="1403"/>
                <w:tab w:val="left" w:pos="1950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ґрунтовим покривом України, які процеси впливали на формування ґрунтового профілю і чому </w:t>
            </w:r>
          </w:p>
          <w:p w:rsidR="00EF099A" w:rsidRDefault="00EF099A" w:rsidP="00B26E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EF099A">
        <w:trPr>
          <w:trHeight w:val="2210"/>
        </w:trPr>
        <w:tc>
          <w:tcPr>
            <w:tcW w:w="3370" w:type="dxa"/>
            <w:gridSpan w:val="2"/>
          </w:tcPr>
          <w:p w:rsidR="00EF099A" w:rsidRPr="002C3EBD" w:rsidRDefault="00EF099A" w:rsidP="00B26E36">
            <w:pPr>
              <w:pStyle w:val="TableParagraph"/>
              <w:tabs>
                <w:tab w:val="left" w:pos="1344"/>
                <w:tab w:val="left" w:pos="2858"/>
              </w:tabs>
              <w:ind w:right="95"/>
              <w:jc w:val="both"/>
              <w:rPr>
                <w:b/>
                <w:sz w:val="24"/>
              </w:rPr>
            </w:pPr>
            <w:r w:rsidRPr="002C3EBD">
              <w:rPr>
                <w:b/>
                <w:sz w:val="24"/>
              </w:rPr>
              <w:t xml:space="preserve">Польова (морфологічна) діагностика ґрунтів. </w:t>
            </w:r>
          </w:p>
          <w:p w:rsidR="00EF099A" w:rsidRDefault="00EF099A" w:rsidP="00B26E36">
            <w:pPr>
              <w:pStyle w:val="TableParagraph"/>
              <w:tabs>
                <w:tab w:val="left" w:pos="2858"/>
                <w:tab w:val="left" w:pos="3153"/>
              </w:tabs>
              <w:ind w:right="95"/>
              <w:rPr>
                <w:sz w:val="24"/>
              </w:rPr>
            </w:pPr>
            <w:r w:rsidRPr="007C7F74">
              <w:rPr>
                <w:sz w:val="24"/>
              </w:rPr>
              <w:t>Процес наукового дослідження: види, характеристики, рівні</w:t>
            </w:r>
            <w:r>
              <w:rPr>
                <w:sz w:val="24"/>
              </w:rPr>
              <w:t xml:space="preserve">. </w:t>
            </w:r>
            <w:r w:rsidRPr="007C7F74">
              <w:rPr>
                <w:bCs/>
                <w:sz w:val="24"/>
              </w:rPr>
              <w:t>Методологія і методи дослідження ґрунту</w:t>
            </w:r>
            <w:r>
              <w:rPr>
                <w:bCs/>
                <w:sz w:val="24"/>
              </w:rPr>
              <w:t xml:space="preserve">. </w:t>
            </w:r>
            <w:r w:rsidRPr="007C7F74">
              <w:rPr>
                <w:sz w:val="24"/>
              </w:rPr>
              <w:t>Сучасні</w:t>
            </w:r>
            <w:r>
              <w:rPr>
                <w:sz w:val="24"/>
              </w:rPr>
              <w:t xml:space="preserve"> методи картографування ґрунтів. </w:t>
            </w:r>
            <w:r w:rsidRPr="007C7F74">
              <w:rPr>
                <w:bCs/>
                <w:sz w:val="24"/>
              </w:rPr>
              <w:t>Дистанційні методи обстеження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>Лекція 3</w:t>
            </w:r>
          </w:p>
          <w:p w:rsidR="00EF099A" w:rsidRDefault="00EF099A" w:rsidP="001D126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Практичне заняття </w:t>
            </w:r>
            <w:r w:rsidR="001D1266">
              <w:rPr>
                <w:sz w:val="24"/>
              </w:rPr>
              <w:t>3-4</w:t>
            </w:r>
          </w:p>
        </w:tc>
        <w:tc>
          <w:tcPr>
            <w:tcW w:w="849" w:type="dxa"/>
          </w:tcPr>
          <w:p w:rsidR="00EF099A" w:rsidRDefault="00EF099A" w:rsidP="001E67C7">
            <w:pPr>
              <w:pStyle w:val="TableParagraph"/>
              <w:spacing w:line="265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4, </w:t>
            </w:r>
            <w:r w:rsidR="001E67C7">
              <w:rPr>
                <w:sz w:val="24"/>
              </w:rPr>
              <w:t>13-14, 16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1017"/>
                <w:tab w:val="left" w:pos="1150"/>
                <w:tab w:val="left" w:pos="195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Вивчити польові методи діагностики ґрунтів. Вміти складати ґрунтові карти</w:t>
            </w:r>
          </w:p>
          <w:p w:rsidR="00EF099A" w:rsidRDefault="00EF099A" w:rsidP="00B26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spacing w:before="2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F099A" w:rsidRDefault="00EF099A" w:rsidP="00B26E36">
            <w:pPr>
              <w:pStyle w:val="TableParagraph"/>
              <w:ind w:left="118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навчання;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</w:pPr>
          </w:p>
          <w:p w:rsidR="00EF099A" w:rsidRDefault="00EF099A" w:rsidP="00B26E3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3, 4</w:t>
            </w:r>
          </w:p>
          <w:p w:rsidR="00EF099A" w:rsidRDefault="00EF099A" w:rsidP="00B26E36">
            <w:pPr>
              <w:pStyle w:val="TableParagraph"/>
              <w:spacing w:line="270" w:lineRule="atLeast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тиждень </w:t>
            </w:r>
            <w:r>
              <w:rPr>
                <w:spacing w:val="-1"/>
                <w:sz w:val="24"/>
              </w:rPr>
              <w:t>навчання</w:t>
            </w:r>
          </w:p>
        </w:tc>
      </w:tr>
      <w:tr w:rsidR="00EF099A" w:rsidTr="00EF099A">
        <w:trPr>
          <w:trHeight w:val="840"/>
        </w:trPr>
        <w:tc>
          <w:tcPr>
            <w:tcW w:w="3370" w:type="dxa"/>
            <w:gridSpan w:val="2"/>
          </w:tcPr>
          <w:p w:rsidR="00EF099A" w:rsidRPr="004B23E1" w:rsidRDefault="00EF099A" w:rsidP="00B26E36">
            <w:pPr>
              <w:pStyle w:val="TableParagraph"/>
              <w:spacing w:line="270" w:lineRule="atLeast"/>
              <w:ind w:right="100"/>
              <w:jc w:val="both"/>
              <w:rPr>
                <w:b/>
                <w:sz w:val="24"/>
              </w:rPr>
            </w:pPr>
            <w:r w:rsidRPr="004B23E1">
              <w:rPr>
                <w:b/>
                <w:sz w:val="24"/>
              </w:rPr>
              <w:t>Хімічна діагностика ґрунтів.</w:t>
            </w:r>
          </w:p>
          <w:p w:rsidR="00EF099A" w:rsidRPr="002C3EBD" w:rsidRDefault="00EF099A" w:rsidP="00B26E3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 w:rsidRPr="002C3EBD">
              <w:rPr>
                <w:sz w:val="24"/>
              </w:rPr>
              <w:t>С</w:t>
            </w:r>
            <w:r>
              <w:rPr>
                <w:sz w:val="24"/>
              </w:rPr>
              <w:t xml:space="preserve">уть хімічної діагностики ґрунту. </w:t>
            </w:r>
            <w:r w:rsidRPr="002C3EBD">
              <w:rPr>
                <w:sz w:val="24"/>
              </w:rPr>
              <w:t>Визначення розміру та кількісного вмісту структурних елементів твердої компоненти ґрунтів</w:t>
            </w:r>
            <w:r>
              <w:rPr>
                <w:sz w:val="24"/>
              </w:rPr>
              <w:t xml:space="preserve">. </w:t>
            </w:r>
            <w:r w:rsidRPr="002C3EBD">
              <w:rPr>
                <w:sz w:val="24"/>
              </w:rPr>
              <w:t>Вивчення вм</w:t>
            </w:r>
            <w:r>
              <w:rPr>
                <w:sz w:val="24"/>
              </w:rPr>
              <w:t xml:space="preserve">істу рідких компонентів ґрунту. </w:t>
            </w:r>
            <w:r w:rsidRPr="002C3EBD">
              <w:rPr>
                <w:sz w:val="24"/>
              </w:rPr>
              <w:t>Вивчення стану фізичних, фізико-хімічних властивостей ґрунтів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4</w:t>
            </w:r>
          </w:p>
          <w:p w:rsidR="00EF099A" w:rsidRDefault="00EF099A" w:rsidP="001D1266">
            <w:pPr>
              <w:pStyle w:val="TableParagraph"/>
              <w:ind w:left="64" w:right="122" w:firstLine="83"/>
              <w:jc w:val="center"/>
              <w:rPr>
                <w:sz w:val="24"/>
              </w:rPr>
            </w:pPr>
            <w:r w:rsidRPr="002C3EBD">
              <w:rPr>
                <w:sz w:val="24"/>
              </w:rPr>
              <w:t xml:space="preserve">Практичне заняття </w:t>
            </w:r>
            <w:r w:rsidR="001D1266">
              <w:rPr>
                <w:sz w:val="24"/>
              </w:rPr>
              <w:t>5-6</w:t>
            </w:r>
          </w:p>
        </w:tc>
        <w:tc>
          <w:tcPr>
            <w:tcW w:w="849" w:type="dxa"/>
          </w:tcPr>
          <w:p w:rsidR="00EF099A" w:rsidRDefault="001E67C7" w:rsidP="00B26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6-14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200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із </w:t>
            </w:r>
            <w:r>
              <w:rPr>
                <w:sz w:val="24"/>
              </w:rPr>
              <w:t>презентацією стосовно екологічних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особливостей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1D1266" w:rsidP="001D1266">
            <w:pPr>
              <w:pStyle w:val="TableParagraph"/>
              <w:ind w:right="93"/>
              <w:jc w:val="both"/>
              <w:rPr>
                <w:b/>
                <w:sz w:val="24"/>
              </w:rPr>
            </w:pPr>
            <w:r w:rsidRPr="00A17E94">
              <w:rPr>
                <w:b/>
                <w:sz w:val="24"/>
              </w:rPr>
              <w:t>Фізична діагностика ґрунтів.</w:t>
            </w:r>
            <w:r>
              <w:rPr>
                <w:b/>
                <w:sz w:val="24"/>
              </w:rPr>
              <w:t xml:space="preserve"> </w:t>
            </w:r>
          </w:p>
          <w:p w:rsidR="001D1266" w:rsidRPr="00A17E94" w:rsidRDefault="001D1266" w:rsidP="001D1266">
            <w:pPr>
              <w:pStyle w:val="TableParagraph"/>
              <w:ind w:right="93"/>
              <w:jc w:val="both"/>
              <w:rPr>
                <w:sz w:val="24"/>
              </w:rPr>
            </w:pPr>
            <w:r w:rsidRPr="00A17E94">
              <w:rPr>
                <w:sz w:val="24"/>
              </w:rPr>
              <w:t>Агрофізичні параметри родючості земель та їх оцінка</w:t>
            </w:r>
            <w:r>
              <w:rPr>
                <w:sz w:val="24"/>
              </w:rPr>
              <w:t xml:space="preserve">. </w:t>
            </w:r>
            <w:r w:rsidRPr="00A17E94">
              <w:rPr>
                <w:sz w:val="24"/>
              </w:rPr>
              <w:t>Фізичні показники ґрунту</w:t>
            </w:r>
            <w:r>
              <w:rPr>
                <w:sz w:val="24"/>
              </w:rPr>
              <w:t>. З</w:t>
            </w:r>
            <w:r w:rsidRPr="00A17E94">
              <w:rPr>
                <w:sz w:val="24"/>
              </w:rPr>
              <w:t>астосування агрофізичних показників в агрономії</w:t>
            </w:r>
            <w:r>
              <w:rPr>
                <w:sz w:val="24"/>
              </w:rPr>
              <w:t xml:space="preserve">. </w:t>
            </w:r>
            <w:r w:rsidRPr="00A17E94">
              <w:rPr>
                <w:sz w:val="24"/>
              </w:rPr>
              <w:t>Фактори впливу на фізичні показники ґрунту</w:t>
            </w:r>
            <w:r>
              <w:rPr>
                <w:sz w:val="24"/>
              </w:rPr>
              <w:t xml:space="preserve">. </w:t>
            </w:r>
            <w:r w:rsidRPr="00A17E94">
              <w:rPr>
                <w:sz w:val="24"/>
              </w:rPr>
              <w:t>Фізико-хімічні параметри родючості земель та їх оцінка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 xml:space="preserve">Лекція 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 xml:space="preserve">Практичне заняття </w:t>
            </w:r>
            <w:r>
              <w:rPr>
                <w:sz w:val="24"/>
              </w:rPr>
              <w:t>7-8</w:t>
            </w:r>
          </w:p>
        </w:tc>
        <w:tc>
          <w:tcPr>
            <w:tcW w:w="849" w:type="dxa"/>
          </w:tcPr>
          <w:p w:rsidR="001D1266" w:rsidRDefault="001E67C7" w:rsidP="001D126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6-16</w:t>
            </w:r>
          </w:p>
        </w:tc>
        <w:tc>
          <w:tcPr>
            <w:tcW w:w="2190" w:type="dxa"/>
            <w:gridSpan w:val="2"/>
          </w:tcPr>
          <w:p w:rsidR="001D1266" w:rsidRDefault="001D1266" w:rsidP="001D126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Ознайомитись з методами визначення фізичних властивостей ґрунтів 6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тиждень навчання</w:t>
            </w:r>
          </w:p>
          <w:p w:rsidR="001D1266" w:rsidRPr="00A17E94" w:rsidRDefault="001D1266" w:rsidP="001D1266">
            <w:pPr>
              <w:pStyle w:val="TableParagraph"/>
              <w:ind w:left="0"/>
              <w:rPr>
                <w:sz w:val="24"/>
              </w:rPr>
            </w:pP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7, 8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1D1266" w:rsidP="001D1266"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proofErr w:type="spellStart"/>
            <w:r w:rsidRPr="00A17E94">
              <w:rPr>
                <w:b/>
                <w:sz w:val="24"/>
              </w:rPr>
              <w:t>Біодіагностика</w:t>
            </w:r>
            <w:proofErr w:type="spellEnd"/>
            <w:r w:rsidRPr="00A17E94">
              <w:rPr>
                <w:b/>
                <w:sz w:val="24"/>
              </w:rPr>
              <w:t xml:space="preserve"> ґрунтів</w:t>
            </w:r>
            <w:r>
              <w:rPr>
                <w:b/>
                <w:sz w:val="24"/>
              </w:rPr>
              <w:t>.</w:t>
            </w:r>
          </w:p>
          <w:p w:rsidR="001D1266" w:rsidRDefault="001D1266" w:rsidP="001D1266">
            <w:pPr>
              <w:pStyle w:val="TableParagraph"/>
              <w:ind w:right="92"/>
              <w:jc w:val="both"/>
              <w:rPr>
                <w:sz w:val="24"/>
              </w:rPr>
            </w:pPr>
            <w:proofErr w:type="spellStart"/>
            <w:r w:rsidRPr="00A17E94">
              <w:rPr>
                <w:sz w:val="24"/>
              </w:rPr>
              <w:t>Біоінд</w:t>
            </w:r>
            <w:r>
              <w:rPr>
                <w:sz w:val="24"/>
              </w:rPr>
              <w:t>икація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біодіагностика</w:t>
            </w:r>
            <w:proofErr w:type="spellEnd"/>
            <w:r>
              <w:rPr>
                <w:sz w:val="24"/>
              </w:rPr>
              <w:t xml:space="preserve"> ґрунтів. </w:t>
            </w:r>
            <w:r w:rsidRPr="00A17E94">
              <w:rPr>
                <w:sz w:val="24"/>
              </w:rPr>
              <w:t xml:space="preserve">Методи </w:t>
            </w:r>
            <w:proofErr w:type="spellStart"/>
            <w:r w:rsidRPr="00A17E94">
              <w:rPr>
                <w:sz w:val="24"/>
              </w:rPr>
              <w:t>біодіагностики</w:t>
            </w:r>
            <w:proofErr w:type="spellEnd"/>
            <w:r w:rsidRPr="00A17E94">
              <w:rPr>
                <w:sz w:val="24"/>
              </w:rPr>
              <w:t xml:space="preserve"> ґрунтів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Лекція 6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 9</w:t>
            </w:r>
          </w:p>
        </w:tc>
        <w:tc>
          <w:tcPr>
            <w:tcW w:w="849" w:type="dxa"/>
          </w:tcPr>
          <w:p w:rsidR="001D1266" w:rsidRDefault="001E67C7" w:rsidP="001D1266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190" w:type="dxa"/>
            <w:gridSpan w:val="2"/>
          </w:tcPr>
          <w:p w:rsidR="001D1266" w:rsidRDefault="001D1266" w:rsidP="001D1266">
            <w:pPr>
              <w:pStyle w:val="TableParagraph"/>
              <w:tabs>
                <w:tab w:val="left" w:pos="1015"/>
                <w:tab w:val="left" w:pos="194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Вивчити </w:t>
            </w:r>
            <w:r>
              <w:rPr>
                <w:spacing w:val="-3"/>
                <w:sz w:val="24"/>
              </w:rPr>
              <w:t xml:space="preserve">методи </w:t>
            </w:r>
            <w:proofErr w:type="spellStart"/>
            <w:r>
              <w:rPr>
                <w:spacing w:val="-3"/>
                <w:sz w:val="24"/>
              </w:rPr>
              <w:t>біодіагностики</w:t>
            </w:r>
            <w:proofErr w:type="spellEnd"/>
            <w:r>
              <w:rPr>
                <w:spacing w:val="-3"/>
                <w:sz w:val="24"/>
              </w:rPr>
              <w:t xml:space="preserve"> ґрунтів, та на основі них дати характеристику </w:t>
            </w:r>
            <w:proofErr w:type="spellStart"/>
            <w:r>
              <w:rPr>
                <w:spacing w:val="-3"/>
                <w:sz w:val="24"/>
              </w:rPr>
              <w:t>біопроцесам</w:t>
            </w:r>
            <w:proofErr w:type="spellEnd"/>
            <w:r>
              <w:rPr>
                <w:spacing w:val="-3"/>
                <w:sz w:val="24"/>
              </w:rPr>
              <w:t xml:space="preserve"> в ґрунті</w:t>
            </w:r>
          </w:p>
          <w:p w:rsidR="001D1266" w:rsidRDefault="001D1266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1D1266" w:rsidRDefault="001D126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Pr="007E0BC3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 w:rsidRPr="007E0BC3"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1D1266" w:rsidP="001D1266">
            <w:pPr>
              <w:pStyle w:val="TableParagraph"/>
              <w:tabs>
                <w:tab w:val="left" w:pos="1981"/>
              </w:tabs>
              <w:ind w:right="94"/>
              <w:jc w:val="both"/>
              <w:rPr>
                <w:b/>
                <w:sz w:val="24"/>
              </w:rPr>
            </w:pPr>
            <w:proofErr w:type="spellStart"/>
            <w:r w:rsidRPr="00B26E36">
              <w:rPr>
                <w:b/>
                <w:sz w:val="24"/>
              </w:rPr>
              <w:t>Палеопедологічна</w:t>
            </w:r>
            <w:proofErr w:type="spellEnd"/>
            <w:r w:rsidRPr="00B26E36">
              <w:rPr>
                <w:b/>
                <w:sz w:val="24"/>
              </w:rPr>
              <w:t xml:space="preserve"> діагностика ґрунтів і реконструкція </w:t>
            </w:r>
            <w:proofErr w:type="spellStart"/>
            <w:r w:rsidRPr="00B26E36">
              <w:rPr>
                <w:b/>
                <w:sz w:val="24"/>
              </w:rPr>
              <w:t>палеоландшафтів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1D1266" w:rsidRDefault="001D1266" w:rsidP="001D1266">
            <w:pPr>
              <w:pStyle w:val="TableParagraph"/>
              <w:ind w:right="90"/>
              <w:jc w:val="both"/>
              <w:rPr>
                <w:sz w:val="24"/>
              </w:rPr>
            </w:pPr>
            <w:r w:rsidRPr="00B26E36">
              <w:rPr>
                <w:sz w:val="24"/>
              </w:rPr>
              <w:t xml:space="preserve">Суть </w:t>
            </w:r>
            <w:proofErr w:type="spellStart"/>
            <w:r w:rsidRPr="00B26E36">
              <w:rPr>
                <w:sz w:val="24"/>
              </w:rPr>
              <w:t>палеопедологічного</w:t>
            </w:r>
            <w:proofErr w:type="spellEnd"/>
            <w:r w:rsidRPr="00B26E36">
              <w:rPr>
                <w:sz w:val="24"/>
              </w:rPr>
              <w:t xml:space="preserve"> дослідження ґрунтів</w:t>
            </w:r>
            <w:r>
              <w:rPr>
                <w:sz w:val="24"/>
              </w:rPr>
              <w:t xml:space="preserve">. </w:t>
            </w:r>
            <w:proofErr w:type="spellStart"/>
            <w:r w:rsidRPr="00B26E36">
              <w:rPr>
                <w:sz w:val="24"/>
              </w:rPr>
              <w:t>Мікроморфологічні</w:t>
            </w:r>
            <w:proofErr w:type="spellEnd"/>
            <w:r w:rsidRPr="00B26E36">
              <w:rPr>
                <w:sz w:val="24"/>
              </w:rPr>
              <w:t xml:space="preserve"> дослідження  викопних ґрунтів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433" w:right="123" w:hanging="286"/>
              <w:rPr>
                <w:sz w:val="24"/>
              </w:rPr>
            </w:pPr>
            <w:r>
              <w:rPr>
                <w:sz w:val="24"/>
              </w:rPr>
              <w:t>Лекція 7</w:t>
            </w:r>
          </w:p>
          <w:p w:rsidR="001D1266" w:rsidRDefault="001D1266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  <w:r w:rsidRPr="00B26E36">
              <w:rPr>
                <w:sz w:val="24"/>
              </w:rPr>
              <w:t xml:space="preserve">Практичне заняття </w:t>
            </w:r>
          </w:p>
          <w:p w:rsidR="001D1266" w:rsidRDefault="001D1266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1D1266" w:rsidRDefault="001E67C7" w:rsidP="001E67C7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2190" w:type="dxa"/>
            <w:gridSpan w:val="2"/>
          </w:tcPr>
          <w:p w:rsidR="001D1266" w:rsidRDefault="001D1266" w:rsidP="001D1266">
            <w:pPr>
              <w:pStyle w:val="TableParagraph"/>
              <w:tabs>
                <w:tab w:val="left" w:pos="1587"/>
                <w:tab w:val="left" w:pos="200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із </w:t>
            </w:r>
            <w:r>
              <w:rPr>
                <w:sz w:val="24"/>
              </w:rPr>
              <w:t xml:space="preserve">презентацією стосовно </w:t>
            </w:r>
            <w:proofErr w:type="spellStart"/>
            <w:r>
              <w:rPr>
                <w:sz w:val="24"/>
              </w:rPr>
              <w:t>палеопедологічних</w:t>
            </w:r>
            <w:proofErr w:type="spellEnd"/>
            <w:r>
              <w:rPr>
                <w:sz w:val="24"/>
              </w:rPr>
              <w:t xml:space="preserve"> досліджень в ґрунтознавстві; розглянути методи досліджень викопних ґрунтів;</w:t>
            </w:r>
          </w:p>
          <w:p w:rsidR="001D1266" w:rsidRDefault="001D1266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1D1266" w:rsidRDefault="001D126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Pr="00A6090A" w:rsidRDefault="001D1266" w:rsidP="001D12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 w:rsidRPr="00A6090A"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1D1266" w:rsidP="001D1266">
            <w:pPr>
              <w:pStyle w:val="TableParagraph"/>
              <w:tabs>
                <w:tab w:val="left" w:pos="2127"/>
              </w:tabs>
              <w:ind w:right="95"/>
              <w:jc w:val="both"/>
              <w:rPr>
                <w:b/>
                <w:sz w:val="24"/>
              </w:rPr>
            </w:pPr>
            <w:r w:rsidRPr="00A6090A">
              <w:rPr>
                <w:b/>
                <w:sz w:val="24"/>
              </w:rPr>
              <w:t>Дистанційне зондування землі (ДЗЗ)</w:t>
            </w:r>
            <w:r>
              <w:rPr>
                <w:b/>
                <w:sz w:val="24"/>
              </w:rPr>
              <w:t xml:space="preserve"> і діагностування ґрунтів.</w:t>
            </w:r>
          </w:p>
          <w:p w:rsidR="001D1266" w:rsidRDefault="001D1266" w:rsidP="001D1266">
            <w:pPr>
              <w:pStyle w:val="TableParagraph"/>
              <w:tabs>
                <w:tab w:val="left" w:pos="1841"/>
                <w:tab w:val="left" w:pos="3011"/>
              </w:tabs>
              <w:spacing w:line="270" w:lineRule="atLeast"/>
              <w:ind w:right="97"/>
              <w:jc w:val="both"/>
              <w:rPr>
                <w:sz w:val="24"/>
              </w:rPr>
            </w:pPr>
            <w:r w:rsidRPr="00A6090A">
              <w:rPr>
                <w:sz w:val="24"/>
              </w:rPr>
              <w:t>Поняття дистанційного зондування Землі</w:t>
            </w:r>
            <w:r>
              <w:rPr>
                <w:sz w:val="24"/>
              </w:rPr>
              <w:t xml:space="preserve">. </w:t>
            </w:r>
            <w:r w:rsidRPr="002473B5">
              <w:rPr>
                <w:sz w:val="24"/>
              </w:rPr>
              <w:t>Історія розвитку аерофотографічних знімань поверхні Землі. Сучасний стан і можливості аерокосмічних методів досліджень. Застосування аерокосмічних методів у засобах зв’язку, картографії, метеорології, геології, гідрології, географічних науках, лісівництві, сільському господарстві, землекористуванні та землевпорядженні, глобальному природоохоронному монітори</w:t>
            </w:r>
            <w:r>
              <w:rPr>
                <w:sz w:val="24"/>
              </w:rPr>
              <w:t>нгу</w:t>
            </w:r>
            <w:r w:rsidRPr="002473B5"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Лекція 8-9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 11</w:t>
            </w:r>
          </w:p>
        </w:tc>
        <w:tc>
          <w:tcPr>
            <w:tcW w:w="849" w:type="dxa"/>
          </w:tcPr>
          <w:p w:rsidR="001D1266" w:rsidRDefault="001D1266" w:rsidP="001D1266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9, 10,</w:t>
            </w:r>
          </w:p>
          <w:p w:rsidR="001D1266" w:rsidRDefault="001D1266" w:rsidP="001D1266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0" w:type="dxa"/>
            <w:gridSpan w:val="2"/>
          </w:tcPr>
          <w:p w:rsidR="001D1266" w:rsidRDefault="001D1266" w:rsidP="001D1266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Розглянути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та </w:t>
            </w:r>
            <w:r>
              <w:rPr>
                <w:sz w:val="24"/>
              </w:rPr>
              <w:t>вивчити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аспекти </w:t>
            </w:r>
            <w:r>
              <w:rPr>
                <w:sz w:val="24"/>
              </w:rPr>
              <w:t>ДЗЗ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; Ознайомитись з </w:t>
            </w:r>
            <w:r w:rsidRPr="002473B5">
              <w:rPr>
                <w:sz w:val="24"/>
              </w:rPr>
              <w:t>аерокосмічни</w:t>
            </w:r>
            <w:r>
              <w:rPr>
                <w:sz w:val="24"/>
              </w:rPr>
              <w:t xml:space="preserve">ми </w:t>
            </w:r>
            <w:r w:rsidRPr="002473B5">
              <w:rPr>
                <w:sz w:val="24"/>
              </w:rPr>
              <w:t>метод</w:t>
            </w:r>
            <w:r>
              <w:rPr>
                <w:sz w:val="24"/>
              </w:rPr>
              <w:t xml:space="preserve">ами </w:t>
            </w:r>
            <w:r w:rsidRPr="002473B5">
              <w:rPr>
                <w:sz w:val="24"/>
              </w:rPr>
              <w:t xml:space="preserve"> досліджень </w:t>
            </w:r>
            <w:r>
              <w:rPr>
                <w:sz w:val="24"/>
              </w:rPr>
              <w:t>ґрунтів 6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1D1266" w:rsidRDefault="001D126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9, 10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Pr="002473B5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 w:rsidRPr="002473B5"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1D1266" w:rsidP="001D1266">
            <w:pPr>
              <w:pStyle w:val="TableParagraph"/>
              <w:ind w:right="90"/>
              <w:jc w:val="both"/>
              <w:rPr>
                <w:b/>
                <w:sz w:val="24"/>
              </w:rPr>
            </w:pPr>
            <w:r w:rsidRPr="00F85AE6">
              <w:rPr>
                <w:b/>
                <w:sz w:val="24"/>
              </w:rPr>
              <w:t>ГІС-технології і діагностування (оцінювання) і картографування агроекологічного стану ґрунтів</w:t>
            </w:r>
            <w:r>
              <w:rPr>
                <w:b/>
                <w:sz w:val="24"/>
              </w:rPr>
              <w:t>.</w:t>
            </w:r>
          </w:p>
          <w:p w:rsidR="001D1266" w:rsidRDefault="001D1266" w:rsidP="001D1266">
            <w:pPr>
              <w:pStyle w:val="TableParagraph"/>
              <w:ind w:right="90"/>
              <w:jc w:val="both"/>
              <w:rPr>
                <w:sz w:val="24"/>
              </w:rPr>
            </w:pPr>
            <w:r w:rsidRPr="00F85AE6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ГІС: визначення і переваги. Функції </w:t>
            </w:r>
            <w:proofErr w:type="spellStart"/>
            <w:r>
              <w:rPr>
                <w:sz w:val="24"/>
              </w:rPr>
              <w:t>геоінформативних</w:t>
            </w:r>
            <w:proofErr w:type="spellEnd"/>
            <w:r>
              <w:rPr>
                <w:sz w:val="24"/>
              </w:rPr>
              <w:t xml:space="preserve"> систем. Завдання, які вирішує ГІС. Сфери і рівні застосування ГІС. </w:t>
            </w:r>
            <w:proofErr w:type="spellStart"/>
            <w:r>
              <w:rPr>
                <w:sz w:val="24"/>
              </w:rPr>
              <w:t>Геоінформаційне</w:t>
            </w:r>
            <w:proofErr w:type="spellEnd"/>
            <w:r>
              <w:rPr>
                <w:sz w:val="24"/>
              </w:rPr>
              <w:t xml:space="preserve"> картографування. Стан використання ГІС в сільському господарстві. Використання ГІС для ефективної роботи в агросфері. </w:t>
            </w:r>
            <w:proofErr w:type="spellStart"/>
            <w:r>
              <w:rPr>
                <w:sz w:val="24"/>
              </w:rPr>
              <w:t>Дорадництво</w:t>
            </w:r>
            <w:proofErr w:type="spellEnd"/>
            <w:r>
              <w:rPr>
                <w:sz w:val="24"/>
              </w:rPr>
              <w:t xml:space="preserve"> та екологічний аудит.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206" w:right="123" w:hanging="59"/>
              <w:rPr>
                <w:sz w:val="24"/>
              </w:rPr>
            </w:pPr>
            <w:r>
              <w:rPr>
                <w:sz w:val="24"/>
              </w:rPr>
              <w:t>Лекція 10-11</w:t>
            </w:r>
          </w:p>
          <w:p w:rsidR="001D1266" w:rsidRDefault="001D1266" w:rsidP="001D1266">
            <w:pPr>
              <w:pStyle w:val="TableParagraph"/>
              <w:ind w:left="206" w:right="123" w:hanging="59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  <w:r w:rsidRPr="00F85AE6">
              <w:rPr>
                <w:sz w:val="24"/>
              </w:rPr>
              <w:t>Практичне заняття 1</w:t>
            </w: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1D1266" w:rsidRDefault="001E67C7" w:rsidP="001D1266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3, 5, 8</w:t>
            </w:r>
          </w:p>
        </w:tc>
        <w:tc>
          <w:tcPr>
            <w:tcW w:w="2190" w:type="dxa"/>
            <w:gridSpan w:val="2"/>
          </w:tcPr>
          <w:p w:rsidR="001D1266" w:rsidRDefault="001D1266" w:rsidP="001D1266">
            <w:pPr>
              <w:pStyle w:val="TableParagraph"/>
              <w:tabs>
                <w:tab w:val="left" w:pos="982"/>
                <w:tab w:val="left" w:pos="122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із </w:t>
            </w:r>
            <w:r>
              <w:rPr>
                <w:sz w:val="24"/>
              </w:rPr>
              <w:t>презентацією стосовно ГІС-технологій в діагностиці та оцінці ґрунтів</w:t>
            </w:r>
            <w:r>
              <w:rPr>
                <w:spacing w:val="-3"/>
                <w:sz w:val="24"/>
              </w:rPr>
              <w:t xml:space="preserve">; </w:t>
            </w:r>
            <w:r>
              <w:rPr>
                <w:spacing w:val="-1"/>
                <w:sz w:val="24"/>
              </w:rPr>
              <w:t xml:space="preserve">суть </w:t>
            </w:r>
            <w:proofErr w:type="spellStart"/>
            <w:r>
              <w:rPr>
                <w:spacing w:val="-1"/>
                <w:sz w:val="24"/>
              </w:rPr>
              <w:t>геоінформаційного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катрографування</w:t>
            </w:r>
            <w:proofErr w:type="spellEnd"/>
            <w:r>
              <w:rPr>
                <w:spacing w:val="-1"/>
                <w:sz w:val="24"/>
              </w:rPr>
              <w:t xml:space="preserve">; </w:t>
            </w:r>
          </w:p>
          <w:p w:rsidR="001D1266" w:rsidRDefault="001D1266" w:rsidP="001D126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6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1D1266" w:rsidRDefault="001D1266" w:rsidP="001D1266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AF79A4">
              <w:rPr>
                <w:sz w:val="24"/>
              </w:rPr>
              <w:t>, 12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  <w:p w:rsidR="001D1266" w:rsidRPr="002010D2" w:rsidRDefault="001D1266" w:rsidP="001D1266">
            <w:pPr>
              <w:pStyle w:val="TableParagraph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F79A4">
              <w:rPr>
                <w:sz w:val="24"/>
              </w:rPr>
              <w:t>, 13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  <w:r w:rsidRPr="002010D2"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1D1266" w:rsidP="001D1266">
            <w:pPr>
              <w:pStyle w:val="TableParagraph"/>
              <w:ind w:right="90"/>
              <w:jc w:val="both"/>
              <w:rPr>
                <w:b/>
                <w:bCs/>
                <w:sz w:val="24"/>
              </w:rPr>
            </w:pPr>
            <w:r w:rsidRPr="008C6F93">
              <w:rPr>
                <w:b/>
                <w:bCs/>
                <w:sz w:val="24"/>
              </w:rPr>
              <w:t>Сучасна національна методологія діагностики ґрунтів</w:t>
            </w:r>
            <w:r>
              <w:rPr>
                <w:b/>
                <w:bCs/>
                <w:sz w:val="24"/>
              </w:rPr>
              <w:t>.</w:t>
            </w:r>
          </w:p>
          <w:p w:rsidR="001D1266" w:rsidRPr="008C6F93" w:rsidRDefault="001D1266" w:rsidP="001D1266">
            <w:pPr>
              <w:pStyle w:val="TableParagraph"/>
              <w:ind w:right="90"/>
              <w:jc w:val="both"/>
              <w:rPr>
                <w:bCs/>
                <w:sz w:val="24"/>
              </w:rPr>
            </w:pPr>
            <w:r w:rsidRPr="008C6F93">
              <w:rPr>
                <w:bCs/>
                <w:sz w:val="24"/>
              </w:rPr>
              <w:t>Принципи класифікації, таксономічні одиниці</w:t>
            </w:r>
            <w:r>
              <w:rPr>
                <w:bCs/>
                <w:sz w:val="24"/>
              </w:rPr>
              <w:t xml:space="preserve">. </w:t>
            </w:r>
            <w:r w:rsidRPr="008C6F93">
              <w:rPr>
                <w:bCs/>
                <w:sz w:val="24"/>
              </w:rPr>
              <w:t>Номенклатура та діагностика генетичних горизонтів</w:t>
            </w:r>
            <w:r>
              <w:rPr>
                <w:bCs/>
                <w:sz w:val="24"/>
              </w:rPr>
              <w:t xml:space="preserve">. Принципи класифікації ґрунтів в Радянському Союзі. </w:t>
            </w:r>
            <w:r w:rsidRPr="008C6F93">
              <w:rPr>
                <w:bCs/>
                <w:sz w:val="24"/>
              </w:rPr>
              <w:t xml:space="preserve">    </w:t>
            </w:r>
          </w:p>
          <w:p w:rsidR="001D1266" w:rsidRPr="00F85AE6" w:rsidRDefault="001D1266" w:rsidP="001D1266">
            <w:pPr>
              <w:pStyle w:val="TableParagraph"/>
              <w:ind w:right="90"/>
              <w:jc w:val="both"/>
              <w:rPr>
                <w:b/>
                <w:sz w:val="24"/>
              </w:rPr>
            </w:pP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rPr>
                <w:sz w:val="24"/>
              </w:rPr>
            </w:pPr>
            <w:r w:rsidRPr="008C6F93">
              <w:rPr>
                <w:sz w:val="24"/>
              </w:rPr>
              <w:t>Лекція 1</w:t>
            </w:r>
            <w:r>
              <w:rPr>
                <w:sz w:val="24"/>
              </w:rPr>
              <w:t>1</w:t>
            </w:r>
            <w:r w:rsidRPr="008C6F93">
              <w:rPr>
                <w:sz w:val="24"/>
              </w:rPr>
              <w:t>-1</w:t>
            </w:r>
            <w:r>
              <w:rPr>
                <w:sz w:val="24"/>
              </w:rPr>
              <w:t>2</w:t>
            </w:r>
          </w:p>
          <w:p w:rsidR="001D1266" w:rsidRPr="008C6F93" w:rsidRDefault="001D1266" w:rsidP="001D1266">
            <w:pPr>
              <w:pStyle w:val="TableParagraph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  <w:r w:rsidRPr="008C6F93">
              <w:rPr>
                <w:sz w:val="24"/>
              </w:rPr>
              <w:t>Практичне заняття 1</w:t>
            </w: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1D1266" w:rsidRDefault="001E67C7" w:rsidP="001D1266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8, 10, 15-18</w:t>
            </w:r>
          </w:p>
        </w:tc>
        <w:tc>
          <w:tcPr>
            <w:tcW w:w="2190" w:type="dxa"/>
            <w:gridSpan w:val="2"/>
          </w:tcPr>
          <w:p w:rsidR="001D1266" w:rsidRDefault="00AF79A4" w:rsidP="001D1266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Ознайомитись з принципами класифікації </w:t>
            </w:r>
            <w:r w:rsidR="00E60AE4">
              <w:rPr>
                <w:sz w:val="24"/>
              </w:rPr>
              <w:t>ґрунтів</w:t>
            </w:r>
            <w:r>
              <w:rPr>
                <w:sz w:val="24"/>
              </w:rPr>
              <w:t xml:space="preserve"> в Україні</w:t>
            </w:r>
            <w:r w:rsidR="00E60AE4">
              <w:rPr>
                <w:sz w:val="24"/>
              </w:rPr>
              <w:t>; вивчити номенклатуру генетичних горизонтів різних типів ґрунтів; 6 год.</w:t>
            </w:r>
          </w:p>
        </w:tc>
        <w:tc>
          <w:tcPr>
            <w:tcW w:w="846" w:type="dxa"/>
          </w:tcPr>
          <w:p w:rsidR="001D1266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F79A4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AF79A4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AF79A4" w:rsidRPr="00AF79A4" w:rsidRDefault="00AF79A4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E60AE4">
              <w:rPr>
                <w:sz w:val="24"/>
              </w:rPr>
              <w:t>, 14</w:t>
            </w:r>
          </w:p>
          <w:p w:rsidR="00AF79A4" w:rsidRPr="00AF79A4" w:rsidRDefault="00AF79A4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  <w:p w:rsidR="00AF79A4" w:rsidRPr="00AF79A4" w:rsidRDefault="00AF79A4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  <w:p w:rsidR="00AF79A4" w:rsidRPr="00AF79A4" w:rsidRDefault="00AF79A4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1D1266" w:rsidRDefault="00AF79A4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</w:tc>
      </w:tr>
      <w:tr w:rsidR="00E60AE4" w:rsidTr="00EF099A">
        <w:trPr>
          <w:trHeight w:val="840"/>
        </w:trPr>
        <w:tc>
          <w:tcPr>
            <w:tcW w:w="3370" w:type="dxa"/>
            <w:gridSpan w:val="2"/>
          </w:tcPr>
          <w:p w:rsidR="00E60AE4" w:rsidRDefault="00E60AE4" w:rsidP="00E60AE4">
            <w:pPr>
              <w:pStyle w:val="TableParagraph"/>
              <w:ind w:right="90"/>
              <w:jc w:val="both"/>
              <w:rPr>
                <w:b/>
                <w:bCs/>
                <w:sz w:val="24"/>
              </w:rPr>
            </w:pPr>
            <w:r w:rsidRPr="00AF79A4">
              <w:rPr>
                <w:b/>
                <w:bCs/>
                <w:sz w:val="24"/>
              </w:rPr>
              <w:t>Міжнародні принципи діагностики ґрунтів. Поєднання національних і міжнародних методів діагностування ґрунтів.</w:t>
            </w:r>
          </w:p>
          <w:p w:rsidR="00E60AE4" w:rsidRPr="00AF79A4" w:rsidRDefault="00E60AE4" w:rsidP="00E60AE4">
            <w:pPr>
              <w:pStyle w:val="TableParagraph"/>
              <w:ind w:right="90"/>
              <w:jc w:val="both"/>
              <w:rPr>
                <w:bCs/>
                <w:sz w:val="24"/>
              </w:rPr>
            </w:pPr>
            <w:r w:rsidRPr="00AF79A4">
              <w:rPr>
                <w:bCs/>
                <w:sz w:val="24"/>
              </w:rPr>
              <w:t>Історія створення та основні положення „</w:t>
            </w:r>
            <w:proofErr w:type="spellStart"/>
            <w:r w:rsidRPr="00AF79A4">
              <w:rPr>
                <w:bCs/>
                <w:sz w:val="24"/>
              </w:rPr>
              <w:t>Soil</w:t>
            </w:r>
            <w:proofErr w:type="spellEnd"/>
            <w:r w:rsidRPr="00AF79A4">
              <w:rPr>
                <w:bCs/>
                <w:sz w:val="24"/>
              </w:rPr>
              <w:t xml:space="preserve"> </w:t>
            </w:r>
            <w:proofErr w:type="spellStart"/>
            <w:r w:rsidRPr="00AF79A4">
              <w:rPr>
                <w:bCs/>
                <w:sz w:val="24"/>
              </w:rPr>
              <w:t>Taxonomy</w:t>
            </w:r>
            <w:proofErr w:type="spellEnd"/>
            <w:r w:rsidRPr="00AF79A4">
              <w:rPr>
                <w:bCs/>
                <w:sz w:val="24"/>
              </w:rPr>
              <w:t>”</w:t>
            </w:r>
            <w:r>
              <w:rPr>
                <w:bCs/>
                <w:sz w:val="24"/>
              </w:rPr>
              <w:t xml:space="preserve">. </w:t>
            </w:r>
            <w:r w:rsidRPr="00AF79A4">
              <w:rPr>
                <w:bCs/>
                <w:sz w:val="24"/>
              </w:rPr>
              <w:t>Класифікація ґрунтів США („</w:t>
            </w:r>
            <w:proofErr w:type="spellStart"/>
            <w:r w:rsidRPr="00AF79A4">
              <w:rPr>
                <w:bCs/>
                <w:sz w:val="24"/>
              </w:rPr>
              <w:t>Soil</w:t>
            </w:r>
            <w:proofErr w:type="spellEnd"/>
            <w:r w:rsidRPr="00AF79A4">
              <w:rPr>
                <w:bCs/>
                <w:sz w:val="24"/>
              </w:rPr>
              <w:t xml:space="preserve"> </w:t>
            </w:r>
            <w:proofErr w:type="spellStart"/>
            <w:r w:rsidRPr="00AF79A4">
              <w:rPr>
                <w:bCs/>
                <w:sz w:val="24"/>
              </w:rPr>
              <w:t>Taxonomy</w:t>
            </w:r>
            <w:proofErr w:type="spellEnd"/>
            <w:r w:rsidRPr="00AF79A4">
              <w:rPr>
                <w:bCs/>
                <w:sz w:val="24"/>
              </w:rPr>
              <w:t>”)</w:t>
            </w:r>
            <w:r>
              <w:rPr>
                <w:bCs/>
                <w:sz w:val="24"/>
              </w:rPr>
              <w:t xml:space="preserve">. </w:t>
            </w:r>
            <w:r w:rsidRPr="00AF79A4">
              <w:rPr>
                <w:bCs/>
                <w:sz w:val="24"/>
              </w:rPr>
              <w:t>Генетичні та діагностичні горизонти; діагностичні характеристики ґрунтів. Номенклатура. Структура системи „</w:t>
            </w:r>
            <w:proofErr w:type="spellStart"/>
            <w:r w:rsidRPr="00AF79A4">
              <w:rPr>
                <w:bCs/>
                <w:sz w:val="24"/>
              </w:rPr>
              <w:t>Soil</w:t>
            </w:r>
            <w:proofErr w:type="spellEnd"/>
            <w:r w:rsidRPr="00AF79A4">
              <w:rPr>
                <w:bCs/>
                <w:sz w:val="24"/>
              </w:rPr>
              <w:t xml:space="preserve"> </w:t>
            </w:r>
            <w:proofErr w:type="spellStart"/>
            <w:r w:rsidRPr="00AF79A4">
              <w:rPr>
                <w:bCs/>
                <w:sz w:val="24"/>
              </w:rPr>
              <w:t>Taxonomy</w:t>
            </w:r>
            <w:proofErr w:type="spellEnd"/>
            <w:r w:rsidRPr="00AF79A4">
              <w:rPr>
                <w:bCs/>
                <w:sz w:val="24"/>
              </w:rPr>
              <w:t>”</w:t>
            </w:r>
          </w:p>
        </w:tc>
        <w:tc>
          <w:tcPr>
            <w:tcW w:w="991" w:type="dxa"/>
          </w:tcPr>
          <w:p w:rsidR="00E60AE4" w:rsidRDefault="00E60AE4" w:rsidP="00E60AE4">
            <w:pPr>
              <w:pStyle w:val="TableParagraph"/>
              <w:rPr>
                <w:sz w:val="24"/>
              </w:rPr>
            </w:pPr>
            <w:r w:rsidRPr="008C6F93">
              <w:rPr>
                <w:sz w:val="24"/>
              </w:rPr>
              <w:t>Лекція 1</w:t>
            </w:r>
            <w:r>
              <w:rPr>
                <w:sz w:val="24"/>
              </w:rPr>
              <w:t>3</w:t>
            </w:r>
            <w:r w:rsidRPr="008C6F93">
              <w:rPr>
                <w:sz w:val="24"/>
              </w:rPr>
              <w:t>-1</w:t>
            </w:r>
            <w:r>
              <w:rPr>
                <w:sz w:val="24"/>
              </w:rPr>
              <w:t>4</w:t>
            </w:r>
          </w:p>
          <w:p w:rsidR="00E60AE4" w:rsidRPr="008C6F93" w:rsidRDefault="00E60AE4" w:rsidP="00E60AE4">
            <w:pPr>
              <w:pStyle w:val="TableParagraph"/>
              <w:rPr>
                <w:sz w:val="24"/>
              </w:rPr>
            </w:pPr>
          </w:p>
          <w:p w:rsidR="00E60AE4" w:rsidRDefault="00E60AE4" w:rsidP="00E60AE4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  <w:r w:rsidRPr="008C6F93">
              <w:rPr>
                <w:sz w:val="24"/>
              </w:rPr>
              <w:t>Практичне заняття 1</w:t>
            </w: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E60AE4" w:rsidRDefault="001E67C7" w:rsidP="00E60AE4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 w:rsidRPr="001E67C7">
              <w:rPr>
                <w:sz w:val="24"/>
              </w:rPr>
              <w:t>8, 10, 15-18</w:t>
            </w:r>
          </w:p>
        </w:tc>
        <w:tc>
          <w:tcPr>
            <w:tcW w:w="2190" w:type="dxa"/>
            <w:gridSpan w:val="2"/>
          </w:tcPr>
          <w:p w:rsidR="00E60AE4" w:rsidRDefault="00E60AE4" w:rsidP="00E60AE4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Ознайомитись з принципами класифікації ґрунтів в США; вивчити номенклатуру </w:t>
            </w:r>
            <w:r>
              <w:rPr>
                <w:bCs/>
                <w:sz w:val="24"/>
              </w:rPr>
              <w:t>с</w:t>
            </w:r>
            <w:r w:rsidRPr="00E60AE4">
              <w:rPr>
                <w:bCs/>
                <w:sz w:val="24"/>
              </w:rPr>
              <w:t>труктур</w:t>
            </w:r>
            <w:r>
              <w:rPr>
                <w:bCs/>
                <w:sz w:val="24"/>
              </w:rPr>
              <w:t>и</w:t>
            </w:r>
            <w:r w:rsidRPr="00E60AE4">
              <w:rPr>
                <w:bCs/>
                <w:sz w:val="24"/>
              </w:rPr>
              <w:t xml:space="preserve"> системи „</w:t>
            </w:r>
            <w:proofErr w:type="spellStart"/>
            <w:r w:rsidRPr="00E60AE4">
              <w:rPr>
                <w:bCs/>
                <w:sz w:val="24"/>
              </w:rPr>
              <w:t>Soil</w:t>
            </w:r>
            <w:proofErr w:type="spellEnd"/>
            <w:r w:rsidRPr="00E60AE4">
              <w:rPr>
                <w:bCs/>
                <w:sz w:val="24"/>
              </w:rPr>
              <w:t xml:space="preserve"> </w:t>
            </w:r>
            <w:proofErr w:type="spellStart"/>
            <w:r w:rsidRPr="00E60AE4">
              <w:rPr>
                <w:bCs/>
                <w:sz w:val="24"/>
              </w:rPr>
              <w:t>Taxonomy</w:t>
            </w:r>
            <w:proofErr w:type="spellEnd"/>
            <w:r w:rsidRPr="00E60AE4">
              <w:rPr>
                <w:bCs/>
                <w:sz w:val="24"/>
              </w:rPr>
              <w:t>”</w:t>
            </w:r>
            <w:r>
              <w:rPr>
                <w:sz w:val="24"/>
              </w:rPr>
              <w:t>; 6 год.</w:t>
            </w:r>
          </w:p>
        </w:tc>
        <w:tc>
          <w:tcPr>
            <w:tcW w:w="846" w:type="dxa"/>
          </w:tcPr>
          <w:p w:rsidR="00E60AE4" w:rsidRDefault="00E60AE4" w:rsidP="00E60AE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60AE4" w:rsidRDefault="00E60AE4" w:rsidP="00E60AE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E60AE4" w:rsidRDefault="00E60AE4" w:rsidP="00E60AE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60AE4" w:rsidRPr="00AF79A4" w:rsidRDefault="00E60AE4" w:rsidP="00E60AE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E60AE4" w:rsidRPr="00AF79A4" w:rsidRDefault="00E60AE4" w:rsidP="00E60AE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  <w:p w:rsidR="00E60AE4" w:rsidRPr="00AF79A4" w:rsidRDefault="00E60AE4" w:rsidP="00E60AE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  <w:p w:rsidR="00E60AE4" w:rsidRPr="00AF79A4" w:rsidRDefault="00E60AE4" w:rsidP="00E60AE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E60AE4" w:rsidRDefault="00E60AE4" w:rsidP="00E60AE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</w:tc>
      </w:tr>
      <w:tr w:rsidR="00E60AE4" w:rsidTr="00E60AE4">
        <w:trPr>
          <w:trHeight w:val="453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6" w:lineRule="exact"/>
              <w:ind w:left="3179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E60AE4" w:rsidTr="00017434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 балів студенти отримує під час проведення лабораторних занять; 50 балів студент отримує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 складання екзамену.</w:t>
            </w:r>
          </w:p>
        </w:tc>
      </w:tr>
      <w:tr w:rsidR="00E60AE4" w:rsidTr="00017434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69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Екзаменаційний білет містить 3 описові запитання та задачу. Описові теоретичні питання мають бути розписані </w:t>
            </w:r>
            <w:proofErr w:type="spellStart"/>
            <w:r>
              <w:rPr>
                <w:sz w:val="24"/>
              </w:rPr>
              <w:t>тезисно</w:t>
            </w:r>
            <w:proofErr w:type="spellEnd"/>
            <w:r>
              <w:rPr>
                <w:sz w:val="24"/>
              </w:rPr>
              <w:t>, задача повинна бути подана з всіма покроковими розв’язками. Після написання роботи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проходить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усний захист (за потребою).</w:t>
            </w:r>
          </w:p>
        </w:tc>
      </w:tr>
      <w:tr w:rsidR="00E60AE4" w:rsidTr="00017434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1149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5" w:hanging="2"/>
              <w:jc w:val="both"/>
              <w:rPr>
                <w:sz w:val="24"/>
              </w:rPr>
            </w:pPr>
            <w:r>
              <w:rPr>
                <w:sz w:val="24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E60AE4" w:rsidRDefault="00E60AE4" w:rsidP="00E60AE4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захисту індивідуальної роботи студент не допускається до здачі екзамену.</w:t>
            </w:r>
          </w:p>
        </w:tc>
      </w:tr>
      <w:tr w:rsidR="00E60AE4" w:rsidTr="00017434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ind w:left="1674" w:right="491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Під час навчання на лабораторних заняттях отримати не менше 25 балів, а також, обов’язково захистити індивідуальну роботу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згідно обраної тематики.</w:t>
            </w:r>
          </w:p>
        </w:tc>
      </w:tr>
      <w:tr w:rsidR="00E60AE4" w:rsidTr="00E60AE4">
        <w:trPr>
          <w:trHeight w:val="276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E60AE4" w:rsidTr="00017434">
        <w:trPr>
          <w:trHeight w:val="840"/>
        </w:trPr>
        <w:tc>
          <w:tcPr>
            <w:tcW w:w="9668" w:type="dxa"/>
            <w:gridSpan w:val="8"/>
          </w:tcPr>
          <w:p w:rsidR="00E60AE4" w:rsidRPr="00E60AE4" w:rsidRDefault="00E60AE4" w:rsidP="00E60AE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60AE4">
              <w:rPr>
                <w:sz w:val="24"/>
              </w:rPr>
              <w:t>Політика курсу «</w:t>
            </w:r>
            <w:r>
              <w:rPr>
                <w:sz w:val="24"/>
              </w:rPr>
              <w:t>Діагностика ґрунту</w:t>
            </w:r>
            <w:r w:rsidRPr="00E60AE4">
              <w:rPr>
                <w:sz w:val="24"/>
              </w:rPr>
              <w:t xml:space="preserve">» 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</w:t>
            </w:r>
          </w:p>
          <w:p w:rsidR="00E60AE4" w:rsidRDefault="00E60AE4" w:rsidP="00E60AE4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60AE4">
              <w:rPr>
                <w:sz w:val="24"/>
              </w:rPr>
              <w:t xml:space="preserve">виявів академічної </w:t>
            </w:r>
            <w:proofErr w:type="spellStart"/>
            <w:r w:rsidRPr="00E60AE4">
              <w:rPr>
                <w:sz w:val="24"/>
              </w:rPr>
              <w:t>недоброчесності</w:t>
            </w:r>
            <w:proofErr w:type="spellEnd"/>
            <w:r w:rsidRPr="00E60AE4">
              <w:rPr>
                <w:sz w:val="24"/>
              </w:rPr>
              <w:t xml:space="preserve"> (списування) студент буде недопущений до здачі підсумкового контролю(у разі якщо він не відпрацює пропущені заняття і не виконає обов’язкову навчальну  програму). Якщо студент не ліквідував заборгованість і не набрав мінімум 50 балів, він буде спрямований на повторне вивчення навчальної дисципліни.</w:t>
            </w:r>
          </w:p>
        </w:tc>
      </w:tr>
      <w:tr w:rsidR="00E60AE4" w:rsidTr="00E60AE4">
        <w:trPr>
          <w:trHeight w:val="371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8" w:lineRule="exact"/>
              <w:ind w:left="321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E60AE4" w:rsidTr="00271505">
        <w:trPr>
          <w:trHeight w:val="840"/>
        </w:trPr>
        <w:tc>
          <w:tcPr>
            <w:tcW w:w="9668" w:type="dxa"/>
            <w:gridSpan w:val="8"/>
            <w:tcBorders>
              <w:bottom w:val="nil"/>
            </w:tcBorders>
          </w:tcPr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464157">
              <w:rPr>
                <w:sz w:val="24"/>
              </w:rPr>
              <w:t>Тихоненко Д.Г. Картографія ґрунтів. Харків: Майдан, 2014.  393 с.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2. Тихоненко Д.Г. Еволюція ґрунтів. Харків.: ХНАУ, 2011. 73 с. 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3. Тихоненко Д.Г. Ґрунтознавство часткове: </w:t>
            </w:r>
            <w:proofErr w:type="spellStart"/>
            <w:r w:rsidRPr="00464157">
              <w:rPr>
                <w:sz w:val="24"/>
              </w:rPr>
              <w:t>навч</w:t>
            </w:r>
            <w:proofErr w:type="spellEnd"/>
            <w:r w:rsidRPr="00464157">
              <w:rPr>
                <w:sz w:val="24"/>
              </w:rPr>
              <w:t xml:space="preserve">. посібник. Харків: ХНАУ, 2000. 185 с. 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4. Д.Г. Тихоненко, М.О. </w:t>
            </w:r>
            <w:proofErr w:type="spellStart"/>
            <w:r w:rsidRPr="00464157">
              <w:rPr>
                <w:sz w:val="24"/>
              </w:rPr>
              <w:t>Горін</w:t>
            </w:r>
            <w:proofErr w:type="spellEnd"/>
            <w:r w:rsidRPr="00464157">
              <w:rPr>
                <w:sz w:val="24"/>
              </w:rPr>
              <w:t xml:space="preserve">, </w:t>
            </w:r>
            <w:proofErr w:type="spellStart"/>
            <w:r w:rsidRPr="00464157">
              <w:rPr>
                <w:sz w:val="24"/>
              </w:rPr>
              <w:t>М.І.Лактіонов</w:t>
            </w:r>
            <w:proofErr w:type="spellEnd"/>
            <w:r w:rsidRPr="00464157">
              <w:rPr>
                <w:sz w:val="24"/>
              </w:rPr>
              <w:t xml:space="preserve"> та ін. Ґрунтознавство: підручник; за ред.. Д.Г. Тихоненка. Київ: Вища освіта, 2005. 703 с. 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5. Практикум з ґрунтознавства: </w:t>
            </w:r>
            <w:proofErr w:type="spellStart"/>
            <w:r w:rsidRPr="00464157">
              <w:rPr>
                <w:sz w:val="24"/>
              </w:rPr>
              <w:t>навч</w:t>
            </w:r>
            <w:proofErr w:type="spellEnd"/>
            <w:r w:rsidRPr="00464157">
              <w:rPr>
                <w:sz w:val="24"/>
              </w:rPr>
              <w:t xml:space="preserve">. посібник /за </w:t>
            </w:r>
            <w:proofErr w:type="spellStart"/>
            <w:r w:rsidRPr="00464157">
              <w:rPr>
                <w:sz w:val="24"/>
              </w:rPr>
              <w:t>ред</w:t>
            </w:r>
            <w:proofErr w:type="spellEnd"/>
            <w:r w:rsidRPr="00464157">
              <w:rPr>
                <w:sz w:val="24"/>
              </w:rPr>
              <w:t xml:space="preserve">..Д.Г. Тихоненка і В.В. Дегтярьова.  [6-е вид., перероб. І </w:t>
            </w:r>
            <w:proofErr w:type="spellStart"/>
            <w:r w:rsidRPr="00464157">
              <w:rPr>
                <w:sz w:val="24"/>
              </w:rPr>
              <w:t>допов</w:t>
            </w:r>
            <w:proofErr w:type="spellEnd"/>
            <w:r w:rsidRPr="00464157">
              <w:rPr>
                <w:sz w:val="24"/>
              </w:rPr>
              <w:t xml:space="preserve">.]. Х.: Майдан, 2009. 447 с. 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6. Тихоненко Д.Г. Класифікація ґрунтів.  Х.: ХНАУ, 2009. 56 с. 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7. Гринь Г.С. </w:t>
            </w:r>
            <w:proofErr w:type="spellStart"/>
            <w:r w:rsidRPr="00464157">
              <w:rPr>
                <w:sz w:val="24"/>
              </w:rPr>
              <w:t>Полевая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диагностика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почв</w:t>
            </w:r>
            <w:proofErr w:type="spellEnd"/>
            <w:r w:rsidRPr="00464157">
              <w:rPr>
                <w:sz w:val="24"/>
              </w:rPr>
              <w:t>. Х.: ХСХИ 1974. 222 с.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8. </w:t>
            </w:r>
            <w:proofErr w:type="spellStart"/>
            <w:r w:rsidRPr="00464157">
              <w:rPr>
                <w:sz w:val="24"/>
              </w:rPr>
              <w:t>Крупский</w:t>
            </w:r>
            <w:proofErr w:type="spellEnd"/>
            <w:r w:rsidRPr="00464157">
              <w:rPr>
                <w:sz w:val="24"/>
              </w:rPr>
              <w:t xml:space="preserve"> Н.К., </w:t>
            </w:r>
            <w:proofErr w:type="spellStart"/>
            <w:r w:rsidRPr="00464157">
              <w:rPr>
                <w:sz w:val="24"/>
              </w:rPr>
              <w:t>Полупан</w:t>
            </w:r>
            <w:proofErr w:type="spellEnd"/>
            <w:r w:rsidRPr="00464157">
              <w:rPr>
                <w:sz w:val="24"/>
              </w:rPr>
              <w:t xml:space="preserve"> М.И. Атлас </w:t>
            </w:r>
            <w:proofErr w:type="spellStart"/>
            <w:r w:rsidRPr="00464157">
              <w:rPr>
                <w:sz w:val="24"/>
              </w:rPr>
              <w:t>почв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Украинской</w:t>
            </w:r>
            <w:proofErr w:type="spellEnd"/>
            <w:r w:rsidRPr="00464157">
              <w:rPr>
                <w:sz w:val="24"/>
              </w:rPr>
              <w:t xml:space="preserve"> ССР. К.: Урожай, 1979. 159 с. 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9. </w:t>
            </w:r>
            <w:proofErr w:type="spellStart"/>
            <w:r w:rsidRPr="00464157">
              <w:rPr>
                <w:sz w:val="24"/>
              </w:rPr>
              <w:t>Позняк</w:t>
            </w:r>
            <w:proofErr w:type="spellEnd"/>
            <w:r w:rsidRPr="00464157">
              <w:rPr>
                <w:sz w:val="24"/>
              </w:rPr>
              <w:t xml:space="preserve"> С.П. Ґрунтознавство і географія ґрунтів: підручник. Львів: Вид-во ЛНУ ім. Івана Франка. Частина 2., 2010. 284 с. </w:t>
            </w:r>
          </w:p>
          <w:p w:rsidR="00464157" w:rsidRDefault="00464157" w:rsidP="00464157">
            <w:pPr>
              <w:pStyle w:val="TableParagraph"/>
              <w:spacing w:line="262" w:lineRule="exact"/>
              <w:rPr>
                <w:sz w:val="24"/>
              </w:rPr>
            </w:pPr>
            <w:r w:rsidRPr="00464157">
              <w:rPr>
                <w:sz w:val="24"/>
              </w:rPr>
              <w:t xml:space="preserve">10. </w:t>
            </w:r>
            <w:proofErr w:type="spellStart"/>
            <w:r w:rsidRPr="00464157">
              <w:rPr>
                <w:sz w:val="24"/>
              </w:rPr>
              <w:t>Розов</w:t>
            </w:r>
            <w:proofErr w:type="spellEnd"/>
            <w:r w:rsidRPr="00464157">
              <w:rPr>
                <w:sz w:val="24"/>
              </w:rPr>
              <w:t xml:space="preserve"> Н.Н.,  </w:t>
            </w:r>
            <w:proofErr w:type="spellStart"/>
            <w:r w:rsidRPr="00464157">
              <w:rPr>
                <w:sz w:val="24"/>
              </w:rPr>
              <w:t>Строганова</w:t>
            </w:r>
            <w:proofErr w:type="spellEnd"/>
            <w:r w:rsidRPr="00464157">
              <w:rPr>
                <w:sz w:val="24"/>
              </w:rPr>
              <w:t xml:space="preserve"> М.Н. </w:t>
            </w:r>
            <w:proofErr w:type="spellStart"/>
            <w:r w:rsidRPr="00464157">
              <w:rPr>
                <w:sz w:val="24"/>
              </w:rPr>
              <w:t>Почвенный</w:t>
            </w:r>
            <w:proofErr w:type="spellEnd"/>
            <w:r w:rsidRPr="00464157">
              <w:rPr>
                <w:sz w:val="24"/>
              </w:rPr>
              <w:t xml:space="preserve"> покров мира: </w:t>
            </w:r>
            <w:proofErr w:type="spellStart"/>
            <w:r w:rsidRPr="00464157">
              <w:rPr>
                <w:sz w:val="24"/>
              </w:rPr>
              <w:t>учебник</w:t>
            </w:r>
            <w:proofErr w:type="spellEnd"/>
            <w:r w:rsidRPr="00464157">
              <w:rPr>
                <w:sz w:val="24"/>
              </w:rPr>
              <w:t xml:space="preserve"> М.: МГУ, 1979. 286 с.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464157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464157">
              <w:rPr>
                <w:sz w:val="24"/>
              </w:rPr>
              <w:t>.</w:t>
            </w:r>
            <w:r w:rsidRPr="00464157">
              <w:rPr>
                <w:sz w:val="24"/>
              </w:rPr>
              <w:tab/>
              <w:t xml:space="preserve">Д.Г. Тихоненко, М.О. </w:t>
            </w:r>
            <w:proofErr w:type="spellStart"/>
            <w:r w:rsidRPr="00464157">
              <w:rPr>
                <w:sz w:val="24"/>
              </w:rPr>
              <w:t>Горін</w:t>
            </w:r>
            <w:proofErr w:type="spellEnd"/>
            <w:r w:rsidRPr="00464157">
              <w:rPr>
                <w:sz w:val="24"/>
              </w:rPr>
              <w:t xml:space="preserve">, М.І. </w:t>
            </w:r>
            <w:proofErr w:type="spellStart"/>
            <w:r w:rsidRPr="00464157">
              <w:rPr>
                <w:sz w:val="24"/>
              </w:rPr>
              <w:t>Лактіонов</w:t>
            </w:r>
            <w:proofErr w:type="spellEnd"/>
            <w:r w:rsidRPr="00464157">
              <w:rPr>
                <w:sz w:val="24"/>
              </w:rPr>
              <w:t xml:space="preserve"> та ін. Ґрунтознавство: підручник / за ред. Д.Г. Тихоненка. К.: Вища освіта, 2005. 703 с. [Електронний ресурс]: Електронна енциклопедія сільського господарства: agroscience.com.ua.–Режим </w:t>
            </w:r>
            <w:proofErr w:type="spellStart"/>
            <w:r w:rsidRPr="00464157">
              <w:rPr>
                <w:sz w:val="24"/>
              </w:rPr>
              <w:t>доступа</w:t>
            </w:r>
            <w:proofErr w:type="spellEnd"/>
            <w:r w:rsidRPr="00464157">
              <w:rPr>
                <w:sz w:val="24"/>
              </w:rPr>
              <w:t>: http://www2.agroscience.com.ua/forum/thread20.html.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64157">
              <w:rPr>
                <w:sz w:val="24"/>
              </w:rPr>
              <w:t xml:space="preserve">2. Назаренко І.І., </w:t>
            </w:r>
            <w:proofErr w:type="spellStart"/>
            <w:r w:rsidRPr="00464157">
              <w:rPr>
                <w:sz w:val="24"/>
              </w:rPr>
              <w:t>Польчина</w:t>
            </w:r>
            <w:proofErr w:type="spellEnd"/>
            <w:r w:rsidRPr="00464157">
              <w:rPr>
                <w:sz w:val="24"/>
              </w:rPr>
              <w:t xml:space="preserve"> С.М., В.А. </w:t>
            </w:r>
            <w:proofErr w:type="spellStart"/>
            <w:r w:rsidRPr="00464157">
              <w:rPr>
                <w:sz w:val="24"/>
              </w:rPr>
              <w:t>Нікорич</w:t>
            </w:r>
            <w:proofErr w:type="spellEnd"/>
            <w:r w:rsidRPr="00464157">
              <w:rPr>
                <w:sz w:val="24"/>
              </w:rPr>
              <w:t xml:space="preserve">. Ґрунтознавство: підручник. Чернівці: Книги – XXI, 2004. 400 с. [Електронний ресурс]: Пізнавальний сайт «Географія». – Режим </w:t>
            </w:r>
            <w:proofErr w:type="spellStart"/>
            <w:r w:rsidRPr="00464157">
              <w:rPr>
                <w:sz w:val="24"/>
              </w:rPr>
              <w:t>доступа</w:t>
            </w:r>
            <w:proofErr w:type="spellEnd"/>
            <w:r w:rsidRPr="00464157">
              <w:rPr>
                <w:sz w:val="24"/>
              </w:rPr>
              <w:t>: http://geoknigi.com/book_view.php?id=685.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64157">
              <w:rPr>
                <w:sz w:val="24"/>
              </w:rPr>
              <w:t xml:space="preserve">3. Практикум з ґрунтознавства: навчальний посібник / за ред. проф. Д.Г. Тихоненка. – 6-е вид., перероб. і </w:t>
            </w:r>
            <w:proofErr w:type="spellStart"/>
            <w:r w:rsidRPr="00464157">
              <w:rPr>
                <w:sz w:val="24"/>
              </w:rPr>
              <w:t>доп</w:t>
            </w:r>
            <w:proofErr w:type="spellEnd"/>
            <w:r w:rsidRPr="00464157">
              <w:rPr>
                <w:sz w:val="24"/>
              </w:rPr>
              <w:t xml:space="preserve">. Х.: Майдан, 2009. 448 с. – [Електронний ресурс]: Науки о Земле: </w:t>
            </w:r>
            <w:proofErr w:type="spellStart"/>
            <w:r w:rsidRPr="00464157">
              <w:rPr>
                <w:sz w:val="24"/>
              </w:rPr>
              <w:t>Почвоведение</w:t>
            </w:r>
            <w:proofErr w:type="spellEnd"/>
            <w:r w:rsidRPr="00464157">
              <w:rPr>
                <w:sz w:val="24"/>
              </w:rPr>
              <w:t xml:space="preserve">. – Режим </w:t>
            </w:r>
            <w:proofErr w:type="spellStart"/>
            <w:r w:rsidRPr="00464157">
              <w:rPr>
                <w:sz w:val="24"/>
              </w:rPr>
              <w:t>доступа</w:t>
            </w:r>
            <w:proofErr w:type="spellEnd"/>
            <w:r w:rsidRPr="00464157">
              <w:rPr>
                <w:sz w:val="24"/>
              </w:rPr>
              <w:t>: http://www.twirpx.com/file/606117/.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64157">
              <w:rPr>
                <w:sz w:val="24"/>
              </w:rPr>
              <w:t xml:space="preserve">4. </w:t>
            </w:r>
            <w:proofErr w:type="spellStart"/>
            <w:r w:rsidRPr="00464157">
              <w:rPr>
                <w:sz w:val="24"/>
              </w:rPr>
              <w:t>Полевые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исследования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свойств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почв</w:t>
            </w:r>
            <w:proofErr w:type="spellEnd"/>
            <w:r w:rsidRPr="00464157">
              <w:rPr>
                <w:sz w:val="24"/>
              </w:rPr>
              <w:t xml:space="preserve">: </w:t>
            </w:r>
            <w:proofErr w:type="spellStart"/>
            <w:r w:rsidRPr="00464157">
              <w:rPr>
                <w:sz w:val="24"/>
              </w:rPr>
              <w:t>учеб</w:t>
            </w:r>
            <w:proofErr w:type="spellEnd"/>
            <w:r w:rsidRPr="00464157">
              <w:rPr>
                <w:sz w:val="24"/>
              </w:rPr>
              <w:t xml:space="preserve">. </w:t>
            </w:r>
            <w:proofErr w:type="spellStart"/>
            <w:r w:rsidRPr="00464157">
              <w:rPr>
                <w:sz w:val="24"/>
              </w:rPr>
              <w:t>пособие</w:t>
            </w:r>
            <w:proofErr w:type="spellEnd"/>
            <w:r w:rsidRPr="00464157">
              <w:rPr>
                <w:sz w:val="24"/>
              </w:rPr>
              <w:t xml:space="preserve"> к </w:t>
            </w:r>
            <w:proofErr w:type="spellStart"/>
            <w:r w:rsidRPr="00464157">
              <w:rPr>
                <w:sz w:val="24"/>
              </w:rPr>
              <w:t>полевой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практике</w:t>
            </w:r>
            <w:proofErr w:type="spellEnd"/>
            <w:r w:rsidRPr="00464157">
              <w:rPr>
                <w:sz w:val="24"/>
              </w:rPr>
              <w:t xml:space="preserve"> для </w:t>
            </w:r>
            <w:proofErr w:type="spellStart"/>
            <w:r w:rsidRPr="00464157">
              <w:rPr>
                <w:sz w:val="24"/>
              </w:rPr>
              <w:t>студентов</w:t>
            </w:r>
            <w:proofErr w:type="spellEnd"/>
            <w:r w:rsidRPr="00464157">
              <w:rPr>
                <w:sz w:val="24"/>
              </w:rPr>
              <w:t xml:space="preserve">, </w:t>
            </w:r>
            <w:proofErr w:type="spellStart"/>
            <w:r w:rsidRPr="00464157">
              <w:rPr>
                <w:sz w:val="24"/>
              </w:rPr>
              <w:t>обучающихся</w:t>
            </w:r>
            <w:proofErr w:type="spellEnd"/>
            <w:r w:rsidRPr="00464157">
              <w:rPr>
                <w:sz w:val="24"/>
              </w:rPr>
              <w:t xml:space="preserve"> по </w:t>
            </w:r>
            <w:proofErr w:type="spellStart"/>
            <w:r w:rsidRPr="00464157">
              <w:rPr>
                <w:sz w:val="24"/>
              </w:rPr>
              <w:t>направлению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подготовки</w:t>
            </w:r>
            <w:proofErr w:type="spellEnd"/>
            <w:r w:rsidRPr="00464157">
              <w:rPr>
                <w:sz w:val="24"/>
              </w:rPr>
              <w:t xml:space="preserve"> 021900 – </w:t>
            </w:r>
            <w:proofErr w:type="spellStart"/>
            <w:r w:rsidRPr="00464157">
              <w:rPr>
                <w:sz w:val="24"/>
              </w:rPr>
              <w:t>почвоведение</w:t>
            </w:r>
            <w:proofErr w:type="spellEnd"/>
            <w:r w:rsidRPr="00464157">
              <w:rPr>
                <w:sz w:val="24"/>
              </w:rPr>
              <w:t xml:space="preserve"> / М.А. </w:t>
            </w:r>
            <w:proofErr w:type="spellStart"/>
            <w:r w:rsidRPr="00464157">
              <w:rPr>
                <w:sz w:val="24"/>
              </w:rPr>
              <w:t>Мазиров</w:t>
            </w:r>
            <w:proofErr w:type="spellEnd"/>
            <w:r w:rsidRPr="00464157">
              <w:rPr>
                <w:sz w:val="24"/>
              </w:rPr>
              <w:t xml:space="preserve">, Е.В. </w:t>
            </w:r>
            <w:proofErr w:type="spellStart"/>
            <w:r w:rsidRPr="00464157">
              <w:rPr>
                <w:sz w:val="24"/>
              </w:rPr>
              <w:t>Шеин</w:t>
            </w:r>
            <w:proofErr w:type="spellEnd"/>
            <w:r w:rsidRPr="00464157">
              <w:rPr>
                <w:sz w:val="24"/>
              </w:rPr>
              <w:t xml:space="preserve">, А.А. </w:t>
            </w:r>
            <w:proofErr w:type="spellStart"/>
            <w:r w:rsidRPr="00464157">
              <w:rPr>
                <w:sz w:val="24"/>
              </w:rPr>
              <w:t>Корчагин</w:t>
            </w:r>
            <w:proofErr w:type="spellEnd"/>
            <w:r w:rsidRPr="00464157">
              <w:rPr>
                <w:sz w:val="24"/>
              </w:rPr>
              <w:t xml:space="preserve">, Н.И. </w:t>
            </w:r>
            <w:proofErr w:type="spellStart"/>
            <w:r w:rsidRPr="00464157">
              <w:rPr>
                <w:sz w:val="24"/>
              </w:rPr>
              <w:t>Шушкевич</w:t>
            </w:r>
            <w:proofErr w:type="spellEnd"/>
            <w:r w:rsidRPr="00464157">
              <w:rPr>
                <w:sz w:val="24"/>
              </w:rPr>
              <w:t xml:space="preserve"> и </w:t>
            </w:r>
            <w:proofErr w:type="spellStart"/>
            <w:r w:rsidRPr="00464157">
              <w:rPr>
                <w:sz w:val="24"/>
              </w:rPr>
              <w:t>др</w:t>
            </w:r>
            <w:proofErr w:type="spellEnd"/>
            <w:r w:rsidRPr="00464157">
              <w:rPr>
                <w:sz w:val="24"/>
              </w:rPr>
              <w:t xml:space="preserve">. </w:t>
            </w:r>
            <w:proofErr w:type="spellStart"/>
            <w:r w:rsidRPr="00464157">
              <w:rPr>
                <w:sz w:val="24"/>
              </w:rPr>
              <w:t>Изд</w:t>
            </w:r>
            <w:proofErr w:type="spellEnd"/>
            <w:r w:rsidRPr="00464157">
              <w:rPr>
                <w:sz w:val="24"/>
              </w:rPr>
              <w:t xml:space="preserve">-во: </w:t>
            </w:r>
            <w:proofErr w:type="spellStart"/>
            <w:r w:rsidRPr="00464157">
              <w:rPr>
                <w:sz w:val="24"/>
              </w:rPr>
              <w:t>ВлГУ</w:t>
            </w:r>
            <w:proofErr w:type="spellEnd"/>
            <w:r w:rsidRPr="00464157">
              <w:rPr>
                <w:sz w:val="24"/>
              </w:rPr>
              <w:t xml:space="preserve">, 2012. 71 с. [Електронний ресурс]: МГУ </w:t>
            </w:r>
            <w:proofErr w:type="spellStart"/>
            <w:r w:rsidRPr="00464157">
              <w:rPr>
                <w:sz w:val="24"/>
              </w:rPr>
              <w:t>им</w:t>
            </w:r>
            <w:proofErr w:type="spellEnd"/>
            <w:r w:rsidRPr="00464157">
              <w:rPr>
                <w:sz w:val="24"/>
              </w:rPr>
              <w:t xml:space="preserve">. М.В. Ломоносова: </w:t>
            </w:r>
            <w:proofErr w:type="spellStart"/>
            <w:r w:rsidRPr="00464157">
              <w:rPr>
                <w:sz w:val="24"/>
              </w:rPr>
              <w:t>Электронная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библиотека</w:t>
            </w:r>
            <w:proofErr w:type="spellEnd"/>
            <w:r w:rsidRPr="00464157">
              <w:rPr>
                <w:sz w:val="24"/>
              </w:rPr>
              <w:t xml:space="preserve">. Режим </w:t>
            </w:r>
            <w:proofErr w:type="spellStart"/>
            <w:r w:rsidRPr="00464157">
              <w:rPr>
                <w:sz w:val="24"/>
              </w:rPr>
              <w:t>доступа</w:t>
            </w:r>
            <w:proofErr w:type="spellEnd"/>
            <w:r w:rsidRPr="00464157">
              <w:rPr>
                <w:sz w:val="24"/>
              </w:rPr>
              <w:t>: http://www.pochva.com/?content=3&amp;book_id=0919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64157">
              <w:rPr>
                <w:sz w:val="24"/>
              </w:rPr>
              <w:t xml:space="preserve">5. </w:t>
            </w:r>
            <w:proofErr w:type="spellStart"/>
            <w:r w:rsidRPr="00464157">
              <w:rPr>
                <w:sz w:val="24"/>
              </w:rPr>
              <w:t>Почвоведение</w:t>
            </w:r>
            <w:proofErr w:type="spellEnd"/>
            <w:r w:rsidRPr="00464157">
              <w:rPr>
                <w:sz w:val="24"/>
              </w:rPr>
              <w:t xml:space="preserve">: в 2 ч. / </w:t>
            </w:r>
            <w:proofErr w:type="spellStart"/>
            <w:r w:rsidRPr="00464157">
              <w:rPr>
                <w:sz w:val="24"/>
              </w:rPr>
              <w:t>под</w:t>
            </w:r>
            <w:proofErr w:type="spellEnd"/>
            <w:r w:rsidRPr="00464157">
              <w:rPr>
                <w:sz w:val="24"/>
              </w:rPr>
              <w:t xml:space="preserve"> ред. В.А. </w:t>
            </w:r>
            <w:proofErr w:type="spellStart"/>
            <w:r w:rsidRPr="00464157">
              <w:rPr>
                <w:sz w:val="24"/>
              </w:rPr>
              <w:t>Ковда</w:t>
            </w:r>
            <w:proofErr w:type="spellEnd"/>
            <w:r w:rsidRPr="00464157">
              <w:rPr>
                <w:sz w:val="24"/>
              </w:rPr>
              <w:t xml:space="preserve">, Б.Г. Розанов // </w:t>
            </w:r>
            <w:proofErr w:type="spellStart"/>
            <w:r w:rsidRPr="00464157">
              <w:rPr>
                <w:sz w:val="24"/>
              </w:rPr>
              <w:t>Почва</w:t>
            </w:r>
            <w:proofErr w:type="spellEnd"/>
            <w:r w:rsidRPr="00464157">
              <w:rPr>
                <w:sz w:val="24"/>
              </w:rPr>
              <w:t xml:space="preserve"> и </w:t>
            </w:r>
            <w:proofErr w:type="spellStart"/>
            <w:r w:rsidRPr="00464157">
              <w:rPr>
                <w:sz w:val="24"/>
              </w:rPr>
              <w:t>почвообразование</w:t>
            </w:r>
            <w:proofErr w:type="spellEnd"/>
            <w:r w:rsidRPr="00464157">
              <w:rPr>
                <w:sz w:val="24"/>
              </w:rPr>
              <w:t xml:space="preserve"> [Ч. 1]. – </w:t>
            </w:r>
            <w:proofErr w:type="spellStart"/>
            <w:r w:rsidRPr="00464157">
              <w:rPr>
                <w:sz w:val="24"/>
              </w:rPr>
              <w:t>Изд</w:t>
            </w:r>
            <w:proofErr w:type="spellEnd"/>
            <w:r w:rsidRPr="00464157">
              <w:rPr>
                <w:sz w:val="24"/>
              </w:rPr>
              <w:t xml:space="preserve">-во: </w:t>
            </w:r>
            <w:proofErr w:type="spellStart"/>
            <w:r w:rsidRPr="00464157">
              <w:rPr>
                <w:sz w:val="24"/>
              </w:rPr>
              <w:t>Высш</w:t>
            </w:r>
            <w:proofErr w:type="spellEnd"/>
            <w:r w:rsidRPr="00464157">
              <w:rPr>
                <w:sz w:val="24"/>
              </w:rPr>
              <w:t xml:space="preserve">. </w:t>
            </w:r>
            <w:proofErr w:type="spellStart"/>
            <w:r w:rsidRPr="00464157">
              <w:rPr>
                <w:sz w:val="24"/>
              </w:rPr>
              <w:t>шк</w:t>
            </w:r>
            <w:proofErr w:type="spellEnd"/>
            <w:r w:rsidRPr="00464157">
              <w:rPr>
                <w:sz w:val="24"/>
              </w:rPr>
              <w:t xml:space="preserve">., 1988. – 400 с. – [Електронний ресурс]: МГУ </w:t>
            </w:r>
            <w:proofErr w:type="spellStart"/>
            <w:r w:rsidRPr="00464157">
              <w:rPr>
                <w:sz w:val="24"/>
              </w:rPr>
              <w:t>им</w:t>
            </w:r>
            <w:proofErr w:type="spellEnd"/>
            <w:r w:rsidRPr="00464157">
              <w:rPr>
                <w:sz w:val="24"/>
              </w:rPr>
              <w:t xml:space="preserve">. М.В. Ломоносова: </w:t>
            </w:r>
            <w:proofErr w:type="spellStart"/>
            <w:r w:rsidRPr="00464157">
              <w:rPr>
                <w:sz w:val="24"/>
              </w:rPr>
              <w:t>Электронная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библиотека</w:t>
            </w:r>
            <w:proofErr w:type="spellEnd"/>
            <w:r w:rsidRPr="00464157">
              <w:rPr>
                <w:sz w:val="24"/>
              </w:rPr>
              <w:t xml:space="preserve">. – Режим </w:t>
            </w:r>
            <w:proofErr w:type="spellStart"/>
            <w:r w:rsidRPr="00464157">
              <w:rPr>
                <w:sz w:val="24"/>
              </w:rPr>
              <w:t>доступа</w:t>
            </w:r>
            <w:proofErr w:type="spellEnd"/>
            <w:r w:rsidRPr="00464157">
              <w:rPr>
                <w:sz w:val="24"/>
              </w:rPr>
              <w:t>: http://www.pochva.com/?content=3&amp;book_id=0014.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64157">
              <w:rPr>
                <w:sz w:val="24"/>
              </w:rPr>
              <w:t xml:space="preserve">6. </w:t>
            </w:r>
            <w:proofErr w:type="spellStart"/>
            <w:r w:rsidRPr="00464157">
              <w:rPr>
                <w:sz w:val="24"/>
              </w:rPr>
              <w:t>Почвоведение</w:t>
            </w:r>
            <w:proofErr w:type="spellEnd"/>
            <w:r w:rsidRPr="00464157">
              <w:rPr>
                <w:sz w:val="24"/>
              </w:rPr>
              <w:t xml:space="preserve">: в 2 ч. / </w:t>
            </w:r>
            <w:proofErr w:type="spellStart"/>
            <w:r w:rsidRPr="00464157">
              <w:rPr>
                <w:sz w:val="24"/>
              </w:rPr>
              <w:t>под</w:t>
            </w:r>
            <w:proofErr w:type="spellEnd"/>
            <w:r w:rsidRPr="00464157">
              <w:rPr>
                <w:sz w:val="24"/>
              </w:rPr>
              <w:t xml:space="preserve"> ред. В.А. </w:t>
            </w:r>
            <w:proofErr w:type="spellStart"/>
            <w:r w:rsidRPr="00464157">
              <w:rPr>
                <w:sz w:val="24"/>
              </w:rPr>
              <w:t>Ковда</w:t>
            </w:r>
            <w:proofErr w:type="spellEnd"/>
            <w:r w:rsidRPr="00464157">
              <w:rPr>
                <w:sz w:val="24"/>
              </w:rPr>
              <w:t xml:space="preserve">, Б.Г. Розанов // </w:t>
            </w:r>
            <w:proofErr w:type="spellStart"/>
            <w:r w:rsidRPr="00464157">
              <w:rPr>
                <w:sz w:val="24"/>
              </w:rPr>
              <w:t>Типы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почв</w:t>
            </w:r>
            <w:proofErr w:type="spellEnd"/>
            <w:r w:rsidRPr="00464157">
              <w:rPr>
                <w:sz w:val="24"/>
              </w:rPr>
              <w:t xml:space="preserve">, </w:t>
            </w:r>
            <w:proofErr w:type="spellStart"/>
            <w:r w:rsidRPr="00464157">
              <w:rPr>
                <w:sz w:val="24"/>
              </w:rPr>
              <w:t>их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география</w:t>
            </w:r>
            <w:proofErr w:type="spellEnd"/>
            <w:r w:rsidRPr="00464157">
              <w:rPr>
                <w:sz w:val="24"/>
              </w:rPr>
              <w:t xml:space="preserve"> и </w:t>
            </w:r>
            <w:proofErr w:type="spellStart"/>
            <w:r w:rsidRPr="00464157">
              <w:rPr>
                <w:sz w:val="24"/>
              </w:rPr>
              <w:t>использование</w:t>
            </w:r>
            <w:proofErr w:type="spellEnd"/>
            <w:r w:rsidRPr="00464157">
              <w:rPr>
                <w:sz w:val="24"/>
              </w:rPr>
              <w:t xml:space="preserve"> [Ч. 2]. – </w:t>
            </w:r>
            <w:proofErr w:type="spellStart"/>
            <w:r w:rsidRPr="00464157">
              <w:rPr>
                <w:sz w:val="24"/>
              </w:rPr>
              <w:t>Изд</w:t>
            </w:r>
            <w:proofErr w:type="spellEnd"/>
            <w:r w:rsidRPr="00464157">
              <w:rPr>
                <w:sz w:val="24"/>
              </w:rPr>
              <w:t xml:space="preserve">-во: </w:t>
            </w:r>
            <w:proofErr w:type="spellStart"/>
            <w:r w:rsidRPr="00464157">
              <w:rPr>
                <w:sz w:val="24"/>
              </w:rPr>
              <w:t>Высш</w:t>
            </w:r>
            <w:proofErr w:type="spellEnd"/>
            <w:r w:rsidRPr="00464157">
              <w:rPr>
                <w:sz w:val="24"/>
              </w:rPr>
              <w:t xml:space="preserve">. </w:t>
            </w:r>
            <w:proofErr w:type="spellStart"/>
            <w:r w:rsidRPr="00464157">
              <w:rPr>
                <w:sz w:val="24"/>
              </w:rPr>
              <w:t>шк</w:t>
            </w:r>
            <w:proofErr w:type="spellEnd"/>
            <w:r w:rsidRPr="00464157">
              <w:rPr>
                <w:sz w:val="24"/>
              </w:rPr>
              <w:t xml:space="preserve">., 1988. 368 с. [Електронний ресурс]: МГУ </w:t>
            </w:r>
            <w:proofErr w:type="spellStart"/>
            <w:r w:rsidRPr="00464157">
              <w:rPr>
                <w:sz w:val="24"/>
              </w:rPr>
              <w:t>им</w:t>
            </w:r>
            <w:proofErr w:type="spellEnd"/>
            <w:r w:rsidRPr="00464157">
              <w:rPr>
                <w:sz w:val="24"/>
              </w:rPr>
              <w:t xml:space="preserve">. М.В. Ломоносова: </w:t>
            </w:r>
            <w:proofErr w:type="spellStart"/>
            <w:r w:rsidRPr="00464157">
              <w:rPr>
                <w:sz w:val="24"/>
              </w:rPr>
              <w:t>Электронная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библиотека</w:t>
            </w:r>
            <w:proofErr w:type="spellEnd"/>
            <w:r w:rsidRPr="00464157">
              <w:rPr>
                <w:sz w:val="24"/>
              </w:rPr>
              <w:t xml:space="preserve">. – Режим </w:t>
            </w:r>
            <w:proofErr w:type="spellStart"/>
            <w:r w:rsidRPr="00464157">
              <w:rPr>
                <w:sz w:val="24"/>
              </w:rPr>
              <w:t>доступа</w:t>
            </w:r>
            <w:proofErr w:type="spellEnd"/>
            <w:r w:rsidRPr="00464157">
              <w:rPr>
                <w:sz w:val="24"/>
              </w:rPr>
              <w:t>: http://www.pochva.com/?content=3&amp;book_id=0015.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64157">
              <w:rPr>
                <w:sz w:val="24"/>
              </w:rPr>
              <w:t xml:space="preserve">7. </w:t>
            </w:r>
            <w:proofErr w:type="spellStart"/>
            <w:r w:rsidRPr="00464157">
              <w:rPr>
                <w:sz w:val="24"/>
              </w:rPr>
              <w:t>Геннадиев</w:t>
            </w:r>
            <w:proofErr w:type="spellEnd"/>
            <w:r w:rsidRPr="00464157">
              <w:rPr>
                <w:sz w:val="24"/>
              </w:rPr>
              <w:t xml:space="preserve"> А.Н. </w:t>
            </w:r>
            <w:proofErr w:type="spellStart"/>
            <w:r w:rsidRPr="00464157">
              <w:rPr>
                <w:sz w:val="24"/>
              </w:rPr>
              <w:t>География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почв</w:t>
            </w:r>
            <w:proofErr w:type="spellEnd"/>
            <w:r w:rsidRPr="00464157">
              <w:rPr>
                <w:sz w:val="24"/>
              </w:rPr>
              <w:t xml:space="preserve"> с основами </w:t>
            </w:r>
            <w:proofErr w:type="spellStart"/>
            <w:r w:rsidRPr="00464157">
              <w:rPr>
                <w:sz w:val="24"/>
              </w:rPr>
              <w:t>почвоведения</w:t>
            </w:r>
            <w:proofErr w:type="spellEnd"/>
            <w:r w:rsidRPr="00464157">
              <w:rPr>
                <w:sz w:val="24"/>
              </w:rPr>
              <w:t xml:space="preserve"> / А.Н. </w:t>
            </w:r>
            <w:proofErr w:type="spellStart"/>
            <w:r w:rsidRPr="00464157">
              <w:rPr>
                <w:sz w:val="24"/>
              </w:rPr>
              <w:t>Геннадиев</w:t>
            </w:r>
            <w:proofErr w:type="spellEnd"/>
            <w:r w:rsidRPr="00464157">
              <w:rPr>
                <w:sz w:val="24"/>
              </w:rPr>
              <w:t xml:space="preserve">, М.А. </w:t>
            </w:r>
            <w:proofErr w:type="spellStart"/>
            <w:r w:rsidRPr="00464157">
              <w:rPr>
                <w:sz w:val="24"/>
              </w:rPr>
              <w:t>Глазовская</w:t>
            </w:r>
            <w:proofErr w:type="spellEnd"/>
            <w:r w:rsidRPr="00464157">
              <w:rPr>
                <w:sz w:val="24"/>
              </w:rPr>
              <w:t xml:space="preserve">. </w:t>
            </w:r>
            <w:proofErr w:type="spellStart"/>
            <w:r w:rsidRPr="00464157">
              <w:rPr>
                <w:sz w:val="24"/>
              </w:rPr>
              <w:t>Изд</w:t>
            </w:r>
            <w:proofErr w:type="spellEnd"/>
            <w:r w:rsidRPr="00464157">
              <w:rPr>
                <w:sz w:val="24"/>
              </w:rPr>
              <w:t xml:space="preserve">-во: </w:t>
            </w:r>
            <w:proofErr w:type="spellStart"/>
            <w:r w:rsidRPr="00464157">
              <w:rPr>
                <w:sz w:val="24"/>
              </w:rPr>
              <w:t>Высш</w:t>
            </w:r>
            <w:proofErr w:type="spellEnd"/>
            <w:r w:rsidRPr="00464157">
              <w:rPr>
                <w:sz w:val="24"/>
              </w:rPr>
              <w:t xml:space="preserve">. </w:t>
            </w:r>
            <w:proofErr w:type="spellStart"/>
            <w:r w:rsidRPr="00464157">
              <w:rPr>
                <w:sz w:val="24"/>
              </w:rPr>
              <w:t>шк</w:t>
            </w:r>
            <w:proofErr w:type="spellEnd"/>
            <w:r w:rsidRPr="00464157">
              <w:rPr>
                <w:sz w:val="24"/>
              </w:rPr>
              <w:t xml:space="preserve">., 2005. 463 с. [Електронний ресурс]: МГУ </w:t>
            </w:r>
            <w:proofErr w:type="spellStart"/>
            <w:r w:rsidRPr="00464157">
              <w:rPr>
                <w:sz w:val="24"/>
              </w:rPr>
              <w:t>им</w:t>
            </w:r>
            <w:proofErr w:type="spellEnd"/>
            <w:r w:rsidRPr="00464157">
              <w:rPr>
                <w:sz w:val="24"/>
              </w:rPr>
              <w:t xml:space="preserve">. М.В. Ломоносова: </w:t>
            </w:r>
            <w:proofErr w:type="spellStart"/>
            <w:r w:rsidRPr="00464157">
              <w:rPr>
                <w:sz w:val="24"/>
              </w:rPr>
              <w:t>Электронная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библиотека</w:t>
            </w:r>
            <w:proofErr w:type="spellEnd"/>
            <w:r w:rsidRPr="00464157">
              <w:rPr>
                <w:sz w:val="24"/>
              </w:rPr>
              <w:t xml:space="preserve">. – Режим </w:t>
            </w:r>
            <w:proofErr w:type="spellStart"/>
            <w:r w:rsidRPr="00464157">
              <w:rPr>
                <w:sz w:val="24"/>
              </w:rPr>
              <w:t>доступа</w:t>
            </w:r>
            <w:proofErr w:type="spellEnd"/>
            <w:r w:rsidRPr="00464157">
              <w:rPr>
                <w:sz w:val="24"/>
              </w:rPr>
              <w:t>: http://www.pochva.com/?content=3&amp;book_id=0611.</w:t>
            </w:r>
          </w:p>
          <w:p w:rsidR="00464157" w:rsidRPr="00464157" w:rsidRDefault="00464157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64157">
              <w:rPr>
                <w:sz w:val="24"/>
              </w:rPr>
              <w:t xml:space="preserve">8. </w:t>
            </w:r>
            <w:proofErr w:type="spellStart"/>
            <w:r w:rsidRPr="00464157">
              <w:rPr>
                <w:sz w:val="24"/>
              </w:rPr>
              <w:t>Добровольский</w:t>
            </w:r>
            <w:proofErr w:type="spellEnd"/>
            <w:r w:rsidRPr="00464157">
              <w:rPr>
                <w:sz w:val="24"/>
              </w:rPr>
              <w:t xml:space="preserve"> Г.В. </w:t>
            </w:r>
            <w:proofErr w:type="spellStart"/>
            <w:r w:rsidRPr="00464157">
              <w:rPr>
                <w:sz w:val="24"/>
              </w:rPr>
              <w:t>География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почв</w:t>
            </w:r>
            <w:proofErr w:type="spellEnd"/>
            <w:r w:rsidRPr="00464157">
              <w:rPr>
                <w:sz w:val="24"/>
              </w:rPr>
              <w:t xml:space="preserve"> / Г.В. </w:t>
            </w:r>
            <w:proofErr w:type="spellStart"/>
            <w:r w:rsidRPr="00464157">
              <w:rPr>
                <w:sz w:val="24"/>
              </w:rPr>
              <w:t>Добровольский</w:t>
            </w:r>
            <w:proofErr w:type="spellEnd"/>
            <w:r w:rsidRPr="00464157">
              <w:rPr>
                <w:sz w:val="24"/>
              </w:rPr>
              <w:t xml:space="preserve">, И.С. </w:t>
            </w:r>
            <w:proofErr w:type="spellStart"/>
            <w:r w:rsidRPr="00464157">
              <w:rPr>
                <w:sz w:val="24"/>
              </w:rPr>
              <w:t>Урусевская</w:t>
            </w:r>
            <w:proofErr w:type="spellEnd"/>
            <w:r w:rsidRPr="00464157">
              <w:rPr>
                <w:sz w:val="24"/>
              </w:rPr>
              <w:t xml:space="preserve">. </w:t>
            </w:r>
            <w:proofErr w:type="spellStart"/>
            <w:r w:rsidRPr="00464157">
              <w:rPr>
                <w:sz w:val="24"/>
              </w:rPr>
              <w:t>Изд</w:t>
            </w:r>
            <w:proofErr w:type="spellEnd"/>
            <w:r w:rsidRPr="00464157">
              <w:rPr>
                <w:sz w:val="24"/>
              </w:rPr>
              <w:t xml:space="preserve">-во: МГУ, 2004. 460 с. [Електронний ресурс]: МГУ </w:t>
            </w:r>
            <w:proofErr w:type="spellStart"/>
            <w:r w:rsidRPr="00464157">
              <w:rPr>
                <w:sz w:val="24"/>
              </w:rPr>
              <w:t>им</w:t>
            </w:r>
            <w:proofErr w:type="spellEnd"/>
            <w:r w:rsidRPr="00464157">
              <w:rPr>
                <w:sz w:val="24"/>
              </w:rPr>
              <w:t xml:space="preserve">. М.В. Ломоносова: </w:t>
            </w:r>
            <w:proofErr w:type="spellStart"/>
            <w:r w:rsidRPr="00464157">
              <w:rPr>
                <w:sz w:val="24"/>
              </w:rPr>
              <w:t>Электронная</w:t>
            </w:r>
            <w:proofErr w:type="spellEnd"/>
            <w:r w:rsidRPr="00464157">
              <w:rPr>
                <w:sz w:val="24"/>
              </w:rPr>
              <w:t xml:space="preserve"> </w:t>
            </w:r>
            <w:proofErr w:type="spellStart"/>
            <w:r w:rsidRPr="00464157">
              <w:rPr>
                <w:sz w:val="24"/>
              </w:rPr>
              <w:t>библиотека</w:t>
            </w:r>
            <w:proofErr w:type="spellEnd"/>
            <w:r w:rsidRPr="00464157">
              <w:rPr>
                <w:sz w:val="24"/>
              </w:rPr>
              <w:t xml:space="preserve">. – Режим </w:t>
            </w:r>
            <w:proofErr w:type="spellStart"/>
            <w:r w:rsidRPr="00464157">
              <w:rPr>
                <w:sz w:val="24"/>
              </w:rPr>
              <w:t>доступа</w:t>
            </w:r>
            <w:proofErr w:type="spellEnd"/>
            <w:r w:rsidRPr="00464157">
              <w:rPr>
                <w:sz w:val="24"/>
              </w:rPr>
              <w:t>: http://www.pochva.com/?content=3&amp;book_id=0096.</w:t>
            </w:r>
          </w:p>
          <w:p w:rsidR="00E60AE4" w:rsidRDefault="00E60AE4" w:rsidP="00464157">
            <w:pPr>
              <w:pStyle w:val="TableParagraph"/>
              <w:spacing w:line="262" w:lineRule="exact"/>
              <w:jc w:val="both"/>
              <w:rPr>
                <w:sz w:val="24"/>
              </w:rPr>
            </w:pPr>
          </w:p>
        </w:tc>
      </w:tr>
      <w:tr w:rsidR="00271505" w:rsidTr="00271505">
        <w:trPr>
          <w:trHeight w:val="840"/>
        </w:trPr>
        <w:tc>
          <w:tcPr>
            <w:tcW w:w="96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1505" w:rsidRDefault="00271505" w:rsidP="00271505">
            <w:pPr>
              <w:pStyle w:val="TableParagraph"/>
              <w:spacing w:line="262" w:lineRule="exact"/>
              <w:rPr>
                <w:b/>
                <w:bCs/>
                <w:sz w:val="24"/>
              </w:rPr>
            </w:pPr>
          </w:p>
          <w:p w:rsidR="00271505" w:rsidRPr="00271505" w:rsidRDefault="00271505" w:rsidP="00271505">
            <w:pPr>
              <w:pStyle w:val="TableParagraph"/>
              <w:spacing w:line="262" w:lineRule="exact"/>
              <w:jc w:val="center"/>
              <w:rPr>
                <w:b/>
                <w:bCs/>
                <w:sz w:val="24"/>
              </w:rPr>
            </w:pPr>
            <w:r w:rsidRPr="00271505">
              <w:rPr>
                <w:b/>
                <w:bCs/>
                <w:sz w:val="24"/>
              </w:rPr>
              <w:t>Викладач</w:t>
            </w:r>
            <w:r w:rsidRPr="00271505">
              <w:rPr>
                <w:b/>
                <w:bCs/>
                <w:sz w:val="24"/>
                <w:u w:val="single"/>
              </w:rPr>
              <w:t xml:space="preserve"> </w:t>
            </w:r>
            <w:r w:rsidRPr="00271505">
              <w:rPr>
                <w:b/>
                <w:bCs/>
                <w:sz w:val="24"/>
                <w:u w:val="single"/>
              </w:rPr>
              <w:tab/>
            </w:r>
            <w:r>
              <w:rPr>
                <w:b/>
                <w:bCs/>
                <w:sz w:val="24"/>
                <w:u w:val="single"/>
              </w:rPr>
              <w:t>_____________</w:t>
            </w:r>
            <w:r>
              <w:rPr>
                <w:b/>
                <w:bCs/>
                <w:sz w:val="24"/>
              </w:rPr>
              <w:t>Григорів Я. Я.</w:t>
            </w:r>
          </w:p>
          <w:p w:rsidR="00271505" w:rsidRDefault="00271505" w:rsidP="00464157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</w:tbl>
    <w:p w:rsidR="001E7019" w:rsidRDefault="001E7019">
      <w:pPr>
        <w:spacing w:line="264" w:lineRule="exact"/>
        <w:rPr>
          <w:sz w:val="24"/>
        </w:rPr>
        <w:sectPr w:rsidR="001E7019">
          <w:pgSz w:w="11910" w:h="16840"/>
          <w:pgMar w:top="1440" w:right="620" w:bottom="280" w:left="1480" w:header="720" w:footer="720" w:gutter="0"/>
          <w:cols w:space="720"/>
        </w:sectPr>
      </w:pPr>
    </w:p>
    <w:p w:rsidR="001E7019" w:rsidRDefault="001E7019" w:rsidP="00464157">
      <w:pPr>
        <w:pStyle w:val="a3"/>
        <w:rPr>
          <w:sz w:val="20"/>
        </w:rPr>
      </w:pPr>
    </w:p>
    <w:sectPr w:rsidR="001E7019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946"/>
    <w:multiLevelType w:val="hybridMultilevel"/>
    <w:tmpl w:val="E10C129E"/>
    <w:lvl w:ilvl="0" w:tplc="783E48C0">
      <w:start w:val="1"/>
      <w:numFmt w:val="decimal"/>
      <w:lvlText w:val="%1."/>
      <w:lvlJc w:val="left"/>
      <w:pPr>
        <w:ind w:left="107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06364E">
      <w:numFmt w:val="bullet"/>
      <w:lvlText w:val="•"/>
      <w:lvlJc w:val="left"/>
      <w:pPr>
        <w:ind w:left="1046" w:hanging="207"/>
      </w:pPr>
      <w:rPr>
        <w:rFonts w:hint="default"/>
        <w:lang w:val="uk-UA" w:eastAsia="en-US" w:bidi="ar-SA"/>
      </w:rPr>
    </w:lvl>
    <w:lvl w:ilvl="2" w:tplc="C7882B1A">
      <w:numFmt w:val="bullet"/>
      <w:lvlText w:val="•"/>
      <w:lvlJc w:val="left"/>
      <w:pPr>
        <w:ind w:left="1992" w:hanging="207"/>
      </w:pPr>
      <w:rPr>
        <w:rFonts w:hint="default"/>
        <w:lang w:val="uk-UA" w:eastAsia="en-US" w:bidi="ar-SA"/>
      </w:rPr>
    </w:lvl>
    <w:lvl w:ilvl="3" w:tplc="FE34BB64">
      <w:numFmt w:val="bullet"/>
      <w:lvlText w:val="•"/>
      <w:lvlJc w:val="left"/>
      <w:pPr>
        <w:ind w:left="2938" w:hanging="207"/>
      </w:pPr>
      <w:rPr>
        <w:rFonts w:hint="default"/>
        <w:lang w:val="uk-UA" w:eastAsia="en-US" w:bidi="ar-SA"/>
      </w:rPr>
    </w:lvl>
    <w:lvl w:ilvl="4" w:tplc="8AE856CC">
      <w:numFmt w:val="bullet"/>
      <w:lvlText w:val="•"/>
      <w:lvlJc w:val="left"/>
      <w:pPr>
        <w:ind w:left="3885" w:hanging="207"/>
      </w:pPr>
      <w:rPr>
        <w:rFonts w:hint="default"/>
        <w:lang w:val="uk-UA" w:eastAsia="en-US" w:bidi="ar-SA"/>
      </w:rPr>
    </w:lvl>
    <w:lvl w:ilvl="5" w:tplc="37007418">
      <w:numFmt w:val="bullet"/>
      <w:lvlText w:val="•"/>
      <w:lvlJc w:val="left"/>
      <w:pPr>
        <w:ind w:left="4831" w:hanging="207"/>
      </w:pPr>
      <w:rPr>
        <w:rFonts w:hint="default"/>
        <w:lang w:val="uk-UA" w:eastAsia="en-US" w:bidi="ar-SA"/>
      </w:rPr>
    </w:lvl>
    <w:lvl w:ilvl="6" w:tplc="40B0156E">
      <w:numFmt w:val="bullet"/>
      <w:lvlText w:val="•"/>
      <w:lvlJc w:val="left"/>
      <w:pPr>
        <w:ind w:left="5777" w:hanging="207"/>
      </w:pPr>
      <w:rPr>
        <w:rFonts w:hint="default"/>
        <w:lang w:val="uk-UA" w:eastAsia="en-US" w:bidi="ar-SA"/>
      </w:rPr>
    </w:lvl>
    <w:lvl w:ilvl="7" w:tplc="881C0F10">
      <w:numFmt w:val="bullet"/>
      <w:lvlText w:val="•"/>
      <w:lvlJc w:val="left"/>
      <w:pPr>
        <w:ind w:left="6724" w:hanging="207"/>
      </w:pPr>
      <w:rPr>
        <w:rFonts w:hint="default"/>
        <w:lang w:val="uk-UA" w:eastAsia="en-US" w:bidi="ar-SA"/>
      </w:rPr>
    </w:lvl>
    <w:lvl w:ilvl="8" w:tplc="57305224">
      <w:numFmt w:val="bullet"/>
      <w:lvlText w:val="•"/>
      <w:lvlJc w:val="left"/>
      <w:pPr>
        <w:ind w:left="7670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074F1A80"/>
    <w:multiLevelType w:val="hybridMultilevel"/>
    <w:tmpl w:val="B0DC8F06"/>
    <w:lvl w:ilvl="0" w:tplc="567A1E7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FAD8EF12">
      <w:numFmt w:val="bullet"/>
      <w:lvlText w:val="•"/>
      <w:lvlJc w:val="left"/>
      <w:pPr>
        <w:ind w:left="1046" w:hanging="180"/>
      </w:pPr>
      <w:rPr>
        <w:rFonts w:hint="default"/>
        <w:lang w:val="uk-UA" w:eastAsia="en-US" w:bidi="ar-SA"/>
      </w:rPr>
    </w:lvl>
    <w:lvl w:ilvl="2" w:tplc="3CB43E34">
      <w:numFmt w:val="bullet"/>
      <w:lvlText w:val="•"/>
      <w:lvlJc w:val="left"/>
      <w:pPr>
        <w:ind w:left="1992" w:hanging="180"/>
      </w:pPr>
      <w:rPr>
        <w:rFonts w:hint="default"/>
        <w:lang w:val="uk-UA" w:eastAsia="en-US" w:bidi="ar-SA"/>
      </w:rPr>
    </w:lvl>
    <w:lvl w:ilvl="3" w:tplc="CD8C1D28">
      <w:numFmt w:val="bullet"/>
      <w:lvlText w:val="•"/>
      <w:lvlJc w:val="left"/>
      <w:pPr>
        <w:ind w:left="2938" w:hanging="180"/>
      </w:pPr>
      <w:rPr>
        <w:rFonts w:hint="default"/>
        <w:lang w:val="uk-UA" w:eastAsia="en-US" w:bidi="ar-SA"/>
      </w:rPr>
    </w:lvl>
    <w:lvl w:ilvl="4" w:tplc="05306E68">
      <w:numFmt w:val="bullet"/>
      <w:lvlText w:val="•"/>
      <w:lvlJc w:val="left"/>
      <w:pPr>
        <w:ind w:left="3884" w:hanging="180"/>
      </w:pPr>
      <w:rPr>
        <w:rFonts w:hint="default"/>
        <w:lang w:val="uk-UA" w:eastAsia="en-US" w:bidi="ar-SA"/>
      </w:rPr>
    </w:lvl>
    <w:lvl w:ilvl="5" w:tplc="18F48B82">
      <w:numFmt w:val="bullet"/>
      <w:lvlText w:val="•"/>
      <w:lvlJc w:val="left"/>
      <w:pPr>
        <w:ind w:left="4831" w:hanging="180"/>
      </w:pPr>
      <w:rPr>
        <w:rFonts w:hint="default"/>
        <w:lang w:val="uk-UA" w:eastAsia="en-US" w:bidi="ar-SA"/>
      </w:rPr>
    </w:lvl>
    <w:lvl w:ilvl="6" w:tplc="829E72AE">
      <w:numFmt w:val="bullet"/>
      <w:lvlText w:val="•"/>
      <w:lvlJc w:val="left"/>
      <w:pPr>
        <w:ind w:left="5777" w:hanging="180"/>
      </w:pPr>
      <w:rPr>
        <w:rFonts w:hint="default"/>
        <w:lang w:val="uk-UA" w:eastAsia="en-US" w:bidi="ar-SA"/>
      </w:rPr>
    </w:lvl>
    <w:lvl w:ilvl="7" w:tplc="DC94C56E">
      <w:numFmt w:val="bullet"/>
      <w:lvlText w:val="•"/>
      <w:lvlJc w:val="left"/>
      <w:pPr>
        <w:ind w:left="6723" w:hanging="180"/>
      </w:pPr>
      <w:rPr>
        <w:rFonts w:hint="default"/>
        <w:lang w:val="uk-UA" w:eastAsia="en-US" w:bidi="ar-SA"/>
      </w:rPr>
    </w:lvl>
    <w:lvl w:ilvl="8" w:tplc="CA2690A4">
      <w:numFmt w:val="bullet"/>
      <w:lvlText w:val="•"/>
      <w:lvlJc w:val="left"/>
      <w:pPr>
        <w:ind w:left="7669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0DD97958"/>
    <w:multiLevelType w:val="hybridMultilevel"/>
    <w:tmpl w:val="9BC4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59C5"/>
    <w:multiLevelType w:val="hybridMultilevel"/>
    <w:tmpl w:val="48D2F908"/>
    <w:lvl w:ilvl="0" w:tplc="5B7C1B8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8E4A4C3A">
      <w:numFmt w:val="bullet"/>
      <w:lvlText w:val="•"/>
      <w:lvlJc w:val="left"/>
      <w:pPr>
        <w:ind w:left="1046" w:hanging="200"/>
      </w:pPr>
      <w:rPr>
        <w:rFonts w:hint="default"/>
        <w:lang w:val="uk-UA" w:eastAsia="en-US" w:bidi="ar-SA"/>
      </w:rPr>
    </w:lvl>
    <w:lvl w:ilvl="2" w:tplc="E4588A28">
      <w:numFmt w:val="bullet"/>
      <w:lvlText w:val="•"/>
      <w:lvlJc w:val="left"/>
      <w:pPr>
        <w:ind w:left="1992" w:hanging="200"/>
      </w:pPr>
      <w:rPr>
        <w:rFonts w:hint="default"/>
        <w:lang w:val="uk-UA" w:eastAsia="en-US" w:bidi="ar-SA"/>
      </w:rPr>
    </w:lvl>
    <w:lvl w:ilvl="3" w:tplc="A3D81450">
      <w:numFmt w:val="bullet"/>
      <w:lvlText w:val="•"/>
      <w:lvlJc w:val="left"/>
      <w:pPr>
        <w:ind w:left="2938" w:hanging="200"/>
      </w:pPr>
      <w:rPr>
        <w:rFonts w:hint="default"/>
        <w:lang w:val="uk-UA" w:eastAsia="en-US" w:bidi="ar-SA"/>
      </w:rPr>
    </w:lvl>
    <w:lvl w:ilvl="4" w:tplc="ADFE6D02">
      <w:numFmt w:val="bullet"/>
      <w:lvlText w:val="•"/>
      <w:lvlJc w:val="left"/>
      <w:pPr>
        <w:ind w:left="3884" w:hanging="200"/>
      </w:pPr>
      <w:rPr>
        <w:rFonts w:hint="default"/>
        <w:lang w:val="uk-UA" w:eastAsia="en-US" w:bidi="ar-SA"/>
      </w:rPr>
    </w:lvl>
    <w:lvl w:ilvl="5" w:tplc="81F401B8">
      <w:numFmt w:val="bullet"/>
      <w:lvlText w:val="•"/>
      <w:lvlJc w:val="left"/>
      <w:pPr>
        <w:ind w:left="4831" w:hanging="200"/>
      </w:pPr>
      <w:rPr>
        <w:rFonts w:hint="default"/>
        <w:lang w:val="uk-UA" w:eastAsia="en-US" w:bidi="ar-SA"/>
      </w:rPr>
    </w:lvl>
    <w:lvl w:ilvl="6" w:tplc="4F387888">
      <w:numFmt w:val="bullet"/>
      <w:lvlText w:val="•"/>
      <w:lvlJc w:val="left"/>
      <w:pPr>
        <w:ind w:left="5777" w:hanging="200"/>
      </w:pPr>
      <w:rPr>
        <w:rFonts w:hint="default"/>
        <w:lang w:val="uk-UA" w:eastAsia="en-US" w:bidi="ar-SA"/>
      </w:rPr>
    </w:lvl>
    <w:lvl w:ilvl="7" w:tplc="8C5AF4D2">
      <w:numFmt w:val="bullet"/>
      <w:lvlText w:val="•"/>
      <w:lvlJc w:val="left"/>
      <w:pPr>
        <w:ind w:left="6723" w:hanging="200"/>
      </w:pPr>
      <w:rPr>
        <w:rFonts w:hint="default"/>
        <w:lang w:val="uk-UA" w:eastAsia="en-US" w:bidi="ar-SA"/>
      </w:rPr>
    </w:lvl>
    <w:lvl w:ilvl="8" w:tplc="D1203102">
      <w:numFmt w:val="bullet"/>
      <w:lvlText w:val="•"/>
      <w:lvlJc w:val="left"/>
      <w:pPr>
        <w:ind w:left="7669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38ED286B"/>
    <w:multiLevelType w:val="hybridMultilevel"/>
    <w:tmpl w:val="E8D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7E14"/>
    <w:multiLevelType w:val="hybridMultilevel"/>
    <w:tmpl w:val="1A382A24"/>
    <w:lvl w:ilvl="0" w:tplc="003AFF6C">
      <w:numFmt w:val="bullet"/>
      <w:lvlText w:val="–"/>
      <w:lvlJc w:val="left"/>
      <w:pPr>
        <w:ind w:left="107" w:hanging="31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985A1B68">
      <w:numFmt w:val="bullet"/>
      <w:lvlText w:val="•"/>
      <w:lvlJc w:val="left"/>
      <w:pPr>
        <w:ind w:left="1045" w:hanging="313"/>
      </w:pPr>
      <w:rPr>
        <w:rFonts w:hint="default"/>
        <w:lang w:val="uk-UA" w:eastAsia="en-US" w:bidi="ar-SA"/>
      </w:rPr>
    </w:lvl>
    <w:lvl w:ilvl="2" w:tplc="E3FA899E">
      <w:numFmt w:val="bullet"/>
      <w:lvlText w:val="•"/>
      <w:lvlJc w:val="left"/>
      <w:pPr>
        <w:ind w:left="1991" w:hanging="313"/>
      </w:pPr>
      <w:rPr>
        <w:rFonts w:hint="default"/>
        <w:lang w:val="uk-UA" w:eastAsia="en-US" w:bidi="ar-SA"/>
      </w:rPr>
    </w:lvl>
    <w:lvl w:ilvl="3" w:tplc="F81E5666">
      <w:numFmt w:val="bullet"/>
      <w:lvlText w:val="•"/>
      <w:lvlJc w:val="left"/>
      <w:pPr>
        <w:ind w:left="2937" w:hanging="313"/>
      </w:pPr>
      <w:rPr>
        <w:rFonts w:hint="default"/>
        <w:lang w:val="uk-UA" w:eastAsia="en-US" w:bidi="ar-SA"/>
      </w:rPr>
    </w:lvl>
    <w:lvl w:ilvl="4" w:tplc="EF4CF546">
      <w:numFmt w:val="bullet"/>
      <w:lvlText w:val="•"/>
      <w:lvlJc w:val="left"/>
      <w:pPr>
        <w:ind w:left="3882" w:hanging="313"/>
      </w:pPr>
      <w:rPr>
        <w:rFonts w:hint="default"/>
        <w:lang w:val="uk-UA" w:eastAsia="en-US" w:bidi="ar-SA"/>
      </w:rPr>
    </w:lvl>
    <w:lvl w:ilvl="5" w:tplc="2F7E56EC">
      <w:numFmt w:val="bullet"/>
      <w:lvlText w:val="•"/>
      <w:lvlJc w:val="left"/>
      <w:pPr>
        <w:ind w:left="4828" w:hanging="313"/>
      </w:pPr>
      <w:rPr>
        <w:rFonts w:hint="default"/>
        <w:lang w:val="uk-UA" w:eastAsia="en-US" w:bidi="ar-SA"/>
      </w:rPr>
    </w:lvl>
    <w:lvl w:ilvl="6" w:tplc="2C82F340">
      <w:numFmt w:val="bullet"/>
      <w:lvlText w:val="•"/>
      <w:lvlJc w:val="left"/>
      <w:pPr>
        <w:ind w:left="5774" w:hanging="313"/>
      </w:pPr>
      <w:rPr>
        <w:rFonts w:hint="default"/>
        <w:lang w:val="uk-UA" w:eastAsia="en-US" w:bidi="ar-SA"/>
      </w:rPr>
    </w:lvl>
    <w:lvl w:ilvl="7" w:tplc="7542E9B0">
      <w:numFmt w:val="bullet"/>
      <w:lvlText w:val="•"/>
      <w:lvlJc w:val="left"/>
      <w:pPr>
        <w:ind w:left="6719" w:hanging="313"/>
      </w:pPr>
      <w:rPr>
        <w:rFonts w:hint="default"/>
        <w:lang w:val="uk-UA" w:eastAsia="en-US" w:bidi="ar-SA"/>
      </w:rPr>
    </w:lvl>
    <w:lvl w:ilvl="8" w:tplc="AC140624">
      <w:numFmt w:val="bullet"/>
      <w:lvlText w:val="•"/>
      <w:lvlJc w:val="left"/>
      <w:pPr>
        <w:ind w:left="7665" w:hanging="313"/>
      </w:pPr>
      <w:rPr>
        <w:rFonts w:hint="default"/>
        <w:lang w:val="uk-UA" w:eastAsia="en-US" w:bidi="ar-SA"/>
      </w:rPr>
    </w:lvl>
  </w:abstractNum>
  <w:abstractNum w:abstractNumId="6" w15:restartNumberingAfterBreak="0">
    <w:nsid w:val="4F454B65"/>
    <w:multiLevelType w:val="hybridMultilevel"/>
    <w:tmpl w:val="28802836"/>
    <w:lvl w:ilvl="0" w:tplc="2AA673DE">
      <w:start w:val="1"/>
      <w:numFmt w:val="decimal"/>
      <w:lvlText w:val="%1."/>
      <w:lvlJc w:val="left"/>
      <w:pPr>
        <w:ind w:left="1637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6439B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1B328EE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48067E6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5FEEC9B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30FA58B0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F4ECCC36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F152900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6A603CC4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5B0C2656"/>
    <w:multiLevelType w:val="hybridMultilevel"/>
    <w:tmpl w:val="168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3461A"/>
    <w:multiLevelType w:val="hybridMultilevel"/>
    <w:tmpl w:val="47E0AECA"/>
    <w:lvl w:ilvl="0" w:tplc="2ED61D5E">
      <w:start w:val="8"/>
      <w:numFmt w:val="decimal"/>
      <w:lvlText w:val="%1."/>
      <w:lvlJc w:val="left"/>
      <w:pPr>
        <w:ind w:left="221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7A8774">
      <w:numFmt w:val="bullet"/>
      <w:lvlText w:val="•"/>
      <w:lvlJc w:val="left"/>
      <w:pPr>
        <w:ind w:left="1178" w:hanging="207"/>
      </w:pPr>
      <w:rPr>
        <w:rFonts w:hint="default"/>
        <w:lang w:val="uk-UA" w:eastAsia="en-US" w:bidi="ar-SA"/>
      </w:rPr>
    </w:lvl>
    <w:lvl w:ilvl="2" w:tplc="D228D016">
      <w:numFmt w:val="bullet"/>
      <w:lvlText w:val="•"/>
      <w:lvlJc w:val="left"/>
      <w:pPr>
        <w:ind w:left="2137" w:hanging="207"/>
      </w:pPr>
      <w:rPr>
        <w:rFonts w:hint="default"/>
        <w:lang w:val="uk-UA" w:eastAsia="en-US" w:bidi="ar-SA"/>
      </w:rPr>
    </w:lvl>
    <w:lvl w:ilvl="3" w:tplc="7FB0F60C">
      <w:numFmt w:val="bullet"/>
      <w:lvlText w:val="•"/>
      <w:lvlJc w:val="left"/>
      <w:pPr>
        <w:ind w:left="3095" w:hanging="207"/>
      </w:pPr>
      <w:rPr>
        <w:rFonts w:hint="default"/>
        <w:lang w:val="uk-UA" w:eastAsia="en-US" w:bidi="ar-SA"/>
      </w:rPr>
    </w:lvl>
    <w:lvl w:ilvl="4" w:tplc="AB7E96F6">
      <w:numFmt w:val="bullet"/>
      <w:lvlText w:val="•"/>
      <w:lvlJc w:val="left"/>
      <w:pPr>
        <w:ind w:left="4054" w:hanging="207"/>
      </w:pPr>
      <w:rPr>
        <w:rFonts w:hint="default"/>
        <w:lang w:val="uk-UA" w:eastAsia="en-US" w:bidi="ar-SA"/>
      </w:rPr>
    </w:lvl>
    <w:lvl w:ilvl="5" w:tplc="CA6E8C20">
      <w:numFmt w:val="bullet"/>
      <w:lvlText w:val="•"/>
      <w:lvlJc w:val="left"/>
      <w:pPr>
        <w:ind w:left="5013" w:hanging="207"/>
      </w:pPr>
      <w:rPr>
        <w:rFonts w:hint="default"/>
        <w:lang w:val="uk-UA" w:eastAsia="en-US" w:bidi="ar-SA"/>
      </w:rPr>
    </w:lvl>
    <w:lvl w:ilvl="6" w:tplc="08504608">
      <w:numFmt w:val="bullet"/>
      <w:lvlText w:val="•"/>
      <w:lvlJc w:val="left"/>
      <w:pPr>
        <w:ind w:left="5971" w:hanging="207"/>
      </w:pPr>
      <w:rPr>
        <w:rFonts w:hint="default"/>
        <w:lang w:val="uk-UA" w:eastAsia="en-US" w:bidi="ar-SA"/>
      </w:rPr>
    </w:lvl>
    <w:lvl w:ilvl="7" w:tplc="19FC2730">
      <w:numFmt w:val="bullet"/>
      <w:lvlText w:val="•"/>
      <w:lvlJc w:val="left"/>
      <w:pPr>
        <w:ind w:left="6930" w:hanging="207"/>
      </w:pPr>
      <w:rPr>
        <w:rFonts w:hint="default"/>
        <w:lang w:val="uk-UA" w:eastAsia="en-US" w:bidi="ar-SA"/>
      </w:rPr>
    </w:lvl>
    <w:lvl w:ilvl="8" w:tplc="B734C3DA">
      <w:numFmt w:val="bullet"/>
      <w:lvlText w:val="•"/>
      <w:lvlJc w:val="left"/>
      <w:pPr>
        <w:ind w:left="7889" w:hanging="207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1E7019"/>
    <w:rsid w:val="00017434"/>
    <w:rsid w:val="00022DA1"/>
    <w:rsid w:val="00070202"/>
    <w:rsid w:val="000F01A0"/>
    <w:rsid w:val="00112192"/>
    <w:rsid w:val="001B28A0"/>
    <w:rsid w:val="001B3A30"/>
    <w:rsid w:val="001D1266"/>
    <w:rsid w:val="001E67C7"/>
    <w:rsid w:val="001E7019"/>
    <w:rsid w:val="002010D2"/>
    <w:rsid w:val="002473B5"/>
    <w:rsid w:val="00271505"/>
    <w:rsid w:val="00272315"/>
    <w:rsid w:val="002C3EBD"/>
    <w:rsid w:val="003771C9"/>
    <w:rsid w:val="00387D14"/>
    <w:rsid w:val="004053C4"/>
    <w:rsid w:val="00417AEE"/>
    <w:rsid w:val="00464157"/>
    <w:rsid w:val="00476618"/>
    <w:rsid w:val="00484E99"/>
    <w:rsid w:val="004B23E1"/>
    <w:rsid w:val="00564AC1"/>
    <w:rsid w:val="006E0744"/>
    <w:rsid w:val="00737548"/>
    <w:rsid w:val="007C7F74"/>
    <w:rsid w:val="007E0BC3"/>
    <w:rsid w:val="008C6F93"/>
    <w:rsid w:val="00964874"/>
    <w:rsid w:val="009A03B4"/>
    <w:rsid w:val="009D14D5"/>
    <w:rsid w:val="00A17E94"/>
    <w:rsid w:val="00A6090A"/>
    <w:rsid w:val="00A9013C"/>
    <w:rsid w:val="00AF79A4"/>
    <w:rsid w:val="00B26E36"/>
    <w:rsid w:val="00BC35D5"/>
    <w:rsid w:val="00CF3C05"/>
    <w:rsid w:val="00DE679C"/>
    <w:rsid w:val="00E51C5A"/>
    <w:rsid w:val="00E5551F"/>
    <w:rsid w:val="00E60AE4"/>
    <w:rsid w:val="00EF099A"/>
    <w:rsid w:val="00EF1909"/>
    <w:rsid w:val="00F4772C"/>
    <w:rsid w:val="00F64FB7"/>
    <w:rsid w:val="00F74E36"/>
    <w:rsid w:val="00F8506F"/>
    <w:rsid w:val="00F85AE6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E047"/>
  <w15:docId w15:val="{3A088FF4-978F-48A7-A000-3B16AAB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6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5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17A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AE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2158</Words>
  <Characters>12306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Microsoft Word - Ð·Ð¾Ð¾Ð»Ð¾Ð³ÑŒÑ‘ Ñ‡Ð° ÐµÐºÐ¾Ð»Ð¾Ð³ÑŒÑ‘ Ñ‡Ð²Ð°Ñ•Ð¸Ð½_ ÐœÐ¸ÐºÐ¸Ñ‡Ð¸Ð½ Ð¢.Ð™.</vt:lpstr>
      <vt:lpstr>МІНІСТЕРСТВО ОСВІТИ І НАУКИ УКРАЇНИ</vt:lpstr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Ð·Ð¾Ð¾Ð»Ð¾Ð³ÑŒÑ‘ Ñ‡Ð° ÐµÐºÐ¾Ð»Ð¾Ð³ÑŒÑ‘ Ñ‡Ð²Ð°Ñ•Ð¸Ð½_ ÐœÐ¸ÐºÐ¸Ñ‡Ð¸Ð½ Ð¢.Ð™.</dc:title>
  <dc:creator>user</dc:creator>
  <cp:lastModifiedBy>Пользователь</cp:lastModifiedBy>
  <cp:revision>29</cp:revision>
  <cp:lastPrinted>2019-12-16T14:03:00Z</cp:lastPrinted>
  <dcterms:created xsi:type="dcterms:W3CDTF">2019-12-09T11:11:00Z</dcterms:created>
  <dcterms:modified xsi:type="dcterms:W3CDTF">2019-12-16T14:12:00Z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2019-12-09T00:00:00Z</vt:filetime>
  </property>
</Properties>
</file>