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CCE" w:rsidRPr="001F6DAA" w:rsidRDefault="001F6DAA" w:rsidP="001F6DAA">
      <w:pPr>
        <w:ind w:left="-709" w:firstLine="0"/>
        <w:jc w:val="center"/>
        <w:rPr>
          <w:b/>
        </w:rPr>
      </w:pPr>
      <w:r w:rsidRPr="001F6DAA">
        <w:rPr>
          <w:b/>
        </w:rPr>
        <w:t>МІНІСТЕРСТВО ОСВІТИ І НАУКИ УКРАЇНИ</w:t>
      </w:r>
    </w:p>
    <w:p w:rsidR="005237E8" w:rsidRDefault="001F6DAA" w:rsidP="001F6DAA">
      <w:pPr>
        <w:ind w:left="-709" w:firstLine="0"/>
        <w:jc w:val="center"/>
        <w:rPr>
          <w:b/>
        </w:rPr>
      </w:pPr>
      <w:r w:rsidRPr="001F6DAA">
        <w:rPr>
          <w:b/>
        </w:rPr>
        <w:t xml:space="preserve">ДВНЗ «ПРИКАРПАТСЬКИЙ НАЦІОНАЛЬНИЙ УНІВЕРСИТЕТ </w:t>
      </w:r>
    </w:p>
    <w:p w:rsidR="00CB3322" w:rsidRPr="001F6DAA" w:rsidRDefault="001F6DAA" w:rsidP="001F6DAA">
      <w:pPr>
        <w:ind w:left="-709" w:firstLine="0"/>
        <w:jc w:val="center"/>
        <w:rPr>
          <w:b/>
        </w:rPr>
      </w:pPr>
      <w:r w:rsidRPr="001F6DAA">
        <w:rPr>
          <w:b/>
        </w:rPr>
        <w:t>ІМЕНІ ВАСИЛЯ СТЕФАНИКА»</w:t>
      </w:r>
    </w:p>
    <w:p w:rsidR="00CB3322" w:rsidRPr="001F6DAA" w:rsidRDefault="00CB3322" w:rsidP="004304ED">
      <w:pPr>
        <w:ind w:firstLine="0"/>
        <w:jc w:val="center"/>
        <w:rPr>
          <w:b/>
        </w:rPr>
      </w:pPr>
      <w:r w:rsidRPr="001F6DAA">
        <w:rPr>
          <w:b/>
        </w:rPr>
        <w:t>Факультет природничих наук</w:t>
      </w:r>
    </w:p>
    <w:p w:rsidR="00CB3322" w:rsidRPr="001F6DAA" w:rsidRDefault="00CB3322" w:rsidP="004304ED">
      <w:pPr>
        <w:ind w:firstLine="0"/>
        <w:jc w:val="center"/>
        <w:rPr>
          <w:b/>
        </w:rPr>
      </w:pPr>
      <w:r w:rsidRPr="001F6DAA">
        <w:rPr>
          <w:b/>
        </w:rPr>
        <w:t>Кафедра анатомії і фізіології людини та тварин</w:t>
      </w:r>
    </w:p>
    <w:p w:rsidR="00CB3322" w:rsidRDefault="00CB3322"/>
    <w:p w:rsidR="00CB3322" w:rsidRDefault="00CB3322"/>
    <w:p w:rsidR="0013766B" w:rsidRDefault="0013766B"/>
    <w:p w:rsidR="0013766B" w:rsidRDefault="0013766B"/>
    <w:p w:rsidR="0013766B" w:rsidRDefault="0013766B"/>
    <w:p w:rsidR="0013766B" w:rsidRDefault="0013766B"/>
    <w:p w:rsidR="0013766B" w:rsidRDefault="0013766B"/>
    <w:p w:rsidR="00CB3322" w:rsidRPr="004304ED" w:rsidRDefault="004304ED" w:rsidP="0013766B">
      <w:pPr>
        <w:jc w:val="center"/>
        <w:rPr>
          <w:b/>
        </w:rPr>
      </w:pPr>
      <w:r w:rsidRPr="004304ED">
        <w:rPr>
          <w:b/>
        </w:rPr>
        <w:t>СИЛАБУС НАВЧАЛЬНОЇ ДИСЦИПЛІНИ</w:t>
      </w:r>
    </w:p>
    <w:p w:rsidR="00CB3322" w:rsidRPr="000E4F47" w:rsidRDefault="000E4F47" w:rsidP="0013766B">
      <w:pPr>
        <w:jc w:val="center"/>
        <w:rPr>
          <w:b/>
        </w:rPr>
      </w:pPr>
      <w:r w:rsidRPr="000E4F47">
        <w:rPr>
          <w:b/>
        </w:rPr>
        <w:t>АНАТОМІЯ</w:t>
      </w:r>
      <w:r w:rsidR="005E5EFE">
        <w:rPr>
          <w:b/>
        </w:rPr>
        <w:t xml:space="preserve"> І ФІЗІОЛОГІЯ</w:t>
      </w:r>
      <w:r w:rsidRPr="000E4F47">
        <w:rPr>
          <w:b/>
        </w:rPr>
        <w:t xml:space="preserve"> ЛЮДИНИ</w:t>
      </w:r>
      <w:r w:rsidR="005E5EFE">
        <w:rPr>
          <w:b/>
        </w:rPr>
        <w:t xml:space="preserve"> </w:t>
      </w:r>
    </w:p>
    <w:p w:rsidR="00CB3322" w:rsidRDefault="00CB3322"/>
    <w:p w:rsidR="004304ED" w:rsidRDefault="004304ED" w:rsidP="00EE2BBA">
      <w:pPr>
        <w:ind w:left="4962" w:right="-143" w:firstLine="0"/>
        <w:rPr>
          <w:lang w:val="en-US"/>
        </w:rPr>
      </w:pPr>
    </w:p>
    <w:p w:rsidR="00414D1A" w:rsidRDefault="00414D1A" w:rsidP="00EE2BBA">
      <w:pPr>
        <w:ind w:left="4962" w:right="-143" w:firstLine="0"/>
        <w:rPr>
          <w:lang w:val="en-US"/>
        </w:rPr>
      </w:pPr>
    </w:p>
    <w:p w:rsidR="00414D1A" w:rsidRPr="00414D1A" w:rsidRDefault="00414D1A" w:rsidP="00EE2BBA">
      <w:pPr>
        <w:ind w:left="4962" w:right="-143" w:firstLine="0"/>
        <w:rPr>
          <w:lang w:val="en-US"/>
        </w:rPr>
      </w:pPr>
    </w:p>
    <w:p w:rsidR="004304ED" w:rsidRDefault="004304ED" w:rsidP="00EE2BBA">
      <w:pPr>
        <w:ind w:left="4962" w:right="-143" w:firstLine="0"/>
      </w:pPr>
    </w:p>
    <w:p w:rsidR="0013766B" w:rsidRDefault="0013766B" w:rsidP="00EE2BBA">
      <w:pPr>
        <w:ind w:left="4962" w:right="-143" w:firstLine="0"/>
      </w:pPr>
    </w:p>
    <w:p w:rsidR="00385281" w:rsidRDefault="00385281" w:rsidP="00EE2BBA">
      <w:pPr>
        <w:ind w:left="4962" w:right="-143" w:firstLine="0"/>
      </w:pPr>
    </w:p>
    <w:p w:rsidR="004304ED" w:rsidRDefault="004304ED" w:rsidP="00EE2BBA">
      <w:pPr>
        <w:ind w:left="4962" w:right="-143" w:firstLine="0"/>
      </w:pPr>
      <w:r>
        <w:t>Затверджено на засіданні кафедри</w:t>
      </w:r>
    </w:p>
    <w:p w:rsidR="004304ED" w:rsidRDefault="004304ED" w:rsidP="00EE2BBA">
      <w:pPr>
        <w:ind w:left="4962" w:right="-143" w:firstLine="0"/>
      </w:pPr>
      <w:r>
        <w:t>Пр</w:t>
      </w:r>
      <w:r w:rsidR="003B08E6">
        <w:t>отокол № 1 від «29» серпня 2019</w:t>
      </w:r>
      <w:r>
        <w:t xml:space="preserve">р. </w:t>
      </w:r>
    </w:p>
    <w:p w:rsidR="004304ED" w:rsidRDefault="004304ED"/>
    <w:p w:rsidR="004304ED" w:rsidRDefault="004304ED"/>
    <w:p w:rsidR="0013766B" w:rsidRDefault="0013766B"/>
    <w:p w:rsidR="0013766B" w:rsidRDefault="004304ED" w:rsidP="0013766B">
      <w:pPr>
        <w:jc w:val="center"/>
      </w:pPr>
      <w:r>
        <w:t xml:space="preserve">м. Івано-Франківськ </w:t>
      </w:r>
      <w:r w:rsidR="0013766B">
        <w:t>–</w:t>
      </w:r>
      <w:r>
        <w:t xml:space="preserve"> 2019</w:t>
      </w:r>
      <w:r w:rsidR="0013766B">
        <w:br w:type="page"/>
      </w:r>
    </w:p>
    <w:p w:rsidR="004304ED" w:rsidRDefault="0013766B" w:rsidP="004304ED">
      <w:pPr>
        <w:jc w:val="center"/>
      </w:pPr>
      <w:r>
        <w:lastRenderedPageBreak/>
        <w:t>ЗМІСТ</w:t>
      </w:r>
    </w:p>
    <w:p w:rsidR="0013766B" w:rsidRDefault="0013766B" w:rsidP="0013766B">
      <w:pPr>
        <w:pStyle w:val="a3"/>
        <w:numPr>
          <w:ilvl w:val="0"/>
          <w:numId w:val="1"/>
        </w:numPr>
      </w:pPr>
      <w:r>
        <w:t>Загальна інформація</w:t>
      </w:r>
    </w:p>
    <w:p w:rsidR="0013766B" w:rsidRDefault="0013766B" w:rsidP="0013766B">
      <w:pPr>
        <w:pStyle w:val="a3"/>
        <w:numPr>
          <w:ilvl w:val="0"/>
          <w:numId w:val="1"/>
        </w:numPr>
      </w:pPr>
      <w:r>
        <w:t>Анотації до курсу</w:t>
      </w:r>
    </w:p>
    <w:p w:rsidR="0013766B" w:rsidRDefault="0013766B" w:rsidP="0013766B">
      <w:pPr>
        <w:pStyle w:val="a3"/>
        <w:numPr>
          <w:ilvl w:val="0"/>
          <w:numId w:val="1"/>
        </w:numPr>
      </w:pPr>
      <w:r>
        <w:t>Мета та цілі курсу</w:t>
      </w:r>
    </w:p>
    <w:p w:rsidR="0013766B" w:rsidRDefault="0013766B" w:rsidP="0013766B">
      <w:pPr>
        <w:pStyle w:val="a3"/>
        <w:numPr>
          <w:ilvl w:val="0"/>
          <w:numId w:val="1"/>
        </w:numPr>
      </w:pPr>
      <w:r>
        <w:t>Результати навчання (компетентності)</w:t>
      </w:r>
    </w:p>
    <w:p w:rsidR="0013766B" w:rsidRDefault="0013766B" w:rsidP="0013766B">
      <w:pPr>
        <w:pStyle w:val="a3"/>
        <w:numPr>
          <w:ilvl w:val="0"/>
          <w:numId w:val="1"/>
        </w:numPr>
      </w:pPr>
      <w:r>
        <w:t>Організація навчання курсу</w:t>
      </w:r>
    </w:p>
    <w:p w:rsidR="0013766B" w:rsidRDefault="0013766B" w:rsidP="0013766B">
      <w:pPr>
        <w:pStyle w:val="a3"/>
        <w:numPr>
          <w:ilvl w:val="0"/>
          <w:numId w:val="1"/>
        </w:numPr>
      </w:pPr>
      <w:r>
        <w:t>Система оцінювання курсу</w:t>
      </w:r>
    </w:p>
    <w:p w:rsidR="0013766B" w:rsidRDefault="0013766B" w:rsidP="0013766B">
      <w:pPr>
        <w:pStyle w:val="a3"/>
        <w:numPr>
          <w:ilvl w:val="0"/>
          <w:numId w:val="1"/>
        </w:numPr>
      </w:pPr>
      <w:r>
        <w:t>Політика курсу</w:t>
      </w:r>
    </w:p>
    <w:p w:rsidR="0013766B" w:rsidRDefault="0013766B" w:rsidP="0013766B">
      <w:pPr>
        <w:pStyle w:val="a3"/>
        <w:numPr>
          <w:ilvl w:val="0"/>
          <w:numId w:val="1"/>
        </w:numPr>
      </w:pPr>
      <w:r>
        <w:t>Рекомендована література</w:t>
      </w:r>
    </w:p>
    <w:p w:rsidR="0013766B" w:rsidRDefault="0013766B" w:rsidP="0013766B"/>
    <w:p w:rsidR="0013766B" w:rsidRDefault="0013766B" w:rsidP="0013766B"/>
    <w:p w:rsidR="0013766B" w:rsidRDefault="0013766B" w:rsidP="0013766B"/>
    <w:p w:rsidR="00F07B37" w:rsidRDefault="00E24523">
      <w:pPr>
        <w:spacing w:after="160" w:line="259" w:lineRule="auto"/>
        <w:ind w:firstLine="0"/>
        <w:jc w:val="left"/>
      </w:pPr>
      <w:r>
        <w:rPr>
          <w:noProof/>
          <w:lang w:eastAsia="uk-UA"/>
        </w:rPr>
        <mc:AlternateContent>
          <mc:Choice Requires="wps">
            <w:drawing>
              <wp:anchor distT="0" distB="0" distL="114300" distR="114300" simplePos="0" relativeHeight="251659264" behindDoc="0" locked="0" layoutInCell="1" allowOverlap="1">
                <wp:simplePos x="0" y="0"/>
                <wp:positionH relativeFrom="column">
                  <wp:posOffset>3007369</wp:posOffset>
                </wp:positionH>
                <wp:positionV relativeFrom="paragraph">
                  <wp:posOffset>5603259</wp:posOffset>
                </wp:positionV>
                <wp:extent cx="348018" cy="320722"/>
                <wp:effectExtent l="0" t="0" r="0" b="3175"/>
                <wp:wrapNone/>
                <wp:docPr id="1" name="Прямоугольник 1"/>
                <wp:cNvGraphicFramePr/>
                <a:graphic xmlns:a="http://schemas.openxmlformats.org/drawingml/2006/main">
                  <a:graphicData uri="http://schemas.microsoft.com/office/word/2010/wordprocessingShape">
                    <wps:wsp>
                      <wps:cNvSpPr/>
                      <wps:spPr>
                        <a:xfrm>
                          <a:off x="0" y="0"/>
                          <a:ext cx="348018" cy="320722"/>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F2A0D2E" id="Прямоугольник 1" o:spid="_x0000_s1026" style="position:absolute;margin-left:236.8pt;margin-top:441.2pt;width:27.4pt;height:2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" fillcolor="white [3201]" stroked="f" strokeweight="1pt"/>
            </w:pict>
          </mc:Fallback>
        </mc:AlternateContent>
      </w:r>
      <w:r w:rsidR="00F07B37">
        <w:br w:type="page"/>
      </w:r>
    </w:p>
    <w:tbl>
      <w:tblPr>
        <w:tblStyle w:val="a4"/>
        <w:tblW w:w="9346" w:type="dxa"/>
        <w:tblLayout w:type="fixed"/>
        <w:tblLook w:val="04A0" w:firstRow="1" w:lastRow="0" w:firstColumn="1" w:lastColumn="0" w:noHBand="0" w:noVBand="1"/>
      </w:tblPr>
      <w:tblGrid>
        <w:gridCol w:w="1980"/>
        <w:gridCol w:w="849"/>
        <w:gridCol w:w="1135"/>
        <w:gridCol w:w="141"/>
        <w:gridCol w:w="993"/>
        <w:gridCol w:w="141"/>
        <w:gridCol w:w="142"/>
        <w:gridCol w:w="1492"/>
        <w:gridCol w:w="140"/>
        <w:gridCol w:w="779"/>
        <w:gridCol w:w="75"/>
        <w:gridCol w:w="1479"/>
      </w:tblGrid>
      <w:tr w:rsidR="00F07B37" w:rsidTr="00D366AE">
        <w:trPr>
          <w:trHeight w:val="274"/>
        </w:trPr>
        <w:tc>
          <w:tcPr>
            <w:tcW w:w="9346" w:type="dxa"/>
            <w:gridSpan w:val="12"/>
          </w:tcPr>
          <w:p w:rsidR="00F07B37" w:rsidRPr="00BB6473" w:rsidRDefault="00F07B37" w:rsidP="00FA2767">
            <w:pPr>
              <w:spacing w:line="276" w:lineRule="auto"/>
              <w:ind w:firstLine="0"/>
              <w:jc w:val="center"/>
              <w:rPr>
                <w:b/>
              </w:rPr>
            </w:pPr>
            <w:r w:rsidRPr="00BB6473">
              <w:rPr>
                <w:b/>
              </w:rPr>
              <w:lastRenderedPageBreak/>
              <w:t>1. Загальна інформація</w:t>
            </w:r>
          </w:p>
        </w:tc>
      </w:tr>
      <w:tr w:rsidR="00F07B37" w:rsidTr="003F2656">
        <w:trPr>
          <w:trHeight w:val="350"/>
        </w:trPr>
        <w:tc>
          <w:tcPr>
            <w:tcW w:w="5239" w:type="dxa"/>
            <w:gridSpan w:val="6"/>
          </w:tcPr>
          <w:p w:rsidR="00F07B37" w:rsidRDefault="00F07B37" w:rsidP="00FA2767">
            <w:pPr>
              <w:spacing w:line="276" w:lineRule="auto"/>
              <w:ind w:firstLine="0"/>
            </w:pPr>
            <w:r>
              <w:t>Назва дисципліни</w:t>
            </w:r>
          </w:p>
        </w:tc>
        <w:tc>
          <w:tcPr>
            <w:tcW w:w="4107" w:type="dxa"/>
            <w:gridSpan w:val="6"/>
          </w:tcPr>
          <w:p w:rsidR="00F07B37" w:rsidRDefault="00F07B37" w:rsidP="00FA2767">
            <w:pPr>
              <w:spacing w:line="276" w:lineRule="auto"/>
              <w:ind w:firstLine="0"/>
            </w:pPr>
            <w:r>
              <w:t xml:space="preserve">Анатомія </w:t>
            </w:r>
            <w:r w:rsidR="008D4482">
              <w:t xml:space="preserve">і фізіологія </w:t>
            </w:r>
            <w:r>
              <w:t>людини</w:t>
            </w:r>
          </w:p>
        </w:tc>
      </w:tr>
      <w:tr w:rsidR="00F07B37" w:rsidTr="003F2656">
        <w:tc>
          <w:tcPr>
            <w:tcW w:w="5239" w:type="dxa"/>
            <w:gridSpan w:val="6"/>
          </w:tcPr>
          <w:p w:rsidR="00F07B37" w:rsidRDefault="00F07B37" w:rsidP="00FA2767">
            <w:pPr>
              <w:spacing w:line="276" w:lineRule="auto"/>
              <w:ind w:firstLine="0"/>
            </w:pPr>
            <w:r>
              <w:t>Викладач</w:t>
            </w:r>
          </w:p>
        </w:tc>
        <w:tc>
          <w:tcPr>
            <w:tcW w:w="4107" w:type="dxa"/>
            <w:gridSpan w:val="6"/>
          </w:tcPr>
          <w:p w:rsidR="00F07B37" w:rsidRDefault="00F07B37" w:rsidP="00FA2767">
            <w:pPr>
              <w:spacing w:line="276" w:lineRule="auto"/>
              <w:ind w:firstLine="0"/>
              <w:jc w:val="left"/>
            </w:pPr>
            <w:proofErr w:type="spellStart"/>
            <w:r>
              <w:t>Грицуляк</w:t>
            </w:r>
            <w:proofErr w:type="spellEnd"/>
            <w:r>
              <w:t xml:space="preserve"> Володимир Богданович</w:t>
            </w:r>
          </w:p>
        </w:tc>
      </w:tr>
      <w:tr w:rsidR="00F07B37" w:rsidTr="003F2656">
        <w:tc>
          <w:tcPr>
            <w:tcW w:w="5239" w:type="dxa"/>
            <w:gridSpan w:val="6"/>
          </w:tcPr>
          <w:p w:rsidR="00F07B37" w:rsidRDefault="000A53CA" w:rsidP="00FA2767">
            <w:pPr>
              <w:spacing w:line="276" w:lineRule="auto"/>
              <w:ind w:firstLine="0"/>
            </w:pPr>
            <w:r>
              <w:t>Контактний телефон</w:t>
            </w:r>
          </w:p>
        </w:tc>
        <w:tc>
          <w:tcPr>
            <w:tcW w:w="4107" w:type="dxa"/>
            <w:gridSpan w:val="6"/>
          </w:tcPr>
          <w:p w:rsidR="00F07B37" w:rsidRDefault="000A53CA" w:rsidP="00FA2767">
            <w:pPr>
              <w:spacing w:line="276" w:lineRule="auto"/>
              <w:ind w:firstLine="0"/>
            </w:pPr>
            <w:r>
              <w:t>0994079905</w:t>
            </w:r>
          </w:p>
        </w:tc>
      </w:tr>
      <w:tr w:rsidR="00F07B37" w:rsidTr="003F2656">
        <w:tc>
          <w:tcPr>
            <w:tcW w:w="5239" w:type="dxa"/>
            <w:gridSpan w:val="6"/>
          </w:tcPr>
          <w:p w:rsidR="00F07B37" w:rsidRPr="000A53CA" w:rsidRDefault="000A53CA" w:rsidP="00FA2767">
            <w:pPr>
              <w:spacing w:line="276" w:lineRule="auto"/>
              <w:ind w:firstLine="0"/>
            </w:pPr>
            <w:r>
              <w:rPr>
                <w:lang w:val="en-US"/>
              </w:rPr>
              <w:t xml:space="preserve">Email </w:t>
            </w:r>
            <w:r>
              <w:t>викладача</w:t>
            </w:r>
          </w:p>
        </w:tc>
        <w:tc>
          <w:tcPr>
            <w:tcW w:w="4107" w:type="dxa"/>
            <w:gridSpan w:val="6"/>
          </w:tcPr>
          <w:p w:rsidR="00F07B37" w:rsidRPr="000A53CA" w:rsidRDefault="00CE3326" w:rsidP="00FA2767">
            <w:pPr>
              <w:spacing w:line="276" w:lineRule="auto"/>
              <w:ind w:firstLine="0"/>
              <w:rPr>
                <w:lang w:val="en-US"/>
              </w:rPr>
            </w:pPr>
            <w:hyperlink r:id="rId8" w:history="1">
              <w:r w:rsidR="007B6D08" w:rsidRPr="001E341C">
                <w:rPr>
                  <w:rStyle w:val="a5"/>
                  <w:lang w:val="en-US"/>
                </w:rPr>
                <w:t>kfa@pnu.edu.ua</w:t>
              </w:r>
            </w:hyperlink>
          </w:p>
        </w:tc>
      </w:tr>
      <w:tr w:rsidR="00F07B37" w:rsidTr="003F2656">
        <w:tc>
          <w:tcPr>
            <w:tcW w:w="5239" w:type="dxa"/>
            <w:gridSpan w:val="6"/>
          </w:tcPr>
          <w:p w:rsidR="00F07B37" w:rsidRDefault="000A53CA" w:rsidP="00FA2767">
            <w:pPr>
              <w:spacing w:line="276" w:lineRule="auto"/>
              <w:ind w:firstLine="0"/>
            </w:pPr>
            <w:r>
              <w:t>Формат дисципліни</w:t>
            </w:r>
          </w:p>
        </w:tc>
        <w:tc>
          <w:tcPr>
            <w:tcW w:w="4107" w:type="dxa"/>
            <w:gridSpan w:val="6"/>
          </w:tcPr>
          <w:p w:rsidR="00F07B37" w:rsidRDefault="00414D1A" w:rsidP="00FA2767">
            <w:pPr>
              <w:spacing w:line="276" w:lineRule="auto"/>
              <w:ind w:firstLine="0"/>
            </w:pPr>
            <w:r>
              <w:t>вибіркова</w:t>
            </w:r>
          </w:p>
        </w:tc>
      </w:tr>
      <w:tr w:rsidR="00F07B37" w:rsidTr="003F2656">
        <w:tc>
          <w:tcPr>
            <w:tcW w:w="5239" w:type="dxa"/>
            <w:gridSpan w:val="6"/>
          </w:tcPr>
          <w:p w:rsidR="00F07B37" w:rsidRDefault="0074467D" w:rsidP="00FA2767">
            <w:pPr>
              <w:spacing w:line="276" w:lineRule="auto"/>
              <w:ind w:firstLine="0"/>
            </w:pPr>
            <w:r>
              <w:t>Обсяг дисципліни</w:t>
            </w:r>
          </w:p>
        </w:tc>
        <w:tc>
          <w:tcPr>
            <w:tcW w:w="4107" w:type="dxa"/>
            <w:gridSpan w:val="6"/>
          </w:tcPr>
          <w:p w:rsidR="00F07B37" w:rsidRDefault="00414D1A" w:rsidP="00414D1A">
            <w:pPr>
              <w:spacing w:line="276" w:lineRule="auto"/>
              <w:ind w:firstLine="0"/>
            </w:pPr>
            <w:r>
              <w:t>9</w:t>
            </w:r>
            <w:r w:rsidR="0074467D">
              <w:t>0 годин</w:t>
            </w:r>
            <w:r w:rsidR="00C41BE0">
              <w:t xml:space="preserve"> (</w:t>
            </w:r>
            <w:r>
              <w:t>3</w:t>
            </w:r>
            <w:r w:rsidR="00C41BE0">
              <w:t>,0 кредитів)</w:t>
            </w:r>
          </w:p>
        </w:tc>
      </w:tr>
      <w:tr w:rsidR="00F07B37" w:rsidTr="003F2656">
        <w:tc>
          <w:tcPr>
            <w:tcW w:w="5239" w:type="dxa"/>
            <w:gridSpan w:val="6"/>
          </w:tcPr>
          <w:p w:rsidR="00F07B37" w:rsidRDefault="0074467D" w:rsidP="00FA2767">
            <w:pPr>
              <w:spacing w:line="276" w:lineRule="auto"/>
              <w:ind w:firstLine="0"/>
            </w:pPr>
            <w:r>
              <w:t>Посилання на сайт дистанційного навчання</w:t>
            </w:r>
          </w:p>
        </w:tc>
        <w:tc>
          <w:tcPr>
            <w:tcW w:w="4107" w:type="dxa"/>
            <w:gridSpan w:val="6"/>
          </w:tcPr>
          <w:p w:rsidR="00F07B37" w:rsidRDefault="00414D1A" w:rsidP="00FA2767">
            <w:pPr>
              <w:spacing w:line="276" w:lineRule="auto"/>
              <w:ind w:firstLine="0"/>
            </w:pPr>
            <w:hyperlink r:id="rId9" w:history="1">
              <w:r w:rsidRPr="00E66DD2">
                <w:rPr>
                  <w:rStyle w:val="a5"/>
                </w:rPr>
                <w:t>https://d-learn.pnu.edu.ua/</w:t>
              </w:r>
            </w:hyperlink>
          </w:p>
          <w:p w:rsidR="00414D1A" w:rsidRPr="0074467D" w:rsidRDefault="00414D1A" w:rsidP="00FA2767">
            <w:pPr>
              <w:spacing w:line="276" w:lineRule="auto"/>
              <w:ind w:firstLine="0"/>
            </w:pPr>
          </w:p>
        </w:tc>
      </w:tr>
      <w:tr w:rsidR="0074467D" w:rsidTr="003F2656">
        <w:tc>
          <w:tcPr>
            <w:tcW w:w="5239" w:type="dxa"/>
            <w:gridSpan w:val="6"/>
          </w:tcPr>
          <w:p w:rsidR="0074467D" w:rsidRDefault="00777877" w:rsidP="00FA2767">
            <w:pPr>
              <w:spacing w:line="276" w:lineRule="auto"/>
              <w:ind w:firstLine="0"/>
            </w:pPr>
            <w:r>
              <w:t>Консультації</w:t>
            </w:r>
          </w:p>
        </w:tc>
        <w:tc>
          <w:tcPr>
            <w:tcW w:w="4107" w:type="dxa"/>
            <w:gridSpan w:val="6"/>
          </w:tcPr>
          <w:p w:rsidR="0074467D" w:rsidRPr="00777877" w:rsidRDefault="00777877" w:rsidP="00FA2767">
            <w:pPr>
              <w:spacing w:line="276" w:lineRule="auto"/>
              <w:ind w:firstLine="0"/>
            </w:pPr>
            <w:r>
              <w:t>Очні групові та онлайн- консультації</w:t>
            </w:r>
          </w:p>
        </w:tc>
      </w:tr>
      <w:tr w:rsidR="00777877" w:rsidTr="00D366AE">
        <w:tc>
          <w:tcPr>
            <w:tcW w:w="9346" w:type="dxa"/>
            <w:gridSpan w:val="12"/>
          </w:tcPr>
          <w:p w:rsidR="00777877" w:rsidRPr="00BB6473" w:rsidRDefault="00777877" w:rsidP="00AB4D57">
            <w:pPr>
              <w:spacing w:line="276" w:lineRule="auto"/>
              <w:ind w:firstLine="0"/>
              <w:jc w:val="center"/>
              <w:rPr>
                <w:b/>
              </w:rPr>
            </w:pPr>
            <w:r w:rsidRPr="00BB6473">
              <w:rPr>
                <w:b/>
              </w:rPr>
              <w:t>2. Анотації до курсу</w:t>
            </w:r>
          </w:p>
        </w:tc>
      </w:tr>
      <w:tr w:rsidR="00777877" w:rsidTr="00D366AE">
        <w:tc>
          <w:tcPr>
            <w:tcW w:w="9346" w:type="dxa"/>
            <w:gridSpan w:val="12"/>
          </w:tcPr>
          <w:p w:rsidR="00B166B5" w:rsidRPr="000475B2" w:rsidRDefault="00777877" w:rsidP="00AB4D57">
            <w:pPr>
              <w:spacing w:line="276" w:lineRule="auto"/>
              <w:ind w:firstLine="0"/>
            </w:pPr>
            <w:r w:rsidRPr="000475B2">
              <w:t>Анато</w:t>
            </w:r>
            <w:r w:rsidR="0021647D" w:rsidRPr="000475B2">
              <w:t xml:space="preserve">мія </w:t>
            </w:r>
            <w:r w:rsidR="008D4482">
              <w:t xml:space="preserve">і фізіологія </w:t>
            </w:r>
            <w:r w:rsidR="0021647D" w:rsidRPr="000475B2">
              <w:t>людини – це дисципліна, яка вивчає форму</w:t>
            </w:r>
            <w:r w:rsidR="008D4482">
              <w:t>,</w:t>
            </w:r>
            <w:r w:rsidR="0021647D" w:rsidRPr="000475B2">
              <w:t xml:space="preserve"> </w:t>
            </w:r>
            <w:r w:rsidR="000475B2" w:rsidRPr="000475B2">
              <w:t>будову</w:t>
            </w:r>
            <w:r w:rsidR="008D4482">
              <w:t xml:space="preserve"> і функції</w:t>
            </w:r>
            <w:r w:rsidR="000475B2" w:rsidRPr="000475B2">
              <w:t xml:space="preserve"> людського організму і відповідно </w:t>
            </w:r>
            <w:proofErr w:type="spellStart"/>
            <w:r w:rsidR="000475B2" w:rsidRPr="000475B2">
              <w:t>складаючих</w:t>
            </w:r>
            <w:proofErr w:type="spellEnd"/>
            <w:r w:rsidR="000475B2" w:rsidRPr="000475B2">
              <w:t xml:space="preserve"> його органів і систем</w:t>
            </w:r>
            <w:r w:rsidR="00B17B6A">
              <w:t xml:space="preserve"> органів.</w:t>
            </w:r>
            <w:r w:rsidR="000475B2" w:rsidRPr="000475B2">
              <w:t xml:space="preserve"> </w:t>
            </w:r>
            <w:r w:rsidR="000475B2">
              <w:t xml:space="preserve">В процесі вивчення цієї дисципліни спершу розглядається </w:t>
            </w:r>
            <w:r w:rsidR="002F0548">
              <w:t>закономірності онтогенезу людини, центральна нервова система</w:t>
            </w:r>
            <w:r w:rsidR="00AE1ED3">
              <w:t xml:space="preserve"> з вищою нервовою діяльністю, також аналізатори, а потім </w:t>
            </w:r>
            <w:r w:rsidR="000475B2">
              <w:t>опорно-руховий апарат</w:t>
            </w:r>
            <w:r w:rsidR="00AE1ED3">
              <w:t xml:space="preserve">. </w:t>
            </w:r>
            <w:r w:rsidR="007A5CE5">
              <w:t xml:space="preserve">Завершується </w:t>
            </w:r>
            <w:r w:rsidR="00E24523">
              <w:t>курс</w:t>
            </w:r>
            <w:r w:rsidR="00291C18">
              <w:t xml:space="preserve"> </w:t>
            </w:r>
            <w:r w:rsidR="00423163">
              <w:t>сечовидільною системою і залозами внутрішньої секреції.</w:t>
            </w:r>
            <w:r w:rsidR="007D64EB">
              <w:t xml:space="preserve"> Анатомія</w:t>
            </w:r>
            <w:r w:rsidR="00423163">
              <w:t xml:space="preserve"> і фізіологія </w:t>
            </w:r>
            <w:r w:rsidR="007D64EB">
              <w:t xml:space="preserve"> людини є </w:t>
            </w:r>
            <w:r w:rsidR="00423163">
              <w:t>однією із фундаментальних наук.</w:t>
            </w:r>
          </w:p>
        </w:tc>
      </w:tr>
      <w:tr w:rsidR="007D64EB" w:rsidTr="00D366AE">
        <w:tc>
          <w:tcPr>
            <w:tcW w:w="9346" w:type="dxa"/>
            <w:gridSpan w:val="12"/>
          </w:tcPr>
          <w:p w:rsidR="007D64EB" w:rsidRPr="007D64EB" w:rsidRDefault="007D64EB" w:rsidP="00AB4D57">
            <w:pPr>
              <w:spacing w:line="276" w:lineRule="auto"/>
              <w:ind w:firstLine="0"/>
              <w:jc w:val="center"/>
              <w:rPr>
                <w:b/>
              </w:rPr>
            </w:pPr>
            <w:r>
              <w:rPr>
                <w:b/>
              </w:rPr>
              <w:t xml:space="preserve">3. </w:t>
            </w:r>
            <w:r w:rsidR="007B6D08" w:rsidRPr="007B6D08">
              <w:rPr>
                <w:b/>
                <w:lang w:val="ru-RU"/>
              </w:rPr>
              <w:t>М</w:t>
            </w:r>
            <w:r w:rsidR="007B6D08">
              <w:rPr>
                <w:b/>
                <w:lang w:val="ru-RU"/>
              </w:rPr>
              <w:t xml:space="preserve">ета </w:t>
            </w:r>
            <w:r>
              <w:rPr>
                <w:b/>
              </w:rPr>
              <w:t>та цілі курсу</w:t>
            </w:r>
          </w:p>
        </w:tc>
      </w:tr>
      <w:tr w:rsidR="007D64EB" w:rsidTr="00D366AE">
        <w:tc>
          <w:tcPr>
            <w:tcW w:w="9346" w:type="dxa"/>
            <w:gridSpan w:val="12"/>
          </w:tcPr>
          <w:p w:rsidR="00405852" w:rsidRDefault="00FF54C9" w:rsidP="00AB4D57">
            <w:pPr>
              <w:spacing w:line="276" w:lineRule="auto"/>
              <w:ind w:firstLine="0"/>
            </w:pPr>
            <w:r w:rsidRPr="007B6D08">
              <w:rPr>
                <w:b/>
              </w:rPr>
              <w:t>Мета дисципліни</w:t>
            </w:r>
            <w:r>
              <w:t xml:space="preserve"> «Анатомія</w:t>
            </w:r>
            <w:r w:rsidR="00423163">
              <w:t xml:space="preserve"> </w:t>
            </w:r>
            <w:r w:rsidR="00405852">
              <w:t>і фізіологія</w:t>
            </w:r>
            <w:r>
              <w:t xml:space="preserve"> людини» - </w:t>
            </w:r>
            <w:r w:rsidR="00405852">
              <w:t>поглибити знання студентів-географів про організм людини, його будову та функції, про те як злагоджено працюють та взаємодіють його органи та системи органів.</w:t>
            </w:r>
          </w:p>
          <w:p w:rsidR="00172E4B" w:rsidRDefault="00172E4B" w:rsidP="00AB4D57">
            <w:pPr>
              <w:spacing w:line="276" w:lineRule="auto"/>
              <w:ind w:firstLine="0"/>
            </w:pPr>
            <w:r w:rsidRPr="007B6D08">
              <w:rPr>
                <w:b/>
              </w:rPr>
              <w:t>Завданням дисципліни</w:t>
            </w:r>
            <w:r>
              <w:t xml:space="preserve"> </w:t>
            </w:r>
            <w:r w:rsidRPr="00AB1FDE">
              <w:rPr>
                <w:b/>
              </w:rPr>
              <w:t>є:</w:t>
            </w:r>
          </w:p>
          <w:p w:rsidR="00172E4B" w:rsidRDefault="00172E4B" w:rsidP="00AB4D57">
            <w:pPr>
              <w:pStyle w:val="a3"/>
              <w:numPr>
                <w:ilvl w:val="0"/>
                <w:numId w:val="3"/>
              </w:numPr>
              <w:spacing w:line="276" w:lineRule="auto"/>
            </w:pPr>
            <w:r>
              <w:t>сформувати уявлення про походження і загальні закономірності еволюційного розвитку тканин, органів і систем</w:t>
            </w:r>
            <w:r w:rsidR="00792B72">
              <w:t xml:space="preserve"> органів</w:t>
            </w:r>
            <w:r>
              <w:t>;</w:t>
            </w:r>
          </w:p>
          <w:p w:rsidR="00172E4B" w:rsidRDefault="00172E4B" w:rsidP="00AB4D57">
            <w:pPr>
              <w:pStyle w:val="a3"/>
              <w:numPr>
                <w:ilvl w:val="0"/>
                <w:numId w:val="3"/>
              </w:numPr>
              <w:spacing w:line="276" w:lineRule="auto"/>
            </w:pPr>
            <w:r>
              <w:t>засвоїти основи номенклатури органів згідно з мі</w:t>
            </w:r>
            <w:r w:rsidR="0019634A">
              <w:t>ж</w:t>
            </w:r>
            <w:r>
              <w:t xml:space="preserve">народною анатомічною </w:t>
            </w:r>
            <w:r w:rsidR="00792B72">
              <w:t>термінологією</w:t>
            </w:r>
            <w:r>
              <w:t>;</w:t>
            </w:r>
          </w:p>
          <w:p w:rsidR="00AB4D57" w:rsidRPr="000475B2" w:rsidRDefault="0019634A" w:rsidP="00AB4D57">
            <w:pPr>
              <w:pStyle w:val="a3"/>
              <w:numPr>
                <w:ilvl w:val="0"/>
                <w:numId w:val="3"/>
              </w:numPr>
              <w:spacing w:line="276" w:lineRule="auto"/>
            </w:pPr>
            <w:r>
              <w:t xml:space="preserve">дати студентам уявлення про сучасні тенденції та напрямки фундаментально-наукових та прикладних досліджень в анатомії </w:t>
            </w:r>
            <w:r w:rsidR="00792B72">
              <w:t>і фізіології та</w:t>
            </w:r>
            <w:r>
              <w:t xml:space="preserve"> суміжних з нею науках для майбутньої професійної орієнтації.</w:t>
            </w:r>
          </w:p>
        </w:tc>
      </w:tr>
      <w:tr w:rsidR="0019634A" w:rsidTr="00D366AE">
        <w:tc>
          <w:tcPr>
            <w:tcW w:w="9346" w:type="dxa"/>
            <w:gridSpan w:val="12"/>
          </w:tcPr>
          <w:p w:rsidR="0019634A" w:rsidRPr="0019634A" w:rsidRDefault="0019634A" w:rsidP="00AB4D57">
            <w:pPr>
              <w:spacing w:line="276" w:lineRule="auto"/>
              <w:ind w:firstLine="0"/>
              <w:jc w:val="center"/>
              <w:rPr>
                <w:b/>
              </w:rPr>
            </w:pPr>
            <w:r>
              <w:rPr>
                <w:b/>
              </w:rPr>
              <w:t>4. Результати навчання (компетентності)</w:t>
            </w:r>
          </w:p>
        </w:tc>
      </w:tr>
      <w:tr w:rsidR="0019634A" w:rsidTr="00D366AE">
        <w:tc>
          <w:tcPr>
            <w:tcW w:w="9346" w:type="dxa"/>
            <w:gridSpan w:val="12"/>
          </w:tcPr>
          <w:p w:rsidR="0019634A" w:rsidRDefault="00284A08" w:rsidP="00AB4D57">
            <w:pPr>
              <w:spacing w:line="276" w:lineRule="auto"/>
              <w:ind w:firstLine="0"/>
            </w:pPr>
            <w:r>
              <w:t>Згідно з вимогами освітньо-професійної програми студенти повинні:</w:t>
            </w:r>
          </w:p>
          <w:p w:rsidR="00284A08" w:rsidRPr="00291C18" w:rsidRDefault="00284A08" w:rsidP="00AB4D57">
            <w:pPr>
              <w:spacing w:line="276" w:lineRule="auto"/>
              <w:ind w:firstLine="0"/>
              <w:rPr>
                <w:b/>
              </w:rPr>
            </w:pPr>
            <w:r w:rsidRPr="00291C18">
              <w:rPr>
                <w:b/>
              </w:rPr>
              <w:t>знати:</w:t>
            </w:r>
          </w:p>
          <w:p w:rsidR="00284A08" w:rsidRDefault="00284A08" w:rsidP="00AB4D57">
            <w:pPr>
              <w:pStyle w:val="a3"/>
              <w:numPr>
                <w:ilvl w:val="0"/>
                <w:numId w:val="3"/>
              </w:numPr>
              <w:spacing w:line="276" w:lineRule="auto"/>
            </w:pPr>
            <w:r>
              <w:t>методологічні основи анатомії</w:t>
            </w:r>
            <w:r w:rsidR="003E366F">
              <w:t xml:space="preserve"> і фізіології</w:t>
            </w:r>
            <w:r>
              <w:t>, її значення в формуванні наукового світогляду і духовності учнів;</w:t>
            </w:r>
          </w:p>
          <w:p w:rsidR="00284A08" w:rsidRDefault="00284A08" w:rsidP="00AB4D57">
            <w:pPr>
              <w:pStyle w:val="a3"/>
              <w:numPr>
                <w:ilvl w:val="0"/>
                <w:numId w:val="3"/>
              </w:numPr>
              <w:spacing w:line="276" w:lineRule="auto"/>
            </w:pPr>
            <w:r>
              <w:lastRenderedPageBreak/>
              <w:t>загальні закономірності рост</w:t>
            </w:r>
            <w:r w:rsidR="00291C18">
              <w:t>у</w:t>
            </w:r>
            <w:r>
              <w:t xml:space="preserve"> і розвитку організму дитини;</w:t>
            </w:r>
          </w:p>
          <w:p w:rsidR="00284A08" w:rsidRDefault="00284A08" w:rsidP="00AB4D57">
            <w:pPr>
              <w:pStyle w:val="a3"/>
              <w:numPr>
                <w:ilvl w:val="0"/>
                <w:numId w:val="3"/>
              </w:numPr>
              <w:spacing w:line="276" w:lineRule="auto"/>
            </w:pPr>
            <w:r>
              <w:t>основи структурної організації всіх органів і систем, в першу чергу нервової</w:t>
            </w:r>
            <w:r w:rsidR="00943806">
              <w:t xml:space="preserve">, </w:t>
            </w:r>
            <w:r w:rsidR="00291C18">
              <w:t>о</w:t>
            </w:r>
            <w:r w:rsidR="002053B0">
              <w:t>п</w:t>
            </w:r>
            <w:r w:rsidR="00291C18">
              <w:t>о</w:t>
            </w:r>
            <w:r w:rsidR="002053B0">
              <w:t>рно-рухового апарату, органів чуття;</w:t>
            </w:r>
          </w:p>
          <w:p w:rsidR="002053B0" w:rsidRPr="00291C18" w:rsidRDefault="002053B0" w:rsidP="00AB4D57">
            <w:pPr>
              <w:spacing w:line="276" w:lineRule="auto"/>
              <w:ind w:firstLine="0"/>
              <w:rPr>
                <w:b/>
              </w:rPr>
            </w:pPr>
            <w:r w:rsidRPr="00291C18">
              <w:rPr>
                <w:b/>
              </w:rPr>
              <w:t xml:space="preserve">вміти: </w:t>
            </w:r>
          </w:p>
          <w:p w:rsidR="002053B0" w:rsidRDefault="002053B0" w:rsidP="00AB4D57">
            <w:pPr>
              <w:pStyle w:val="a3"/>
              <w:numPr>
                <w:ilvl w:val="0"/>
                <w:numId w:val="3"/>
              </w:numPr>
              <w:spacing w:line="276" w:lineRule="auto"/>
            </w:pPr>
            <w:r>
              <w:t xml:space="preserve">застосовувати отримані знання з анатомії </w:t>
            </w:r>
            <w:r w:rsidR="003E366F">
              <w:t xml:space="preserve">і фізіології </w:t>
            </w:r>
            <w:r>
              <w:t>при організації навчально-виховної роботи;</w:t>
            </w:r>
          </w:p>
          <w:p w:rsidR="002053B0" w:rsidRDefault="002053B0" w:rsidP="00AB4D57">
            <w:pPr>
              <w:pStyle w:val="a3"/>
              <w:numPr>
                <w:ilvl w:val="0"/>
                <w:numId w:val="3"/>
              </w:numPr>
              <w:spacing w:line="276" w:lineRule="auto"/>
            </w:pPr>
            <w:r>
              <w:t>здійснювати диференційований підхід під час проведення навчально-виховних завдань в залежності від індивідуальних особливостей ор</w:t>
            </w:r>
            <w:r w:rsidR="003F6DAF">
              <w:t>ганізму учнів;</w:t>
            </w:r>
          </w:p>
          <w:p w:rsidR="00AA4218" w:rsidRPr="000475B2" w:rsidRDefault="003F6DAF" w:rsidP="00AB4D57">
            <w:pPr>
              <w:pStyle w:val="a3"/>
              <w:numPr>
                <w:ilvl w:val="0"/>
                <w:numId w:val="3"/>
              </w:numPr>
              <w:spacing w:line="276" w:lineRule="auto"/>
            </w:pPr>
            <w:r>
              <w:t>на основі отриманих анатомічн</w:t>
            </w:r>
            <w:r w:rsidR="006B1E28">
              <w:t>о-фізіологічних</w:t>
            </w:r>
            <w:r>
              <w:t xml:space="preserve"> знань вміти здійснювати долікарську допомогу при нещасних випадках і травмах.</w:t>
            </w:r>
          </w:p>
        </w:tc>
      </w:tr>
      <w:tr w:rsidR="003F6DAF" w:rsidTr="00D366AE">
        <w:tc>
          <w:tcPr>
            <w:tcW w:w="9346" w:type="dxa"/>
            <w:gridSpan w:val="12"/>
          </w:tcPr>
          <w:p w:rsidR="003F6DAF" w:rsidRPr="003F6DAF" w:rsidRDefault="003F6DAF" w:rsidP="00AB4D57">
            <w:pPr>
              <w:spacing w:line="276" w:lineRule="auto"/>
              <w:ind w:firstLine="0"/>
              <w:jc w:val="center"/>
              <w:rPr>
                <w:b/>
              </w:rPr>
            </w:pPr>
            <w:r>
              <w:rPr>
                <w:b/>
              </w:rPr>
              <w:lastRenderedPageBreak/>
              <w:t xml:space="preserve">5. </w:t>
            </w:r>
            <w:r w:rsidR="00E2560C">
              <w:rPr>
                <w:b/>
              </w:rPr>
              <w:t>Організація навчального курсу</w:t>
            </w:r>
          </w:p>
        </w:tc>
      </w:tr>
      <w:tr w:rsidR="00E2560C" w:rsidTr="00D366AE">
        <w:tc>
          <w:tcPr>
            <w:tcW w:w="9346" w:type="dxa"/>
            <w:gridSpan w:val="12"/>
          </w:tcPr>
          <w:p w:rsidR="00E2560C" w:rsidRPr="000475B2" w:rsidRDefault="00E2560C" w:rsidP="00AB4D57">
            <w:pPr>
              <w:spacing w:line="276" w:lineRule="auto"/>
              <w:ind w:firstLine="0"/>
              <w:jc w:val="center"/>
            </w:pPr>
            <w:r>
              <w:t>Обсяг курсу</w:t>
            </w:r>
          </w:p>
        </w:tc>
      </w:tr>
      <w:tr w:rsidR="0019634A" w:rsidTr="003F2656">
        <w:tc>
          <w:tcPr>
            <w:tcW w:w="5239" w:type="dxa"/>
            <w:gridSpan w:val="6"/>
          </w:tcPr>
          <w:p w:rsidR="0019634A" w:rsidRDefault="00E2560C" w:rsidP="00AB4D57">
            <w:pPr>
              <w:spacing w:line="276" w:lineRule="auto"/>
              <w:ind w:firstLine="0"/>
            </w:pPr>
            <w:r>
              <w:t>Вид заняття</w:t>
            </w:r>
          </w:p>
        </w:tc>
        <w:tc>
          <w:tcPr>
            <w:tcW w:w="4107" w:type="dxa"/>
            <w:gridSpan w:val="6"/>
          </w:tcPr>
          <w:p w:rsidR="0019634A" w:rsidRPr="000475B2" w:rsidRDefault="00E2560C" w:rsidP="00AB4D57">
            <w:pPr>
              <w:spacing w:line="276" w:lineRule="auto"/>
              <w:ind w:firstLine="0"/>
            </w:pPr>
            <w:r>
              <w:t>Загальна кількість годин</w:t>
            </w:r>
          </w:p>
        </w:tc>
      </w:tr>
      <w:tr w:rsidR="0019634A" w:rsidTr="003F2656">
        <w:tc>
          <w:tcPr>
            <w:tcW w:w="5239" w:type="dxa"/>
            <w:gridSpan w:val="6"/>
          </w:tcPr>
          <w:p w:rsidR="0019634A" w:rsidRDefault="00E2560C" w:rsidP="00AB4D57">
            <w:pPr>
              <w:spacing w:line="276" w:lineRule="auto"/>
              <w:ind w:firstLine="0"/>
            </w:pPr>
            <w:r>
              <w:t>Лекції</w:t>
            </w:r>
          </w:p>
        </w:tc>
        <w:tc>
          <w:tcPr>
            <w:tcW w:w="4107" w:type="dxa"/>
            <w:gridSpan w:val="6"/>
          </w:tcPr>
          <w:p w:rsidR="0019634A" w:rsidRPr="000475B2" w:rsidRDefault="00414D1A" w:rsidP="00AB4D57">
            <w:pPr>
              <w:spacing w:line="276" w:lineRule="auto"/>
              <w:ind w:firstLine="0"/>
            </w:pPr>
            <w:r>
              <w:t>16</w:t>
            </w:r>
          </w:p>
        </w:tc>
      </w:tr>
      <w:tr w:rsidR="0019634A" w:rsidTr="003F2656">
        <w:tc>
          <w:tcPr>
            <w:tcW w:w="5239" w:type="dxa"/>
            <w:gridSpan w:val="6"/>
          </w:tcPr>
          <w:p w:rsidR="0019634A" w:rsidRDefault="006B1E28" w:rsidP="00AB4D57">
            <w:pPr>
              <w:spacing w:line="276" w:lineRule="auto"/>
              <w:ind w:firstLine="0"/>
            </w:pPr>
            <w:r>
              <w:t>Практичні заняття</w:t>
            </w:r>
          </w:p>
        </w:tc>
        <w:tc>
          <w:tcPr>
            <w:tcW w:w="4107" w:type="dxa"/>
            <w:gridSpan w:val="6"/>
          </w:tcPr>
          <w:p w:rsidR="0019634A" w:rsidRPr="000475B2" w:rsidRDefault="00414D1A" w:rsidP="00AB4D57">
            <w:pPr>
              <w:spacing w:line="276" w:lineRule="auto"/>
              <w:ind w:firstLine="0"/>
            </w:pPr>
            <w:r>
              <w:t>14</w:t>
            </w:r>
          </w:p>
        </w:tc>
      </w:tr>
      <w:tr w:rsidR="0019634A" w:rsidTr="003F2656">
        <w:tc>
          <w:tcPr>
            <w:tcW w:w="5239" w:type="dxa"/>
            <w:gridSpan w:val="6"/>
          </w:tcPr>
          <w:p w:rsidR="0019634A" w:rsidRDefault="006B1E28" w:rsidP="00AB4D57">
            <w:pPr>
              <w:spacing w:line="276" w:lineRule="auto"/>
              <w:ind w:firstLine="0"/>
            </w:pPr>
            <w:r>
              <w:t>Лабораторні заняття</w:t>
            </w:r>
          </w:p>
        </w:tc>
        <w:tc>
          <w:tcPr>
            <w:tcW w:w="4107" w:type="dxa"/>
            <w:gridSpan w:val="6"/>
          </w:tcPr>
          <w:p w:rsidR="0019634A" w:rsidRPr="000475B2" w:rsidRDefault="006B1E28" w:rsidP="00AB4D57">
            <w:pPr>
              <w:spacing w:line="276" w:lineRule="auto"/>
              <w:ind w:firstLine="0"/>
            </w:pPr>
            <w:r>
              <w:t>–</w:t>
            </w:r>
          </w:p>
        </w:tc>
      </w:tr>
      <w:tr w:rsidR="006B1E28" w:rsidTr="003F2656">
        <w:tc>
          <w:tcPr>
            <w:tcW w:w="5239" w:type="dxa"/>
            <w:gridSpan w:val="6"/>
          </w:tcPr>
          <w:p w:rsidR="006B1E28" w:rsidRDefault="006B1E28" w:rsidP="00AB4D57">
            <w:pPr>
              <w:spacing w:line="276" w:lineRule="auto"/>
              <w:ind w:firstLine="0"/>
            </w:pPr>
            <w:r>
              <w:t>Самостійна робота</w:t>
            </w:r>
          </w:p>
        </w:tc>
        <w:tc>
          <w:tcPr>
            <w:tcW w:w="4107" w:type="dxa"/>
            <w:gridSpan w:val="6"/>
          </w:tcPr>
          <w:p w:rsidR="006B1E28" w:rsidRPr="000475B2" w:rsidRDefault="00414D1A" w:rsidP="00AB4D57">
            <w:pPr>
              <w:spacing w:line="276" w:lineRule="auto"/>
              <w:ind w:firstLine="0"/>
            </w:pPr>
            <w:r>
              <w:t>60</w:t>
            </w:r>
          </w:p>
        </w:tc>
      </w:tr>
      <w:tr w:rsidR="006B1E28" w:rsidTr="00D366AE">
        <w:tc>
          <w:tcPr>
            <w:tcW w:w="9346" w:type="dxa"/>
            <w:gridSpan w:val="12"/>
          </w:tcPr>
          <w:p w:rsidR="006B1E28" w:rsidRPr="00B56E3B" w:rsidRDefault="006B1E28" w:rsidP="00FA2767">
            <w:pPr>
              <w:spacing w:line="240" w:lineRule="auto"/>
              <w:ind w:firstLine="0"/>
              <w:jc w:val="center"/>
              <w:rPr>
                <w:b/>
              </w:rPr>
            </w:pPr>
            <w:r>
              <w:rPr>
                <w:b/>
              </w:rPr>
              <w:t>Ознаки курсу</w:t>
            </w:r>
          </w:p>
        </w:tc>
      </w:tr>
      <w:tr w:rsidR="006B1E28" w:rsidTr="003F2656">
        <w:tc>
          <w:tcPr>
            <w:tcW w:w="2829" w:type="dxa"/>
            <w:gridSpan w:val="2"/>
          </w:tcPr>
          <w:p w:rsidR="006B1E28" w:rsidRDefault="006B1E28" w:rsidP="00AB4D57">
            <w:pPr>
              <w:spacing w:line="276" w:lineRule="auto"/>
              <w:ind w:firstLine="0"/>
              <w:jc w:val="center"/>
            </w:pPr>
            <w:r>
              <w:t>семестр</w:t>
            </w:r>
          </w:p>
        </w:tc>
        <w:tc>
          <w:tcPr>
            <w:tcW w:w="2410" w:type="dxa"/>
            <w:gridSpan w:val="4"/>
          </w:tcPr>
          <w:p w:rsidR="006B1E28" w:rsidRDefault="006B1E28" w:rsidP="00FA2767">
            <w:pPr>
              <w:spacing w:line="240" w:lineRule="auto"/>
              <w:ind w:firstLine="0"/>
              <w:jc w:val="center"/>
            </w:pPr>
            <w:r>
              <w:t>Спеціальність</w:t>
            </w:r>
          </w:p>
        </w:tc>
        <w:tc>
          <w:tcPr>
            <w:tcW w:w="1774" w:type="dxa"/>
            <w:gridSpan w:val="3"/>
          </w:tcPr>
          <w:p w:rsidR="006B1E28" w:rsidRPr="000475B2" w:rsidRDefault="006B1E28" w:rsidP="00FA2767">
            <w:pPr>
              <w:spacing w:line="240" w:lineRule="auto"/>
              <w:ind w:firstLine="0"/>
              <w:jc w:val="center"/>
            </w:pPr>
            <w:r>
              <w:t>Курс (рік) навчання</w:t>
            </w:r>
          </w:p>
        </w:tc>
        <w:tc>
          <w:tcPr>
            <w:tcW w:w="2333" w:type="dxa"/>
            <w:gridSpan w:val="3"/>
          </w:tcPr>
          <w:p w:rsidR="006B1E28" w:rsidRPr="000475B2" w:rsidRDefault="006B1E28" w:rsidP="00FA2767">
            <w:pPr>
              <w:spacing w:line="240" w:lineRule="auto"/>
              <w:ind w:firstLine="0"/>
              <w:jc w:val="center"/>
            </w:pPr>
            <w:r>
              <w:t>Нормативний чи вибірковий</w:t>
            </w:r>
          </w:p>
        </w:tc>
      </w:tr>
      <w:tr w:rsidR="006B1E28" w:rsidTr="003F2656">
        <w:tc>
          <w:tcPr>
            <w:tcW w:w="2829" w:type="dxa"/>
            <w:gridSpan w:val="2"/>
          </w:tcPr>
          <w:p w:rsidR="006B1E28" w:rsidRDefault="00414D1A" w:rsidP="00AB4D57">
            <w:pPr>
              <w:spacing w:line="276" w:lineRule="auto"/>
              <w:ind w:firstLine="0"/>
              <w:jc w:val="center"/>
            </w:pPr>
            <w:r>
              <w:t>3</w:t>
            </w:r>
            <w:r w:rsidR="006B1E28">
              <w:t>-й</w:t>
            </w:r>
          </w:p>
        </w:tc>
        <w:tc>
          <w:tcPr>
            <w:tcW w:w="2410" w:type="dxa"/>
            <w:gridSpan w:val="4"/>
          </w:tcPr>
          <w:p w:rsidR="006B1E28" w:rsidRDefault="006B1E28" w:rsidP="00FA2767">
            <w:pPr>
              <w:spacing w:line="240" w:lineRule="auto"/>
              <w:ind w:firstLine="0"/>
              <w:jc w:val="center"/>
            </w:pPr>
          </w:p>
        </w:tc>
        <w:tc>
          <w:tcPr>
            <w:tcW w:w="1774" w:type="dxa"/>
            <w:gridSpan w:val="3"/>
          </w:tcPr>
          <w:p w:rsidR="006B1E28" w:rsidRDefault="00414D1A" w:rsidP="00FA2767">
            <w:pPr>
              <w:spacing w:line="240" w:lineRule="auto"/>
              <w:ind w:firstLine="0"/>
              <w:jc w:val="center"/>
            </w:pPr>
            <w:r>
              <w:t>2</w:t>
            </w:r>
            <w:r w:rsidR="006B1E28">
              <w:t>-й</w:t>
            </w:r>
          </w:p>
        </w:tc>
        <w:tc>
          <w:tcPr>
            <w:tcW w:w="2333" w:type="dxa"/>
            <w:gridSpan w:val="3"/>
          </w:tcPr>
          <w:p w:rsidR="006B1E28" w:rsidRDefault="00414D1A" w:rsidP="00FA2767">
            <w:pPr>
              <w:spacing w:line="240" w:lineRule="auto"/>
              <w:ind w:firstLine="0"/>
              <w:jc w:val="center"/>
            </w:pPr>
            <w:r>
              <w:t>вибірковий</w:t>
            </w:r>
          </w:p>
        </w:tc>
      </w:tr>
      <w:tr w:rsidR="006B1E28" w:rsidTr="00D366AE">
        <w:tc>
          <w:tcPr>
            <w:tcW w:w="9346" w:type="dxa"/>
            <w:gridSpan w:val="12"/>
          </w:tcPr>
          <w:p w:rsidR="006B1E28" w:rsidRPr="00DB58F0" w:rsidRDefault="006B1E28" w:rsidP="00FA2767">
            <w:pPr>
              <w:spacing w:line="240" w:lineRule="auto"/>
              <w:ind w:firstLine="0"/>
              <w:jc w:val="center"/>
              <w:rPr>
                <w:b/>
              </w:rPr>
            </w:pPr>
            <w:r w:rsidRPr="00DB58F0">
              <w:rPr>
                <w:b/>
              </w:rPr>
              <w:t>Тематика курсу</w:t>
            </w:r>
          </w:p>
        </w:tc>
      </w:tr>
      <w:tr w:rsidR="006B1E28" w:rsidTr="003F2656">
        <w:tc>
          <w:tcPr>
            <w:tcW w:w="2829" w:type="dxa"/>
            <w:gridSpan w:val="2"/>
            <w:vAlign w:val="center"/>
          </w:tcPr>
          <w:p w:rsidR="006B1E28" w:rsidRDefault="006B1E28" w:rsidP="00AB4D57">
            <w:pPr>
              <w:spacing w:line="276" w:lineRule="auto"/>
              <w:ind w:firstLine="0"/>
              <w:jc w:val="center"/>
            </w:pPr>
            <w:r>
              <w:t>Тема, план</w:t>
            </w:r>
          </w:p>
        </w:tc>
        <w:tc>
          <w:tcPr>
            <w:tcW w:w="1276" w:type="dxa"/>
            <w:gridSpan w:val="2"/>
            <w:vAlign w:val="center"/>
          </w:tcPr>
          <w:p w:rsidR="006B1E28" w:rsidRDefault="006B1E28" w:rsidP="00FA2767">
            <w:pPr>
              <w:spacing w:line="240" w:lineRule="auto"/>
              <w:ind w:firstLine="0"/>
              <w:jc w:val="center"/>
            </w:pPr>
            <w:r>
              <w:t>Форма заняття</w:t>
            </w:r>
          </w:p>
        </w:tc>
        <w:tc>
          <w:tcPr>
            <w:tcW w:w="1276" w:type="dxa"/>
            <w:gridSpan w:val="3"/>
            <w:vAlign w:val="center"/>
          </w:tcPr>
          <w:p w:rsidR="006B1E28" w:rsidRPr="000475B2" w:rsidRDefault="006B1E28" w:rsidP="00FA2767">
            <w:pPr>
              <w:spacing w:line="240" w:lineRule="auto"/>
              <w:ind w:firstLine="0"/>
              <w:jc w:val="center"/>
            </w:pPr>
            <w:r>
              <w:t>Літера-тура</w:t>
            </w:r>
          </w:p>
        </w:tc>
        <w:tc>
          <w:tcPr>
            <w:tcW w:w="1492" w:type="dxa"/>
            <w:vAlign w:val="center"/>
          </w:tcPr>
          <w:p w:rsidR="006B1E28" w:rsidRPr="000475B2" w:rsidRDefault="006B1E28" w:rsidP="00FA2767">
            <w:pPr>
              <w:spacing w:line="240" w:lineRule="auto"/>
              <w:ind w:firstLine="0"/>
              <w:jc w:val="center"/>
            </w:pPr>
            <w:r>
              <w:t>Завдання, год</w:t>
            </w:r>
          </w:p>
        </w:tc>
        <w:tc>
          <w:tcPr>
            <w:tcW w:w="994" w:type="dxa"/>
            <w:gridSpan w:val="3"/>
            <w:vAlign w:val="center"/>
          </w:tcPr>
          <w:p w:rsidR="006B1E28" w:rsidRPr="000475B2" w:rsidRDefault="006B1E28" w:rsidP="00FA2767">
            <w:pPr>
              <w:spacing w:line="240" w:lineRule="auto"/>
              <w:ind w:firstLine="0"/>
              <w:jc w:val="center"/>
            </w:pPr>
            <w:r>
              <w:t>Вага, оцінка</w:t>
            </w:r>
          </w:p>
        </w:tc>
        <w:tc>
          <w:tcPr>
            <w:tcW w:w="1479" w:type="dxa"/>
            <w:vAlign w:val="center"/>
          </w:tcPr>
          <w:p w:rsidR="006B1E28" w:rsidRPr="000475B2" w:rsidRDefault="006B1E28" w:rsidP="00FA2767">
            <w:pPr>
              <w:spacing w:line="240" w:lineRule="auto"/>
              <w:ind w:firstLine="0"/>
              <w:jc w:val="center"/>
            </w:pPr>
            <w:r>
              <w:t>Термін виконання</w:t>
            </w:r>
          </w:p>
        </w:tc>
      </w:tr>
      <w:tr w:rsidR="006B1E28" w:rsidTr="00D366AE">
        <w:tc>
          <w:tcPr>
            <w:tcW w:w="9346" w:type="dxa"/>
            <w:gridSpan w:val="12"/>
            <w:vAlign w:val="center"/>
          </w:tcPr>
          <w:p w:rsidR="006B1E28" w:rsidRDefault="006B1E28" w:rsidP="00AB4D57">
            <w:pPr>
              <w:spacing w:line="276" w:lineRule="auto"/>
              <w:ind w:firstLine="0"/>
              <w:jc w:val="center"/>
              <w:rPr>
                <w:b/>
              </w:rPr>
            </w:pPr>
            <w:r>
              <w:rPr>
                <w:b/>
              </w:rPr>
              <w:t xml:space="preserve">Змістовний модуль 1. </w:t>
            </w:r>
          </w:p>
          <w:p w:rsidR="006B1E28" w:rsidRPr="00916E5C" w:rsidRDefault="005A6647" w:rsidP="00AB4D57">
            <w:pPr>
              <w:spacing w:line="276" w:lineRule="auto"/>
              <w:ind w:firstLine="0"/>
              <w:jc w:val="center"/>
              <w:rPr>
                <w:b/>
              </w:rPr>
            </w:pPr>
            <w:r>
              <w:rPr>
                <w:b/>
              </w:rPr>
              <w:t>«</w:t>
            </w:r>
            <w:r w:rsidR="006B1E28">
              <w:rPr>
                <w:b/>
              </w:rPr>
              <w:t xml:space="preserve">Анатомія </w:t>
            </w:r>
            <w:r>
              <w:rPr>
                <w:b/>
              </w:rPr>
              <w:t>і фізіологія центральної нервової системи»</w:t>
            </w:r>
          </w:p>
        </w:tc>
      </w:tr>
      <w:tr w:rsidR="00772E68" w:rsidTr="003F2656">
        <w:tc>
          <w:tcPr>
            <w:tcW w:w="2829" w:type="dxa"/>
            <w:gridSpan w:val="2"/>
            <w:vAlign w:val="center"/>
          </w:tcPr>
          <w:p w:rsidR="00772E68" w:rsidRPr="00BF4541" w:rsidRDefault="00772E68" w:rsidP="00772E68">
            <w:pPr>
              <w:spacing w:line="276" w:lineRule="auto"/>
              <w:ind w:firstLine="0"/>
              <w:jc w:val="left"/>
              <w:rPr>
                <w:b/>
              </w:rPr>
            </w:pPr>
            <w:r w:rsidRPr="00BF4541">
              <w:rPr>
                <w:b/>
              </w:rPr>
              <w:t xml:space="preserve">Тема 1. </w:t>
            </w:r>
            <w:r>
              <w:rPr>
                <w:b/>
              </w:rPr>
              <w:t>Загальні закономірності онтогенезу людини</w:t>
            </w:r>
            <w:r w:rsidRPr="00BF4541">
              <w:rPr>
                <w:b/>
              </w:rPr>
              <w:t>.</w:t>
            </w:r>
          </w:p>
          <w:p w:rsidR="00772E68" w:rsidRDefault="00772E68" w:rsidP="00772E68">
            <w:pPr>
              <w:spacing w:line="276" w:lineRule="auto"/>
              <w:ind w:firstLine="0"/>
              <w:jc w:val="left"/>
            </w:pPr>
            <w:r>
              <w:t>Організм, як єдине ціле. Онтогенез. Вікова періодизація.</w:t>
            </w:r>
          </w:p>
          <w:p w:rsidR="00772E68" w:rsidRDefault="00772E68" w:rsidP="00772E68">
            <w:pPr>
              <w:spacing w:line="276" w:lineRule="auto"/>
              <w:ind w:firstLine="0"/>
              <w:jc w:val="left"/>
            </w:pPr>
            <w:proofErr w:type="spellStart"/>
            <w:r>
              <w:t>Аксерелація</w:t>
            </w:r>
            <w:proofErr w:type="spellEnd"/>
            <w:r>
              <w:t>.</w:t>
            </w:r>
          </w:p>
        </w:tc>
        <w:tc>
          <w:tcPr>
            <w:tcW w:w="1276" w:type="dxa"/>
            <w:gridSpan w:val="2"/>
            <w:vAlign w:val="center"/>
          </w:tcPr>
          <w:p w:rsidR="00772E68" w:rsidRDefault="00414D1A" w:rsidP="00772E68">
            <w:pPr>
              <w:spacing w:line="276" w:lineRule="auto"/>
              <w:ind w:firstLine="0"/>
              <w:jc w:val="center"/>
            </w:pPr>
            <w:r>
              <w:t>Лекція/</w:t>
            </w:r>
            <w:proofErr w:type="spellStart"/>
            <w:r w:rsidR="00772E68">
              <w:t>Прак-тичне</w:t>
            </w:r>
            <w:proofErr w:type="spellEnd"/>
            <w:r w:rsidR="00772E68">
              <w:t xml:space="preserve"> заняття</w:t>
            </w:r>
          </w:p>
        </w:tc>
        <w:tc>
          <w:tcPr>
            <w:tcW w:w="1134" w:type="dxa"/>
            <w:gridSpan w:val="2"/>
            <w:vAlign w:val="center"/>
          </w:tcPr>
          <w:p w:rsidR="00772E68" w:rsidRDefault="00772E68" w:rsidP="00772E68">
            <w:pPr>
              <w:spacing w:line="276" w:lineRule="auto"/>
              <w:ind w:firstLine="0"/>
              <w:jc w:val="center"/>
            </w:pPr>
            <w:r>
              <w:t>Згідно списку літера-тури</w:t>
            </w:r>
          </w:p>
        </w:tc>
        <w:tc>
          <w:tcPr>
            <w:tcW w:w="1634" w:type="dxa"/>
            <w:gridSpan w:val="2"/>
            <w:vAlign w:val="center"/>
          </w:tcPr>
          <w:p w:rsidR="00772E68" w:rsidRDefault="00772E68" w:rsidP="00772E68">
            <w:pPr>
              <w:spacing w:line="276" w:lineRule="auto"/>
              <w:ind w:firstLine="0"/>
              <w:jc w:val="center"/>
            </w:pPr>
            <w:r>
              <w:t>2 години</w:t>
            </w:r>
          </w:p>
        </w:tc>
        <w:tc>
          <w:tcPr>
            <w:tcW w:w="994" w:type="dxa"/>
            <w:gridSpan w:val="3"/>
            <w:vAlign w:val="center"/>
          </w:tcPr>
          <w:p w:rsidR="00772E68" w:rsidRDefault="00414D1A" w:rsidP="00772E68">
            <w:pPr>
              <w:spacing w:line="276" w:lineRule="auto"/>
              <w:ind w:firstLine="0"/>
              <w:jc w:val="center"/>
            </w:pPr>
            <w:r>
              <w:t>0/</w:t>
            </w:r>
            <w:r w:rsidR="00772E68">
              <w:t>5</w:t>
            </w:r>
          </w:p>
        </w:tc>
        <w:tc>
          <w:tcPr>
            <w:tcW w:w="1479" w:type="dxa"/>
            <w:vAlign w:val="center"/>
          </w:tcPr>
          <w:p w:rsidR="00772E68" w:rsidRDefault="00772E68" w:rsidP="00772E68">
            <w:pPr>
              <w:spacing w:line="276" w:lineRule="auto"/>
              <w:ind w:firstLine="0"/>
              <w:jc w:val="center"/>
            </w:pPr>
            <w:r>
              <w:t>Згідно розкладу</w:t>
            </w:r>
          </w:p>
        </w:tc>
      </w:tr>
      <w:tr w:rsidR="00414D1A" w:rsidTr="003F2656">
        <w:tc>
          <w:tcPr>
            <w:tcW w:w="2829" w:type="dxa"/>
            <w:gridSpan w:val="2"/>
            <w:vAlign w:val="center"/>
          </w:tcPr>
          <w:p w:rsidR="00414D1A" w:rsidRDefault="00414D1A" w:rsidP="00772E68">
            <w:pPr>
              <w:spacing w:line="276" w:lineRule="auto"/>
              <w:ind w:firstLine="0"/>
              <w:jc w:val="left"/>
            </w:pPr>
            <w:r w:rsidRPr="00BF4541">
              <w:rPr>
                <w:b/>
              </w:rPr>
              <w:t xml:space="preserve">Тема 2. </w:t>
            </w:r>
            <w:r>
              <w:rPr>
                <w:b/>
              </w:rPr>
              <w:t>Анатомія і фізіологія головного мозку</w:t>
            </w:r>
            <w:r w:rsidRPr="00BF4541">
              <w:rPr>
                <w:b/>
              </w:rPr>
              <w:t>.</w:t>
            </w:r>
            <w:r>
              <w:t xml:space="preserve"> Півкулі головного мозку. Сигнальні системи </w:t>
            </w:r>
            <w:r>
              <w:lastRenderedPageBreak/>
              <w:t>кори півкуль. Проміжний мозок, середній мозок, міст, довгастий мозок, мозочок.</w:t>
            </w:r>
          </w:p>
        </w:tc>
        <w:tc>
          <w:tcPr>
            <w:tcW w:w="1276" w:type="dxa"/>
            <w:gridSpan w:val="2"/>
            <w:vAlign w:val="center"/>
          </w:tcPr>
          <w:p w:rsidR="00414D1A" w:rsidRDefault="00414D1A" w:rsidP="00366B92">
            <w:pPr>
              <w:spacing w:line="276" w:lineRule="auto"/>
              <w:ind w:firstLine="0"/>
              <w:jc w:val="center"/>
            </w:pPr>
            <w:r>
              <w:lastRenderedPageBreak/>
              <w:t>Лекція/</w:t>
            </w:r>
            <w:proofErr w:type="spellStart"/>
            <w:r>
              <w:t>Прак-тичне</w:t>
            </w:r>
            <w:proofErr w:type="spellEnd"/>
            <w:r>
              <w:t xml:space="preserve"> заняття</w:t>
            </w:r>
          </w:p>
        </w:tc>
        <w:tc>
          <w:tcPr>
            <w:tcW w:w="1134" w:type="dxa"/>
            <w:gridSpan w:val="2"/>
            <w:vAlign w:val="center"/>
          </w:tcPr>
          <w:p w:rsidR="00414D1A" w:rsidRDefault="00414D1A" w:rsidP="00366B92">
            <w:pPr>
              <w:spacing w:line="276" w:lineRule="auto"/>
              <w:ind w:firstLine="0"/>
              <w:jc w:val="center"/>
            </w:pPr>
            <w:r>
              <w:t xml:space="preserve">Згідно списку </w:t>
            </w:r>
            <w:proofErr w:type="spellStart"/>
            <w:r>
              <w:t>літера-тури</w:t>
            </w:r>
            <w:proofErr w:type="spellEnd"/>
          </w:p>
        </w:tc>
        <w:tc>
          <w:tcPr>
            <w:tcW w:w="1634" w:type="dxa"/>
            <w:gridSpan w:val="2"/>
            <w:vAlign w:val="center"/>
          </w:tcPr>
          <w:p w:rsidR="00414D1A" w:rsidRDefault="00414D1A" w:rsidP="00366B92">
            <w:pPr>
              <w:spacing w:line="276" w:lineRule="auto"/>
              <w:ind w:firstLine="0"/>
              <w:jc w:val="center"/>
            </w:pPr>
            <w:r>
              <w:t>2 години</w:t>
            </w:r>
          </w:p>
        </w:tc>
        <w:tc>
          <w:tcPr>
            <w:tcW w:w="994" w:type="dxa"/>
            <w:gridSpan w:val="3"/>
            <w:vAlign w:val="center"/>
          </w:tcPr>
          <w:p w:rsidR="00414D1A" w:rsidRDefault="00414D1A" w:rsidP="00366B92">
            <w:pPr>
              <w:spacing w:line="276" w:lineRule="auto"/>
              <w:ind w:firstLine="0"/>
              <w:jc w:val="center"/>
            </w:pPr>
            <w:r>
              <w:t>0/5</w:t>
            </w:r>
          </w:p>
        </w:tc>
        <w:tc>
          <w:tcPr>
            <w:tcW w:w="1479" w:type="dxa"/>
            <w:vAlign w:val="center"/>
          </w:tcPr>
          <w:p w:rsidR="00414D1A" w:rsidRDefault="00414D1A" w:rsidP="00366B92">
            <w:pPr>
              <w:spacing w:line="276" w:lineRule="auto"/>
              <w:ind w:firstLine="0"/>
              <w:jc w:val="center"/>
            </w:pPr>
            <w:r>
              <w:t>Згідно розкладу</w:t>
            </w:r>
          </w:p>
        </w:tc>
      </w:tr>
      <w:tr w:rsidR="00414D1A" w:rsidTr="003F2656">
        <w:tc>
          <w:tcPr>
            <w:tcW w:w="2829" w:type="dxa"/>
            <w:gridSpan w:val="2"/>
            <w:vAlign w:val="center"/>
          </w:tcPr>
          <w:p w:rsidR="00414D1A" w:rsidRDefault="00414D1A" w:rsidP="00772E68">
            <w:pPr>
              <w:spacing w:line="276" w:lineRule="auto"/>
              <w:ind w:firstLine="0"/>
              <w:jc w:val="left"/>
            </w:pPr>
            <w:r w:rsidRPr="00207E1B">
              <w:rPr>
                <w:b/>
              </w:rPr>
              <w:lastRenderedPageBreak/>
              <w:t xml:space="preserve">Тема </w:t>
            </w:r>
            <w:r>
              <w:rPr>
                <w:b/>
              </w:rPr>
              <w:t>3</w:t>
            </w:r>
            <w:r w:rsidRPr="00207E1B">
              <w:rPr>
                <w:b/>
              </w:rPr>
              <w:t xml:space="preserve">. </w:t>
            </w:r>
            <w:r>
              <w:rPr>
                <w:b/>
              </w:rPr>
              <w:t>Анатомія і фізіологія мозкового стовбура та мозочка.</w:t>
            </w:r>
            <w:r>
              <w:t xml:space="preserve"> Проміжний мозок, міст, довгастий мозок, мозочок. </w:t>
            </w:r>
          </w:p>
        </w:tc>
        <w:tc>
          <w:tcPr>
            <w:tcW w:w="1276" w:type="dxa"/>
            <w:gridSpan w:val="2"/>
            <w:vAlign w:val="center"/>
          </w:tcPr>
          <w:p w:rsidR="00414D1A" w:rsidRDefault="00414D1A" w:rsidP="00366B92">
            <w:pPr>
              <w:spacing w:line="276" w:lineRule="auto"/>
              <w:ind w:firstLine="0"/>
              <w:jc w:val="center"/>
            </w:pPr>
            <w:r>
              <w:t>Лекція/</w:t>
            </w:r>
            <w:proofErr w:type="spellStart"/>
            <w:r>
              <w:t>Прак-тичне</w:t>
            </w:r>
            <w:proofErr w:type="spellEnd"/>
            <w:r>
              <w:t xml:space="preserve"> заняття</w:t>
            </w:r>
          </w:p>
        </w:tc>
        <w:tc>
          <w:tcPr>
            <w:tcW w:w="1134" w:type="dxa"/>
            <w:gridSpan w:val="2"/>
            <w:vAlign w:val="center"/>
          </w:tcPr>
          <w:p w:rsidR="00414D1A" w:rsidRDefault="00414D1A" w:rsidP="00366B92">
            <w:pPr>
              <w:spacing w:line="276" w:lineRule="auto"/>
              <w:ind w:firstLine="0"/>
              <w:jc w:val="center"/>
            </w:pPr>
            <w:r>
              <w:t xml:space="preserve">Згідно списку </w:t>
            </w:r>
            <w:proofErr w:type="spellStart"/>
            <w:r>
              <w:t>літера-тури</w:t>
            </w:r>
            <w:proofErr w:type="spellEnd"/>
          </w:p>
        </w:tc>
        <w:tc>
          <w:tcPr>
            <w:tcW w:w="1634" w:type="dxa"/>
            <w:gridSpan w:val="2"/>
            <w:vAlign w:val="center"/>
          </w:tcPr>
          <w:p w:rsidR="00414D1A" w:rsidRDefault="00414D1A" w:rsidP="00366B92">
            <w:pPr>
              <w:spacing w:line="276" w:lineRule="auto"/>
              <w:ind w:firstLine="0"/>
              <w:jc w:val="center"/>
            </w:pPr>
            <w:r>
              <w:t>2 години</w:t>
            </w:r>
          </w:p>
        </w:tc>
        <w:tc>
          <w:tcPr>
            <w:tcW w:w="994" w:type="dxa"/>
            <w:gridSpan w:val="3"/>
            <w:vAlign w:val="center"/>
          </w:tcPr>
          <w:p w:rsidR="00414D1A" w:rsidRDefault="00414D1A" w:rsidP="00366B92">
            <w:pPr>
              <w:spacing w:line="276" w:lineRule="auto"/>
              <w:ind w:firstLine="0"/>
              <w:jc w:val="center"/>
            </w:pPr>
            <w:r>
              <w:t>0/5</w:t>
            </w:r>
          </w:p>
        </w:tc>
        <w:tc>
          <w:tcPr>
            <w:tcW w:w="1479" w:type="dxa"/>
            <w:vAlign w:val="center"/>
          </w:tcPr>
          <w:p w:rsidR="00414D1A" w:rsidRDefault="00414D1A" w:rsidP="00366B92">
            <w:pPr>
              <w:spacing w:line="276" w:lineRule="auto"/>
              <w:ind w:firstLine="0"/>
              <w:jc w:val="center"/>
            </w:pPr>
            <w:r>
              <w:t>Згідно розкладу</w:t>
            </w:r>
          </w:p>
        </w:tc>
      </w:tr>
      <w:tr w:rsidR="00414D1A" w:rsidTr="003F2656">
        <w:tc>
          <w:tcPr>
            <w:tcW w:w="2829" w:type="dxa"/>
            <w:gridSpan w:val="2"/>
            <w:vAlign w:val="center"/>
          </w:tcPr>
          <w:p w:rsidR="00414D1A" w:rsidRPr="00E43EDD" w:rsidRDefault="00414D1A" w:rsidP="00772E68">
            <w:pPr>
              <w:spacing w:line="276" w:lineRule="auto"/>
              <w:ind w:firstLine="0"/>
              <w:jc w:val="left"/>
            </w:pPr>
            <w:r w:rsidRPr="00207E1B">
              <w:rPr>
                <w:b/>
              </w:rPr>
              <w:t xml:space="preserve">Тема </w:t>
            </w:r>
            <w:r>
              <w:rPr>
                <w:b/>
              </w:rPr>
              <w:t>4</w:t>
            </w:r>
            <w:r w:rsidRPr="00207E1B">
              <w:rPr>
                <w:b/>
              </w:rPr>
              <w:t xml:space="preserve">. </w:t>
            </w:r>
            <w:r>
              <w:rPr>
                <w:b/>
              </w:rPr>
              <w:t>Анатомія і фізіологія спинного мозку</w:t>
            </w:r>
            <w:r w:rsidRPr="00207E1B">
              <w:rPr>
                <w:b/>
              </w:rPr>
              <w:t>.</w:t>
            </w:r>
            <w:r>
              <w:t xml:space="preserve"> Соматична нервова система. Загальна будова </w:t>
            </w:r>
            <w:r w:rsidRPr="00E43EDD">
              <w:rPr>
                <w:lang w:val="ru-RU"/>
              </w:rPr>
              <w:t xml:space="preserve"> </w:t>
            </w:r>
            <w:r>
              <w:t>спинного мозку. Поняття про сегмент спинного мозку. Рефлекторна дуга соматичної нервової системи.</w:t>
            </w:r>
          </w:p>
        </w:tc>
        <w:tc>
          <w:tcPr>
            <w:tcW w:w="1276" w:type="dxa"/>
            <w:gridSpan w:val="2"/>
            <w:vAlign w:val="center"/>
          </w:tcPr>
          <w:p w:rsidR="00414D1A" w:rsidRDefault="00414D1A" w:rsidP="00366B92">
            <w:pPr>
              <w:spacing w:line="276" w:lineRule="auto"/>
              <w:ind w:firstLine="0"/>
              <w:jc w:val="center"/>
            </w:pPr>
            <w:r>
              <w:t>Лекція/</w:t>
            </w:r>
            <w:proofErr w:type="spellStart"/>
            <w:r>
              <w:t>Прак-тичне</w:t>
            </w:r>
            <w:proofErr w:type="spellEnd"/>
            <w:r>
              <w:t xml:space="preserve"> заняття</w:t>
            </w:r>
          </w:p>
        </w:tc>
        <w:tc>
          <w:tcPr>
            <w:tcW w:w="1134" w:type="dxa"/>
            <w:gridSpan w:val="2"/>
            <w:vAlign w:val="center"/>
          </w:tcPr>
          <w:p w:rsidR="00414D1A" w:rsidRDefault="00414D1A" w:rsidP="00366B92">
            <w:pPr>
              <w:spacing w:line="276" w:lineRule="auto"/>
              <w:ind w:firstLine="0"/>
              <w:jc w:val="center"/>
            </w:pPr>
            <w:r>
              <w:t xml:space="preserve">Згідно списку </w:t>
            </w:r>
            <w:proofErr w:type="spellStart"/>
            <w:r>
              <w:t>літера-тури</w:t>
            </w:r>
            <w:proofErr w:type="spellEnd"/>
          </w:p>
        </w:tc>
        <w:tc>
          <w:tcPr>
            <w:tcW w:w="1634" w:type="dxa"/>
            <w:gridSpan w:val="2"/>
            <w:vAlign w:val="center"/>
          </w:tcPr>
          <w:p w:rsidR="00414D1A" w:rsidRDefault="00414D1A" w:rsidP="00366B92">
            <w:pPr>
              <w:spacing w:line="276" w:lineRule="auto"/>
              <w:ind w:firstLine="0"/>
              <w:jc w:val="center"/>
            </w:pPr>
            <w:r>
              <w:t>2 години</w:t>
            </w:r>
          </w:p>
        </w:tc>
        <w:tc>
          <w:tcPr>
            <w:tcW w:w="994" w:type="dxa"/>
            <w:gridSpan w:val="3"/>
            <w:vAlign w:val="center"/>
          </w:tcPr>
          <w:p w:rsidR="00414D1A" w:rsidRDefault="00414D1A" w:rsidP="00366B92">
            <w:pPr>
              <w:spacing w:line="276" w:lineRule="auto"/>
              <w:ind w:firstLine="0"/>
              <w:jc w:val="center"/>
            </w:pPr>
            <w:r>
              <w:t>0/5</w:t>
            </w:r>
          </w:p>
        </w:tc>
        <w:tc>
          <w:tcPr>
            <w:tcW w:w="1479" w:type="dxa"/>
            <w:vAlign w:val="center"/>
          </w:tcPr>
          <w:p w:rsidR="00414D1A" w:rsidRDefault="00414D1A" w:rsidP="00366B92">
            <w:pPr>
              <w:spacing w:line="276" w:lineRule="auto"/>
              <w:ind w:firstLine="0"/>
              <w:jc w:val="center"/>
            </w:pPr>
            <w:r>
              <w:t>Згідно розкладу</w:t>
            </w:r>
          </w:p>
        </w:tc>
      </w:tr>
      <w:tr w:rsidR="00414D1A" w:rsidTr="003F2656">
        <w:tc>
          <w:tcPr>
            <w:tcW w:w="2829" w:type="dxa"/>
            <w:gridSpan w:val="2"/>
            <w:vAlign w:val="center"/>
          </w:tcPr>
          <w:p w:rsidR="00414D1A" w:rsidRDefault="00414D1A" w:rsidP="00772E68">
            <w:pPr>
              <w:spacing w:line="276" w:lineRule="auto"/>
              <w:ind w:firstLine="0"/>
              <w:jc w:val="left"/>
            </w:pPr>
            <w:r>
              <w:rPr>
                <w:b/>
              </w:rPr>
              <w:t>Тема 5</w:t>
            </w:r>
            <w:r w:rsidRPr="00207E1B">
              <w:rPr>
                <w:b/>
              </w:rPr>
              <w:t xml:space="preserve">. </w:t>
            </w:r>
            <w:r>
              <w:rPr>
                <w:b/>
              </w:rPr>
              <w:t>Анатомія і фізіологія вегетативної нервової системи</w:t>
            </w:r>
            <w:r w:rsidRPr="00207E1B">
              <w:rPr>
                <w:b/>
              </w:rPr>
              <w:t>.</w:t>
            </w:r>
            <w:r>
              <w:t xml:space="preserve"> Симпатична вегетативна нервова система. Парасимпатична вегетативна нервова система</w:t>
            </w:r>
          </w:p>
        </w:tc>
        <w:tc>
          <w:tcPr>
            <w:tcW w:w="1276" w:type="dxa"/>
            <w:gridSpan w:val="2"/>
            <w:vAlign w:val="center"/>
          </w:tcPr>
          <w:p w:rsidR="00414D1A" w:rsidRDefault="00414D1A" w:rsidP="00366B92">
            <w:pPr>
              <w:spacing w:line="276" w:lineRule="auto"/>
              <w:ind w:firstLine="0"/>
              <w:jc w:val="center"/>
            </w:pPr>
            <w:r>
              <w:t>Лекція/</w:t>
            </w:r>
            <w:proofErr w:type="spellStart"/>
            <w:r>
              <w:t>Прак-тичне</w:t>
            </w:r>
            <w:proofErr w:type="spellEnd"/>
            <w:r>
              <w:t xml:space="preserve"> заняття</w:t>
            </w:r>
          </w:p>
        </w:tc>
        <w:tc>
          <w:tcPr>
            <w:tcW w:w="1134" w:type="dxa"/>
            <w:gridSpan w:val="2"/>
            <w:vAlign w:val="center"/>
          </w:tcPr>
          <w:p w:rsidR="00414D1A" w:rsidRDefault="00414D1A" w:rsidP="00366B92">
            <w:pPr>
              <w:spacing w:line="276" w:lineRule="auto"/>
              <w:ind w:firstLine="0"/>
              <w:jc w:val="center"/>
            </w:pPr>
            <w:r>
              <w:t xml:space="preserve">Згідно списку </w:t>
            </w:r>
            <w:proofErr w:type="spellStart"/>
            <w:r>
              <w:t>літера-тури</w:t>
            </w:r>
            <w:proofErr w:type="spellEnd"/>
          </w:p>
        </w:tc>
        <w:tc>
          <w:tcPr>
            <w:tcW w:w="1634" w:type="dxa"/>
            <w:gridSpan w:val="2"/>
            <w:vAlign w:val="center"/>
          </w:tcPr>
          <w:p w:rsidR="00414D1A" w:rsidRDefault="00414D1A" w:rsidP="00366B92">
            <w:pPr>
              <w:spacing w:line="276" w:lineRule="auto"/>
              <w:ind w:firstLine="0"/>
              <w:jc w:val="center"/>
            </w:pPr>
            <w:r>
              <w:t>2 години</w:t>
            </w:r>
          </w:p>
        </w:tc>
        <w:tc>
          <w:tcPr>
            <w:tcW w:w="994" w:type="dxa"/>
            <w:gridSpan w:val="3"/>
            <w:vAlign w:val="center"/>
          </w:tcPr>
          <w:p w:rsidR="00414D1A" w:rsidRDefault="00414D1A" w:rsidP="00366B92">
            <w:pPr>
              <w:spacing w:line="276" w:lineRule="auto"/>
              <w:ind w:firstLine="0"/>
              <w:jc w:val="center"/>
            </w:pPr>
            <w:r>
              <w:t>0/5</w:t>
            </w:r>
          </w:p>
        </w:tc>
        <w:tc>
          <w:tcPr>
            <w:tcW w:w="1479" w:type="dxa"/>
            <w:vAlign w:val="center"/>
          </w:tcPr>
          <w:p w:rsidR="00414D1A" w:rsidRDefault="00414D1A" w:rsidP="00366B92">
            <w:pPr>
              <w:spacing w:line="276" w:lineRule="auto"/>
              <w:ind w:firstLine="0"/>
              <w:jc w:val="center"/>
            </w:pPr>
            <w:r>
              <w:t>Згідно розкладу</w:t>
            </w:r>
          </w:p>
        </w:tc>
      </w:tr>
      <w:tr w:rsidR="00414D1A" w:rsidTr="003F2656">
        <w:tc>
          <w:tcPr>
            <w:tcW w:w="2829" w:type="dxa"/>
            <w:gridSpan w:val="2"/>
            <w:vAlign w:val="center"/>
          </w:tcPr>
          <w:p w:rsidR="00414D1A" w:rsidRDefault="00414D1A" w:rsidP="00772E68">
            <w:pPr>
              <w:spacing w:line="276" w:lineRule="auto"/>
              <w:ind w:firstLine="0"/>
              <w:jc w:val="left"/>
            </w:pPr>
            <w:r w:rsidRPr="00DB58F0">
              <w:rPr>
                <w:b/>
              </w:rPr>
              <w:t xml:space="preserve">Тема </w:t>
            </w:r>
            <w:r>
              <w:rPr>
                <w:b/>
              </w:rPr>
              <w:t>6</w:t>
            </w:r>
            <w:r w:rsidRPr="00DB58F0">
              <w:rPr>
                <w:b/>
              </w:rPr>
              <w:t xml:space="preserve">. </w:t>
            </w:r>
            <w:r>
              <w:rPr>
                <w:b/>
              </w:rPr>
              <w:t>Нейрофізіологічні механізми вищої нервової діяльності</w:t>
            </w:r>
            <w:r w:rsidRPr="00DB58F0">
              <w:rPr>
                <w:b/>
              </w:rPr>
              <w:t>.</w:t>
            </w:r>
            <w:r>
              <w:t xml:space="preserve"> Безумовні умовні рефлекси. </w:t>
            </w:r>
            <w:r>
              <w:lastRenderedPageBreak/>
              <w:t>Фізіологічні механізми пам</w:t>
            </w:r>
            <w:r w:rsidRPr="005237E8">
              <w:t>’</w:t>
            </w:r>
            <w:r>
              <w:t>яті. Гальмування умовних рефлексів.</w:t>
            </w:r>
          </w:p>
        </w:tc>
        <w:tc>
          <w:tcPr>
            <w:tcW w:w="1276" w:type="dxa"/>
            <w:gridSpan w:val="2"/>
            <w:vAlign w:val="center"/>
          </w:tcPr>
          <w:p w:rsidR="00414D1A" w:rsidRDefault="00414D1A" w:rsidP="00366B92">
            <w:pPr>
              <w:spacing w:line="276" w:lineRule="auto"/>
              <w:ind w:firstLine="0"/>
              <w:jc w:val="center"/>
            </w:pPr>
            <w:r>
              <w:lastRenderedPageBreak/>
              <w:t>Лекція/</w:t>
            </w:r>
            <w:proofErr w:type="spellStart"/>
            <w:r>
              <w:t>Прак-тичне</w:t>
            </w:r>
            <w:proofErr w:type="spellEnd"/>
            <w:r>
              <w:t xml:space="preserve"> заняття</w:t>
            </w:r>
          </w:p>
        </w:tc>
        <w:tc>
          <w:tcPr>
            <w:tcW w:w="1134" w:type="dxa"/>
            <w:gridSpan w:val="2"/>
            <w:vAlign w:val="center"/>
          </w:tcPr>
          <w:p w:rsidR="00414D1A" w:rsidRDefault="00414D1A" w:rsidP="00366B92">
            <w:pPr>
              <w:spacing w:line="276" w:lineRule="auto"/>
              <w:ind w:firstLine="0"/>
              <w:jc w:val="center"/>
            </w:pPr>
            <w:r>
              <w:t xml:space="preserve">Згідно списку </w:t>
            </w:r>
            <w:proofErr w:type="spellStart"/>
            <w:r>
              <w:t>літера-тури</w:t>
            </w:r>
            <w:proofErr w:type="spellEnd"/>
          </w:p>
        </w:tc>
        <w:tc>
          <w:tcPr>
            <w:tcW w:w="1634" w:type="dxa"/>
            <w:gridSpan w:val="2"/>
            <w:vAlign w:val="center"/>
          </w:tcPr>
          <w:p w:rsidR="00414D1A" w:rsidRDefault="00414D1A" w:rsidP="00366B92">
            <w:pPr>
              <w:spacing w:line="276" w:lineRule="auto"/>
              <w:ind w:firstLine="0"/>
              <w:jc w:val="center"/>
            </w:pPr>
            <w:r>
              <w:t>2 години</w:t>
            </w:r>
          </w:p>
        </w:tc>
        <w:tc>
          <w:tcPr>
            <w:tcW w:w="994" w:type="dxa"/>
            <w:gridSpan w:val="3"/>
            <w:vAlign w:val="center"/>
          </w:tcPr>
          <w:p w:rsidR="00414D1A" w:rsidRDefault="00414D1A" w:rsidP="00366B92">
            <w:pPr>
              <w:spacing w:line="276" w:lineRule="auto"/>
              <w:ind w:firstLine="0"/>
              <w:jc w:val="center"/>
            </w:pPr>
            <w:r>
              <w:t>0/5</w:t>
            </w:r>
          </w:p>
        </w:tc>
        <w:tc>
          <w:tcPr>
            <w:tcW w:w="1479" w:type="dxa"/>
            <w:vAlign w:val="center"/>
          </w:tcPr>
          <w:p w:rsidR="00414D1A" w:rsidRDefault="00414D1A" w:rsidP="00366B92">
            <w:pPr>
              <w:spacing w:line="276" w:lineRule="auto"/>
              <w:ind w:firstLine="0"/>
              <w:jc w:val="center"/>
            </w:pPr>
            <w:r>
              <w:t>Згідно розкладу</w:t>
            </w:r>
          </w:p>
        </w:tc>
      </w:tr>
      <w:tr w:rsidR="00414D1A" w:rsidTr="003F2656">
        <w:tc>
          <w:tcPr>
            <w:tcW w:w="2829" w:type="dxa"/>
            <w:gridSpan w:val="2"/>
            <w:vAlign w:val="center"/>
          </w:tcPr>
          <w:p w:rsidR="00414D1A" w:rsidRPr="00DB58F0" w:rsidRDefault="00414D1A" w:rsidP="00772E68">
            <w:pPr>
              <w:spacing w:line="276" w:lineRule="auto"/>
              <w:ind w:firstLine="0"/>
              <w:jc w:val="left"/>
              <w:rPr>
                <w:b/>
              </w:rPr>
            </w:pPr>
            <w:r w:rsidRPr="00207E1B">
              <w:rPr>
                <w:b/>
              </w:rPr>
              <w:lastRenderedPageBreak/>
              <w:t xml:space="preserve">Тема </w:t>
            </w:r>
            <w:r>
              <w:rPr>
                <w:b/>
              </w:rPr>
              <w:t>7</w:t>
            </w:r>
            <w:r w:rsidRPr="00207E1B">
              <w:rPr>
                <w:b/>
              </w:rPr>
              <w:t xml:space="preserve">. </w:t>
            </w:r>
            <w:r>
              <w:rPr>
                <w:b/>
              </w:rPr>
              <w:t>Якісні особливості вищої нервової діяльності людини</w:t>
            </w:r>
            <w:r w:rsidRPr="00207E1B">
              <w:rPr>
                <w:b/>
              </w:rPr>
              <w:t>.</w:t>
            </w:r>
            <w:r>
              <w:t xml:space="preserve"> Типи вищої нервової діяльності. Фізіологічні механізми емоцій. Механізми сну.</w:t>
            </w:r>
          </w:p>
        </w:tc>
        <w:tc>
          <w:tcPr>
            <w:tcW w:w="1276" w:type="dxa"/>
            <w:gridSpan w:val="2"/>
            <w:vAlign w:val="center"/>
          </w:tcPr>
          <w:p w:rsidR="00414D1A" w:rsidRDefault="00414D1A" w:rsidP="00366B92">
            <w:pPr>
              <w:spacing w:line="276" w:lineRule="auto"/>
              <w:ind w:firstLine="0"/>
              <w:jc w:val="center"/>
            </w:pPr>
            <w:r>
              <w:t>Лекція/</w:t>
            </w:r>
            <w:proofErr w:type="spellStart"/>
            <w:r>
              <w:t>Прак-тичне</w:t>
            </w:r>
            <w:proofErr w:type="spellEnd"/>
            <w:r>
              <w:t xml:space="preserve"> заняття</w:t>
            </w:r>
          </w:p>
        </w:tc>
        <w:tc>
          <w:tcPr>
            <w:tcW w:w="1134" w:type="dxa"/>
            <w:gridSpan w:val="2"/>
            <w:vAlign w:val="center"/>
          </w:tcPr>
          <w:p w:rsidR="00414D1A" w:rsidRDefault="00414D1A" w:rsidP="00366B92">
            <w:pPr>
              <w:spacing w:line="276" w:lineRule="auto"/>
              <w:ind w:firstLine="0"/>
              <w:jc w:val="center"/>
            </w:pPr>
            <w:r>
              <w:t xml:space="preserve">Згідно списку </w:t>
            </w:r>
            <w:proofErr w:type="spellStart"/>
            <w:r>
              <w:t>літера-тури</w:t>
            </w:r>
            <w:proofErr w:type="spellEnd"/>
          </w:p>
        </w:tc>
        <w:tc>
          <w:tcPr>
            <w:tcW w:w="1634" w:type="dxa"/>
            <w:gridSpan w:val="2"/>
            <w:vAlign w:val="center"/>
          </w:tcPr>
          <w:p w:rsidR="00414D1A" w:rsidRDefault="00414D1A" w:rsidP="00366B92">
            <w:pPr>
              <w:spacing w:line="276" w:lineRule="auto"/>
              <w:ind w:firstLine="0"/>
              <w:jc w:val="center"/>
            </w:pPr>
            <w:r>
              <w:t>2 години</w:t>
            </w:r>
          </w:p>
        </w:tc>
        <w:tc>
          <w:tcPr>
            <w:tcW w:w="994" w:type="dxa"/>
            <w:gridSpan w:val="3"/>
            <w:vAlign w:val="center"/>
          </w:tcPr>
          <w:p w:rsidR="00414D1A" w:rsidRDefault="00414D1A" w:rsidP="00366B92">
            <w:pPr>
              <w:spacing w:line="276" w:lineRule="auto"/>
              <w:ind w:firstLine="0"/>
              <w:jc w:val="center"/>
            </w:pPr>
            <w:r>
              <w:t>0/5</w:t>
            </w:r>
          </w:p>
        </w:tc>
        <w:tc>
          <w:tcPr>
            <w:tcW w:w="1479" w:type="dxa"/>
            <w:vAlign w:val="center"/>
          </w:tcPr>
          <w:p w:rsidR="00414D1A" w:rsidRDefault="00414D1A" w:rsidP="00366B92">
            <w:pPr>
              <w:spacing w:line="276" w:lineRule="auto"/>
              <w:ind w:firstLine="0"/>
              <w:jc w:val="center"/>
            </w:pPr>
            <w:r>
              <w:t>Згідно розкладу</w:t>
            </w:r>
          </w:p>
        </w:tc>
      </w:tr>
      <w:tr w:rsidR="00772E68" w:rsidTr="00D366AE">
        <w:tc>
          <w:tcPr>
            <w:tcW w:w="9346" w:type="dxa"/>
            <w:gridSpan w:val="12"/>
            <w:vAlign w:val="center"/>
          </w:tcPr>
          <w:p w:rsidR="00772E68" w:rsidRDefault="00772E68" w:rsidP="00772E68">
            <w:pPr>
              <w:spacing w:line="276" w:lineRule="auto"/>
              <w:ind w:firstLine="0"/>
              <w:jc w:val="center"/>
              <w:rPr>
                <w:b/>
              </w:rPr>
            </w:pPr>
            <w:r>
              <w:rPr>
                <w:b/>
              </w:rPr>
              <w:t xml:space="preserve">Змістовний модуль 2. </w:t>
            </w:r>
          </w:p>
          <w:p w:rsidR="00772E68" w:rsidRPr="005341DD" w:rsidRDefault="00772E68" w:rsidP="00772E68">
            <w:pPr>
              <w:spacing w:line="276" w:lineRule="auto"/>
              <w:ind w:firstLine="0"/>
              <w:jc w:val="center"/>
              <w:rPr>
                <w:b/>
              </w:rPr>
            </w:pPr>
            <w:r>
              <w:rPr>
                <w:b/>
              </w:rPr>
              <w:t>«Анатомія і фізіологія органів чуття та опорно-рухового апарату».</w:t>
            </w:r>
          </w:p>
        </w:tc>
      </w:tr>
      <w:tr w:rsidR="00414D1A" w:rsidTr="003F2656">
        <w:tc>
          <w:tcPr>
            <w:tcW w:w="2829" w:type="dxa"/>
            <w:gridSpan w:val="2"/>
            <w:vAlign w:val="center"/>
          </w:tcPr>
          <w:p w:rsidR="00414D1A" w:rsidRDefault="00414D1A" w:rsidP="00772E68">
            <w:pPr>
              <w:spacing w:line="276" w:lineRule="auto"/>
              <w:ind w:firstLine="0"/>
              <w:jc w:val="left"/>
            </w:pPr>
            <w:r>
              <w:rPr>
                <w:b/>
              </w:rPr>
              <w:t>Тема 8</w:t>
            </w:r>
            <w:r w:rsidRPr="00A13F78">
              <w:rPr>
                <w:b/>
              </w:rPr>
              <w:t>.</w:t>
            </w:r>
            <w:r>
              <w:rPr>
                <w:b/>
              </w:rPr>
              <w:t xml:space="preserve"> </w:t>
            </w:r>
            <w:r w:rsidRPr="00A13F78">
              <w:rPr>
                <w:b/>
              </w:rPr>
              <w:t xml:space="preserve"> Анатомія </w:t>
            </w:r>
            <w:r>
              <w:rPr>
                <w:b/>
              </w:rPr>
              <w:t xml:space="preserve">і фізіологія </w:t>
            </w:r>
            <w:r w:rsidRPr="00A13F78">
              <w:rPr>
                <w:b/>
              </w:rPr>
              <w:t>органа зору.</w:t>
            </w:r>
            <w:r>
              <w:t xml:space="preserve"> Оболонки очного яблука. Ядро ока, оптична система ока. Світло-сприймаючий апарат ока</w:t>
            </w:r>
          </w:p>
        </w:tc>
        <w:tc>
          <w:tcPr>
            <w:tcW w:w="1276" w:type="dxa"/>
            <w:gridSpan w:val="2"/>
            <w:vAlign w:val="center"/>
          </w:tcPr>
          <w:p w:rsidR="00414D1A" w:rsidRDefault="00414D1A" w:rsidP="00366B92">
            <w:pPr>
              <w:spacing w:line="276" w:lineRule="auto"/>
              <w:ind w:firstLine="0"/>
              <w:jc w:val="center"/>
            </w:pPr>
            <w:r>
              <w:t>Лекція/</w:t>
            </w:r>
            <w:proofErr w:type="spellStart"/>
            <w:r>
              <w:t>Прак-тичне</w:t>
            </w:r>
            <w:proofErr w:type="spellEnd"/>
            <w:r>
              <w:t xml:space="preserve"> заняття</w:t>
            </w:r>
          </w:p>
        </w:tc>
        <w:tc>
          <w:tcPr>
            <w:tcW w:w="1134" w:type="dxa"/>
            <w:gridSpan w:val="2"/>
            <w:vAlign w:val="center"/>
          </w:tcPr>
          <w:p w:rsidR="00414D1A" w:rsidRDefault="00414D1A" w:rsidP="00366B92">
            <w:pPr>
              <w:spacing w:line="276" w:lineRule="auto"/>
              <w:ind w:firstLine="0"/>
              <w:jc w:val="center"/>
            </w:pPr>
            <w:r>
              <w:t xml:space="preserve">Згідно списку </w:t>
            </w:r>
            <w:proofErr w:type="spellStart"/>
            <w:r>
              <w:t>літера-тури</w:t>
            </w:r>
            <w:proofErr w:type="spellEnd"/>
          </w:p>
        </w:tc>
        <w:tc>
          <w:tcPr>
            <w:tcW w:w="1634" w:type="dxa"/>
            <w:gridSpan w:val="2"/>
            <w:vAlign w:val="center"/>
          </w:tcPr>
          <w:p w:rsidR="00414D1A" w:rsidRDefault="00414D1A" w:rsidP="00366B92">
            <w:pPr>
              <w:spacing w:line="276" w:lineRule="auto"/>
              <w:ind w:firstLine="0"/>
              <w:jc w:val="center"/>
            </w:pPr>
            <w:r>
              <w:t>2 години</w:t>
            </w:r>
          </w:p>
        </w:tc>
        <w:tc>
          <w:tcPr>
            <w:tcW w:w="994" w:type="dxa"/>
            <w:gridSpan w:val="3"/>
            <w:vAlign w:val="center"/>
          </w:tcPr>
          <w:p w:rsidR="00414D1A" w:rsidRDefault="00414D1A" w:rsidP="00366B92">
            <w:pPr>
              <w:spacing w:line="276" w:lineRule="auto"/>
              <w:ind w:firstLine="0"/>
              <w:jc w:val="center"/>
            </w:pPr>
            <w:r>
              <w:t>0/5</w:t>
            </w:r>
          </w:p>
        </w:tc>
        <w:tc>
          <w:tcPr>
            <w:tcW w:w="1479" w:type="dxa"/>
            <w:vAlign w:val="center"/>
          </w:tcPr>
          <w:p w:rsidR="00414D1A" w:rsidRDefault="00414D1A" w:rsidP="00366B92">
            <w:pPr>
              <w:spacing w:line="276" w:lineRule="auto"/>
              <w:ind w:firstLine="0"/>
              <w:jc w:val="center"/>
            </w:pPr>
            <w:r>
              <w:t>Згідно розкладу</w:t>
            </w:r>
          </w:p>
        </w:tc>
      </w:tr>
      <w:tr w:rsidR="00414D1A" w:rsidTr="003F2656">
        <w:tc>
          <w:tcPr>
            <w:tcW w:w="2829" w:type="dxa"/>
            <w:gridSpan w:val="2"/>
            <w:vAlign w:val="center"/>
          </w:tcPr>
          <w:p w:rsidR="00414D1A" w:rsidRDefault="00414D1A" w:rsidP="00772E68">
            <w:pPr>
              <w:spacing w:line="276" w:lineRule="auto"/>
              <w:ind w:firstLine="0"/>
              <w:jc w:val="left"/>
            </w:pPr>
            <w:r w:rsidRPr="000A5D84">
              <w:rPr>
                <w:b/>
              </w:rPr>
              <w:t xml:space="preserve">Тема </w:t>
            </w:r>
            <w:r>
              <w:rPr>
                <w:b/>
              </w:rPr>
              <w:t>9</w:t>
            </w:r>
            <w:r w:rsidRPr="000A5D84">
              <w:rPr>
                <w:b/>
              </w:rPr>
              <w:t>.</w:t>
            </w:r>
            <w:r>
              <w:rPr>
                <w:b/>
              </w:rPr>
              <w:t xml:space="preserve"> </w:t>
            </w:r>
            <w:r w:rsidRPr="000A5D84">
              <w:rPr>
                <w:b/>
              </w:rPr>
              <w:t xml:space="preserve">Анатомія </w:t>
            </w:r>
            <w:r>
              <w:rPr>
                <w:b/>
              </w:rPr>
              <w:t xml:space="preserve">і фізіологія </w:t>
            </w:r>
            <w:r w:rsidRPr="000A5D84">
              <w:rPr>
                <w:b/>
              </w:rPr>
              <w:t>органа слуху.</w:t>
            </w:r>
            <w:r>
              <w:t xml:space="preserve"> Зовнішнє вухо, середнє вухо, внутрішнє вухо.   </w:t>
            </w:r>
            <w:proofErr w:type="spellStart"/>
            <w:r>
              <w:t>Кортієв</w:t>
            </w:r>
            <w:proofErr w:type="spellEnd"/>
            <w:r>
              <w:t xml:space="preserve"> орган. Механізм сприйняття звуку. Вестибулярний аналізатор</w:t>
            </w:r>
            <w:r w:rsidRPr="000A5D84">
              <w:rPr>
                <w:b/>
              </w:rPr>
              <w:t xml:space="preserve"> </w:t>
            </w:r>
          </w:p>
        </w:tc>
        <w:tc>
          <w:tcPr>
            <w:tcW w:w="1276" w:type="dxa"/>
            <w:gridSpan w:val="2"/>
            <w:vAlign w:val="center"/>
          </w:tcPr>
          <w:p w:rsidR="00414D1A" w:rsidRDefault="00414D1A" w:rsidP="00366B92">
            <w:pPr>
              <w:spacing w:line="276" w:lineRule="auto"/>
              <w:ind w:firstLine="0"/>
              <w:jc w:val="center"/>
            </w:pPr>
            <w:r>
              <w:t>Лекція/</w:t>
            </w:r>
            <w:proofErr w:type="spellStart"/>
            <w:r>
              <w:t>Прак-тичне</w:t>
            </w:r>
            <w:proofErr w:type="spellEnd"/>
            <w:r>
              <w:t xml:space="preserve"> заняття</w:t>
            </w:r>
          </w:p>
        </w:tc>
        <w:tc>
          <w:tcPr>
            <w:tcW w:w="1134" w:type="dxa"/>
            <w:gridSpan w:val="2"/>
            <w:vAlign w:val="center"/>
          </w:tcPr>
          <w:p w:rsidR="00414D1A" w:rsidRDefault="00414D1A" w:rsidP="00366B92">
            <w:pPr>
              <w:spacing w:line="276" w:lineRule="auto"/>
              <w:ind w:firstLine="0"/>
              <w:jc w:val="center"/>
            </w:pPr>
            <w:r>
              <w:t xml:space="preserve">Згідно списку </w:t>
            </w:r>
            <w:proofErr w:type="spellStart"/>
            <w:r>
              <w:t>літера-тури</w:t>
            </w:r>
            <w:proofErr w:type="spellEnd"/>
          </w:p>
        </w:tc>
        <w:tc>
          <w:tcPr>
            <w:tcW w:w="1634" w:type="dxa"/>
            <w:gridSpan w:val="2"/>
            <w:vAlign w:val="center"/>
          </w:tcPr>
          <w:p w:rsidR="00414D1A" w:rsidRDefault="00414D1A" w:rsidP="00366B92">
            <w:pPr>
              <w:spacing w:line="276" w:lineRule="auto"/>
              <w:ind w:firstLine="0"/>
              <w:jc w:val="center"/>
            </w:pPr>
            <w:r>
              <w:t>2 години</w:t>
            </w:r>
          </w:p>
        </w:tc>
        <w:tc>
          <w:tcPr>
            <w:tcW w:w="994" w:type="dxa"/>
            <w:gridSpan w:val="3"/>
            <w:vAlign w:val="center"/>
          </w:tcPr>
          <w:p w:rsidR="00414D1A" w:rsidRDefault="00414D1A" w:rsidP="00366B92">
            <w:pPr>
              <w:spacing w:line="276" w:lineRule="auto"/>
              <w:ind w:firstLine="0"/>
              <w:jc w:val="center"/>
            </w:pPr>
            <w:r>
              <w:t>0/5</w:t>
            </w:r>
          </w:p>
        </w:tc>
        <w:tc>
          <w:tcPr>
            <w:tcW w:w="1479" w:type="dxa"/>
            <w:vAlign w:val="center"/>
          </w:tcPr>
          <w:p w:rsidR="00414D1A" w:rsidRDefault="00414D1A" w:rsidP="00366B92">
            <w:pPr>
              <w:spacing w:line="276" w:lineRule="auto"/>
              <w:ind w:firstLine="0"/>
              <w:jc w:val="center"/>
            </w:pPr>
            <w:r>
              <w:t>Згідно розкладу</w:t>
            </w:r>
          </w:p>
        </w:tc>
      </w:tr>
      <w:tr w:rsidR="00414D1A" w:rsidTr="003F2656">
        <w:tc>
          <w:tcPr>
            <w:tcW w:w="2829" w:type="dxa"/>
            <w:gridSpan w:val="2"/>
            <w:vAlign w:val="center"/>
          </w:tcPr>
          <w:p w:rsidR="00414D1A" w:rsidRPr="000A5D84" w:rsidRDefault="00414D1A" w:rsidP="00772E68">
            <w:pPr>
              <w:spacing w:line="276" w:lineRule="auto"/>
              <w:ind w:firstLine="0"/>
              <w:jc w:val="left"/>
              <w:rPr>
                <w:b/>
              </w:rPr>
            </w:pPr>
            <w:r w:rsidRPr="000A5D84">
              <w:rPr>
                <w:b/>
              </w:rPr>
              <w:t xml:space="preserve">Тема </w:t>
            </w:r>
            <w:r>
              <w:rPr>
                <w:b/>
              </w:rPr>
              <w:t xml:space="preserve">10. </w:t>
            </w:r>
            <w:r w:rsidRPr="007B7CBA">
              <w:rPr>
                <w:b/>
              </w:rPr>
              <w:t xml:space="preserve">Анатомія </w:t>
            </w:r>
            <w:r>
              <w:rPr>
                <w:b/>
              </w:rPr>
              <w:t>і фізіологія опорно-рухового апарату</w:t>
            </w:r>
            <w:r w:rsidRPr="007B7CBA">
              <w:rPr>
                <w:b/>
              </w:rPr>
              <w:t>.</w:t>
            </w:r>
            <w:r>
              <w:t xml:space="preserve"> </w:t>
            </w:r>
            <w:r w:rsidRPr="00B72E58">
              <w:rPr>
                <w:b/>
              </w:rPr>
              <w:t>Остеологія.</w:t>
            </w:r>
            <w:r>
              <w:t xml:space="preserve"> Будова черепа. Будова кісток тулуба та кінцівок. З</w:t>
            </w:r>
            <w:r w:rsidRPr="00995D16">
              <w:t>’</w:t>
            </w:r>
            <w:r>
              <w:t>єднання кісток.</w:t>
            </w:r>
          </w:p>
        </w:tc>
        <w:tc>
          <w:tcPr>
            <w:tcW w:w="1276" w:type="dxa"/>
            <w:gridSpan w:val="2"/>
            <w:vAlign w:val="center"/>
          </w:tcPr>
          <w:p w:rsidR="00414D1A" w:rsidRDefault="00414D1A" w:rsidP="00366B92">
            <w:pPr>
              <w:spacing w:line="276" w:lineRule="auto"/>
              <w:ind w:firstLine="0"/>
              <w:jc w:val="center"/>
            </w:pPr>
            <w:r>
              <w:t>Лекція/</w:t>
            </w:r>
            <w:proofErr w:type="spellStart"/>
            <w:r>
              <w:t>Прак-тичне</w:t>
            </w:r>
            <w:proofErr w:type="spellEnd"/>
            <w:r>
              <w:t xml:space="preserve"> заняття</w:t>
            </w:r>
          </w:p>
        </w:tc>
        <w:tc>
          <w:tcPr>
            <w:tcW w:w="1134" w:type="dxa"/>
            <w:gridSpan w:val="2"/>
            <w:vAlign w:val="center"/>
          </w:tcPr>
          <w:p w:rsidR="00414D1A" w:rsidRDefault="00414D1A" w:rsidP="00366B92">
            <w:pPr>
              <w:spacing w:line="276" w:lineRule="auto"/>
              <w:ind w:firstLine="0"/>
              <w:jc w:val="center"/>
            </w:pPr>
            <w:r>
              <w:t xml:space="preserve">Згідно списку </w:t>
            </w:r>
            <w:proofErr w:type="spellStart"/>
            <w:r>
              <w:t>літера-тури</w:t>
            </w:r>
            <w:proofErr w:type="spellEnd"/>
          </w:p>
        </w:tc>
        <w:tc>
          <w:tcPr>
            <w:tcW w:w="1634" w:type="dxa"/>
            <w:gridSpan w:val="2"/>
            <w:vAlign w:val="center"/>
          </w:tcPr>
          <w:p w:rsidR="00414D1A" w:rsidRDefault="00414D1A" w:rsidP="00366B92">
            <w:pPr>
              <w:spacing w:line="276" w:lineRule="auto"/>
              <w:ind w:firstLine="0"/>
              <w:jc w:val="center"/>
            </w:pPr>
            <w:r>
              <w:t>2 години</w:t>
            </w:r>
          </w:p>
        </w:tc>
        <w:tc>
          <w:tcPr>
            <w:tcW w:w="994" w:type="dxa"/>
            <w:gridSpan w:val="3"/>
            <w:vAlign w:val="center"/>
          </w:tcPr>
          <w:p w:rsidR="00414D1A" w:rsidRDefault="00414D1A" w:rsidP="00366B92">
            <w:pPr>
              <w:spacing w:line="276" w:lineRule="auto"/>
              <w:ind w:firstLine="0"/>
              <w:jc w:val="center"/>
            </w:pPr>
            <w:r>
              <w:t>0/5</w:t>
            </w:r>
          </w:p>
        </w:tc>
        <w:tc>
          <w:tcPr>
            <w:tcW w:w="1479" w:type="dxa"/>
            <w:vAlign w:val="center"/>
          </w:tcPr>
          <w:p w:rsidR="00414D1A" w:rsidRDefault="00414D1A" w:rsidP="00366B92">
            <w:pPr>
              <w:spacing w:line="276" w:lineRule="auto"/>
              <w:ind w:firstLine="0"/>
              <w:jc w:val="center"/>
            </w:pPr>
            <w:r>
              <w:t>Згідно розкладу</w:t>
            </w:r>
          </w:p>
        </w:tc>
      </w:tr>
      <w:tr w:rsidR="00414D1A" w:rsidTr="003F2656">
        <w:tc>
          <w:tcPr>
            <w:tcW w:w="2829" w:type="dxa"/>
            <w:gridSpan w:val="2"/>
            <w:vAlign w:val="center"/>
          </w:tcPr>
          <w:p w:rsidR="00414D1A" w:rsidRPr="000A5D84" w:rsidRDefault="00414D1A" w:rsidP="00772E68">
            <w:pPr>
              <w:spacing w:line="276" w:lineRule="auto"/>
              <w:ind w:firstLine="0"/>
              <w:jc w:val="left"/>
              <w:rPr>
                <w:b/>
              </w:rPr>
            </w:pPr>
            <w:r w:rsidRPr="00A13F78">
              <w:rPr>
                <w:b/>
              </w:rPr>
              <w:lastRenderedPageBreak/>
              <w:t xml:space="preserve">Тема </w:t>
            </w:r>
            <w:r>
              <w:rPr>
                <w:b/>
              </w:rPr>
              <w:t>11</w:t>
            </w:r>
            <w:r w:rsidRPr="00A13F78">
              <w:rPr>
                <w:b/>
              </w:rPr>
              <w:t xml:space="preserve">. </w:t>
            </w:r>
            <w:r w:rsidRPr="007B7CBA">
              <w:rPr>
                <w:b/>
              </w:rPr>
              <w:t xml:space="preserve">Анатомія </w:t>
            </w:r>
            <w:r>
              <w:rPr>
                <w:b/>
              </w:rPr>
              <w:t>і фізіологія м</w:t>
            </w:r>
            <w:r w:rsidRPr="00253DE6">
              <w:rPr>
                <w:b/>
              </w:rPr>
              <w:t>’</w:t>
            </w:r>
            <w:r>
              <w:rPr>
                <w:b/>
              </w:rPr>
              <w:t>язів людини.</w:t>
            </w:r>
            <w:r>
              <w:t xml:space="preserve"> </w:t>
            </w:r>
            <w:r w:rsidRPr="00825D13">
              <w:rPr>
                <w:b/>
              </w:rPr>
              <w:t>Міологія.</w:t>
            </w:r>
            <w:r>
              <w:t xml:space="preserve"> М</w:t>
            </w:r>
            <w:r w:rsidRPr="00253DE6">
              <w:rPr>
                <w:b/>
              </w:rPr>
              <w:t>’</w:t>
            </w:r>
            <w:r>
              <w:t>язи голови. М</w:t>
            </w:r>
            <w:r w:rsidRPr="00253DE6">
              <w:rPr>
                <w:b/>
              </w:rPr>
              <w:t>’</w:t>
            </w:r>
            <w:r>
              <w:t>язи шиї. М</w:t>
            </w:r>
            <w:r w:rsidRPr="00253DE6">
              <w:rPr>
                <w:b/>
              </w:rPr>
              <w:t>’</w:t>
            </w:r>
            <w:r>
              <w:t>язи тулуба. М</w:t>
            </w:r>
            <w:r w:rsidRPr="00253DE6">
              <w:rPr>
                <w:b/>
              </w:rPr>
              <w:t>’</w:t>
            </w:r>
            <w:r>
              <w:t>язи кінцівок.</w:t>
            </w:r>
          </w:p>
        </w:tc>
        <w:tc>
          <w:tcPr>
            <w:tcW w:w="1276" w:type="dxa"/>
            <w:gridSpan w:val="2"/>
            <w:vAlign w:val="center"/>
          </w:tcPr>
          <w:p w:rsidR="00414D1A" w:rsidRDefault="00414D1A" w:rsidP="00366B92">
            <w:pPr>
              <w:spacing w:line="276" w:lineRule="auto"/>
              <w:ind w:firstLine="0"/>
              <w:jc w:val="center"/>
            </w:pPr>
            <w:r>
              <w:t>Лекція/</w:t>
            </w:r>
            <w:proofErr w:type="spellStart"/>
            <w:r>
              <w:t>Прак-тичне</w:t>
            </w:r>
            <w:proofErr w:type="spellEnd"/>
            <w:r>
              <w:t xml:space="preserve"> заняття</w:t>
            </w:r>
          </w:p>
        </w:tc>
        <w:tc>
          <w:tcPr>
            <w:tcW w:w="1134" w:type="dxa"/>
            <w:gridSpan w:val="2"/>
            <w:vAlign w:val="center"/>
          </w:tcPr>
          <w:p w:rsidR="00414D1A" w:rsidRDefault="00414D1A" w:rsidP="00366B92">
            <w:pPr>
              <w:spacing w:line="276" w:lineRule="auto"/>
              <w:ind w:firstLine="0"/>
              <w:jc w:val="center"/>
            </w:pPr>
            <w:r>
              <w:t xml:space="preserve">Згідно списку </w:t>
            </w:r>
            <w:proofErr w:type="spellStart"/>
            <w:r>
              <w:t>літера-тури</w:t>
            </w:r>
            <w:proofErr w:type="spellEnd"/>
          </w:p>
        </w:tc>
        <w:tc>
          <w:tcPr>
            <w:tcW w:w="1634" w:type="dxa"/>
            <w:gridSpan w:val="2"/>
            <w:vAlign w:val="center"/>
          </w:tcPr>
          <w:p w:rsidR="00414D1A" w:rsidRDefault="00414D1A" w:rsidP="00366B92">
            <w:pPr>
              <w:spacing w:line="276" w:lineRule="auto"/>
              <w:ind w:firstLine="0"/>
              <w:jc w:val="center"/>
            </w:pPr>
            <w:r>
              <w:t>2 години</w:t>
            </w:r>
          </w:p>
        </w:tc>
        <w:tc>
          <w:tcPr>
            <w:tcW w:w="994" w:type="dxa"/>
            <w:gridSpan w:val="3"/>
            <w:vAlign w:val="center"/>
          </w:tcPr>
          <w:p w:rsidR="00414D1A" w:rsidRDefault="00414D1A" w:rsidP="00366B92">
            <w:pPr>
              <w:spacing w:line="276" w:lineRule="auto"/>
              <w:ind w:firstLine="0"/>
              <w:jc w:val="center"/>
            </w:pPr>
            <w:r>
              <w:t>0/5</w:t>
            </w:r>
          </w:p>
        </w:tc>
        <w:tc>
          <w:tcPr>
            <w:tcW w:w="1479" w:type="dxa"/>
            <w:vAlign w:val="center"/>
          </w:tcPr>
          <w:p w:rsidR="00414D1A" w:rsidRDefault="00414D1A" w:rsidP="00366B92">
            <w:pPr>
              <w:spacing w:line="276" w:lineRule="auto"/>
              <w:ind w:firstLine="0"/>
              <w:jc w:val="center"/>
            </w:pPr>
            <w:r>
              <w:t>Згідно розкладу</w:t>
            </w:r>
          </w:p>
        </w:tc>
      </w:tr>
      <w:tr w:rsidR="00772E68" w:rsidTr="00D366AE">
        <w:tc>
          <w:tcPr>
            <w:tcW w:w="9346" w:type="dxa"/>
            <w:gridSpan w:val="12"/>
            <w:vAlign w:val="center"/>
          </w:tcPr>
          <w:p w:rsidR="00772E68" w:rsidRDefault="00772E68" w:rsidP="00772E68">
            <w:pPr>
              <w:spacing w:line="276" w:lineRule="auto"/>
              <w:ind w:firstLine="0"/>
              <w:jc w:val="center"/>
              <w:rPr>
                <w:b/>
              </w:rPr>
            </w:pPr>
            <w:r>
              <w:rPr>
                <w:b/>
              </w:rPr>
              <w:t xml:space="preserve">Змістовний модуль </w:t>
            </w:r>
            <w:r w:rsidR="00B72E58">
              <w:rPr>
                <w:b/>
              </w:rPr>
              <w:t>3</w:t>
            </w:r>
            <w:r>
              <w:rPr>
                <w:b/>
              </w:rPr>
              <w:t xml:space="preserve">. </w:t>
            </w:r>
          </w:p>
          <w:p w:rsidR="00772E68" w:rsidRDefault="00772E68" w:rsidP="00772E68">
            <w:pPr>
              <w:spacing w:line="276" w:lineRule="auto"/>
              <w:ind w:firstLine="0"/>
              <w:jc w:val="center"/>
            </w:pPr>
            <w:r>
              <w:rPr>
                <w:b/>
              </w:rPr>
              <w:t>«Анатомія і фізіологія внутрішніх органів».</w:t>
            </w:r>
          </w:p>
        </w:tc>
      </w:tr>
      <w:tr w:rsidR="00414D1A" w:rsidTr="003F2656">
        <w:tc>
          <w:tcPr>
            <w:tcW w:w="2829" w:type="dxa"/>
            <w:gridSpan w:val="2"/>
            <w:vAlign w:val="center"/>
          </w:tcPr>
          <w:p w:rsidR="00414D1A" w:rsidRPr="00F97BF0" w:rsidRDefault="00414D1A" w:rsidP="00B72E58">
            <w:pPr>
              <w:spacing w:line="276" w:lineRule="auto"/>
              <w:ind w:firstLine="0"/>
              <w:jc w:val="left"/>
            </w:pPr>
            <w:r w:rsidRPr="00A13F78">
              <w:rPr>
                <w:b/>
              </w:rPr>
              <w:t xml:space="preserve">Тема </w:t>
            </w:r>
            <w:r>
              <w:rPr>
                <w:b/>
              </w:rPr>
              <w:t>12</w:t>
            </w:r>
            <w:r w:rsidRPr="00A13F78">
              <w:rPr>
                <w:b/>
              </w:rPr>
              <w:t xml:space="preserve">. </w:t>
            </w:r>
            <w:r w:rsidRPr="00B26ECD">
              <w:rPr>
                <w:b/>
              </w:rPr>
              <w:t>Анатомія і фізіологія органів травлення.</w:t>
            </w:r>
            <w:r>
              <w:rPr>
                <w:b/>
              </w:rPr>
              <w:t xml:space="preserve"> </w:t>
            </w:r>
            <w:r>
              <w:t>Будова зубів. Зміна зубів. Будова глотки, стравоходу, шлунку, кишок. Будова травних залоз.</w:t>
            </w:r>
          </w:p>
        </w:tc>
        <w:tc>
          <w:tcPr>
            <w:tcW w:w="1276" w:type="dxa"/>
            <w:gridSpan w:val="2"/>
            <w:vAlign w:val="center"/>
          </w:tcPr>
          <w:p w:rsidR="00414D1A" w:rsidRDefault="00414D1A" w:rsidP="00366B92">
            <w:pPr>
              <w:spacing w:line="276" w:lineRule="auto"/>
              <w:ind w:firstLine="0"/>
              <w:jc w:val="center"/>
            </w:pPr>
            <w:r>
              <w:t>Лекція/</w:t>
            </w:r>
            <w:proofErr w:type="spellStart"/>
            <w:r>
              <w:t>Прак-тичне</w:t>
            </w:r>
            <w:proofErr w:type="spellEnd"/>
            <w:r>
              <w:t xml:space="preserve"> заняття</w:t>
            </w:r>
          </w:p>
        </w:tc>
        <w:tc>
          <w:tcPr>
            <w:tcW w:w="1134" w:type="dxa"/>
            <w:gridSpan w:val="2"/>
            <w:vAlign w:val="center"/>
          </w:tcPr>
          <w:p w:rsidR="00414D1A" w:rsidRDefault="00414D1A" w:rsidP="00366B92">
            <w:pPr>
              <w:spacing w:line="276" w:lineRule="auto"/>
              <w:ind w:firstLine="0"/>
              <w:jc w:val="center"/>
            </w:pPr>
            <w:r>
              <w:t xml:space="preserve">Згідно списку </w:t>
            </w:r>
            <w:proofErr w:type="spellStart"/>
            <w:r>
              <w:t>літера-тури</w:t>
            </w:r>
            <w:proofErr w:type="spellEnd"/>
          </w:p>
        </w:tc>
        <w:tc>
          <w:tcPr>
            <w:tcW w:w="1634" w:type="dxa"/>
            <w:gridSpan w:val="2"/>
            <w:vAlign w:val="center"/>
          </w:tcPr>
          <w:p w:rsidR="00414D1A" w:rsidRDefault="00414D1A" w:rsidP="00366B92">
            <w:pPr>
              <w:spacing w:line="276" w:lineRule="auto"/>
              <w:ind w:firstLine="0"/>
              <w:jc w:val="center"/>
            </w:pPr>
            <w:r>
              <w:t>2 години</w:t>
            </w:r>
          </w:p>
        </w:tc>
        <w:tc>
          <w:tcPr>
            <w:tcW w:w="994" w:type="dxa"/>
            <w:gridSpan w:val="3"/>
            <w:vAlign w:val="center"/>
          </w:tcPr>
          <w:p w:rsidR="00414D1A" w:rsidRDefault="00414D1A" w:rsidP="00366B92">
            <w:pPr>
              <w:spacing w:line="276" w:lineRule="auto"/>
              <w:ind w:firstLine="0"/>
              <w:jc w:val="center"/>
            </w:pPr>
            <w:r>
              <w:t>0/5</w:t>
            </w:r>
          </w:p>
        </w:tc>
        <w:tc>
          <w:tcPr>
            <w:tcW w:w="1479" w:type="dxa"/>
            <w:vAlign w:val="center"/>
          </w:tcPr>
          <w:p w:rsidR="00414D1A" w:rsidRDefault="00414D1A" w:rsidP="00366B92">
            <w:pPr>
              <w:spacing w:line="276" w:lineRule="auto"/>
              <w:ind w:firstLine="0"/>
              <w:jc w:val="center"/>
            </w:pPr>
            <w:r>
              <w:t>Згідно розкладу</w:t>
            </w:r>
          </w:p>
        </w:tc>
      </w:tr>
      <w:tr w:rsidR="00414D1A" w:rsidTr="003F2656">
        <w:tc>
          <w:tcPr>
            <w:tcW w:w="2829" w:type="dxa"/>
            <w:gridSpan w:val="2"/>
            <w:vAlign w:val="center"/>
          </w:tcPr>
          <w:p w:rsidR="00414D1A" w:rsidRPr="00F97BF0" w:rsidRDefault="00414D1A" w:rsidP="00B72E58">
            <w:pPr>
              <w:spacing w:line="276" w:lineRule="auto"/>
              <w:ind w:firstLine="0"/>
              <w:jc w:val="left"/>
            </w:pPr>
            <w:r w:rsidRPr="00A13F78">
              <w:rPr>
                <w:b/>
              </w:rPr>
              <w:t xml:space="preserve">Тема </w:t>
            </w:r>
            <w:r>
              <w:rPr>
                <w:b/>
              </w:rPr>
              <w:t>13</w:t>
            </w:r>
            <w:r w:rsidRPr="00A13F78">
              <w:rPr>
                <w:b/>
              </w:rPr>
              <w:t xml:space="preserve">. </w:t>
            </w:r>
            <w:r w:rsidRPr="00B26ECD">
              <w:rPr>
                <w:b/>
              </w:rPr>
              <w:t>Анатомія і фізіологія органів дихання.</w:t>
            </w:r>
            <w:r>
              <w:rPr>
                <w:b/>
              </w:rPr>
              <w:t xml:space="preserve"> </w:t>
            </w:r>
            <w:r>
              <w:t>Будова порожнини носа, глотки, гортані, бронхів, легень. Особливості дихання.</w:t>
            </w:r>
          </w:p>
        </w:tc>
        <w:tc>
          <w:tcPr>
            <w:tcW w:w="1276" w:type="dxa"/>
            <w:gridSpan w:val="2"/>
            <w:vAlign w:val="center"/>
          </w:tcPr>
          <w:p w:rsidR="00414D1A" w:rsidRDefault="00414D1A" w:rsidP="00366B92">
            <w:pPr>
              <w:spacing w:line="276" w:lineRule="auto"/>
              <w:ind w:firstLine="0"/>
              <w:jc w:val="center"/>
            </w:pPr>
            <w:r>
              <w:t>Лекція/</w:t>
            </w:r>
            <w:proofErr w:type="spellStart"/>
            <w:r>
              <w:t>Прак-тичне</w:t>
            </w:r>
            <w:proofErr w:type="spellEnd"/>
            <w:r>
              <w:t xml:space="preserve"> заняття</w:t>
            </w:r>
          </w:p>
        </w:tc>
        <w:tc>
          <w:tcPr>
            <w:tcW w:w="1134" w:type="dxa"/>
            <w:gridSpan w:val="2"/>
            <w:vAlign w:val="center"/>
          </w:tcPr>
          <w:p w:rsidR="00414D1A" w:rsidRDefault="00414D1A" w:rsidP="00366B92">
            <w:pPr>
              <w:spacing w:line="276" w:lineRule="auto"/>
              <w:ind w:firstLine="0"/>
              <w:jc w:val="center"/>
            </w:pPr>
            <w:r>
              <w:t xml:space="preserve">Згідно списку </w:t>
            </w:r>
            <w:proofErr w:type="spellStart"/>
            <w:r>
              <w:t>літера-тури</w:t>
            </w:r>
            <w:proofErr w:type="spellEnd"/>
          </w:p>
        </w:tc>
        <w:tc>
          <w:tcPr>
            <w:tcW w:w="1634" w:type="dxa"/>
            <w:gridSpan w:val="2"/>
            <w:vAlign w:val="center"/>
          </w:tcPr>
          <w:p w:rsidR="00414D1A" w:rsidRDefault="00414D1A" w:rsidP="00366B92">
            <w:pPr>
              <w:spacing w:line="276" w:lineRule="auto"/>
              <w:ind w:firstLine="0"/>
              <w:jc w:val="center"/>
            </w:pPr>
            <w:r>
              <w:t>2 години</w:t>
            </w:r>
          </w:p>
        </w:tc>
        <w:tc>
          <w:tcPr>
            <w:tcW w:w="994" w:type="dxa"/>
            <w:gridSpan w:val="3"/>
            <w:vAlign w:val="center"/>
          </w:tcPr>
          <w:p w:rsidR="00414D1A" w:rsidRDefault="00414D1A" w:rsidP="00366B92">
            <w:pPr>
              <w:spacing w:line="276" w:lineRule="auto"/>
              <w:ind w:firstLine="0"/>
              <w:jc w:val="center"/>
            </w:pPr>
            <w:r>
              <w:t>0/5</w:t>
            </w:r>
          </w:p>
        </w:tc>
        <w:tc>
          <w:tcPr>
            <w:tcW w:w="1479" w:type="dxa"/>
            <w:vAlign w:val="center"/>
          </w:tcPr>
          <w:p w:rsidR="00414D1A" w:rsidRDefault="00414D1A" w:rsidP="00366B92">
            <w:pPr>
              <w:spacing w:line="276" w:lineRule="auto"/>
              <w:ind w:firstLine="0"/>
              <w:jc w:val="center"/>
            </w:pPr>
            <w:r>
              <w:t>Згідно розкладу</w:t>
            </w:r>
          </w:p>
        </w:tc>
      </w:tr>
      <w:tr w:rsidR="00414D1A" w:rsidTr="003F2656">
        <w:tc>
          <w:tcPr>
            <w:tcW w:w="2829" w:type="dxa"/>
            <w:gridSpan w:val="2"/>
            <w:vAlign w:val="center"/>
          </w:tcPr>
          <w:p w:rsidR="00414D1A" w:rsidRPr="00F15524" w:rsidRDefault="00414D1A" w:rsidP="00B72E58">
            <w:pPr>
              <w:spacing w:line="276" w:lineRule="auto"/>
              <w:ind w:firstLine="0"/>
              <w:jc w:val="left"/>
            </w:pPr>
            <w:r w:rsidRPr="00A13F78">
              <w:rPr>
                <w:b/>
              </w:rPr>
              <w:t xml:space="preserve">Тема </w:t>
            </w:r>
            <w:r>
              <w:rPr>
                <w:b/>
              </w:rPr>
              <w:t>14</w:t>
            </w:r>
            <w:r w:rsidRPr="00A13F78">
              <w:rPr>
                <w:b/>
              </w:rPr>
              <w:t xml:space="preserve">. </w:t>
            </w:r>
            <w:r w:rsidRPr="00B26ECD">
              <w:rPr>
                <w:b/>
              </w:rPr>
              <w:t>Анатомія і фізіологія серцево-судинної системи.</w:t>
            </w:r>
            <w:r>
              <w:rPr>
                <w:b/>
              </w:rPr>
              <w:t xml:space="preserve"> </w:t>
            </w:r>
            <w:r>
              <w:t xml:space="preserve"> Кола кровообігу. Будова серця. Серцевий цикл. Кровообіг плода.</w:t>
            </w:r>
          </w:p>
        </w:tc>
        <w:tc>
          <w:tcPr>
            <w:tcW w:w="1276" w:type="dxa"/>
            <w:gridSpan w:val="2"/>
            <w:vAlign w:val="center"/>
          </w:tcPr>
          <w:p w:rsidR="00414D1A" w:rsidRDefault="00414D1A" w:rsidP="00366B92">
            <w:pPr>
              <w:spacing w:line="276" w:lineRule="auto"/>
              <w:ind w:firstLine="0"/>
              <w:jc w:val="center"/>
            </w:pPr>
            <w:r>
              <w:t>Лекція/</w:t>
            </w:r>
            <w:proofErr w:type="spellStart"/>
            <w:r>
              <w:t>Прак-тичне</w:t>
            </w:r>
            <w:proofErr w:type="spellEnd"/>
            <w:r>
              <w:t xml:space="preserve"> заняття</w:t>
            </w:r>
          </w:p>
        </w:tc>
        <w:tc>
          <w:tcPr>
            <w:tcW w:w="1134" w:type="dxa"/>
            <w:gridSpan w:val="2"/>
            <w:vAlign w:val="center"/>
          </w:tcPr>
          <w:p w:rsidR="00414D1A" w:rsidRDefault="00414D1A" w:rsidP="00366B92">
            <w:pPr>
              <w:spacing w:line="276" w:lineRule="auto"/>
              <w:ind w:firstLine="0"/>
              <w:jc w:val="center"/>
            </w:pPr>
            <w:r>
              <w:t xml:space="preserve">Згідно списку </w:t>
            </w:r>
            <w:proofErr w:type="spellStart"/>
            <w:r>
              <w:t>літера-тури</w:t>
            </w:r>
            <w:proofErr w:type="spellEnd"/>
          </w:p>
        </w:tc>
        <w:tc>
          <w:tcPr>
            <w:tcW w:w="1634" w:type="dxa"/>
            <w:gridSpan w:val="2"/>
            <w:vAlign w:val="center"/>
          </w:tcPr>
          <w:p w:rsidR="00414D1A" w:rsidRDefault="00414D1A" w:rsidP="00366B92">
            <w:pPr>
              <w:spacing w:line="276" w:lineRule="auto"/>
              <w:ind w:firstLine="0"/>
              <w:jc w:val="center"/>
            </w:pPr>
            <w:r>
              <w:t>2 години</w:t>
            </w:r>
          </w:p>
        </w:tc>
        <w:tc>
          <w:tcPr>
            <w:tcW w:w="994" w:type="dxa"/>
            <w:gridSpan w:val="3"/>
            <w:vAlign w:val="center"/>
          </w:tcPr>
          <w:p w:rsidR="00414D1A" w:rsidRDefault="00414D1A" w:rsidP="00366B92">
            <w:pPr>
              <w:spacing w:line="276" w:lineRule="auto"/>
              <w:ind w:firstLine="0"/>
              <w:jc w:val="center"/>
            </w:pPr>
            <w:r>
              <w:t>0/5</w:t>
            </w:r>
          </w:p>
        </w:tc>
        <w:tc>
          <w:tcPr>
            <w:tcW w:w="1479" w:type="dxa"/>
            <w:vAlign w:val="center"/>
          </w:tcPr>
          <w:p w:rsidR="00414D1A" w:rsidRDefault="00414D1A" w:rsidP="00366B92">
            <w:pPr>
              <w:spacing w:line="276" w:lineRule="auto"/>
              <w:ind w:firstLine="0"/>
              <w:jc w:val="center"/>
            </w:pPr>
            <w:r>
              <w:t>Згідно розкладу</w:t>
            </w:r>
          </w:p>
        </w:tc>
      </w:tr>
      <w:tr w:rsidR="00414D1A" w:rsidTr="003F2656">
        <w:tc>
          <w:tcPr>
            <w:tcW w:w="2829" w:type="dxa"/>
            <w:gridSpan w:val="2"/>
            <w:vAlign w:val="center"/>
          </w:tcPr>
          <w:p w:rsidR="00414D1A" w:rsidRPr="00F15524" w:rsidRDefault="00414D1A" w:rsidP="00B72E58">
            <w:pPr>
              <w:spacing w:line="276" w:lineRule="auto"/>
              <w:ind w:firstLine="0"/>
              <w:jc w:val="left"/>
            </w:pPr>
            <w:r w:rsidRPr="00A13F78">
              <w:rPr>
                <w:b/>
              </w:rPr>
              <w:t xml:space="preserve">Тема </w:t>
            </w:r>
            <w:r>
              <w:rPr>
                <w:b/>
              </w:rPr>
              <w:t>15</w:t>
            </w:r>
            <w:r w:rsidRPr="00A13F78">
              <w:rPr>
                <w:b/>
              </w:rPr>
              <w:t xml:space="preserve">. </w:t>
            </w:r>
            <w:r w:rsidRPr="00B26ECD">
              <w:rPr>
                <w:b/>
              </w:rPr>
              <w:t>Анатомія і фізіологія органів виділення.</w:t>
            </w:r>
            <w:r>
              <w:rPr>
                <w:b/>
              </w:rPr>
              <w:t xml:space="preserve"> </w:t>
            </w:r>
            <w:r>
              <w:t>Будова нирок. Нефрон. Механізми сечоутворення. Органи виведення сечі.</w:t>
            </w:r>
          </w:p>
        </w:tc>
        <w:tc>
          <w:tcPr>
            <w:tcW w:w="1276" w:type="dxa"/>
            <w:gridSpan w:val="2"/>
            <w:vAlign w:val="center"/>
          </w:tcPr>
          <w:p w:rsidR="00414D1A" w:rsidRDefault="00414D1A" w:rsidP="00366B92">
            <w:pPr>
              <w:spacing w:line="276" w:lineRule="auto"/>
              <w:ind w:firstLine="0"/>
              <w:jc w:val="center"/>
            </w:pPr>
            <w:r>
              <w:t>Лекція/</w:t>
            </w:r>
            <w:proofErr w:type="spellStart"/>
            <w:r>
              <w:t>Прак-тичне</w:t>
            </w:r>
            <w:proofErr w:type="spellEnd"/>
            <w:r>
              <w:t xml:space="preserve"> заняття</w:t>
            </w:r>
          </w:p>
        </w:tc>
        <w:tc>
          <w:tcPr>
            <w:tcW w:w="1134" w:type="dxa"/>
            <w:gridSpan w:val="2"/>
            <w:vAlign w:val="center"/>
          </w:tcPr>
          <w:p w:rsidR="00414D1A" w:rsidRDefault="00414D1A" w:rsidP="00366B92">
            <w:pPr>
              <w:spacing w:line="276" w:lineRule="auto"/>
              <w:ind w:firstLine="0"/>
              <w:jc w:val="center"/>
            </w:pPr>
            <w:r>
              <w:t xml:space="preserve">Згідно списку </w:t>
            </w:r>
            <w:proofErr w:type="spellStart"/>
            <w:r>
              <w:t>літера-тури</w:t>
            </w:r>
            <w:proofErr w:type="spellEnd"/>
          </w:p>
        </w:tc>
        <w:tc>
          <w:tcPr>
            <w:tcW w:w="1634" w:type="dxa"/>
            <w:gridSpan w:val="2"/>
            <w:vAlign w:val="center"/>
          </w:tcPr>
          <w:p w:rsidR="00414D1A" w:rsidRDefault="00414D1A" w:rsidP="00366B92">
            <w:pPr>
              <w:spacing w:line="276" w:lineRule="auto"/>
              <w:ind w:firstLine="0"/>
              <w:jc w:val="center"/>
            </w:pPr>
            <w:r>
              <w:t>2 години</w:t>
            </w:r>
          </w:p>
        </w:tc>
        <w:tc>
          <w:tcPr>
            <w:tcW w:w="994" w:type="dxa"/>
            <w:gridSpan w:val="3"/>
            <w:vAlign w:val="center"/>
          </w:tcPr>
          <w:p w:rsidR="00414D1A" w:rsidRDefault="00414D1A" w:rsidP="00366B92">
            <w:pPr>
              <w:spacing w:line="276" w:lineRule="auto"/>
              <w:ind w:firstLine="0"/>
              <w:jc w:val="center"/>
            </w:pPr>
            <w:r>
              <w:t>0/5</w:t>
            </w:r>
          </w:p>
        </w:tc>
        <w:tc>
          <w:tcPr>
            <w:tcW w:w="1479" w:type="dxa"/>
            <w:vAlign w:val="center"/>
          </w:tcPr>
          <w:p w:rsidR="00414D1A" w:rsidRDefault="00414D1A" w:rsidP="00366B92">
            <w:pPr>
              <w:spacing w:line="276" w:lineRule="auto"/>
              <w:ind w:firstLine="0"/>
              <w:jc w:val="center"/>
            </w:pPr>
            <w:r>
              <w:t>Згідно розкладу</w:t>
            </w:r>
          </w:p>
        </w:tc>
      </w:tr>
      <w:tr w:rsidR="00414D1A" w:rsidTr="003F2656">
        <w:tc>
          <w:tcPr>
            <w:tcW w:w="2829" w:type="dxa"/>
            <w:gridSpan w:val="2"/>
            <w:vAlign w:val="center"/>
          </w:tcPr>
          <w:p w:rsidR="00414D1A" w:rsidRPr="00AD574D" w:rsidRDefault="00414D1A" w:rsidP="00B72E58">
            <w:pPr>
              <w:spacing w:line="276" w:lineRule="auto"/>
              <w:ind w:firstLine="0"/>
              <w:jc w:val="left"/>
            </w:pPr>
            <w:r w:rsidRPr="00A13F78">
              <w:rPr>
                <w:b/>
              </w:rPr>
              <w:lastRenderedPageBreak/>
              <w:t xml:space="preserve">Тема </w:t>
            </w:r>
            <w:r>
              <w:rPr>
                <w:b/>
              </w:rPr>
              <w:t>16</w:t>
            </w:r>
            <w:r w:rsidRPr="00A13F78">
              <w:rPr>
                <w:b/>
              </w:rPr>
              <w:t xml:space="preserve">. </w:t>
            </w:r>
            <w:r w:rsidRPr="00B238E3">
              <w:rPr>
                <w:b/>
              </w:rPr>
              <w:t>Анатомія і фізіологія ендокринної системи.</w:t>
            </w:r>
            <w:r>
              <w:rPr>
                <w:b/>
              </w:rPr>
              <w:t xml:space="preserve"> </w:t>
            </w:r>
            <w:r>
              <w:t xml:space="preserve">Епіфіз. Гіпофіз. Щитоподібна залоза. </w:t>
            </w:r>
            <w:proofErr w:type="spellStart"/>
            <w:r>
              <w:t>Прищитоподібні</w:t>
            </w:r>
            <w:proofErr w:type="spellEnd"/>
            <w:r>
              <w:t xml:space="preserve"> залоза. </w:t>
            </w:r>
            <w:proofErr w:type="spellStart"/>
            <w:r>
              <w:t>Загрудинна</w:t>
            </w:r>
            <w:proofErr w:type="spellEnd"/>
            <w:r>
              <w:t xml:space="preserve"> залоза. </w:t>
            </w:r>
            <w:proofErr w:type="spellStart"/>
            <w:r>
              <w:t>Наднирники</w:t>
            </w:r>
            <w:proofErr w:type="spellEnd"/>
            <w:r>
              <w:t>. Внутрішньо-секреторна частина статевих залоз.</w:t>
            </w:r>
          </w:p>
        </w:tc>
        <w:tc>
          <w:tcPr>
            <w:tcW w:w="1276" w:type="dxa"/>
            <w:gridSpan w:val="2"/>
            <w:vAlign w:val="center"/>
          </w:tcPr>
          <w:p w:rsidR="00414D1A" w:rsidRDefault="00414D1A" w:rsidP="00366B92">
            <w:pPr>
              <w:spacing w:line="276" w:lineRule="auto"/>
              <w:ind w:firstLine="0"/>
              <w:jc w:val="center"/>
            </w:pPr>
            <w:r>
              <w:t>Лекція/</w:t>
            </w:r>
            <w:proofErr w:type="spellStart"/>
            <w:r>
              <w:t>Прак-тичне</w:t>
            </w:r>
            <w:proofErr w:type="spellEnd"/>
            <w:r>
              <w:t xml:space="preserve"> заняття</w:t>
            </w:r>
          </w:p>
        </w:tc>
        <w:tc>
          <w:tcPr>
            <w:tcW w:w="1134" w:type="dxa"/>
            <w:gridSpan w:val="2"/>
            <w:vAlign w:val="center"/>
          </w:tcPr>
          <w:p w:rsidR="00414D1A" w:rsidRDefault="00414D1A" w:rsidP="00366B92">
            <w:pPr>
              <w:spacing w:line="276" w:lineRule="auto"/>
              <w:ind w:firstLine="0"/>
              <w:jc w:val="center"/>
            </w:pPr>
            <w:r>
              <w:t xml:space="preserve">Згідно списку </w:t>
            </w:r>
            <w:proofErr w:type="spellStart"/>
            <w:r>
              <w:t>літера-тури</w:t>
            </w:r>
            <w:proofErr w:type="spellEnd"/>
          </w:p>
        </w:tc>
        <w:tc>
          <w:tcPr>
            <w:tcW w:w="1634" w:type="dxa"/>
            <w:gridSpan w:val="2"/>
            <w:vAlign w:val="center"/>
          </w:tcPr>
          <w:p w:rsidR="00414D1A" w:rsidRDefault="00414D1A" w:rsidP="00366B92">
            <w:pPr>
              <w:spacing w:line="276" w:lineRule="auto"/>
              <w:ind w:firstLine="0"/>
              <w:jc w:val="center"/>
            </w:pPr>
            <w:r>
              <w:t>2 години</w:t>
            </w:r>
          </w:p>
        </w:tc>
        <w:tc>
          <w:tcPr>
            <w:tcW w:w="994" w:type="dxa"/>
            <w:gridSpan w:val="3"/>
            <w:vAlign w:val="center"/>
          </w:tcPr>
          <w:p w:rsidR="00414D1A" w:rsidRDefault="00414D1A" w:rsidP="00366B92">
            <w:pPr>
              <w:spacing w:line="276" w:lineRule="auto"/>
              <w:ind w:firstLine="0"/>
              <w:jc w:val="center"/>
            </w:pPr>
            <w:r>
              <w:t>0/5</w:t>
            </w:r>
          </w:p>
        </w:tc>
        <w:tc>
          <w:tcPr>
            <w:tcW w:w="1479" w:type="dxa"/>
            <w:vAlign w:val="center"/>
          </w:tcPr>
          <w:p w:rsidR="00414D1A" w:rsidRDefault="00414D1A" w:rsidP="00366B92">
            <w:pPr>
              <w:spacing w:line="276" w:lineRule="auto"/>
              <w:ind w:firstLine="0"/>
              <w:jc w:val="center"/>
            </w:pPr>
            <w:r>
              <w:t>Згідно розкладу</w:t>
            </w:r>
          </w:p>
        </w:tc>
        <w:bookmarkStart w:id="0" w:name="_GoBack"/>
        <w:bookmarkEnd w:id="0"/>
      </w:tr>
      <w:tr w:rsidR="00B72E58" w:rsidTr="00D366AE">
        <w:tc>
          <w:tcPr>
            <w:tcW w:w="9346" w:type="dxa"/>
            <w:gridSpan w:val="12"/>
            <w:vAlign w:val="center"/>
          </w:tcPr>
          <w:p w:rsidR="00B72E58" w:rsidRPr="00053E3C" w:rsidRDefault="00B72E58" w:rsidP="00B72E58">
            <w:pPr>
              <w:spacing w:line="276" w:lineRule="auto"/>
              <w:ind w:firstLine="0"/>
              <w:jc w:val="center"/>
              <w:rPr>
                <w:b/>
              </w:rPr>
            </w:pPr>
            <w:r w:rsidRPr="00053E3C">
              <w:rPr>
                <w:b/>
              </w:rPr>
              <w:t>6. Система  оцінювання курсу</w:t>
            </w:r>
          </w:p>
        </w:tc>
      </w:tr>
      <w:tr w:rsidR="00B72E58" w:rsidTr="003F2656">
        <w:tc>
          <w:tcPr>
            <w:tcW w:w="1980" w:type="dxa"/>
            <w:vAlign w:val="center"/>
          </w:tcPr>
          <w:p w:rsidR="00B72E58" w:rsidRDefault="00B72E58" w:rsidP="00B72E58">
            <w:pPr>
              <w:spacing w:line="276" w:lineRule="auto"/>
              <w:ind w:firstLine="0"/>
              <w:jc w:val="left"/>
              <w:rPr>
                <w:b/>
              </w:rPr>
            </w:pPr>
            <w:r>
              <w:t>Загальна система оцінювання курсу</w:t>
            </w:r>
          </w:p>
        </w:tc>
        <w:tc>
          <w:tcPr>
            <w:tcW w:w="7366" w:type="dxa"/>
            <w:gridSpan w:val="11"/>
            <w:vAlign w:val="center"/>
          </w:tcPr>
          <w:p w:rsidR="00B72E58" w:rsidRPr="009C4746" w:rsidRDefault="00B72E58" w:rsidP="00B72E58">
            <w:pPr>
              <w:spacing w:line="276" w:lineRule="auto"/>
              <w:ind w:firstLine="0"/>
              <w:rPr>
                <w:sz w:val="26"/>
                <w:szCs w:val="26"/>
              </w:rPr>
            </w:pPr>
            <w:r w:rsidRPr="009C4746">
              <w:rPr>
                <w:sz w:val="26"/>
                <w:szCs w:val="26"/>
              </w:rPr>
              <w:t>Поточний контроль здійснюється під час проведення лекційних, практичних, індивідуальних занять і має на меті перевірку знань студентів з окремих тем навчальної дисципліни та рівня їх підготовлення  до виконання конкретної роботи. Оцінки у національній шкалі («відмінно» - 5, «добре» - 4, «задовільно» - 3 , «незадовільно» - 2), отримані студентами, виставляються у журналах обліку відвідування та успішності академічної групи.</w:t>
            </w:r>
          </w:p>
          <w:p w:rsidR="00B72E58" w:rsidRPr="009C4746" w:rsidRDefault="00B72E58" w:rsidP="00B72E58">
            <w:pPr>
              <w:spacing w:line="276" w:lineRule="auto"/>
              <w:ind w:firstLine="0"/>
              <w:rPr>
                <w:sz w:val="26"/>
                <w:szCs w:val="26"/>
              </w:rPr>
            </w:pPr>
            <w:r w:rsidRPr="009C4746">
              <w:rPr>
                <w:sz w:val="26"/>
                <w:szCs w:val="26"/>
              </w:rPr>
              <w:t>Модульний контроль (сума балів за окремий змістовний модуль) проводиться на підставі оцінювання результатів знань студентів після вивчення матеріалу з логічно завершеної частини дисципліни - змістовного модуля. Завданням модульного контролю є перевірка розуміння та засвоєння певного матеріалу (теми), вироблення навичок проведення розрахункових робіт, вміння вирішувати конкретні ситуативні задачі, самостійно опрацьовувати тексти, здатності осмислювати зміст даної частини дисципліни, уміння публічно чи письмово подати певний матеріал.</w:t>
            </w:r>
          </w:p>
          <w:p w:rsidR="00B72E58" w:rsidRPr="009C4746" w:rsidRDefault="00B72E58" w:rsidP="00B72E58">
            <w:pPr>
              <w:spacing w:line="276" w:lineRule="auto"/>
              <w:ind w:firstLine="0"/>
              <w:rPr>
                <w:sz w:val="26"/>
                <w:szCs w:val="26"/>
              </w:rPr>
            </w:pPr>
            <w:r w:rsidRPr="009C4746">
              <w:rPr>
                <w:sz w:val="26"/>
                <w:szCs w:val="26"/>
              </w:rPr>
              <w:t xml:space="preserve">Семестровий (підсумковий) контроль проводиться у формі </w:t>
            </w:r>
            <w:r w:rsidR="00414D1A">
              <w:rPr>
                <w:sz w:val="26"/>
                <w:szCs w:val="26"/>
              </w:rPr>
              <w:t>заліку</w:t>
            </w:r>
            <w:r w:rsidRPr="009C4746">
              <w:rPr>
                <w:sz w:val="26"/>
                <w:szCs w:val="26"/>
              </w:rPr>
              <w:t>.</w:t>
            </w:r>
          </w:p>
          <w:p w:rsidR="00B72E58" w:rsidRPr="00053E3C" w:rsidRDefault="00B72E58" w:rsidP="00EF2B96">
            <w:pPr>
              <w:spacing w:line="276" w:lineRule="auto"/>
              <w:ind w:firstLine="0"/>
              <w:rPr>
                <w:b/>
              </w:rPr>
            </w:pPr>
            <w:r w:rsidRPr="009C4746">
              <w:rPr>
                <w:sz w:val="26"/>
                <w:szCs w:val="26"/>
              </w:rPr>
              <w:t>Оцінка знань студентів здійснюється за 100 бальною шкалою.</w:t>
            </w:r>
          </w:p>
        </w:tc>
      </w:tr>
      <w:tr w:rsidR="00B72E58" w:rsidTr="00855C20">
        <w:tc>
          <w:tcPr>
            <w:tcW w:w="1980" w:type="dxa"/>
            <w:vMerge w:val="restart"/>
            <w:vAlign w:val="center"/>
          </w:tcPr>
          <w:p w:rsidR="00B72E58" w:rsidRDefault="00B72E58" w:rsidP="00B72E58">
            <w:pPr>
              <w:spacing w:line="276" w:lineRule="auto"/>
              <w:ind w:firstLine="0"/>
              <w:jc w:val="left"/>
            </w:pPr>
          </w:p>
        </w:tc>
        <w:tc>
          <w:tcPr>
            <w:tcW w:w="1984" w:type="dxa"/>
            <w:gridSpan w:val="2"/>
            <w:vMerge w:val="restart"/>
            <w:vAlign w:val="center"/>
          </w:tcPr>
          <w:p w:rsidR="00B72E58" w:rsidRPr="00EA2860" w:rsidRDefault="00B72E58" w:rsidP="00B72E58">
            <w:pPr>
              <w:spacing w:line="276" w:lineRule="auto"/>
              <w:ind w:firstLine="0"/>
              <w:jc w:val="center"/>
              <w:rPr>
                <w:sz w:val="24"/>
                <w:szCs w:val="26"/>
              </w:rPr>
            </w:pPr>
            <w:r w:rsidRPr="00EA2860">
              <w:rPr>
                <w:sz w:val="24"/>
                <w:szCs w:val="26"/>
              </w:rPr>
              <w:t>Сума балів за всі види навчальної діяльності</w:t>
            </w:r>
          </w:p>
        </w:tc>
        <w:tc>
          <w:tcPr>
            <w:tcW w:w="1134" w:type="dxa"/>
            <w:gridSpan w:val="2"/>
            <w:vMerge w:val="restart"/>
            <w:vAlign w:val="center"/>
          </w:tcPr>
          <w:p w:rsidR="00B72E58" w:rsidRPr="00EA2860" w:rsidRDefault="00B72E58" w:rsidP="00B72E58">
            <w:pPr>
              <w:spacing w:line="276" w:lineRule="auto"/>
              <w:ind w:firstLine="0"/>
              <w:jc w:val="center"/>
              <w:rPr>
                <w:sz w:val="24"/>
                <w:szCs w:val="26"/>
              </w:rPr>
            </w:pPr>
            <w:r w:rsidRPr="00EA2860">
              <w:rPr>
                <w:sz w:val="24"/>
                <w:szCs w:val="26"/>
              </w:rPr>
              <w:t>Оцінка</w:t>
            </w:r>
            <w:r w:rsidRPr="00EA2860">
              <w:rPr>
                <w:sz w:val="24"/>
                <w:szCs w:val="26"/>
                <w:lang w:val="en-US"/>
              </w:rPr>
              <w:t xml:space="preserve"> ECTS</w:t>
            </w:r>
          </w:p>
        </w:tc>
        <w:tc>
          <w:tcPr>
            <w:tcW w:w="4248" w:type="dxa"/>
            <w:gridSpan w:val="7"/>
            <w:vAlign w:val="center"/>
          </w:tcPr>
          <w:p w:rsidR="00B72E58" w:rsidRPr="00EA2860" w:rsidRDefault="00B72E58" w:rsidP="00B72E58">
            <w:pPr>
              <w:spacing w:line="276" w:lineRule="auto"/>
              <w:ind w:firstLine="0"/>
              <w:jc w:val="center"/>
              <w:rPr>
                <w:sz w:val="24"/>
                <w:szCs w:val="26"/>
              </w:rPr>
            </w:pPr>
            <w:r w:rsidRPr="00EA2860">
              <w:rPr>
                <w:sz w:val="24"/>
                <w:szCs w:val="26"/>
              </w:rPr>
              <w:t>Оцінка за національною шкалою</w:t>
            </w:r>
          </w:p>
        </w:tc>
      </w:tr>
      <w:tr w:rsidR="00B72E58" w:rsidTr="00855C20">
        <w:tc>
          <w:tcPr>
            <w:tcW w:w="1980" w:type="dxa"/>
            <w:vMerge/>
            <w:vAlign w:val="center"/>
          </w:tcPr>
          <w:p w:rsidR="00B72E58" w:rsidRDefault="00B72E58" w:rsidP="00B72E58">
            <w:pPr>
              <w:spacing w:line="276" w:lineRule="auto"/>
              <w:ind w:firstLine="0"/>
              <w:jc w:val="left"/>
            </w:pPr>
          </w:p>
        </w:tc>
        <w:tc>
          <w:tcPr>
            <w:tcW w:w="1984" w:type="dxa"/>
            <w:gridSpan w:val="2"/>
            <w:vMerge/>
            <w:vAlign w:val="center"/>
          </w:tcPr>
          <w:p w:rsidR="00B72E58" w:rsidRPr="00EA2860" w:rsidRDefault="00B72E58" w:rsidP="00B72E58">
            <w:pPr>
              <w:spacing w:line="276" w:lineRule="auto"/>
              <w:ind w:firstLine="0"/>
              <w:jc w:val="center"/>
              <w:rPr>
                <w:sz w:val="24"/>
                <w:szCs w:val="26"/>
              </w:rPr>
            </w:pPr>
          </w:p>
        </w:tc>
        <w:tc>
          <w:tcPr>
            <w:tcW w:w="1134" w:type="dxa"/>
            <w:gridSpan w:val="2"/>
            <w:vMerge/>
            <w:vAlign w:val="center"/>
          </w:tcPr>
          <w:p w:rsidR="00B72E58" w:rsidRPr="00EA2860" w:rsidRDefault="00B72E58" w:rsidP="00B72E58">
            <w:pPr>
              <w:spacing w:line="276" w:lineRule="auto"/>
              <w:ind w:firstLine="0"/>
              <w:jc w:val="center"/>
              <w:rPr>
                <w:sz w:val="24"/>
                <w:szCs w:val="26"/>
              </w:rPr>
            </w:pPr>
          </w:p>
        </w:tc>
        <w:tc>
          <w:tcPr>
            <w:tcW w:w="2694" w:type="dxa"/>
            <w:gridSpan w:val="5"/>
            <w:vAlign w:val="center"/>
          </w:tcPr>
          <w:p w:rsidR="00B72E58" w:rsidRPr="00EA2860" w:rsidRDefault="00B72E58" w:rsidP="00B72E58">
            <w:pPr>
              <w:spacing w:line="276" w:lineRule="auto"/>
              <w:ind w:firstLine="0"/>
              <w:jc w:val="center"/>
              <w:rPr>
                <w:sz w:val="24"/>
                <w:szCs w:val="26"/>
              </w:rPr>
            </w:pPr>
            <w:r w:rsidRPr="00EA2860">
              <w:rPr>
                <w:sz w:val="24"/>
                <w:szCs w:val="26"/>
              </w:rPr>
              <w:t>Для екзамену, курсового проекту (роботи), практики</w:t>
            </w:r>
          </w:p>
        </w:tc>
        <w:tc>
          <w:tcPr>
            <w:tcW w:w="1554" w:type="dxa"/>
            <w:gridSpan w:val="2"/>
            <w:vAlign w:val="center"/>
          </w:tcPr>
          <w:p w:rsidR="00B72E58" w:rsidRPr="00EA2860" w:rsidRDefault="00B72E58" w:rsidP="00B72E58">
            <w:pPr>
              <w:spacing w:line="276" w:lineRule="auto"/>
              <w:ind w:firstLine="0"/>
              <w:jc w:val="center"/>
              <w:rPr>
                <w:sz w:val="24"/>
                <w:szCs w:val="26"/>
              </w:rPr>
            </w:pPr>
            <w:r w:rsidRPr="00EA2860">
              <w:rPr>
                <w:sz w:val="24"/>
                <w:szCs w:val="26"/>
              </w:rPr>
              <w:t>Для заліку</w:t>
            </w:r>
          </w:p>
        </w:tc>
      </w:tr>
      <w:tr w:rsidR="00B72E58" w:rsidTr="00855C20">
        <w:tc>
          <w:tcPr>
            <w:tcW w:w="1980" w:type="dxa"/>
            <w:vMerge/>
            <w:vAlign w:val="center"/>
          </w:tcPr>
          <w:p w:rsidR="00B72E58" w:rsidRDefault="00B72E58" w:rsidP="00B72E58">
            <w:pPr>
              <w:spacing w:line="276" w:lineRule="auto"/>
              <w:ind w:firstLine="0"/>
              <w:jc w:val="left"/>
            </w:pPr>
          </w:p>
        </w:tc>
        <w:tc>
          <w:tcPr>
            <w:tcW w:w="1984" w:type="dxa"/>
            <w:gridSpan w:val="2"/>
            <w:vAlign w:val="center"/>
          </w:tcPr>
          <w:p w:rsidR="00B72E58" w:rsidRPr="00EA2860" w:rsidRDefault="00B72E58" w:rsidP="00B72E58">
            <w:pPr>
              <w:spacing w:line="276" w:lineRule="auto"/>
              <w:ind w:firstLine="0"/>
              <w:jc w:val="center"/>
              <w:rPr>
                <w:sz w:val="24"/>
                <w:szCs w:val="26"/>
              </w:rPr>
            </w:pPr>
            <w:r w:rsidRPr="00EA2860">
              <w:rPr>
                <w:sz w:val="24"/>
                <w:szCs w:val="26"/>
              </w:rPr>
              <w:t>90-100</w:t>
            </w:r>
          </w:p>
        </w:tc>
        <w:tc>
          <w:tcPr>
            <w:tcW w:w="1134" w:type="dxa"/>
            <w:gridSpan w:val="2"/>
            <w:vAlign w:val="center"/>
          </w:tcPr>
          <w:p w:rsidR="00B72E58" w:rsidRPr="00EA2860" w:rsidRDefault="00B72E58" w:rsidP="00B72E58">
            <w:pPr>
              <w:spacing w:line="276" w:lineRule="auto"/>
              <w:ind w:firstLine="0"/>
              <w:jc w:val="center"/>
              <w:rPr>
                <w:sz w:val="24"/>
                <w:szCs w:val="26"/>
              </w:rPr>
            </w:pPr>
            <w:r w:rsidRPr="00EA2860">
              <w:rPr>
                <w:sz w:val="24"/>
                <w:szCs w:val="26"/>
              </w:rPr>
              <w:t>А</w:t>
            </w:r>
          </w:p>
        </w:tc>
        <w:tc>
          <w:tcPr>
            <w:tcW w:w="2694" w:type="dxa"/>
            <w:gridSpan w:val="5"/>
            <w:vAlign w:val="center"/>
          </w:tcPr>
          <w:p w:rsidR="00B72E58" w:rsidRPr="00EA2860" w:rsidRDefault="00B72E58" w:rsidP="00B72E58">
            <w:pPr>
              <w:spacing w:line="276" w:lineRule="auto"/>
              <w:ind w:firstLine="0"/>
              <w:jc w:val="center"/>
              <w:rPr>
                <w:sz w:val="24"/>
                <w:szCs w:val="26"/>
              </w:rPr>
            </w:pPr>
            <w:r w:rsidRPr="00EA2860">
              <w:rPr>
                <w:sz w:val="24"/>
                <w:szCs w:val="26"/>
              </w:rPr>
              <w:t>відмінно</w:t>
            </w:r>
          </w:p>
        </w:tc>
        <w:tc>
          <w:tcPr>
            <w:tcW w:w="1554" w:type="dxa"/>
            <w:gridSpan w:val="2"/>
            <w:vMerge w:val="restart"/>
            <w:vAlign w:val="center"/>
          </w:tcPr>
          <w:p w:rsidR="00B72E58" w:rsidRPr="00EA2860" w:rsidRDefault="00B72E58" w:rsidP="00B72E58">
            <w:pPr>
              <w:spacing w:line="276" w:lineRule="auto"/>
              <w:ind w:firstLine="0"/>
              <w:jc w:val="center"/>
              <w:rPr>
                <w:sz w:val="24"/>
                <w:szCs w:val="26"/>
              </w:rPr>
            </w:pPr>
            <w:r w:rsidRPr="00EA2860">
              <w:rPr>
                <w:sz w:val="24"/>
                <w:szCs w:val="26"/>
              </w:rPr>
              <w:t>зараховано</w:t>
            </w:r>
          </w:p>
        </w:tc>
      </w:tr>
      <w:tr w:rsidR="00B72E58" w:rsidTr="00855C20">
        <w:tc>
          <w:tcPr>
            <w:tcW w:w="1980" w:type="dxa"/>
            <w:vMerge/>
            <w:vAlign w:val="center"/>
          </w:tcPr>
          <w:p w:rsidR="00B72E58" w:rsidRDefault="00B72E58" w:rsidP="00B72E58">
            <w:pPr>
              <w:spacing w:line="276" w:lineRule="auto"/>
              <w:ind w:firstLine="0"/>
              <w:jc w:val="left"/>
            </w:pPr>
          </w:p>
        </w:tc>
        <w:tc>
          <w:tcPr>
            <w:tcW w:w="1984" w:type="dxa"/>
            <w:gridSpan w:val="2"/>
            <w:vAlign w:val="center"/>
          </w:tcPr>
          <w:p w:rsidR="00B72E58" w:rsidRPr="00EA2860" w:rsidRDefault="00B72E58" w:rsidP="00B72E58">
            <w:pPr>
              <w:spacing w:line="276" w:lineRule="auto"/>
              <w:ind w:firstLine="0"/>
              <w:jc w:val="center"/>
              <w:rPr>
                <w:sz w:val="24"/>
                <w:szCs w:val="26"/>
              </w:rPr>
            </w:pPr>
            <w:r w:rsidRPr="00EA2860">
              <w:rPr>
                <w:sz w:val="24"/>
                <w:szCs w:val="26"/>
              </w:rPr>
              <w:t>80-89</w:t>
            </w:r>
          </w:p>
        </w:tc>
        <w:tc>
          <w:tcPr>
            <w:tcW w:w="1134" w:type="dxa"/>
            <w:gridSpan w:val="2"/>
            <w:vAlign w:val="center"/>
          </w:tcPr>
          <w:p w:rsidR="00B72E58" w:rsidRPr="00EA2860" w:rsidRDefault="00B72E58" w:rsidP="00B72E58">
            <w:pPr>
              <w:spacing w:line="276" w:lineRule="auto"/>
              <w:ind w:firstLine="0"/>
              <w:jc w:val="center"/>
              <w:rPr>
                <w:sz w:val="24"/>
                <w:szCs w:val="26"/>
              </w:rPr>
            </w:pPr>
            <w:r w:rsidRPr="00EA2860">
              <w:rPr>
                <w:sz w:val="24"/>
                <w:szCs w:val="26"/>
              </w:rPr>
              <w:t>В</w:t>
            </w:r>
          </w:p>
        </w:tc>
        <w:tc>
          <w:tcPr>
            <w:tcW w:w="2694" w:type="dxa"/>
            <w:gridSpan w:val="5"/>
            <w:vMerge w:val="restart"/>
            <w:vAlign w:val="center"/>
          </w:tcPr>
          <w:p w:rsidR="00B72E58" w:rsidRPr="00EA2860" w:rsidRDefault="00B72E58" w:rsidP="00B72E58">
            <w:pPr>
              <w:spacing w:line="276" w:lineRule="auto"/>
              <w:ind w:firstLine="0"/>
              <w:jc w:val="center"/>
              <w:rPr>
                <w:sz w:val="24"/>
                <w:szCs w:val="26"/>
              </w:rPr>
            </w:pPr>
            <w:r w:rsidRPr="00EA2860">
              <w:rPr>
                <w:sz w:val="24"/>
                <w:szCs w:val="26"/>
              </w:rPr>
              <w:t>Добре</w:t>
            </w:r>
          </w:p>
        </w:tc>
        <w:tc>
          <w:tcPr>
            <w:tcW w:w="1554" w:type="dxa"/>
            <w:gridSpan w:val="2"/>
            <w:vMerge/>
            <w:vAlign w:val="center"/>
          </w:tcPr>
          <w:p w:rsidR="00B72E58" w:rsidRPr="00EA2860" w:rsidRDefault="00B72E58" w:rsidP="00B72E58">
            <w:pPr>
              <w:spacing w:line="276" w:lineRule="auto"/>
              <w:ind w:firstLine="0"/>
              <w:jc w:val="center"/>
              <w:rPr>
                <w:sz w:val="24"/>
                <w:szCs w:val="26"/>
              </w:rPr>
            </w:pPr>
          </w:p>
        </w:tc>
      </w:tr>
      <w:tr w:rsidR="00B72E58" w:rsidTr="00855C20">
        <w:tc>
          <w:tcPr>
            <w:tcW w:w="1980" w:type="dxa"/>
            <w:vMerge/>
            <w:vAlign w:val="center"/>
          </w:tcPr>
          <w:p w:rsidR="00B72E58" w:rsidRDefault="00B72E58" w:rsidP="00B72E58">
            <w:pPr>
              <w:spacing w:line="276" w:lineRule="auto"/>
              <w:ind w:firstLine="0"/>
              <w:jc w:val="left"/>
            </w:pPr>
          </w:p>
        </w:tc>
        <w:tc>
          <w:tcPr>
            <w:tcW w:w="1984" w:type="dxa"/>
            <w:gridSpan w:val="2"/>
            <w:vAlign w:val="center"/>
          </w:tcPr>
          <w:p w:rsidR="00B72E58" w:rsidRPr="00EA2860" w:rsidRDefault="00B72E58" w:rsidP="00B72E58">
            <w:pPr>
              <w:spacing w:line="276" w:lineRule="auto"/>
              <w:ind w:firstLine="0"/>
              <w:jc w:val="center"/>
              <w:rPr>
                <w:sz w:val="24"/>
                <w:szCs w:val="26"/>
              </w:rPr>
            </w:pPr>
            <w:r w:rsidRPr="00EA2860">
              <w:rPr>
                <w:sz w:val="24"/>
                <w:szCs w:val="26"/>
              </w:rPr>
              <w:t>70-79</w:t>
            </w:r>
          </w:p>
        </w:tc>
        <w:tc>
          <w:tcPr>
            <w:tcW w:w="1134" w:type="dxa"/>
            <w:gridSpan w:val="2"/>
            <w:vAlign w:val="center"/>
          </w:tcPr>
          <w:p w:rsidR="00B72E58" w:rsidRPr="00EA2860" w:rsidRDefault="00B72E58" w:rsidP="00B72E58">
            <w:pPr>
              <w:spacing w:line="276" w:lineRule="auto"/>
              <w:ind w:firstLine="0"/>
              <w:jc w:val="center"/>
              <w:rPr>
                <w:sz w:val="24"/>
                <w:szCs w:val="26"/>
              </w:rPr>
            </w:pPr>
            <w:r w:rsidRPr="00EA2860">
              <w:rPr>
                <w:sz w:val="24"/>
                <w:szCs w:val="26"/>
              </w:rPr>
              <w:t>С</w:t>
            </w:r>
          </w:p>
        </w:tc>
        <w:tc>
          <w:tcPr>
            <w:tcW w:w="2694" w:type="dxa"/>
            <w:gridSpan w:val="5"/>
            <w:vMerge/>
            <w:vAlign w:val="center"/>
          </w:tcPr>
          <w:p w:rsidR="00B72E58" w:rsidRPr="00EA2860" w:rsidRDefault="00B72E58" w:rsidP="00B72E58">
            <w:pPr>
              <w:spacing w:line="276" w:lineRule="auto"/>
              <w:ind w:firstLine="0"/>
              <w:jc w:val="center"/>
              <w:rPr>
                <w:sz w:val="24"/>
                <w:szCs w:val="26"/>
              </w:rPr>
            </w:pPr>
          </w:p>
        </w:tc>
        <w:tc>
          <w:tcPr>
            <w:tcW w:w="1554" w:type="dxa"/>
            <w:gridSpan w:val="2"/>
            <w:vMerge/>
            <w:vAlign w:val="center"/>
          </w:tcPr>
          <w:p w:rsidR="00B72E58" w:rsidRPr="00EA2860" w:rsidRDefault="00B72E58" w:rsidP="00B72E58">
            <w:pPr>
              <w:spacing w:line="276" w:lineRule="auto"/>
              <w:ind w:firstLine="0"/>
              <w:jc w:val="center"/>
              <w:rPr>
                <w:sz w:val="24"/>
                <w:szCs w:val="26"/>
              </w:rPr>
            </w:pPr>
          </w:p>
        </w:tc>
      </w:tr>
      <w:tr w:rsidR="00B72E58" w:rsidTr="00855C20">
        <w:tc>
          <w:tcPr>
            <w:tcW w:w="1980" w:type="dxa"/>
            <w:vMerge/>
            <w:vAlign w:val="center"/>
          </w:tcPr>
          <w:p w:rsidR="00B72E58" w:rsidRDefault="00B72E58" w:rsidP="00B72E58">
            <w:pPr>
              <w:spacing w:line="276" w:lineRule="auto"/>
              <w:ind w:firstLine="0"/>
              <w:jc w:val="left"/>
            </w:pPr>
          </w:p>
        </w:tc>
        <w:tc>
          <w:tcPr>
            <w:tcW w:w="1984" w:type="dxa"/>
            <w:gridSpan w:val="2"/>
            <w:vAlign w:val="center"/>
          </w:tcPr>
          <w:p w:rsidR="00B72E58" w:rsidRPr="00EA2860" w:rsidRDefault="00B72E58" w:rsidP="00B72E58">
            <w:pPr>
              <w:spacing w:line="276" w:lineRule="auto"/>
              <w:ind w:firstLine="0"/>
              <w:jc w:val="center"/>
              <w:rPr>
                <w:sz w:val="24"/>
                <w:szCs w:val="26"/>
              </w:rPr>
            </w:pPr>
            <w:r w:rsidRPr="00EA2860">
              <w:rPr>
                <w:sz w:val="24"/>
                <w:szCs w:val="26"/>
              </w:rPr>
              <w:t>60-69</w:t>
            </w:r>
          </w:p>
        </w:tc>
        <w:tc>
          <w:tcPr>
            <w:tcW w:w="1134" w:type="dxa"/>
            <w:gridSpan w:val="2"/>
            <w:vAlign w:val="center"/>
          </w:tcPr>
          <w:p w:rsidR="00B72E58" w:rsidRPr="00EA2860" w:rsidRDefault="00B72E58" w:rsidP="00B72E58">
            <w:pPr>
              <w:spacing w:line="276" w:lineRule="auto"/>
              <w:ind w:firstLine="0"/>
              <w:jc w:val="center"/>
              <w:rPr>
                <w:sz w:val="24"/>
                <w:szCs w:val="26"/>
                <w:lang w:val="en-US"/>
              </w:rPr>
            </w:pPr>
            <w:r w:rsidRPr="00EA2860">
              <w:rPr>
                <w:sz w:val="24"/>
                <w:szCs w:val="26"/>
                <w:lang w:val="en-US"/>
              </w:rPr>
              <w:t>D</w:t>
            </w:r>
          </w:p>
        </w:tc>
        <w:tc>
          <w:tcPr>
            <w:tcW w:w="2694" w:type="dxa"/>
            <w:gridSpan w:val="5"/>
            <w:vMerge w:val="restart"/>
            <w:vAlign w:val="center"/>
          </w:tcPr>
          <w:p w:rsidR="00B72E58" w:rsidRPr="00EA2860" w:rsidRDefault="00B72E58" w:rsidP="00B72E58">
            <w:pPr>
              <w:spacing w:line="276" w:lineRule="auto"/>
              <w:ind w:firstLine="0"/>
              <w:jc w:val="center"/>
              <w:rPr>
                <w:sz w:val="24"/>
                <w:szCs w:val="26"/>
              </w:rPr>
            </w:pPr>
            <w:r w:rsidRPr="00EA2860">
              <w:rPr>
                <w:sz w:val="24"/>
                <w:szCs w:val="26"/>
              </w:rPr>
              <w:t>задовільно</w:t>
            </w:r>
          </w:p>
        </w:tc>
        <w:tc>
          <w:tcPr>
            <w:tcW w:w="1554" w:type="dxa"/>
            <w:gridSpan w:val="2"/>
            <w:vMerge/>
            <w:vAlign w:val="center"/>
          </w:tcPr>
          <w:p w:rsidR="00B72E58" w:rsidRPr="00EA2860" w:rsidRDefault="00B72E58" w:rsidP="00B72E58">
            <w:pPr>
              <w:spacing w:line="276" w:lineRule="auto"/>
              <w:ind w:firstLine="0"/>
              <w:jc w:val="center"/>
              <w:rPr>
                <w:sz w:val="24"/>
                <w:szCs w:val="26"/>
              </w:rPr>
            </w:pPr>
          </w:p>
        </w:tc>
      </w:tr>
      <w:tr w:rsidR="00B72E58" w:rsidTr="00855C20">
        <w:trPr>
          <w:trHeight w:val="292"/>
        </w:trPr>
        <w:tc>
          <w:tcPr>
            <w:tcW w:w="1980" w:type="dxa"/>
            <w:vMerge/>
            <w:vAlign w:val="center"/>
          </w:tcPr>
          <w:p w:rsidR="00B72E58" w:rsidRDefault="00B72E58" w:rsidP="00B72E58">
            <w:pPr>
              <w:spacing w:line="276" w:lineRule="auto"/>
              <w:ind w:firstLine="0"/>
              <w:jc w:val="left"/>
            </w:pPr>
          </w:p>
        </w:tc>
        <w:tc>
          <w:tcPr>
            <w:tcW w:w="1984" w:type="dxa"/>
            <w:gridSpan w:val="2"/>
            <w:vAlign w:val="center"/>
          </w:tcPr>
          <w:p w:rsidR="00B72E58" w:rsidRPr="00EA2860" w:rsidRDefault="00B72E58" w:rsidP="00B72E58">
            <w:pPr>
              <w:spacing w:line="276" w:lineRule="auto"/>
              <w:ind w:firstLine="0"/>
              <w:jc w:val="center"/>
              <w:rPr>
                <w:sz w:val="24"/>
                <w:szCs w:val="26"/>
              </w:rPr>
            </w:pPr>
            <w:r w:rsidRPr="00EA2860">
              <w:rPr>
                <w:sz w:val="24"/>
                <w:szCs w:val="26"/>
              </w:rPr>
              <w:t>50-59</w:t>
            </w:r>
          </w:p>
        </w:tc>
        <w:tc>
          <w:tcPr>
            <w:tcW w:w="1134" w:type="dxa"/>
            <w:gridSpan w:val="2"/>
            <w:vAlign w:val="center"/>
          </w:tcPr>
          <w:p w:rsidR="00B72E58" w:rsidRPr="00EA2860" w:rsidRDefault="00B72E58" w:rsidP="00B72E58">
            <w:pPr>
              <w:spacing w:line="276" w:lineRule="auto"/>
              <w:ind w:firstLine="0"/>
              <w:jc w:val="center"/>
              <w:rPr>
                <w:sz w:val="24"/>
                <w:szCs w:val="26"/>
              </w:rPr>
            </w:pPr>
            <w:r w:rsidRPr="00EA2860">
              <w:rPr>
                <w:sz w:val="24"/>
                <w:szCs w:val="26"/>
                <w:lang w:val="en-US"/>
              </w:rPr>
              <w:t>E</w:t>
            </w:r>
          </w:p>
        </w:tc>
        <w:tc>
          <w:tcPr>
            <w:tcW w:w="2694" w:type="dxa"/>
            <w:gridSpan w:val="5"/>
            <w:vMerge/>
            <w:vAlign w:val="center"/>
          </w:tcPr>
          <w:p w:rsidR="00B72E58" w:rsidRPr="00EA2860" w:rsidRDefault="00B72E58" w:rsidP="00B72E58">
            <w:pPr>
              <w:spacing w:line="276" w:lineRule="auto"/>
              <w:ind w:firstLine="0"/>
              <w:jc w:val="center"/>
              <w:rPr>
                <w:sz w:val="24"/>
                <w:szCs w:val="26"/>
              </w:rPr>
            </w:pPr>
          </w:p>
        </w:tc>
        <w:tc>
          <w:tcPr>
            <w:tcW w:w="1554" w:type="dxa"/>
            <w:gridSpan w:val="2"/>
            <w:vMerge/>
            <w:vAlign w:val="center"/>
          </w:tcPr>
          <w:p w:rsidR="00B72E58" w:rsidRPr="00EA2860" w:rsidRDefault="00B72E58" w:rsidP="00B72E58">
            <w:pPr>
              <w:spacing w:line="276" w:lineRule="auto"/>
              <w:ind w:firstLine="0"/>
              <w:jc w:val="center"/>
              <w:rPr>
                <w:sz w:val="24"/>
                <w:szCs w:val="26"/>
              </w:rPr>
            </w:pPr>
          </w:p>
        </w:tc>
      </w:tr>
      <w:tr w:rsidR="00B72E58" w:rsidTr="00855C20">
        <w:trPr>
          <w:cantSplit/>
          <w:trHeight w:val="1485"/>
        </w:trPr>
        <w:tc>
          <w:tcPr>
            <w:tcW w:w="1980" w:type="dxa"/>
            <w:vMerge/>
            <w:vAlign w:val="center"/>
          </w:tcPr>
          <w:p w:rsidR="00B72E58" w:rsidRDefault="00B72E58" w:rsidP="00B72E58">
            <w:pPr>
              <w:spacing w:line="276" w:lineRule="auto"/>
              <w:ind w:firstLine="0"/>
              <w:jc w:val="left"/>
            </w:pPr>
          </w:p>
        </w:tc>
        <w:tc>
          <w:tcPr>
            <w:tcW w:w="3118" w:type="dxa"/>
            <w:gridSpan w:val="4"/>
            <w:vAlign w:val="center"/>
          </w:tcPr>
          <w:p w:rsidR="00B72E58" w:rsidRPr="00EA2860" w:rsidRDefault="00B72E58" w:rsidP="00B72E58">
            <w:pPr>
              <w:spacing w:line="276" w:lineRule="auto"/>
              <w:ind w:firstLine="0"/>
              <w:jc w:val="center"/>
              <w:rPr>
                <w:sz w:val="24"/>
                <w:szCs w:val="26"/>
              </w:rPr>
            </w:pPr>
            <w:r w:rsidRPr="00EA2860">
              <w:rPr>
                <w:sz w:val="24"/>
                <w:szCs w:val="26"/>
              </w:rPr>
              <w:t>26-49</w:t>
            </w:r>
          </w:p>
          <w:p w:rsidR="00B72E58" w:rsidRPr="00EA2860" w:rsidRDefault="00B72E58" w:rsidP="00B72E58">
            <w:pPr>
              <w:spacing w:line="276" w:lineRule="auto"/>
              <w:ind w:firstLine="0"/>
              <w:jc w:val="center"/>
              <w:rPr>
                <w:sz w:val="24"/>
                <w:szCs w:val="26"/>
                <w:lang w:val="en-US"/>
              </w:rPr>
            </w:pPr>
            <w:r w:rsidRPr="00EA2860">
              <w:rPr>
                <w:sz w:val="24"/>
                <w:szCs w:val="26"/>
                <w:lang w:val="en-US"/>
              </w:rPr>
              <w:t>FX</w:t>
            </w:r>
          </w:p>
        </w:tc>
        <w:tc>
          <w:tcPr>
            <w:tcW w:w="2694" w:type="dxa"/>
            <w:gridSpan w:val="5"/>
            <w:vAlign w:val="center"/>
          </w:tcPr>
          <w:p w:rsidR="00B72E58" w:rsidRPr="00EA2860" w:rsidRDefault="00B72E58" w:rsidP="00B72E58">
            <w:pPr>
              <w:spacing w:line="276" w:lineRule="auto"/>
              <w:ind w:firstLine="0"/>
              <w:jc w:val="center"/>
              <w:rPr>
                <w:sz w:val="24"/>
                <w:szCs w:val="26"/>
              </w:rPr>
            </w:pPr>
            <w:r w:rsidRPr="00EA2860">
              <w:rPr>
                <w:sz w:val="24"/>
                <w:szCs w:val="26"/>
              </w:rPr>
              <w:t>незадовільно з можливістю повторного складання</w:t>
            </w:r>
          </w:p>
        </w:tc>
        <w:tc>
          <w:tcPr>
            <w:tcW w:w="1554" w:type="dxa"/>
            <w:gridSpan w:val="2"/>
            <w:vAlign w:val="center"/>
          </w:tcPr>
          <w:p w:rsidR="00B72E58" w:rsidRPr="00EA2860" w:rsidRDefault="00B72E58" w:rsidP="00B72E58">
            <w:pPr>
              <w:spacing w:line="276" w:lineRule="auto"/>
              <w:ind w:left="-108" w:right="-114" w:firstLine="0"/>
              <w:jc w:val="center"/>
              <w:rPr>
                <w:sz w:val="24"/>
                <w:szCs w:val="26"/>
              </w:rPr>
            </w:pPr>
            <w:r>
              <w:rPr>
                <w:sz w:val="24"/>
                <w:szCs w:val="26"/>
              </w:rPr>
              <w:t>н</w:t>
            </w:r>
            <w:r w:rsidRPr="00EA2860">
              <w:rPr>
                <w:sz w:val="24"/>
                <w:szCs w:val="26"/>
              </w:rPr>
              <w:t>е зараховано з можливістю повторного складання</w:t>
            </w:r>
          </w:p>
        </w:tc>
      </w:tr>
      <w:tr w:rsidR="00B72E58" w:rsidTr="00855C20">
        <w:trPr>
          <w:trHeight w:val="292"/>
        </w:trPr>
        <w:tc>
          <w:tcPr>
            <w:tcW w:w="1980" w:type="dxa"/>
            <w:vMerge/>
            <w:vAlign w:val="center"/>
          </w:tcPr>
          <w:p w:rsidR="00B72E58" w:rsidRDefault="00B72E58" w:rsidP="00B72E58">
            <w:pPr>
              <w:spacing w:line="276" w:lineRule="auto"/>
              <w:ind w:firstLine="0"/>
              <w:jc w:val="left"/>
            </w:pPr>
          </w:p>
        </w:tc>
        <w:tc>
          <w:tcPr>
            <w:tcW w:w="3118" w:type="dxa"/>
            <w:gridSpan w:val="4"/>
            <w:vAlign w:val="center"/>
          </w:tcPr>
          <w:p w:rsidR="00B72E58" w:rsidRPr="00EA2860" w:rsidRDefault="00B72E58" w:rsidP="00B72E58">
            <w:pPr>
              <w:spacing w:line="276" w:lineRule="auto"/>
              <w:ind w:firstLine="0"/>
              <w:jc w:val="center"/>
              <w:rPr>
                <w:sz w:val="24"/>
                <w:szCs w:val="26"/>
              </w:rPr>
            </w:pPr>
            <w:r w:rsidRPr="00EA2860">
              <w:rPr>
                <w:sz w:val="24"/>
                <w:szCs w:val="26"/>
              </w:rPr>
              <w:t>0-25</w:t>
            </w:r>
          </w:p>
          <w:p w:rsidR="00B72E58" w:rsidRPr="00EA2860" w:rsidRDefault="00B72E58" w:rsidP="00B72E58">
            <w:pPr>
              <w:spacing w:line="276" w:lineRule="auto"/>
              <w:ind w:firstLine="0"/>
              <w:jc w:val="center"/>
              <w:rPr>
                <w:sz w:val="24"/>
                <w:szCs w:val="26"/>
                <w:lang w:val="en-US"/>
              </w:rPr>
            </w:pPr>
            <w:r w:rsidRPr="00EA2860">
              <w:rPr>
                <w:sz w:val="24"/>
                <w:szCs w:val="26"/>
                <w:lang w:val="en-US"/>
              </w:rPr>
              <w:t>F</w:t>
            </w:r>
          </w:p>
        </w:tc>
        <w:tc>
          <w:tcPr>
            <w:tcW w:w="2694" w:type="dxa"/>
            <w:gridSpan w:val="5"/>
            <w:vAlign w:val="center"/>
          </w:tcPr>
          <w:p w:rsidR="00B72E58" w:rsidRPr="00EA2860" w:rsidRDefault="00B72E58" w:rsidP="00B72E58">
            <w:pPr>
              <w:spacing w:line="276" w:lineRule="auto"/>
              <w:ind w:right="-108" w:firstLine="0"/>
              <w:jc w:val="center"/>
              <w:rPr>
                <w:sz w:val="24"/>
                <w:szCs w:val="26"/>
              </w:rPr>
            </w:pPr>
            <w:r w:rsidRPr="00EA2860">
              <w:rPr>
                <w:sz w:val="24"/>
                <w:szCs w:val="26"/>
              </w:rPr>
              <w:t xml:space="preserve">Незадовільно з </w:t>
            </w:r>
            <w:proofErr w:type="spellStart"/>
            <w:r w:rsidRPr="00EA2860">
              <w:rPr>
                <w:sz w:val="24"/>
                <w:szCs w:val="26"/>
              </w:rPr>
              <w:t>обов</w:t>
            </w:r>
            <w:proofErr w:type="spellEnd"/>
            <w:r w:rsidRPr="00EA2860">
              <w:rPr>
                <w:sz w:val="24"/>
                <w:szCs w:val="26"/>
                <w:lang w:val="ru-RU"/>
              </w:rPr>
              <w:t>’</w:t>
            </w:r>
            <w:proofErr w:type="spellStart"/>
            <w:r w:rsidRPr="00EA2860">
              <w:rPr>
                <w:sz w:val="24"/>
                <w:szCs w:val="26"/>
              </w:rPr>
              <w:t>язковим</w:t>
            </w:r>
            <w:proofErr w:type="spellEnd"/>
            <w:r w:rsidRPr="00EA2860">
              <w:rPr>
                <w:sz w:val="24"/>
                <w:szCs w:val="26"/>
              </w:rPr>
              <w:t xml:space="preserve"> повторним вивченням дисципліни</w:t>
            </w:r>
          </w:p>
        </w:tc>
        <w:tc>
          <w:tcPr>
            <w:tcW w:w="1554" w:type="dxa"/>
            <w:gridSpan w:val="2"/>
            <w:vAlign w:val="center"/>
          </w:tcPr>
          <w:p w:rsidR="00B72E58" w:rsidRPr="00EA2860" w:rsidRDefault="00B72E58" w:rsidP="00B72E58">
            <w:pPr>
              <w:spacing w:line="276" w:lineRule="auto"/>
              <w:ind w:left="-108" w:right="-114" w:firstLine="0"/>
              <w:jc w:val="center"/>
              <w:rPr>
                <w:sz w:val="24"/>
                <w:szCs w:val="26"/>
              </w:rPr>
            </w:pPr>
            <w:r>
              <w:rPr>
                <w:sz w:val="24"/>
                <w:szCs w:val="26"/>
              </w:rPr>
              <w:t>н</w:t>
            </w:r>
            <w:r w:rsidRPr="00EA2860">
              <w:rPr>
                <w:sz w:val="24"/>
                <w:szCs w:val="26"/>
              </w:rPr>
              <w:t xml:space="preserve">е зараховано з </w:t>
            </w:r>
            <w:proofErr w:type="spellStart"/>
            <w:r w:rsidRPr="00EA2860">
              <w:rPr>
                <w:sz w:val="24"/>
                <w:szCs w:val="26"/>
              </w:rPr>
              <w:t>обов</w:t>
            </w:r>
            <w:proofErr w:type="spellEnd"/>
            <w:r w:rsidRPr="00EA2860">
              <w:rPr>
                <w:sz w:val="24"/>
                <w:szCs w:val="26"/>
                <w:lang w:val="ru-RU"/>
              </w:rPr>
              <w:t>’</w:t>
            </w:r>
            <w:proofErr w:type="spellStart"/>
            <w:r w:rsidRPr="00EA2860">
              <w:rPr>
                <w:sz w:val="24"/>
                <w:szCs w:val="26"/>
              </w:rPr>
              <w:t>язкови</w:t>
            </w:r>
            <w:r>
              <w:rPr>
                <w:sz w:val="24"/>
                <w:szCs w:val="26"/>
              </w:rPr>
              <w:t>м</w:t>
            </w:r>
            <w:proofErr w:type="spellEnd"/>
            <w:r w:rsidRPr="00EA2860">
              <w:rPr>
                <w:sz w:val="24"/>
                <w:szCs w:val="26"/>
              </w:rPr>
              <w:t xml:space="preserve"> повторн</w:t>
            </w:r>
            <w:r>
              <w:rPr>
                <w:sz w:val="24"/>
                <w:szCs w:val="26"/>
              </w:rPr>
              <w:t xml:space="preserve">им </w:t>
            </w:r>
            <w:r w:rsidRPr="00EA2860">
              <w:rPr>
                <w:sz w:val="24"/>
                <w:szCs w:val="26"/>
              </w:rPr>
              <w:t>вивченням дисципліни</w:t>
            </w:r>
          </w:p>
        </w:tc>
      </w:tr>
      <w:tr w:rsidR="00B72E58" w:rsidTr="003F2656">
        <w:tc>
          <w:tcPr>
            <w:tcW w:w="2829" w:type="dxa"/>
            <w:gridSpan w:val="2"/>
          </w:tcPr>
          <w:p w:rsidR="00B72E58" w:rsidRDefault="00B72E58" w:rsidP="00B72E58">
            <w:pPr>
              <w:spacing w:line="276" w:lineRule="auto"/>
              <w:ind w:firstLine="0"/>
            </w:pPr>
            <w:r>
              <w:t xml:space="preserve">Вимоги до письмової роботи </w:t>
            </w:r>
          </w:p>
        </w:tc>
        <w:tc>
          <w:tcPr>
            <w:tcW w:w="6517" w:type="dxa"/>
            <w:gridSpan w:val="10"/>
          </w:tcPr>
          <w:p w:rsidR="00B72E58" w:rsidRPr="000475B2" w:rsidRDefault="00B72E58" w:rsidP="00B72E58">
            <w:pPr>
              <w:spacing w:line="276" w:lineRule="auto"/>
              <w:ind w:firstLine="0"/>
            </w:pPr>
            <w:r>
              <w:t>Підсумкова письмова робота виконується у формі комплексної контрольної роботи.</w:t>
            </w:r>
          </w:p>
        </w:tc>
      </w:tr>
      <w:tr w:rsidR="00B72E58" w:rsidTr="003F2656">
        <w:tc>
          <w:tcPr>
            <w:tcW w:w="2829" w:type="dxa"/>
            <w:gridSpan w:val="2"/>
          </w:tcPr>
          <w:p w:rsidR="00B72E58" w:rsidRDefault="00B72E58" w:rsidP="00B72E58">
            <w:pPr>
              <w:spacing w:line="276" w:lineRule="auto"/>
              <w:ind w:firstLine="0"/>
            </w:pPr>
            <w:r>
              <w:t>Семінарські заняття</w:t>
            </w:r>
          </w:p>
        </w:tc>
        <w:tc>
          <w:tcPr>
            <w:tcW w:w="6517" w:type="dxa"/>
            <w:gridSpan w:val="10"/>
          </w:tcPr>
          <w:p w:rsidR="00B72E58" w:rsidRDefault="00B72E58" w:rsidP="00B72E58">
            <w:pPr>
              <w:spacing w:line="276" w:lineRule="auto"/>
              <w:ind w:firstLine="0"/>
              <w:jc w:val="center"/>
            </w:pPr>
            <w:r>
              <w:t>-</w:t>
            </w:r>
          </w:p>
        </w:tc>
      </w:tr>
      <w:tr w:rsidR="00B72E58" w:rsidTr="003F2656">
        <w:tc>
          <w:tcPr>
            <w:tcW w:w="2829" w:type="dxa"/>
            <w:gridSpan w:val="2"/>
          </w:tcPr>
          <w:p w:rsidR="00B72E58" w:rsidRDefault="00B72E58" w:rsidP="00B72E58">
            <w:pPr>
              <w:spacing w:line="276" w:lineRule="auto"/>
              <w:ind w:firstLine="0"/>
            </w:pPr>
            <w:r>
              <w:t>Умови допуску до підсумкового контролю</w:t>
            </w:r>
          </w:p>
        </w:tc>
        <w:tc>
          <w:tcPr>
            <w:tcW w:w="6517" w:type="dxa"/>
            <w:gridSpan w:val="10"/>
          </w:tcPr>
          <w:p w:rsidR="00B72E58" w:rsidRDefault="00B72E58" w:rsidP="00414D1A">
            <w:pPr>
              <w:spacing w:line="276" w:lineRule="auto"/>
              <w:ind w:firstLine="0"/>
            </w:pPr>
            <w:r>
              <w:t xml:space="preserve">Студент допускається до складання </w:t>
            </w:r>
            <w:r w:rsidR="00414D1A">
              <w:t>заліку, я</w:t>
            </w:r>
            <w:r>
              <w:t>кщо впродовж семестру він набрав сумарно 25 балів і вище.</w:t>
            </w:r>
          </w:p>
        </w:tc>
      </w:tr>
      <w:tr w:rsidR="00B72E58" w:rsidTr="00D366AE">
        <w:tc>
          <w:tcPr>
            <w:tcW w:w="9346" w:type="dxa"/>
            <w:gridSpan w:val="12"/>
          </w:tcPr>
          <w:p w:rsidR="00B72E58" w:rsidRPr="001462AD" w:rsidRDefault="00B72E58" w:rsidP="00B72E58">
            <w:pPr>
              <w:spacing w:line="276" w:lineRule="auto"/>
              <w:ind w:firstLine="0"/>
              <w:jc w:val="center"/>
              <w:rPr>
                <w:b/>
              </w:rPr>
            </w:pPr>
            <w:r>
              <w:rPr>
                <w:b/>
              </w:rPr>
              <w:t>7. Політика курсу</w:t>
            </w:r>
          </w:p>
        </w:tc>
      </w:tr>
      <w:tr w:rsidR="00B72E58" w:rsidTr="00D366AE">
        <w:tc>
          <w:tcPr>
            <w:tcW w:w="9346" w:type="dxa"/>
            <w:gridSpan w:val="12"/>
          </w:tcPr>
          <w:p w:rsidR="00B72E58" w:rsidRPr="000475B2" w:rsidRDefault="00B72E58" w:rsidP="00EF2B96">
            <w:pPr>
              <w:spacing w:line="276" w:lineRule="auto"/>
              <w:ind w:firstLine="0"/>
            </w:pPr>
            <w:r>
              <w:t xml:space="preserve">Організація навчального процесу здійснюється на основі кредитно-модульної системи відповідно до вимог Болонського процесу із застосуванням модульно-рейтингової системи оцінювання успішності студентів. Зараховуються бали, набрані при поточному опитуванні, самостійній роботі та бали підсумкового контролю.  При цьому </w:t>
            </w:r>
            <w:proofErr w:type="spellStart"/>
            <w:r>
              <w:t>обов</w:t>
            </w:r>
            <w:proofErr w:type="spellEnd"/>
            <w:r>
              <w:rPr>
                <w:lang w:val="ru-RU"/>
              </w:rPr>
              <w:t>'</w:t>
            </w:r>
            <w:proofErr w:type="spellStart"/>
            <w:r>
              <w:t>язково</w:t>
            </w:r>
            <w:proofErr w:type="spellEnd"/>
            <w:r>
              <w:t xml:space="preserve"> враховується присутність студента на заняттях; користування мобільним телефоном, планшетом чи іншими мобільними пристроями  під час заняття (крім випадків, передбачених навчальним планом та методичними  рекомендаціями викладача); списування та плагіат; несвоєчасне виконання поставленого завдання, наявність незадовільних оцінок за 50% і більше зданого теоретичного і практичного матеріалу.,</w:t>
            </w:r>
          </w:p>
        </w:tc>
      </w:tr>
      <w:tr w:rsidR="00B72E58" w:rsidTr="00D366AE">
        <w:tc>
          <w:tcPr>
            <w:tcW w:w="9346" w:type="dxa"/>
            <w:gridSpan w:val="12"/>
          </w:tcPr>
          <w:p w:rsidR="00B72E58" w:rsidRPr="00F479FA" w:rsidRDefault="00B72E58" w:rsidP="00B72E58">
            <w:pPr>
              <w:pStyle w:val="a3"/>
              <w:numPr>
                <w:ilvl w:val="0"/>
                <w:numId w:val="5"/>
              </w:numPr>
              <w:spacing w:line="276" w:lineRule="auto"/>
              <w:jc w:val="center"/>
              <w:rPr>
                <w:b/>
              </w:rPr>
            </w:pPr>
            <w:r>
              <w:rPr>
                <w:b/>
              </w:rPr>
              <w:t>Рекомендована література</w:t>
            </w:r>
          </w:p>
        </w:tc>
      </w:tr>
      <w:tr w:rsidR="00B72E58" w:rsidTr="00D366AE">
        <w:tc>
          <w:tcPr>
            <w:tcW w:w="9346" w:type="dxa"/>
            <w:gridSpan w:val="12"/>
          </w:tcPr>
          <w:p w:rsidR="00B72E58" w:rsidRPr="00C2415C" w:rsidRDefault="00B72E58" w:rsidP="00B72E58">
            <w:pPr>
              <w:widowControl w:val="0"/>
              <w:numPr>
                <w:ilvl w:val="0"/>
                <w:numId w:val="6"/>
              </w:numPr>
              <w:tabs>
                <w:tab w:val="left" w:pos="738"/>
              </w:tabs>
              <w:spacing w:line="276" w:lineRule="auto"/>
              <w:ind w:left="0" w:firstLine="313"/>
              <w:contextualSpacing/>
              <w:rPr>
                <w:rFonts w:eastAsia="Arial Unicode MS" w:cs="Arial Unicode MS"/>
                <w:color w:val="000000"/>
                <w:szCs w:val="24"/>
                <w:lang w:val="ru-RU" w:eastAsia="uk-UA" w:bidi="uk-UA"/>
              </w:rPr>
            </w:pPr>
            <w:proofErr w:type="spellStart"/>
            <w:r w:rsidRPr="00C2415C">
              <w:rPr>
                <w:rFonts w:eastAsia="Arial Unicode MS" w:cs="Arial Unicode MS"/>
                <w:color w:val="000000"/>
                <w:szCs w:val="24"/>
                <w:lang w:eastAsia="uk-UA" w:bidi="uk-UA"/>
              </w:rPr>
              <w:t>Билич</w:t>
            </w:r>
            <w:proofErr w:type="spellEnd"/>
            <w:r w:rsidRPr="00C2415C">
              <w:rPr>
                <w:rFonts w:eastAsia="Arial Unicode MS" w:cs="Arial Unicode MS"/>
                <w:color w:val="000000"/>
                <w:szCs w:val="24"/>
                <w:lang w:eastAsia="uk-UA" w:bidi="uk-UA"/>
              </w:rPr>
              <w:t xml:space="preserve"> Г. Л. Атлас: </w:t>
            </w:r>
            <w:proofErr w:type="spellStart"/>
            <w:r w:rsidRPr="00C2415C">
              <w:rPr>
                <w:rFonts w:eastAsia="Arial Unicode MS" w:cs="Arial Unicode MS"/>
                <w:color w:val="000000"/>
                <w:szCs w:val="24"/>
                <w:lang w:eastAsia="uk-UA" w:bidi="uk-UA"/>
              </w:rPr>
              <w:t>анатомия</w:t>
            </w:r>
            <w:proofErr w:type="spellEnd"/>
            <w:r w:rsidRPr="00C2415C">
              <w:rPr>
                <w:rFonts w:eastAsia="Arial Unicode MS" w:cs="Arial Unicode MS"/>
                <w:color w:val="000000"/>
                <w:szCs w:val="24"/>
                <w:lang w:eastAsia="uk-UA" w:bidi="uk-UA"/>
              </w:rPr>
              <w:t xml:space="preserve"> и </w:t>
            </w:r>
            <w:proofErr w:type="spellStart"/>
            <w:r w:rsidRPr="00C2415C">
              <w:rPr>
                <w:rFonts w:eastAsia="Arial Unicode MS" w:cs="Arial Unicode MS"/>
                <w:color w:val="000000"/>
                <w:szCs w:val="24"/>
                <w:lang w:eastAsia="uk-UA" w:bidi="uk-UA"/>
              </w:rPr>
              <w:t>физиология</w:t>
            </w:r>
            <w:proofErr w:type="spellEnd"/>
            <w:r w:rsidRPr="00C2415C">
              <w:rPr>
                <w:rFonts w:eastAsia="Arial Unicode MS" w:cs="Arial Unicode MS"/>
                <w:color w:val="000000"/>
                <w:szCs w:val="24"/>
                <w:lang w:eastAsia="uk-UA" w:bidi="uk-UA"/>
              </w:rPr>
              <w:t xml:space="preserve"> </w:t>
            </w:r>
            <w:proofErr w:type="spellStart"/>
            <w:r w:rsidRPr="00C2415C">
              <w:rPr>
                <w:rFonts w:eastAsia="Arial Unicode MS" w:cs="Arial Unicode MS"/>
                <w:color w:val="000000"/>
                <w:szCs w:val="24"/>
                <w:lang w:eastAsia="uk-UA" w:bidi="uk-UA"/>
              </w:rPr>
              <w:t>человека</w:t>
            </w:r>
            <w:proofErr w:type="spellEnd"/>
            <w:r w:rsidRPr="00C2415C">
              <w:rPr>
                <w:rFonts w:eastAsia="Arial Unicode MS" w:cs="Arial Unicode MS"/>
                <w:color w:val="000000"/>
                <w:szCs w:val="24"/>
                <w:lang w:eastAsia="uk-UA" w:bidi="uk-UA"/>
              </w:rPr>
              <w:t xml:space="preserve"> / Г. Л. </w:t>
            </w:r>
            <w:proofErr w:type="spellStart"/>
            <w:r w:rsidRPr="00C2415C">
              <w:rPr>
                <w:rFonts w:eastAsia="Arial Unicode MS" w:cs="Arial Unicode MS"/>
                <w:color w:val="000000"/>
                <w:szCs w:val="24"/>
                <w:lang w:eastAsia="uk-UA" w:bidi="uk-UA"/>
              </w:rPr>
              <w:t>Билич</w:t>
            </w:r>
            <w:proofErr w:type="spellEnd"/>
            <w:r w:rsidRPr="00C2415C">
              <w:rPr>
                <w:rFonts w:eastAsia="Arial Unicode MS" w:cs="Arial Unicode MS"/>
                <w:color w:val="000000"/>
                <w:szCs w:val="24"/>
                <w:lang w:eastAsia="uk-UA" w:bidi="uk-UA"/>
              </w:rPr>
              <w:t xml:space="preserve">,                       Е. Ю. </w:t>
            </w:r>
            <w:proofErr w:type="spellStart"/>
            <w:r w:rsidRPr="00C2415C">
              <w:rPr>
                <w:rFonts w:eastAsia="Arial Unicode MS" w:cs="Arial Unicode MS"/>
                <w:color w:val="000000"/>
                <w:szCs w:val="24"/>
                <w:lang w:eastAsia="uk-UA" w:bidi="uk-UA"/>
              </w:rPr>
              <w:t>Зигалова</w:t>
            </w:r>
            <w:proofErr w:type="spellEnd"/>
            <w:r w:rsidRPr="00C2415C">
              <w:rPr>
                <w:rFonts w:eastAsia="Arial Unicode MS" w:cs="Arial Unicode MS"/>
                <w:color w:val="000000"/>
                <w:szCs w:val="24"/>
                <w:lang w:eastAsia="uk-UA" w:bidi="uk-UA"/>
              </w:rPr>
              <w:t xml:space="preserve"> // Москва. – «</w:t>
            </w:r>
            <w:proofErr w:type="spellStart"/>
            <w:r w:rsidRPr="00C2415C">
              <w:rPr>
                <w:rFonts w:eastAsia="Arial Unicode MS" w:cs="Arial Unicode MS"/>
                <w:color w:val="000000"/>
                <w:szCs w:val="24"/>
                <w:lang w:val="ru-RU" w:eastAsia="uk-UA" w:bidi="uk-UA"/>
              </w:rPr>
              <w:t>Эксмо</w:t>
            </w:r>
            <w:proofErr w:type="spellEnd"/>
            <w:r w:rsidRPr="00C2415C">
              <w:rPr>
                <w:rFonts w:eastAsia="Arial Unicode MS" w:cs="Arial Unicode MS"/>
                <w:color w:val="000000"/>
                <w:szCs w:val="24"/>
                <w:lang w:eastAsia="uk-UA" w:bidi="uk-UA"/>
              </w:rPr>
              <w:t>»</w:t>
            </w:r>
            <w:r w:rsidRPr="00C2415C">
              <w:rPr>
                <w:rFonts w:eastAsia="Arial Unicode MS" w:cs="Arial Unicode MS"/>
                <w:color w:val="000000"/>
                <w:szCs w:val="24"/>
                <w:lang w:val="ru-RU" w:eastAsia="uk-UA" w:bidi="uk-UA"/>
              </w:rPr>
              <w:t>. – 2016. – 320 с.</w:t>
            </w:r>
          </w:p>
          <w:p w:rsidR="00B72E58" w:rsidRPr="00C2415C" w:rsidRDefault="00B72E58" w:rsidP="00B72E58">
            <w:pPr>
              <w:widowControl w:val="0"/>
              <w:numPr>
                <w:ilvl w:val="0"/>
                <w:numId w:val="6"/>
              </w:numPr>
              <w:tabs>
                <w:tab w:val="left" w:pos="738"/>
              </w:tabs>
              <w:spacing w:line="276" w:lineRule="auto"/>
              <w:ind w:left="0" w:firstLine="313"/>
              <w:contextualSpacing/>
              <w:rPr>
                <w:rFonts w:eastAsia="Arial Unicode MS" w:cs="Arial Unicode MS"/>
                <w:color w:val="000000"/>
                <w:szCs w:val="24"/>
                <w:lang w:val="ru-RU" w:eastAsia="uk-UA" w:bidi="uk-UA"/>
              </w:rPr>
            </w:pPr>
            <w:r w:rsidRPr="00C2415C">
              <w:rPr>
                <w:rFonts w:eastAsia="Arial Unicode MS" w:cs="Arial Unicode MS"/>
                <w:color w:val="000000"/>
                <w:szCs w:val="24"/>
                <w:lang w:val="ru-RU" w:eastAsia="uk-UA" w:bidi="uk-UA"/>
              </w:rPr>
              <w:t xml:space="preserve">Бондаренко Г. О. </w:t>
            </w:r>
            <w:proofErr w:type="spellStart"/>
            <w:r w:rsidRPr="00C2415C">
              <w:rPr>
                <w:rFonts w:eastAsia="Arial Unicode MS" w:cs="Arial Unicode MS"/>
                <w:color w:val="000000"/>
                <w:szCs w:val="24"/>
                <w:lang w:val="ru-RU" w:eastAsia="uk-UA" w:bidi="uk-UA"/>
              </w:rPr>
              <w:t>Зб</w:t>
            </w:r>
            <w:r w:rsidRPr="00C2415C">
              <w:rPr>
                <w:rFonts w:eastAsia="Arial Unicode MS" w:cs="Arial Unicode MS"/>
                <w:color w:val="000000"/>
                <w:szCs w:val="24"/>
                <w:lang w:eastAsia="uk-UA" w:bidi="uk-UA"/>
              </w:rPr>
              <w:t>ірник</w:t>
            </w:r>
            <w:proofErr w:type="spellEnd"/>
            <w:r w:rsidRPr="00C2415C">
              <w:rPr>
                <w:rFonts w:eastAsia="Arial Unicode MS" w:cs="Arial Unicode MS"/>
                <w:color w:val="000000"/>
                <w:szCs w:val="24"/>
                <w:lang w:eastAsia="uk-UA" w:bidi="uk-UA"/>
              </w:rPr>
              <w:t xml:space="preserve"> інтегрованих тестових завдань  з анатомії та фізіології з основами  патології та латинської мови  / Г. О. Бондаренко, </w:t>
            </w:r>
            <w:r w:rsidRPr="00C2415C">
              <w:rPr>
                <w:rFonts w:eastAsia="Arial Unicode MS" w:cs="Arial Unicode MS"/>
                <w:color w:val="000000"/>
                <w:szCs w:val="24"/>
                <w:lang w:val="ru-RU" w:eastAsia="uk-UA" w:bidi="uk-UA"/>
              </w:rPr>
              <w:t xml:space="preserve">                     </w:t>
            </w:r>
            <w:r w:rsidRPr="00C2415C">
              <w:rPr>
                <w:rFonts w:eastAsia="Arial Unicode MS" w:cs="Arial Unicode MS"/>
                <w:color w:val="000000"/>
                <w:szCs w:val="24"/>
                <w:lang w:eastAsia="uk-UA" w:bidi="uk-UA"/>
              </w:rPr>
              <w:t>О. О. Іванова, В. С. Макаренко // Київ. – «Здоров</w:t>
            </w:r>
            <w:r w:rsidRPr="00C2415C">
              <w:rPr>
                <w:rFonts w:eastAsia="Arial Unicode MS" w:cs="Arial Unicode MS"/>
                <w:color w:val="000000"/>
                <w:szCs w:val="24"/>
                <w:lang w:val="ru-RU" w:eastAsia="uk-UA" w:bidi="uk-UA"/>
              </w:rPr>
              <w:t>’</w:t>
            </w:r>
            <w:r w:rsidRPr="00C2415C">
              <w:rPr>
                <w:rFonts w:eastAsia="Arial Unicode MS" w:cs="Arial Unicode MS"/>
                <w:color w:val="000000"/>
                <w:szCs w:val="24"/>
                <w:lang w:eastAsia="uk-UA" w:bidi="uk-UA"/>
              </w:rPr>
              <w:t>я». – 2002. – 72с.</w:t>
            </w:r>
          </w:p>
          <w:p w:rsidR="00B72E58" w:rsidRPr="00C2415C" w:rsidRDefault="00B72E58" w:rsidP="00B72E58">
            <w:pPr>
              <w:widowControl w:val="0"/>
              <w:numPr>
                <w:ilvl w:val="0"/>
                <w:numId w:val="6"/>
              </w:numPr>
              <w:tabs>
                <w:tab w:val="left" w:pos="738"/>
              </w:tabs>
              <w:spacing w:line="276" w:lineRule="auto"/>
              <w:ind w:left="0" w:firstLine="313"/>
              <w:contextualSpacing/>
              <w:rPr>
                <w:rFonts w:eastAsia="Arial Unicode MS" w:cs="Arial Unicode MS"/>
                <w:color w:val="000000"/>
                <w:szCs w:val="24"/>
                <w:lang w:val="ru-RU" w:eastAsia="uk-UA" w:bidi="uk-UA"/>
              </w:rPr>
            </w:pPr>
            <w:r w:rsidRPr="00C2415C">
              <w:rPr>
                <w:rFonts w:eastAsia="Arial Unicode MS" w:cs="Arial Unicode MS"/>
                <w:color w:val="000000"/>
                <w:szCs w:val="24"/>
                <w:lang w:val="ru-RU" w:eastAsia="uk-UA" w:bidi="uk-UA"/>
              </w:rPr>
              <w:t xml:space="preserve">Воробьёва Е. А. Анатомия и физиология. Учебник / Е. А. Воробьёва, Е. Б. </w:t>
            </w:r>
            <w:proofErr w:type="spellStart"/>
            <w:r w:rsidRPr="00C2415C">
              <w:rPr>
                <w:rFonts w:eastAsia="Arial Unicode MS" w:cs="Arial Unicode MS"/>
                <w:color w:val="000000"/>
                <w:szCs w:val="24"/>
                <w:lang w:val="ru-RU" w:eastAsia="uk-UA" w:bidi="uk-UA"/>
              </w:rPr>
              <w:t>Сафьянникова</w:t>
            </w:r>
            <w:proofErr w:type="spellEnd"/>
            <w:r w:rsidRPr="00C2415C">
              <w:rPr>
                <w:rFonts w:eastAsia="Arial Unicode MS" w:cs="Arial Unicode MS"/>
                <w:color w:val="000000"/>
                <w:szCs w:val="24"/>
                <w:lang w:val="ru-RU" w:eastAsia="uk-UA" w:bidi="uk-UA"/>
              </w:rPr>
              <w:t xml:space="preserve">, А. В. </w:t>
            </w:r>
            <w:proofErr w:type="spellStart"/>
            <w:r w:rsidRPr="00C2415C">
              <w:rPr>
                <w:rFonts w:eastAsia="Arial Unicode MS" w:cs="Arial Unicode MS"/>
                <w:color w:val="000000"/>
                <w:szCs w:val="24"/>
                <w:lang w:val="ru-RU" w:eastAsia="uk-UA" w:bidi="uk-UA"/>
              </w:rPr>
              <w:t>Губарь</w:t>
            </w:r>
            <w:proofErr w:type="spellEnd"/>
            <w:r w:rsidRPr="00C2415C">
              <w:rPr>
                <w:rFonts w:eastAsia="Arial Unicode MS" w:cs="Arial Unicode MS"/>
                <w:color w:val="000000"/>
                <w:szCs w:val="24"/>
                <w:lang w:val="ru-RU" w:eastAsia="uk-UA" w:bidi="uk-UA"/>
              </w:rPr>
              <w:t xml:space="preserve"> // Москва. – «Альянс». – 2015. – 432 с.</w:t>
            </w:r>
          </w:p>
          <w:p w:rsidR="00B72E58" w:rsidRPr="00C2415C" w:rsidRDefault="00B72E58" w:rsidP="00B72E58">
            <w:pPr>
              <w:widowControl w:val="0"/>
              <w:numPr>
                <w:ilvl w:val="0"/>
                <w:numId w:val="6"/>
              </w:numPr>
              <w:tabs>
                <w:tab w:val="left" w:pos="738"/>
              </w:tabs>
              <w:spacing w:line="276" w:lineRule="auto"/>
              <w:ind w:left="0" w:firstLine="313"/>
              <w:contextualSpacing/>
              <w:rPr>
                <w:rFonts w:eastAsia="Arial Unicode MS" w:cs="Arial Unicode MS"/>
                <w:color w:val="000000"/>
                <w:szCs w:val="24"/>
                <w:lang w:val="ru-RU" w:eastAsia="uk-UA" w:bidi="uk-UA"/>
              </w:rPr>
            </w:pPr>
            <w:proofErr w:type="spellStart"/>
            <w:r w:rsidRPr="00C2415C">
              <w:rPr>
                <w:rFonts w:eastAsia="Arial Unicode MS" w:cs="Arial Unicode MS"/>
                <w:color w:val="000000"/>
                <w:szCs w:val="24"/>
                <w:lang w:val="ru-RU" w:eastAsia="uk-UA" w:bidi="uk-UA"/>
              </w:rPr>
              <w:t>Гайворонский</w:t>
            </w:r>
            <w:proofErr w:type="spellEnd"/>
            <w:r w:rsidRPr="00C2415C">
              <w:rPr>
                <w:rFonts w:eastAsia="Arial Unicode MS" w:cs="Arial Unicode MS"/>
                <w:color w:val="000000"/>
                <w:szCs w:val="24"/>
                <w:lang w:val="ru-RU" w:eastAsia="uk-UA" w:bidi="uk-UA"/>
              </w:rPr>
              <w:t xml:space="preserve"> И. В. Анатомия и физиология человека: Учебник для студентов / И. В. </w:t>
            </w:r>
            <w:proofErr w:type="spellStart"/>
            <w:r w:rsidRPr="00C2415C">
              <w:rPr>
                <w:rFonts w:eastAsia="Arial Unicode MS" w:cs="Arial Unicode MS"/>
                <w:color w:val="000000"/>
                <w:szCs w:val="24"/>
                <w:lang w:val="ru-RU" w:eastAsia="uk-UA" w:bidi="uk-UA"/>
              </w:rPr>
              <w:t>Гайворонский</w:t>
            </w:r>
            <w:proofErr w:type="spellEnd"/>
            <w:r w:rsidRPr="00C2415C">
              <w:rPr>
                <w:rFonts w:eastAsia="Arial Unicode MS" w:cs="Arial Unicode MS"/>
                <w:color w:val="000000"/>
                <w:szCs w:val="24"/>
                <w:lang w:val="ru-RU" w:eastAsia="uk-UA" w:bidi="uk-UA"/>
              </w:rPr>
              <w:t xml:space="preserve">, Г. И. </w:t>
            </w:r>
            <w:proofErr w:type="spellStart"/>
            <w:r w:rsidRPr="00C2415C">
              <w:rPr>
                <w:rFonts w:eastAsia="Arial Unicode MS" w:cs="Arial Unicode MS"/>
                <w:color w:val="000000"/>
                <w:szCs w:val="24"/>
                <w:lang w:val="ru-RU" w:eastAsia="uk-UA" w:bidi="uk-UA"/>
              </w:rPr>
              <w:t>Ничипорук</w:t>
            </w:r>
            <w:proofErr w:type="spellEnd"/>
            <w:r w:rsidRPr="00C2415C">
              <w:rPr>
                <w:rFonts w:eastAsia="Arial Unicode MS" w:cs="Arial Unicode MS"/>
                <w:color w:val="000000"/>
                <w:szCs w:val="24"/>
                <w:lang w:val="ru-RU" w:eastAsia="uk-UA" w:bidi="uk-UA"/>
              </w:rPr>
              <w:t xml:space="preserve">, А. И. </w:t>
            </w:r>
            <w:proofErr w:type="spellStart"/>
            <w:r w:rsidRPr="00C2415C">
              <w:rPr>
                <w:rFonts w:eastAsia="Arial Unicode MS" w:cs="Arial Unicode MS"/>
                <w:color w:val="000000"/>
                <w:szCs w:val="24"/>
                <w:lang w:val="ru-RU" w:eastAsia="uk-UA" w:bidi="uk-UA"/>
              </w:rPr>
              <w:t>Гайворонский</w:t>
            </w:r>
            <w:proofErr w:type="spellEnd"/>
            <w:r w:rsidRPr="00C2415C">
              <w:rPr>
                <w:rFonts w:eastAsia="Arial Unicode MS" w:cs="Arial Unicode MS"/>
                <w:color w:val="000000"/>
                <w:szCs w:val="24"/>
                <w:lang w:val="ru-RU" w:eastAsia="uk-UA" w:bidi="uk-UA"/>
              </w:rPr>
              <w:t xml:space="preserve"> // Москва. – ИЦ «Академия». – 2018. – 496с.</w:t>
            </w:r>
          </w:p>
          <w:p w:rsidR="00B72E58" w:rsidRPr="00C2415C" w:rsidRDefault="00B72E58" w:rsidP="00B72E58">
            <w:pPr>
              <w:widowControl w:val="0"/>
              <w:numPr>
                <w:ilvl w:val="0"/>
                <w:numId w:val="6"/>
              </w:numPr>
              <w:tabs>
                <w:tab w:val="left" w:pos="738"/>
              </w:tabs>
              <w:spacing w:line="276" w:lineRule="auto"/>
              <w:ind w:left="0" w:firstLine="313"/>
              <w:contextualSpacing/>
              <w:rPr>
                <w:rFonts w:eastAsia="Arial Unicode MS" w:cs="Arial Unicode MS"/>
                <w:color w:val="000000"/>
                <w:szCs w:val="24"/>
                <w:lang w:val="ru-RU" w:eastAsia="uk-UA" w:bidi="uk-UA"/>
              </w:rPr>
            </w:pPr>
            <w:proofErr w:type="spellStart"/>
            <w:r w:rsidRPr="00C2415C">
              <w:rPr>
                <w:rFonts w:eastAsia="Arial Unicode MS" w:cs="Arial Unicode MS"/>
                <w:color w:val="000000"/>
                <w:szCs w:val="24"/>
                <w:lang w:val="ru-RU" w:eastAsia="uk-UA" w:bidi="uk-UA"/>
              </w:rPr>
              <w:lastRenderedPageBreak/>
              <w:t>Глушковский</w:t>
            </w:r>
            <w:proofErr w:type="spellEnd"/>
            <w:r w:rsidRPr="00C2415C">
              <w:rPr>
                <w:rFonts w:eastAsia="Arial Unicode MS" w:cs="Arial Unicode MS"/>
                <w:color w:val="000000"/>
                <w:szCs w:val="24"/>
                <w:lang w:val="ru-RU" w:eastAsia="uk-UA" w:bidi="uk-UA"/>
              </w:rPr>
              <w:t xml:space="preserve"> А. П. Рабочая тетрадь по учебной дисциплине «Анатомия и физиология человека»: Учебное пособие  / А. П. </w:t>
            </w:r>
            <w:proofErr w:type="spellStart"/>
            <w:r w:rsidRPr="00C2415C">
              <w:rPr>
                <w:rFonts w:eastAsia="Arial Unicode MS" w:cs="Arial Unicode MS"/>
                <w:color w:val="000000"/>
                <w:szCs w:val="24"/>
                <w:lang w:val="ru-RU" w:eastAsia="uk-UA" w:bidi="uk-UA"/>
              </w:rPr>
              <w:t>Глушковский</w:t>
            </w:r>
            <w:proofErr w:type="spellEnd"/>
            <w:r w:rsidRPr="00C2415C">
              <w:rPr>
                <w:rFonts w:eastAsia="Arial Unicode MS" w:cs="Arial Unicode MS"/>
                <w:color w:val="000000"/>
                <w:szCs w:val="24"/>
                <w:lang w:val="ru-RU" w:eastAsia="uk-UA" w:bidi="uk-UA"/>
              </w:rPr>
              <w:t>/ Санкт-Петербург. – «Лань». – 2016. – 100 с.</w:t>
            </w:r>
          </w:p>
          <w:p w:rsidR="00B72E58" w:rsidRPr="00C2415C" w:rsidRDefault="00B72E58" w:rsidP="00B72E58">
            <w:pPr>
              <w:widowControl w:val="0"/>
              <w:numPr>
                <w:ilvl w:val="0"/>
                <w:numId w:val="6"/>
              </w:numPr>
              <w:tabs>
                <w:tab w:val="left" w:pos="738"/>
              </w:tabs>
              <w:spacing w:line="276" w:lineRule="auto"/>
              <w:ind w:left="0" w:firstLine="313"/>
              <w:contextualSpacing/>
              <w:rPr>
                <w:rFonts w:eastAsia="Arial Unicode MS" w:cs="Arial Unicode MS"/>
                <w:color w:val="000000"/>
                <w:szCs w:val="24"/>
                <w:lang w:val="ru-RU" w:eastAsia="uk-UA" w:bidi="uk-UA"/>
              </w:rPr>
            </w:pPr>
            <w:r w:rsidRPr="00C2415C">
              <w:rPr>
                <w:rFonts w:eastAsia="Arial Unicode MS" w:cs="Arial Unicode MS"/>
                <w:color w:val="000000"/>
                <w:szCs w:val="24"/>
                <w:lang w:val="ru-RU" w:eastAsia="uk-UA" w:bidi="uk-UA"/>
              </w:rPr>
              <w:t xml:space="preserve">Коган Б. М. Анатомия, физиология и патология сенсорных систем                   / Б. М. Коган, К. В. </w:t>
            </w:r>
            <w:proofErr w:type="spellStart"/>
            <w:r w:rsidRPr="00C2415C">
              <w:rPr>
                <w:rFonts w:eastAsia="Arial Unicode MS" w:cs="Arial Unicode MS"/>
                <w:color w:val="000000"/>
                <w:szCs w:val="24"/>
                <w:lang w:val="ru-RU" w:eastAsia="uk-UA" w:bidi="uk-UA"/>
              </w:rPr>
              <w:t>Машилов</w:t>
            </w:r>
            <w:proofErr w:type="spellEnd"/>
            <w:r w:rsidRPr="00C2415C">
              <w:rPr>
                <w:rFonts w:eastAsia="Arial Unicode MS" w:cs="Arial Unicode MS"/>
                <w:color w:val="000000"/>
                <w:szCs w:val="24"/>
                <w:lang w:val="ru-RU" w:eastAsia="uk-UA" w:bidi="uk-UA"/>
              </w:rPr>
              <w:t xml:space="preserve"> // Москва. – «Аспект-Пресс». – 2011. – 384с.</w:t>
            </w:r>
          </w:p>
          <w:p w:rsidR="00B72E58" w:rsidRPr="00C2415C" w:rsidRDefault="00B72E58" w:rsidP="00B72E58">
            <w:pPr>
              <w:widowControl w:val="0"/>
              <w:numPr>
                <w:ilvl w:val="0"/>
                <w:numId w:val="6"/>
              </w:numPr>
              <w:tabs>
                <w:tab w:val="left" w:pos="738"/>
              </w:tabs>
              <w:spacing w:line="276" w:lineRule="auto"/>
              <w:ind w:left="0" w:firstLine="313"/>
              <w:contextualSpacing/>
              <w:rPr>
                <w:rFonts w:eastAsia="Arial Unicode MS" w:cs="Arial Unicode MS"/>
                <w:color w:val="000000"/>
                <w:szCs w:val="24"/>
                <w:lang w:val="ru-RU" w:eastAsia="uk-UA" w:bidi="uk-UA"/>
              </w:rPr>
            </w:pPr>
            <w:proofErr w:type="spellStart"/>
            <w:r w:rsidRPr="00C2415C">
              <w:rPr>
                <w:rFonts w:eastAsia="Arial Unicode MS" w:cs="Arial Unicode MS"/>
                <w:color w:val="000000"/>
                <w:szCs w:val="24"/>
                <w:lang w:val="ru-RU" w:eastAsia="uk-UA" w:bidi="uk-UA"/>
              </w:rPr>
              <w:t>Одья</w:t>
            </w:r>
            <w:proofErr w:type="spellEnd"/>
            <w:r w:rsidRPr="00C2415C">
              <w:rPr>
                <w:rFonts w:eastAsia="Arial Unicode MS" w:cs="Arial Unicode MS"/>
                <w:color w:val="000000"/>
                <w:szCs w:val="24"/>
                <w:lang w:val="ru-RU" w:eastAsia="uk-UA" w:bidi="uk-UA"/>
              </w:rPr>
              <w:t xml:space="preserve"> Э. Анатомия и физиология / Эрвин </w:t>
            </w:r>
            <w:proofErr w:type="spellStart"/>
            <w:r w:rsidRPr="00C2415C">
              <w:rPr>
                <w:rFonts w:eastAsia="Arial Unicode MS" w:cs="Arial Unicode MS"/>
                <w:color w:val="000000"/>
                <w:szCs w:val="24"/>
                <w:lang w:val="ru-RU" w:eastAsia="uk-UA" w:bidi="uk-UA"/>
              </w:rPr>
              <w:t>Одья</w:t>
            </w:r>
            <w:proofErr w:type="spellEnd"/>
            <w:r w:rsidRPr="00C2415C">
              <w:rPr>
                <w:rFonts w:eastAsia="Arial Unicode MS" w:cs="Arial Unicode MS"/>
                <w:color w:val="000000"/>
                <w:szCs w:val="24"/>
                <w:lang w:val="ru-RU" w:eastAsia="uk-UA" w:bidi="uk-UA"/>
              </w:rPr>
              <w:t xml:space="preserve">, Мэгги </w:t>
            </w:r>
            <w:proofErr w:type="spellStart"/>
            <w:r w:rsidRPr="00C2415C">
              <w:rPr>
                <w:rFonts w:eastAsia="Arial Unicode MS" w:cs="Arial Unicode MS"/>
                <w:color w:val="000000"/>
                <w:szCs w:val="24"/>
                <w:lang w:val="ru-RU" w:eastAsia="uk-UA" w:bidi="uk-UA"/>
              </w:rPr>
              <w:t>Керенс</w:t>
            </w:r>
            <w:proofErr w:type="spellEnd"/>
            <w:r w:rsidRPr="00C2415C">
              <w:rPr>
                <w:rFonts w:eastAsia="Arial Unicode MS" w:cs="Arial Unicode MS"/>
                <w:color w:val="000000"/>
                <w:szCs w:val="24"/>
                <w:lang w:val="ru-RU" w:eastAsia="uk-UA" w:bidi="uk-UA"/>
              </w:rPr>
              <w:t xml:space="preserve"> //                    пер. с  английского. – Москва. – 2018. – 386 с.</w:t>
            </w:r>
          </w:p>
          <w:p w:rsidR="00B72E58" w:rsidRPr="00C2415C" w:rsidRDefault="00B72E58" w:rsidP="00B72E58">
            <w:pPr>
              <w:widowControl w:val="0"/>
              <w:numPr>
                <w:ilvl w:val="0"/>
                <w:numId w:val="6"/>
              </w:numPr>
              <w:tabs>
                <w:tab w:val="left" w:pos="738"/>
              </w:tabs>
              <w:spacing w:line="276" w:lineRule="auto"/>
              <w:ind w:left="0" w:firstLine="313"/>
              <w:contextualSpacing/>
              <w:rPr>
                <w:rFonts w:eastAsia="Arial Unicode MS" w:cs="Arial Unicode MS"/>
                <w:color w:val="000000"/>
                <w:szCs w:val="24"/>
                <w:lang w:val="ru-RU" w:eastAsia="uk-UA" w:bidi="uk-UA"/>
              </w:rPr>
            </w:pPr>
            <w:proofErr w:type="spellStart"/>
            <w:r w:rsidRPr="00C2415C">
              <w:rPr>
                <w:rFonts w:eastAsia="Arial Unicode MS" w:cs="Arial Unicode MS"/>
                <w:color w:val="000000"/>
                <w:szCs w:val="24"/>
                <w:lang w:val="ru-RU" w:eastAsia="uk-UA" w:bidi="uk-UA"/>
              </w:rPr>
              <w:t>Сай</w:t>
            </w:r>
            <w:proofErr w:type="spellEnd"/>
            <w:r w:rsidRPr="00C2415C">
              <w:rPr>
                <w:rFonts w:eastAsia="Arial Unicode MS" w:cs="Arial Unicode MS"/>
                <w:color w:val="000000"/>
                <w:szCs w:val="24"/>
                <w:lang w:val="ru-RU" w:eastAsia="uk-UA" w:bidi="uk-UA"/>
              </w:rPr>
              <w:t xml:space="preserve"> Ю. В. Рабочая тетрадь по учебной дисциплине «Анатомия и физиология человека»</w:t>
            </w:r>
            <w:proofErr w:type="gramStart"/>
            <w:r w:rsidRPr="00C2415C">
              <w:rPr>
                <w:rFonts w:eastAsia="Arial Unicode MS" w:cs="Arial Unicode MS"/>
                <w:color w:val="000000"/>
                <w:szCs w:val="24"/>
                <w:lang w:val="ru-RU" w:eastAsia="uk-UA" w:bidi="uk-UA"/>
              </w:rPr>
              <w:t xml:space="preserve"> :</w:t>
            </w:r>
            <w:proofErr w:type="gramEnd"/>
            <w:r w:rsidRPr="00C2415C">
              <w:rPr>
                <w:rFonts w:eastAsia="Arial Unicode MS" w:cs="Arial Unicode MS"/>
                <w:color w:val="000000"/>
                <w:szCs w:val="24"/>
                <w:lang w:val="ru-RU" w:eastAsia="uk-UA" w:bidi="uk-UA"/>
              </w:rPr>
              <w:t xml:space="preserve"> Учебное пособие / Ю. В. </w:t>
            </w:r>
            <w:proofErr w:type="spellStart"/>
            <w:r w:rsidRPr="00C2415C">
              <w:rPr>
                <w:rFonts w:eastAsia="Arial Unicode MS" w:cs="Arial Unicode MS"/>
                <w:color w:val="000000"/>
                <w:szCs w:val="24"/>
                <w:lang w:val="ru-RU" w:eastAsia="uk-UA" w:bidi="uk-UA"/>
              </w:rPr>
              <w:t>Сай</w:t>
            </w:r>
            <w:proofErr w:type="spellEnd"/>
            <w:r w:rsidRPr="00C2415C">
              <w:rPr>
                <w:rFonts w:eastAsia="Arial Unicode MS" w:cs="Arial Unicode MS"/>
                <w:color w:val="000000"/>
                <w:szCs w:val="24"/>
                <w:lang w:val="ru-RU" w:eastAsia="uk-UA" w:bidi="uk-UA"/>
              </w:rPr>
              <w:t>,  Н. М. Кузнецова // Санкт-Петербург. – «Лань». – 2016. – 100 с.</w:t>
            </w:r>
          </w:p>
          <w:p w:rsidR="00B72E58" w:rsidRPr="00C2415C" w:rsidRDefault="00B72E58" w:rsidP="00B72E58">
            <w:pPr>
              <w:widowControl w:val="0"/>
              <w:numPr>
                <w:ilvl w:val="0"/>
                <w:numId w:val="6"/>
              </w:numPr>
              <w:tabs>
                <w:tab w:val="left" w:pos="738"/>
              </w:tabs>
              <w:spacing w:line="276" w:lineRule="auto"/>
              <w:ind w:left="0" w:firstLine="313"/>
              <w:contextualSpacing/>
              <w:rPr>
                <w:rFonts w:eastAsia="Arial Unicode MS" w:cs="Arial Unicode MS"/>
                <w:color w:val="000000"/>
                <w:szCs w:val="24"/>
                <w:lang w:val="ru-RU" w:eastAsia="uk-UA" w:bidi="uk-UA"/>
              </w:rPr>
            </w:pPr>
            <w:proofErr w:type="spellStart"/>
            <w:r w:rsidRPr="00C2415C">
              <w:rPr>
                <w:rFonts w:eastAsia="Arial Unicode MS" w:cs="Arial Unicode MS"/>
                <w:color w:val="000000"/>
                <w:szCs w:val="24"/>
                <w:lang w:val="ru-RU" w:eastAsia="uk-UA" w:bidi="uk-UA"/>
              </w:rPr>
              <w:t>Сакевич</w:t>
            </w:r>
            <w:proofErr w:type="spellEnd"/>
            <w:r w:rsidRPr="00C2415C">
              <w:rPr>
                <w:rFonts w:eastAsia="Arial Unicode MS" w:cs="Arial Unicode MS"/>
                <w:color w:val="000000"/>
                <w:szCs w:val="24"/>
                <w:lang w:val="ru-RU" w:eastAsia="uk-UA" w:bidi="uk-UA"/>
              </w:rPr>
              <w:t xml:space="preserve"> В. </w:t>
            </w:r>
            <w:r w:rsidRPr="00C2415C">
              <w:rPr>
                <w:rFonts w:eastAsia="Arial Unicode MS" w:cs="Arial Unicode MS"/>
                <w:color w:val="000000"/>
                <w:szCs w:val="24"/>
                <w:lang w:eastAsia="uk-UA" w:bidi="uk-UA"/>
              </w:rPr>
              <w:t xml:space="preserve">І. </w:t>
            </w:r>
            <w:proofErr w:type="gramStart"/>
            <w:r w:rsidRPr="00C2415C">
              <w:rPr>
                <w:rFonts w:eastAsia="Arial Unicode MS" w:cs="Arial Unicode MS"/>
                <w:color w:val="000000"/>
                <w:szCs w:val="24"/>
                <w:lang w:eastAsia="uk-UA" w:bidi="uk-UA"/>
              </w:rPr>
              <w:t>Пос</w:t>
            </w:r>
            <w:proofErr w:type="gramEnd"/>
            <w:r w:rsidRPr="00C2415C">
              <w:rPr>
                <w:rFonts w:eastAsia="Arial Unicode MS" w:cs="Arial Unicode MS"/>
                <w:color w:val="000000"/>
                <w:szCs w:val="24"/>
                <w:lang w:eastAsia="uk-UA" w:bidi="uk-UA"/>
              </w:rPr>
              <w:t xml:space="preserve">ібник  для практичних занять з анатомії та фізіології з основами патології / В. І. </w:t>
            </w:r>
            <w:proofErr w:type="spellStart"/>
            <w:r w:rsidRPr="00C2415C">
              <w:rPr>
                <w:rFonts w:eastAsia="Arial Unicode MS" w:cs="Arial Unicode MS"/>
                <w:color w:val="000000"/>
                <w:szCs w:val="24"/>
                <w:lang w:eastAsia="uk-UA" w:bidi="uk-UA"/>
              </w:rPr>
              <w:t>Сакевич</w:t>
            </w:r>
            <w:proofErr w:type="spellEnd"/>
            <w:r w:rsidRPr="00C2415C">
              <w:rPr>
                <w:rFonts w:eastAsia="Arial Unicode MS" w:cs="Arial Unicode MS"/>
                <w:color w:val="000000"/>
                <w:szCs w:val="24"/>
                <w:lang w:eastAsia="uk-UA" w:bidi="uk-UA"/>
              </w:rPr>
              <w:t xml:space="preserve">, Ю. І. </w:t>
            </w:r>
            <w:proofErr w:type="spellStart"/>
            <w:r w:rsidRPr="00C2415C">
              <w:rPr>
                <w:rFonts w:eastAsia="Arial Unicode MS" w:cs="Arial Unicode MS"/>
                <w:color w:val="000000"/>
                <w:szCs w:val="24"/>
                <w:lang w:eastAsia="uk-UA" w:bidi="uk-UA"/>
              </w:rPr>
              <w:t>Мастеров</w:t>
            </w:r>
            <w:proofErr w:type="spellEnd"/>
            <w:r w:rsidRPr="00C2415C">
              <w:rPr>
                <w:rFonts w:eastAsia="Arial Unicode MS" w:cs="Arial Unicode MS"/>
                <w:color w:val="000000"/>
                <w:szCs w:val="24"/>
                <w:lang w:eastAsia="uk-UA" w:bidi="uk-UA"/>
              </w:rPr>
              <w:t xml:space="preserve">, Р. П. </w:t>
            </w:r>
            <w:proofErr w:type="spellStart"/>
            <w:r w:rsidRPr="00C2415C">
              <w:rPr>
                <w:rFonts w:eastAsia="Arial Unicode MS" w:cs="Arial Unicode MS"/>
                <w:color w:val="000000"/>
                <w:szCs w:val="24"/>
                <w:lang w:eastAsia="uk-UA" w:bidi="uk-UA"/>
              </w:rPr>
              <w:t>Сакевич</w:t>
            </w:r>
            <w:proofErr w:type="spellEnd"/>
            <w:r w:rsidRPr="00C2415C">
              <w:rPr>
                <w:rFonts w:eastAsia="Arial Unicode MS" w:cs="Arial Unicode MS"/>
                <w:color w:val="000000"/>
                <w:szCs w:val="24"/>
                <w:lang w:eastAsia="uk-UA" w:bidi="uk-UA"/>
              </w:rPr>
              <w:t xml:space="preserve"> //                             Київ. – «Здоров</w:t>
            </w:r>
            <w:r w:rsidRPr="00C2415C">
              <w:rPr>
                <w:rFonts w:eastAsia="Arial Unicode MS" w:cs="Arial Unicode MS"/>
                <w:color w:val="000000"/>
                <w:szCs w:val="24"/>
                <w:lang w:val="ru-RU" w:eastAsia="uk-UA" w:bidi="uk-UA"/>
              </w:rPr>
              <w:t>’</w:t>
            </w:r>
            <w:r w:rsidRPr="00C2415C">
              <w:rPr>
                <w:rFonts w:eastAsia="Arial Unicode MS" w:cs="Arial Unicode MS"/>
                <w:color w:val="000000"/>
                <w:szCs w:val="24"/>
                <w:lang w:eastAsia="uk-UA" w:bidi="uk-UA"/>
              </w:rPr>
              <w:t>я» . – 2003. –516 с.</w:t>
            </w:r>
          </w:p>
          <w:p w:rsidR="00B72E58" w:rsidRPr="00C2415C" w:rsidRDefault="00B72E58" w:rsidP="00B72E58">
            <w:pPr>
              <w:widowControl w:val="0"/>
              <w:numPr>
                <w:ilvl w:val="0"/>
                <w:numId w:val="6"/>
              </w:numPr>
              <w:tabs>
                <w:tab w:val="left" w:pos="738"/>
              </w:tabs>
              <w:spacing w:line="276" w:lineRule="auto"/>
              <w:ind w:left="0" w:firstLine="313"/>
              <w:contextualSpacing/>
              <w:rPr>
                <w:rFonts w:eastAsia="Arial Unicode MS" w:cs="Arial Unicode MS"/>
                <w:color w:val="000000"/>
                <w:szCs w:val="24"/>
                <w:lang w:val="ru-RU" w:eastAsia="uk-UA" w:bidi="uk-UA"/>
              </w:rPr>
            </w:pPr>
            <w:r w:rsidRPr="00C2415C">
              <w:rPr>
                <w:rFonts w:eastAsia="Arial Unicode MS" w:cs="Arial Unicode MS"/>
                <w:color w:val="000000"/>
                <w:szCs w:val="24"/>
                <w:lang w:val="ru-RU" w:eastAsia="uk-UA" w:bidi="uk-UA"/>
              </w:rPr>
              <w:t xml:space="preserve">Самусев Р. П. Анатомия и физиология человека / Р. П. Самусев,                    М. М.  </w:t>
            </w:r>
            <w:proofErr w:type="spellStart"/>
            <w:r w:rsidRPr="00C2415C">
              <w:rPr>
                <w:rFonts w:eastAsia="Arial Unicode MS" w:cs="Arial Unicode MS"/>
                <w:color w:val="000000"/>
                <w:szCs w:val="24"/>
                <w:lang w:val="ru-RU" w:eastAsia="uk-UA" w:bidi="uk-UA"/>
              </w:rPr>
              <w:t>Сентябрёв</w:t>
            </w:r>
            <w:proofErr w:type="spellEnd"/>
            <w:r w:rsidRPr="00C2415C">
              <w:rPr>
                <w:rFonts w:eastAsia="Arial Unicode MS" w:cs="Arial Unicode MS"/>
                <w:color w:val="000000"/>
                <w:szCs w:val="24"/>
                <w:lang w:val="ru-RU" w:eastAsia="uk-UA" w:bidi="uk-UA"/>
              </w:rPr>
              <w:t xml:space="preserve"> // Москва. – ИЦ «Академия». – 2018. – 357 с.</w:t>
            </w:r>
          </w:p>
          <w:p w:rsidR="00B72E58" w:rsidRPr="00C2415C" w:rsidRDefault="00B72E58" w:rsidP="00B72E58">
            <w:pPr>
              <w:widowControl w:val="0"/>
              <w:numPr>
                <w:ilvl w:val="0"/>
                <w:numId w:val="6"/>
              </w:numPr>
              <w:tabs>
                <w:tab w:val="left" w:pos="738"/>
              </w:tabs>
              <w:spacing w:line="276" w:lineRule="auto"/>
              <w:ind w:left="0" w:firstLine="313"/>
              <w:contextualSpacing/>
              <w:rPr>
                <w:rFonts w:eastAsia="Arial Unicode MS" w:cs="Arial Unicode MS"/>
                <w:color w:val="000000"/>
                <w:szCs w:val="24"/>
                <w:lang w:val="ru-RU" w:eastAsia="uk-UA" w:bidi="uk-UA"/>
              </w:rPr>
            </w:pPr>
            <w:proofErr w:type="spellStart"/>
            <w:r w:rsidRPr="00C2415C">
              <w:rPr>
                <w:rFonts w:eastAsia="Arial Unicode MS" w:cs="Arial Unicode MS"/>
                <w:color w:val="000000"/>
                <w:szCs w:val="24"/>
                <w:lang w:val="ru-RU" w:eastAsia="uk-UA" w:bidi="uk-UA"/>
              </w:rPr>
              <w:t>Сапин</w:t>
            </w:r>
            <w:proofErr w:type="spellEnd"/>
            <w:r w:rsidRPr="00C2415C">
              <w:rPr>
                <w:rFonts w:eastAsia="Arial Unicode MS" w:cs="Arial Unicode MS"/>
                <w:color w:val="000000"/>
                <w:szCs w:val="24"/>
                <w:lang w:val="ru-RU" w:eastAsia="uk-UA" w:bidi="uk-UA"/>
              </w:rPr>
              <w:t xml:space="preserve"> М. Р. Анатомия и физиология человека. Учебник                                            / М. Р. </w:t>
            </w:r>
            <w:proofErr w:type="spellStart"/>
            <w:r w:rsidRPr="00C2415C">
              <w:rPr>
                <w:rFonts w:eastAsia="Arial Unicode MS" w:cs="Arial Unicode MS"/>
                <w:color w:val="000000"/>
                <w:szCs w:val="24"/>
                <w:lang w:val="ru-RU" w:eastAsia="uk-UA" w:bidi="uk-UA"/>
              </w:rPr>
              <w:t>Сапин</w:t>
            </w:r>
            <w:proofErr w:type="spellEnd"/>
            <w:r w:rsidRPr="00C2415C">
              <w:rPr>
                <w:rFonts w:eastAsia="Arial Unicode MS" w:cs="Arial Unicode MS"/>
                <w:color w:val="000000"/>
                <w:szCs w:val="24"/>
                <w:lang w:val="ru-RU" w:eastAsia="uk-UA" w:bidi="uk-UA"/>
              </w:rPr>
              <w:t xml:space="preserve">, В. И. </w:t>
            </w:r>
            <w:proofErr w:type="spellStart"/>
            <w:r w:rsidRPr="00C2415C">
              <w:rPr>
                <w:rFonts w:eastAsia="Arial Unicode MS" w:cs="Arial Unicode MS"/>
                <w:color w:val="000000"/>
                <w:szCs w:val="24"/>
                <w:lang w:val="ru-RU" w:eastAsia="uk-UA" w:bidi="uk-UA"/>
              </w:rPr>
              <w:t>Сивоглазов</w:t>
            </w:r>
            <w:proofErr w:type="spellEnd"/>
            <w:r w:rsidRPr="00C2415C">
              <w:rPr>
                <w:rFonts w:eastAsia="Arial Unicode MS" w:cs="Arial Unicode MS"/>
                <w:color w:val="000000"/>
                <w:szCs w:val="24"/>
                <w:lang w:val="ru-RU" w:eastAsia="uk-UA" w:bidi="uk-UA"/>
              </w:rPr>
              <w:t xml:space="preserve"> // Москва. – ИЦ «Академия». – 2009. – 384с.</w:t>
            </w:r>
          </w:p>
          <w:p w:rsidR="00B72E58" w:rsidRPr="00C2415C" w:rsidRDefault="00B72E58" w:rsidP="00B72E58">
            <w:pPr>
              <w:widowControl w:val="0"/>
              <w:numPr>
                <w:ilvl w:val="0"/>
                <w:numId w:val="6"/>
              </w:numPr>
              <w:tabs>
                <w:tab w:val="left" w:pos="738"/>
              </w:tabs>
              <w:spacing w:line="276" w:lineRule="auto"/>
              <w:ind w:left="0" w:firstLine="313"/>
              <w:contextualSpacing/>
              <w:rPr>
                <w:rFonts w:eastAsia="Arial Unicode MS" w:cs="Arial Unicode MS"/>
                <w:color w:val="000000"/>
                <w:szCs w:val="24"/>
                <w:lang w:val="ru-RU" w:eastAsia="uk-UA" w:bidi="uk-UA"/>
              </w:rPr>
            </w:pPr>
            <w:proofErr w:type="spellStart"/>
            <w:r w:rsidRPr="00C2415C">
              <w:rPr>
                <w:rFonts w:eastAsia="Arial Unicode MS" w:cs="Arial Unicode MS"/>
                <w:color w:val="000000"/>
                <w:szCs w:val="24"/>
                <w:lang w:val="ru-RU" w:eastAsia="uk-UA" w:bidi="uk-UA"/>
              </w:rPr>
              <w:t>Сили</w:t>
            </w:r>
            <w:proofErr w:type="spellEnd"/>
            <w:r w:rsidRPr="00C2415C">
              <w:rPr>
                <w:rFonts w:eastAsia="Arial Unicode MS" w:cs="Arial Unicode MS"/>
                <w:color w:val="000000"/>
                <w:szCs w:val="24"/>
                <w:lang w:val="ru-RU" w:eastAsia="uk-UA" w:bidi="uk-UA"/>
              </w:rPr>
              <w:t xml:space="preserve"> Р. Р. Анатомия и физиология / Р. Р. </w:t>
            </w:r>
            <w:proofErr w:type="spellStart"/>
            <w:r w:rsidRPr="00C2415C">
              <w:rPr>
                <w:rFonts w:eastAsia="Arial Unicode MS" w:cs="Arial Unicode MS"/>
                <w:color w:val="000000"/>
                <w:szCs w:val="24"/>
                <w:lang w:val="ru-RU" w:eastAsia="uk-UA" w:bidi="uk-UA"/>
              </w:rPr>
              <w:t>Сили</w:t>
            </w:r>
            <w:proofErr w:type="spellEnd"/>
            <w:r w:rsidRPr="00C2415C">
              <w:rPr>
                <w:rFonts w:eastAsia="Arial Unicode MS" w:cs="Arial Unicode MS"/>
                <w:color w:val="000000"/>
                <w:szCs w:val="24"/>
                <w:lang w:val="ru-RU" w:eastAsia="uk-UA" w:bidi="uk-UA"/>
              </w:rPr>
              <w:t xml:space="preserve">, Т. Д. </w:t>
            </w:r>
            <w:proofErr w:type="spellStart"/>
            <w:r w:rsidRPr="00C2415C">
              <w:rPr>
                <w:rFonts w:eastAsia="Arial Unicode MS" w:cs="Arial Unicode MS"/>
                <w:color w:val="000000"/>
                <w:szCs w:val="24"/>
                <w:lang w:val="ru-RU" w:eastAsia="uk-UA" w:bidi="uk-UA"/>
              </w:rPr>
              <w:t>Стивенс</w:t>
            </w:r>
            <w:proofErr w:type="spellEnd"/>
            <w:r w:rsidRPr="00C2415C">
              <w:rPr>
                <w:rFonts w:eastAsia="Arial Unicode MS" w:cs="Arial Unicode MS"/>
                <w:color w:val="000000"/>
                <w:szCs w:val="24"/>
                <w:lang w:val="ru-RU" w:eastAsia="uk-UA" w:bidi="uk-UA"/>
              </w:rPr>
              <w:t xml:space="preserve"> //                 в 2 томах. – пер. с английского. – Москва. – «Советский спорт». – 2007. – 1175с.</w:t>
            </w:r>
          </w:p>
          <w:p w:rsidR="00B72E58" w:rsidRPr="00C2415C" w:rsidRDefault="00B72E58" w:rsidP="00B72E58">
            <w:pPr>
              <w:widowControl w:val="0"/>
              <w:numPr>
                <w:ilvl w:val="0"/>
                <w:numId w:val="6"/>
              </w:numPr>
              <w:tabs>
                <w:tab w:val="left" w:pos="738"/>
              </w:tabs>
              <w:spacing w:line="276" w:lineRule="auto"/>
              <w:ind w:left="0" w:firstLine="313"/>
              <w:contextualSpacing/>
              <w:rPr>
                <w:rFonts w:eastAsia="Arial Unicode MS" w:cs="Arial Unicode MS"/>
                <w:color w:val="000000"/>
                <w:szCs w:val="24"/>
                <w:lang w:val="ru-RU" w:eastAsia="uk-UA" w:bidi="uk-UA"/>
              </w:rPr>
            </w:pPr>
            <w:proofErr w:type="spellStart"/>
            <w:r w:rsidRPr="00C2415C">
              <w:rPr>
                <w:rFonts w:eastAsia="Arial Unicode MS" w:cs="Arial Unicode MS"/>
                <w:color w:val="000000"/>
                <w:szCs w:val="24"/>
                <w:lang w:val="ru-RU" w:eastAsia="uk-UA" w:bidi="uk-UA"/>
              </w:rPr>
              <w:t>Тортора</w:t>
            </w:r>
            <w:proofErr w:type="spellEnd"/>
            <w:r w:rsidRPr="00C2415C">
              <w:rPr>
                <w:rFonts w:eastAsia="Arial Unicode MS" w:cs="Arial Unicode MS"/>
                <w:color w:val="000000"/>
                <w:szCs w:val="24"/>
                <w:lang w:val="ru-RU" w:eastAsia="uk-UA" w:bidi="uk-UA"/>
              </w:rPr>
              <w:t xml:space="preserve"> Д. Анатомия, физиология. Фундаментальные основы                       / Д. </w:t>
            </w:r>
            <w:proofErr w:type="spellStart"/>
            <w:r w:rsidRPr="00C2415C">
              <w:rPr>
                <w:rFonts w:eastAsia="Arial Unicode MS" w:cs="Arial Unicode MS"/>
                <w:color w:val="000000"/>
                <w:szCs w:val="24"/>
                <w:lang w:val="ru-RU" w:eastAsia="uk-UA" w:bidi="uk-UA"/>
              </w:rPr>
              <w:t>Тортора</w:t>
            </w:r>
            <w:proofErr w:type="spellEnd"/>
            <w:r w:rsidRPr="00C2415C">
              <w:rPr>
                <w:rFonts w:eastAsia="Arial Unicode MS" w:cs="Arial Unicode MS"/>
                <w:color w:val="000000"/>
                <w:szCs w:val="24"/>
                <w:lang w:val="ru-RU" w:eastAsia="uk-UA" w:bidi="uk-UA"/>
              </w:rPr>
              <w:t xml:space="preserve">, Б. </w:t>
            </w:r>
            <w:proofErr w:type="spellStart"/>
            <w:r w:rsidRPr="00C2415C">
              <w:rPr>
                <w:rFonts w:eastAsia="Arial Unicode MS" w:cs="Arial Unicode MS"/>
                <w:color w:val="000000"/>
                <w:szCs w:val="24"/>
                <w:lang w:val="ru-RU" w:eastAsia="uk-UA" w:bidi="uk-UA"/>
              </w:rPr>
              <w:t>Дерриксон</w:t>
            </w:r>
            <w:proofErr w:type="spellEnd"/>
            <w:r w:rsidRPr="00C2415C">
              <w:rPr>
                <w:rFonts w:eastAsia="Arial Unicode MS" w:cs="Arial Unicode MS"/>
                <w:color w:val="000000"/>
                <w:szCs w:val="24"/>
                <w:lang w:val="ru-RU" w:eastAsia="uk-UA" w:bidi="uk-UA"/>
              </w:rPr>
              <w:t xml:space="preserve"> // 12-ое издание. – пер. с английского. – Москва. – 2019. – 1173 с.</w:t>
            </w:r>
          </w:p>
          <w:p w:rsidR="00B72E58" w:rsidRPr="00C2415C" w:rsidRDefault="00B72E58" w:rsidP="00B72E58">
            <w:pPr>
              <w:widowControl w:val="0"/>
              <w:numPr>
                <w:ilvl w:val="0"/>
                <w:numId w:val="6"/>
              </w:numPr>
              <w:tabs>
                <w:tab w:val="left" w:pos="738"/>
              </w:tabs>
              <w:spacing w:line="276" w:lineRule="auto"/>
              <w:ind w:left="0" w:firstLine="313"/>
              <w:contextualSpacing/>
              <w:rPr>
                <w:rFonts w:eastAsia="Arial Unicode MS" w:cs="Arial Unicode MS"/>
                <w:color w:val="000000"/>
                <w:szCs w:val="24"/>
                <w:lang w:val="ru-RU" w:eastAsia="uk-UA" w:bidi="uk-UA"/>
              </w:rPr>
            </w:pPr>
            <w:proofErr w:type="spellStart"/>
            <w:r w:rsidRPr="00C2415C">
              <w:rPr>
                <w:rFonts w:eastAsia="Arial Unicode MS" w:cs="Arial Unicode MS"/>
                <w:color w:val="000000"/>
                <w:szCs w:val="24"/>
                <w:lang w:val="ru-RU" w:eastAsia="uk-UA" w:bidi="uk-UA"/>
              </w:rPr>
              <w:t>Федонюк</w:t>
            </w:r>
            <w:proofErr w:type="spellEnd"/>
            <w:r w:rsidRPr="00C2415C">
              <w:rPr>
                <w:rFonts w:eastAsia="Arial Unicode MS" w:cs="Arial Unicode MS"/>
                <w:color w:val="000000"/>
                <w:szCs w:val="24"/>
                <w:lang w:val="ru-RU" w:eastAsia="uk-UA" w:bidi="uk-UA"/>
              </w:rPr>
              <w:t xml:space="preserve"> Я. </w:t>
            </w:r>
            <w:r w:rsidRPr="00C2415C">
              <w:rPr>
                <w:rFonts w:eastAsia="Arial Unicode MS" w:cs="Arial Unicode MS"/>
                <w:color w:val="000000"/>
                <w:szCs w:val="24"/>
                <w:lang w:eastAsia="uk-UA" w:bidi="uk-UA"/>
              </w:rPr>
              <w:t>І</w:t>
            </w:r>
            <w:r w:rsidRPr="00C2415C">
              <w:rPr>
                <w:rFonts w:eastAsia="Arial Unicode MS" w:cs="Arial Unicode MS"/>
                <w:color w:val="000000"/>
                <w:szCs w:val="24"/>
                <w:lang w:val="ru-RU" w:eastAsia="uk-UA" w:bidi="uk-UA"/>
              </w:rPr>
              <w:t xml:space="preserve">. </w:t>
            </w:r>
            <w:proofErr w:type="spellStart"/>
            <w:r w:rsidRPr="00C2415C">
              <w:rPr>
                <w:rFonts w:eastAsia="Arial Unicode MS" w:cs="Arial Unicode MS"/>
                <w:color w:val="000000"/>
                <w:szCs w:val="24"/>
                <w:lang w:val="ru-RU" w:eastAsia="uk-UA" w:bidi="uk-UA"/>
              </w:rPr>
              <w:t>Анатомія</w:t>
            </w:r>
            <w:proofErr w:type="spellEnd"/>
            <w:r w:rsidRPr="00C2415C">
              <w:rPr>
                <w:rFonts w:eastAsia="Arial Unicode MS" w:cs="Arial Unicode MS"/>
                <w:color w:val="000000"/>
                <w:szCs w:val="24"/>
                <w:lang w:val="ru-RU" w:eastAsia="uk-UA" w:bidi="uk-UA"/>
              </w:rPr>
              <w:t xml:space="preserve"> та </w:t>
            </w:r>
            <w:proofErr w:type="spellStart"/>
            <w:r w:rsidRPr="00C2415C">
              <w:rPr>
                <w:rFonts w:eastAsia="Arial Unicode MS" w:cs="Arial Unicode MS"/>
                <w:color w:val="000000"/>
                <w:szCs w:val="24"/>
                <w:lang w:val="ru-RU" w:eastAsia="uk-UA" w:bidi="uk-UA"/>
              </w:rPr>
              <w:t>фізіологія</w:t>
            </w:r>
            <w:proofErr w:type="spellEnd"/>
            <w:r w:rsidRPr="00C2415C">
              <w:rPr>
                <w:rFonts w:eastAsia="Arial Unicode MS" w:cs="Arial Unicode MS"/>
                <w:color w:val="000000"/>
                <w:szCs w:val="24"/>
                <w:lang w:val="ru-RU" w:eastAsia="uk-UA" w:bidi="uk-UA"/>
              </w:rPr>
              <w:t xml:space="preserve"> з </w:t>
            </w:r>
            <w:proofErr w:type="spellStart"/>
            <w:r w:rsidRPr="00C2415C">
              <w:rPr>
                <w:rFonts w:eastAsia="Arial Unicode MS" w:cs="Arial Unicode MS"/>
                <w:color w:val="000000"/>
                <w:szCs w:val="24"/>
                <w:lang w:val="ru-RU" w:eastAsia="uk-UA" w:bidi="uk-UA"/>
              </w:rPr>
              <w:t>патологією</w:t>
            </w:r>
            <w:proofErr w:type="spellEnd"/>
            <w:r w:rsidRPr="00C2415C">
              <w:rPr>
                <w:rFonts w:eastAsia="Arial Unicode MS" w:cs="Arial Unicode MS"/>
                <w:color w:val="000000"/>
                <w:szCs w:val="24"/>
                <w:lang w:val="ru-RU" w:eastAsia="uk-UA" w:bidi="uk-UA"/>
              </w:rPr>
              <w:t xml:space="preserve"> / Я. І. </w:t>
            </w:r>
            <w:proofErr w:type="spellStart"/>
            <w:r w:rsidRPr="00C2415C">
              <w:rPr>
                <w:rFonts w:eastAsia="Arial Unicode MS" w:cs="Arial Unicode MS"/>
                <w:color w:val="000000"/>
                <w:szCs w:val="24"/>
                <w:lang w:val="ru-RU" w:eastAsia="uk-UA" w:bidi="uk-UA"/>
              </w:rPr>
              <w:t>Федонюк</w:t>
            </w:r>
            <w:proofErr w:type="spellEnd"/>
            <w:r w:rsidRPr="00C2415C">
              <w:rPr>
                <w:rFonts w:eastAsia="Arial Unicode MS" w:cs="Arial Unicode MS"/>
                <w:color w:val="000000"/>
                <w:szCs w:val="24"/>
                <w:lang w:val="ru-RU" w:eastAsia="uk-UA" w:bidi="uk-UA"/>
              </w:rPr>
              <w:t xml:space="preserve">, </w:t>
            </w:r>
            <w:r>
              <w:rPr>
                <w:rFonts w:eastAsia="Arial Unicode MS" w:cs="Arial Unicode MS"/>
                <w:color w:val="000000"/>
                <w:szCs w:val="24"/>
                <w:lang w:val="ru-RU" w:eastAsia="uk-UA" w:bidi="uk-UA"/>
              </w:rPr>
              <w:t xml:space="preserve">                  </w:t>
            </w:r>
            <w:r w:rsidRPr="00C2415C">
              <w:rPr>
                <w:rFonts w:eastAsia="Arial Unicode MS" w:cs="Arial Unicode MS"/>
                <w:color w:val="000000"/>
                <w:szCs w:val="24"/>
                <w:lang w:val="ru-RU" w:eastAsia="uk-UA" w:bidi="uk-UA"/>
              </w:rPr>
              <w:t xml:space="preserve">В. Д. Волошин // </w:t>
            </w:r>
            <w:proofErr w:type="spellStart"/>
            <w:r w:rsidRPr="00C2415C">
              <w:rPr>
                <w:rFonts w:eastAsia="Arial Unicode MS" w:cs="Arial Unicode MS"/>
                <w:color w:val="000000"/>
                <w:szCs w:val="24"/>
                <w:lang w:val="ru-RU" w:eastAsia="uk-UA" w:bidi="uk-UA"/>
              </w:rPr>
              <w:t>Тернопіль</w:t>
            </w:r>
            <w:proofErr w:type="spellEnd"/>
            <w:r w:rsidRPr="00C2415C">
              <w:rPr>
                <w:rFonts w:eastAsia="Arial Unicode MS" w:cs="Arial Unicode MS"/>
                <w:color w:val="000000"/>
                <w:szCs w:val="24"/>
                <w:lang w:val="ru-RU" w:eastAsia="uk-UA" w:bidi="uk-UA"/>
              </w:rPr>
              <w:t>. – «</w:t>
            </w:r>
            <w:proofErr w:type="spellStart"/>
            <w:r w:rsidRPr="00C2415C">
              <w:rPr>
                <w:rFonts w:eastAsia="Arial Unicode MS" w:cs="Arial Unicode MS"/>
                <w:color w:val="000000"/>
                <w:szCs w:val="24"/>
                <w:lang w:val="ru-RU" w:eastAsia="uk-UA" w:bidi="uk-UA"/>
              </w:rPr>
              <w:t>Укрмедкнига</w:t>
            </w:r>
            <w:proofErr w:type="spellEnd"/>
            <w:r w:rsidRPr="00C2415C">
              <w:rPr>
                <w:rFonts w:eastAsia="Arial Unicode MS" w:cs="Arial Unicode MS"/>
                <w:color w:val="000000"/>
                <w:szCs w:val="24"/>
                <w:lang w:val="ru-RU" w:eastAsia="uk-UA" w:bidi="uk-UA"/>
              </w:rPr>
              <w:t>». – 2012. – 676с.</w:t>
            </w:r>
          </w:p>
          <w:p w:rsidR="00B72E58" w:rsidRPr="00C2415C" w:rsidRDefault="00B72E58" w:rsidP="00B72E58">
            <w:pPr>
              <w:widowControl w:val="0"/>
              <w:numPr>
                <w:ilvl w:val="0"/>
                <w:numId w:val="6"/>
              </w:numPr>
              <w:tabs>
                <w:tab w:val="left" w:pos="738"/>
              </w:tabs>
              <w:spacing w:line="276" w:lineRule="auto"/>
              <w:ind w:left="0" w:firstLine="313"/>
              <w:contextualSpacing/>
              <w:rPr>
                <w:rFonts w:eastAsia="Arial Unicode MS" w:cs="Arial Unicode MS"/>
                <w:color w:val="000000"/>
                <w:szCs w:val="24"/>
                <w:lang w:val="ru-RU" w:eastAsia="uk-UA" w:bidi="uk-UA"/>
              </w:rPr>
            </w:pPr>
            <w:proofErr w:type="spellStart"/>
            <w:r w:rsidRPr="00C2415C">
              <w:rPr>
                <w:rFonts w:eastAsia="Arial Unicode MS" w:cs="Arial Unicode MS"/>
                <w:color w:val="000000"/>
                <w:szCs w:val="24"/>
                <w:lang w:val="ru-RU" w:eastAsia="uk-UA" w:bidi="uk-UA"/>
              </w:rPr>
              <w:t>Федюкович</w:t>
            </w:r>
            <w:proofErr w:type="spellEnd"/>
            <w:r w:rsidRPr="00C2415C">
              <w:rPr>
                <w:rFonts w:eastAsia="Arial Unicode MS" w:cs="Arial Unicode MS"/>
                <w:color w:val="000000"/>
                <w:szCs w:val="24"/>
                <w:lang w:val="ru-RU" w:eastAsia="uk-UA" w:bidi="uk-UA"/>
              </w:rPr>
              <w:t xml:space="preserve"> Н. И. Анатомия и физиология человека. Учебник                                 / Н. И. </w:t>
            </w:r>
            <w:proofErr w:type="spellStart"/>
            <w:r w:rsidRPr="00C2415C">
              <w:rPr>
                <w:rFonts w:eastAsia="Arial Unicode MS" w:cs="Arial Unicode MS"/>
                <w:color w:val="000000"/>
                <w:szCs w:val="24"/>
                <w:lang w:val="ru-RU" w:eastAsia="uk-UA" w:bidi="uk-UA"/>
              </w:rPr>
              <w:t>Федюкович</w:t>
            </w:r>
            <w:proofErr w:type="spellEnd"/>
            <w:r w:rsidRPr="00C2415C">
              <w:rPr>
                <w:rFonts w:eastAsia="Arial Unicode MS" w:cs="Arial Unicode MS"/>
                <w:color w:val="000000"/>
                <w:szCs w:val="24"/>
                <w:lang w:val="ru-RU" w:eastAsia="uk-UA" w:bidi="uk-UA"/>
              </w:rPr>
              <w:t xml:space="preserve"> // Ростов-на-Дону. – «Феникс». – 2016. – 510с.</w:t>
            </w:r>
          </w:p>
          <w:p w:rsidR="00B72E58" w:rsidRPr="00C2415C" w:rsidRDefault="00B72E58" w:rsidP="00B72E58">
            <w:pPr>
              <w:widowControl w:val="0"/>
              <w:numPr>
                <w:ilvl w:val="0"/>
                <w:numId w:val="6"/>
              </w:numPr>
              <w:tabs>
                <w:tab w:val="left" w:pos="738"/>
              </w:tabs>
              <w:spacing w:line="276" w:lineRule="auto"/>
              <w:ind w:left="0" w:firstLine="313"/>
              <w:contextualSpacing/>
              <w:rPr>
                <w:rFonts w:eastAsia="Arial Unicode MS" w:cs="Arial Unicode MS"/>
                <w:color w:val="000000"/>
                <w:szCs w:val="24"/>
                <w:lang w:val="ru-RU" w:eastAsia="uk-UA" w:bidi="uk-UA"/>
              </w:rPr>
            </w:pPr>
            <w:proofErr w:type="spellStart"/>
            <w:r w:rsidRPr="00C2415C">
              <w:rPr>
                <w:rFonts w:eastAsia="Arial Unicode MS" w:cs="Arial Unicode MS"/>
                <w:color w:val="000000"/>
                <w:szCs w:val="24"/>
                <w:lang w:val="ru-RU" w:eastAsia="uk-UA" w:bidi="uk-UA"/>
              </w:rPr>
              <w:t>Швырёв</w:t>
            </w:r>
            <w:proofErr w:type="spellEnd"/>
            <w:r w:rsidRPr="00C2415C">
              <w:rPr>
                <w:rFonts w:eastAsia="Arial Unicode MS" w:cs="Arial Unicode MS"/>
                <w:color w:val="000000"/>
                <w:szCs w:val="24"/>
                <w:lang w:val="ru-RU" w:eastAsia="uk-UA" w:bidi="uk-UA"/>
              </w:rPr>
              <w:t xml:space="preserve"> А. А. Анатомия и физиология человека с основами общей патологии / А. А. </w:t>
            </w:r>
            <w:proofErr w:type="spellStart"/>
            <w:r w:rsidRPr="00C2415C">
              <w:rPr>
                <w:rFonts w:eastAsia="Arial Unicode MS" w:cs="Arial Unicode MS"/>
                <w:color w:val="000000"/>
                <w:szCs w:val="24"/>
                <w:lang w:val="ru-RU" w:eastAsia="uk-UA" w:bidi="uk-UA"/>
              </w:rPr>
              <w:t>Швырёв</w:t>
            </w:r>
            <w:proofErr w:type="spellEnd"/>
            <w:r w:rsidRPr="00C2415C">
              <w:rPr>
                <w:rFonts w:eastAsia="Arial Unicode MS" w:cs="Arial Unicode MS"/>
                <w:color w:val="000000"/>
                <w:szCs w:val="24"/>
                <w:lang w:val="ru-RU" w:eastAsia="uk-UA" w:bidi="uk-UA"/>
              </w:rPr>
              <w:t xml:space="preserve"> // Ростов-на-Дону. – «Феникс». – 2018. – 188с.</w:t>
            </w:r>
          </w:p>
          <w:p w:rsidR="00B72E58" w:rsidRPr="00C2415C" w:rsidRDefault="00B72E58" w:rsidP="00B72E58">
            <w:pPr>
              <w:widowControl w:val="0"/>
              <w:numPr>
                <w:ilvl w:val="0"/>
                <w:numId w:val="6"/>
              </w:numPr>
              <w:tabs>
                <w:tab w:val="left" w:pos="738"/>
              </w:tabs>
              <w:spacing w:line="276" w:lineRule="auto"/>
              <w:ind w:left="0" w:firstLine="313"/>
              <w:contextualSpacing/>
              <w:rPr>
                <w:rFonts w:eastAsia="Arial Unicode MS" w:cs="Arial Unicode MS"/>
                <w:color w:val="000000"/>
                <w:szCs w:val="24"/>
                <w:lang w:val="ru-RU" w:eastAsia="uk-UA" w:bidi="uk-UA"/>
              </w:rPr>
            </w:pPr>
            <w:proofErr w:type="spellStart"/>
            <w:r w:rsidRPr="00C2415C">
              <w:rPr>
                <w:rFonts w:eastAsia="Arial Unicode MS" w:cs="Arial Unicode MS"/>
                <w:color w:val="000000"/>
                <w:szCs w:val="24"/>
                <w:lang w:val="ru-RU" w:eastAsia="uk-UA" w:bidi="uk-UA"/>
              </w:rPr>
              <w:t>Эбштейн</w:t>
            </w:r>
            <w:proofErr w:type="spellEnd"/>
            <w:r w:rsidRPr="00C2415C">
              <w:rPr>
                <w:rFonts w:eastAsia="Arial Unicode MS" w:cs="Arial Unicode MS"/>
                <w:color w:val="000000"/>
                <w:szCs w:val="24"/>
                <w:lang w:val="ru-RU" w:eastAsia="uk-UA" w:bidi="uk-UA"/>
              </w:rPr>
              <w:t xml:space="preserve">  М. С. Анатомия, </w:t>
            </w:r>
            <w:proofErr w:type="spellStart"/>
            <w:r w:rsidRPr="00C2415C">
              <w:rPr>
                <w:rFonts w:eastAsia="Arial Unicode MS" w:cs="Arial Unicode MS"/>
                <w:color w:val="000000"/>
                <w:szCs w:val="24"/>
                <w:lang w:val="ru-RU" w:eastAsia="uk-UA" w:bidi="uk-UA"/>
              </w:rPr>
              <w:t>физилогия</w:t>
            </w:r>
            <w:proofErr w:type="spellEnd"/>
            <w:r w:rsidRPr="00C2415C">
              <w:rPr>
                <w:rFonts w:eastAsia="Arial Unicode MS" w:cs="Arial Unicode MS"/>
                <w:color w:val="000000"/>
                <w:szCs w:val="24"/>
                <w:lang w:val="ru-RU" w:eastAsia="uk-UA" w:bidi="uk-UA"/>
              </w:rPr>
              <w:t xml:space="preserve"> и гигиена дыхательных органов / М. С. </w:t>
            </w:r>
            <w:proofErr w:type="spellStart"/>
            <w:r w:rsidRPr="00C2415C">
              <w:rPr>
                <w:rFonts w:eastAsia="Arial Unicode MS" w:cs="Arial Unicode MS"/>
                <w:color w:val="000000"/>
                <w:szCs w:val="24"/>
                <w:lang w:val="ru-RU" w:eastAsia="uk-UA" w:bidi="uk-UA"/>
              </w:rPr>
              <w:t>Эбштейн</w:t>
            </w:r>
            <w:proofErr w:type="spellEnd"/>
            <w:r w:rsidRPr="00C2415C">
              <w:rPr>
                <w:rFonts w:eastAsia="Arial Unicode MS" w:cs="Arial Unicode MS"/>
                <w:color w:val="000000"/>
                <w:szCs w:val="24"/>
                <w:lang w:val="ru-RU" w:eastAsia="uk-UA" w:bidi="uk-UA"/>
              </w:rPr>
              <w:t xml:space="preserve"> // Москва. – КД «</w:t>
            </w:r>
            <w:proofErr w:type="spellStart"/>
            <w:r w:rsidRPr="00C2415C">
              <w:rPr>
                <w:rFonts w:eastAsia="Arial Unicode MS" w:cs="Arial Unicode MS"/>
                <w:color w:val="000000"/>
                <w:szCs w:val="24"/>
                <w:lang w:val="ru-RU" w:eastAsia="uk-UA" w:bidi="uk-UA"/>
              </w:rPr>
              <w:t>Либроком</w:t>
            </w:r>
            <w:proofErr w:type="spellEnd"/>
            <w:r w:rsidRPr="00C2415C">
              <w:rPr>
                <w:rFonts w:eastAsia="Arial Unicode MS" w:cs="Arial Unicode MS"/>
                <w:color w:val="000000"/>
                <w:szCs w:val="24"/>
                <w:lang w:val="ru-RU" w:eastAsia="uk-UA" w:bidi="uk-UA"/>
              </w:rPr>
              <w:t>» . – 2015. – 222 с.</w:t>
            </w:r>
          </w:p>
          <w:p w:rsidR="00B72E58" w:rsidRDefault="00B72E58" w:rsidP="00B72E58">
            <w:pPr>
              <w:spacing w:line="276" w:lineRule="auto"/>
              <w:ind w:left="29" w:firstLine="0"/>
              <w:rPr>
                <w:lang w:val="ru-RU"/>
              </w:rPr>
            </w:pPr>
          </w:p>
          <w:p w:rsidR="00B72E58" w:rsidRDefault="00B72E58" w:rsidP="00B72E58">
            <w:pPr>
              <w:spacing w:line="276" w:lineRule="auto"/>
              <w:ind w:left="29" w:firstLine="0"/>
              <w:rPr>
                <w:lang w:val="ru-RU"/>
              </w:rPr>
            </w:pPr>
          </w:p>
          <w:p w:rsidR="00B72E58" w:rsidRPr="00C2415C" w:rsidRDefault="00B72E58" w:rsidP="00B72E58">
            <w:pPr>
              <w:spacing w:line="276" w:lineRule="auto"/>
              <w:ind w:left="29" w:firstLine="0"/>
              <w:rPr>
                <w:lang w:val="ru-RU"/>
              </w:rPr>
            </w:pPr>
          </w:p>
          <w:p w:rsidR="00B72E58" w:rsidRPr="000475B2" w:rsidRDefault="00B72E58" w:rsidP="00B72E58">
            <w:pPr>
              <w:spacing w:line="276" w:lineRule="auto"/>
              <w:ind w:left="360" w:firstLine="0"/>
            </w:pPr>
            <w:r>
              <w:t xml:space="preserve">Викладач                       ____________________        доц. В. Б. </w:t>
            </w:r>
            <w:proofErr w:type="spellStart"/>
            <w:r>
              <w:t>Грицуляк</w:t>
            </w:r>
            <w:proofErr w:type="spellEnd"/>
          </w:p>
        </w:tc>
      </w:tr>
    </w:tbl>
    <w:p w:rsidR="0013766B" w:rsidRDefault="0013766B" w:rsidP="00AA4218">
      <w:pPr>
        <w:jc w:val="center"/>
      </w:pPr>
    </w:p>
    <w:sectPr w:rsidR="0013766B" w:rsidSect="005A2AE9">
      <w:footerReference w:type="default" r:id="rId10"/>
      <w:pgSz w:w="11906" w:h="16838"/>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326" w:rsidRDefault="00CE3326" w:rsidP="00AA4218">
      <w:pPr>
        <w:spacing w:line="240" w:lineRule="auto"/>
      </w:pPr>
      <w:r>
        <w:separator/>
      </w:r>
    </w:p>
  </w:endnote>
  <w:endnote w:type="continuationSeparator" w:id="0">
    <w:p w:rsidR="00CE3326" w:rsidRDefault="00CE3326" w:rsidP="00AA42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632328"/>
      <w:docPartObj>
        <w:docPartGallery w:val="Page Numbers (Bottom of Page)"/>
        <w:docPartUnique/>
      </w:docPartObj>
    </w:sdtPr>
    <w:sdtEndPr/>
    <w:sdtContent>
      <w:p w:rsidR="00995D16" w:rsidRDefault="00995D16">
        <w:pPr>
          <w:pStyle w:val="aa"/>
          <w:jc w:val="center"/>
        </w:pPr>
        <w:r>
          <w:fldChar w:fldCharType="begin"/>
        </w:r>
        <w:r>
          <w:instrText>PAGE   \* MERGEFORMAT</w:instrText>
        </w:r>
        <w:r>
          <w:fldChar w:fldCharType="separate"/>
        </w:r>
        <w:r w:rsidR="00414D1A" w:rsidRPr="00414D1A">
          <w:rPr>
            <w:noProof/>
            <w:lang w:val="ru-RU"/>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326" w:rsidRDefault="00CE3326" w:rsidP="00AA4218">
      <w:pPr>
        <w:spacing w:line="240" w:lineRule="auto"/>
      </w:pPr>
      <w:r>
        <w:separator/>
      </w:r>
    </w:p>
  </w:footnote>
  <w:footnote w:type="continuationSeparator" w:id="0">
    <w:p w:rsidR="00CE3326" w:rsidRDefault="00CE3326" w:rsidP="00AA421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37C6D"/>
    <w:multiLevelType w:val="hybridMultilevel"/>
    <w:tmpl w:val="A9F48720"/>
    <w:lvl w:ilvl="0" w:tplc="1F183A86">
      <w:start w:val="8"/>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nsid w:val="1D207DFC"/>
    <w:multiLevelType w:val="hybridMultilevel"/>
    <w:tmpl w:val="367CA81A"/>
    <w:lvl w:ilvl="0" w:tplc="D33E70B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3F167B9A"/>
    <w:multiLevelType w:val="hybridMultilevel"/>
    <w:tmpl w:val="2BFE1754"/>
    <w:lvl w:ilvl="0" w:tplc="72A82364">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47D2167A"/>
    <w:multiLevelType w:val="hybridMultilevel"/>
    <w:tmpl w:val="C846A9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4A777EB1"/>
    <w:multiLevelType w:val="hybridMultilevel"/>
    <w:tmpl w:val="0E367AB8"/>
    <w:lvl w:ilvl="0" w:tplc="24AC289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4AEF654B"/>
    <w:multiLevelType w:val="hybridMultilevel"/>
    <w:tmpl w:val="06B22536"/>
    <w:lvl w:ilvl="0" w:tplc="D9A072C2">
      <w:start w:val="1"/>
      <w:numFmt w:val="decimal"/>
      <w:lvlText w:val="%1."/>
      <w:lvlJc w:val="left"/>
      <w:pPr>
        <w:ind w:left="1144" w:hanging="43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322"/>
    <w:rsid w:val="00012471"/>
    <w:rsid w:val="00024FCF"/>
    <w:rsid w:val="000475B2"/>
    <w:rsid w:val="00052FBC"/>
    <w:rsid w:val="00053E3C"/>
    <w:rsid w:val="00093242"/>
    <w:rsid w:val="0009767D"/>
    <w:rsid w:val="000A53CA"/>
    <w:rsid w:val="000A5D84"/>
    <w:rsid w:val="000B579D"/>
    <w:rsid w:val="000D03B8"/>
    <w:rsid w:val="000D3896"/>
    <w:rsid w:val="000E4F47"/>
    <w:rsid w:val="00102988"/>
    <w:rsid w:val="00113CCA"/>
    <w:rsid w:val="001273C1"/>
    <w:rsid w:val="001313F8"/>
    <w:rsid w:val="001359B8"/>
    <w:rsid w:val="0013766B"/>
    <w:rsid w:val="001462AD"/>
    <w:rsid w:val="00161190"/>
    <w:rsid w:val="00172E4B"/>
    <w:rsid w:val="0019634A"/>
    <w:rsid w:val="001C7FAC"/>
    <w:rsid w:val="001D382E"/>
    <w:rsid w:val="001F3003"/>
    <w:rsid w:val="001F6DAA"/>
    <w:rsid w:val="002053B0"/>
    <w:rsid w:val="00207E1B"/>
    <w:rsid w:val="0021647D"/>
    <w:rsid w:val="002179A9"/>
    <w:rsid w:val="00232A38"/>
    <w:rsid w:val="00247D1C"/>
    <w:rsid w:val="00253DE6"/>
    <w:rsid w:val="00267274"/>
    <w:rsid w:val="002767C9"/>
    <w:rsid w:val="002772EA"/>
    <w:rsid w:val="00284A08"/>
    <w:rsid w:val="00291C18"/>
    <w:rsid w:val="002D2C4B"/>
    <w:rsid w:val="002D73DD"/>
    <w:rsid w:val="002E5719"/>
    <w:rsid w:val="002F0548"/>
    <w:rsid w:val="003025C6"/>
    <w:rsid w:val="003119C6"/>
    <w:rsid w:val="0032716D"/>
    <w:rsid w:val="00362753"/>
    <w:rsid w:val="00374C21"/>
    <w:rsid w:val="00385281"/>
    <w:rsid w:val="00386C15"/>
    <w:rsid w:val="003B08E6"/>
    <w:rsid w:val="003B5D3C"/>
    <w:rsid w:val="003E366F"/>
    <w:rsid w:val="003F1007"/>
    <w:rsid w:val="003F2656"/>
    <w:rsid w:val="003F6852"/>
    <w:rsid w:val="003F6DAF"/>
    <w:rsid w:val="00405852"/>
    <w:rsid w:val="004074F4"/>
    <w:rsid w:val="00414D1A"/>
    <w:rsid w:val="00423163"/>
    <w:rsid w:val="004304ED"/>
    <w:rsid w:val="00430EA3"/>
    <w:rsid w:val="004819DB"/>
    <w:rsid w:val="00493C04"/>
    <w:rsid w:val="004A1821"/>
    <w:rsid w:val="004F4C6D"/>
    <w:rsid w:val="004F6149"/>
    <w:rsid w:val="00501DDE"/>
    <w:rsid w:val="005157CB"/>
    <w:rsid w:val="005237E8"/>
    <w:rsid w:val="005341DD"/>
    <w:rsid w:val="005352DD"/>
    <w:rsid w:val="0057397F"/>
    <w:rsid w:val="005818EE"/>
    <w:rsid w:val="0059799F"/>
    <w:rsid w:val="005A2AE9"/>
    <w:rsid w:val="005A6647"/>
    <w:rsid w:val="005B5246"/>
    <w:rsid w:val="005E5EFE"/>
    <w:rsid w:val="00614BA6"/>
    <w:rsid w:val="00625862"/>
    <w:rsid w:val="00647FC5"/>
    <w:rsid w:val="00682629"/>
    <w:rsid w:val="00686204"/>
    <w:rsid w:val="006A2EF0"/>
    <w:rsid w:val="006B1E28"/>
    <w:rsid w:val="006B5692"/>
    <w:rsid w:val="006D131E"/>
    <w:rsid w:val="006F7CF0"/>
    <w:rsid w:val="007438A6"/>
    <w:rsid w:val="0074467D"/>
    <w:rsid w:val="007476B2"/>
    <w:rsid w:val="00752BBD"/>
    <w:rsid w:val="00772E68"/>
    <w:rsid w:val="00777877"/>
    <w:rsid w:val="0079277F"/>
    <w:rsid w:val="00792B72"/>
    <w:rsid w:val="007939E0"/>
    <w:rsid w:val="00794D7C"/>
    <w:rsid w:val="007A5CE5"/>
    <w:rsid w:val="007A7C53"/>
    <w:rsid w:val="007B48E6"/>
    <w:rsid w:val="007B6D08"/>
    <w:rsid w:val="007B7CBA"/>
    <w:rsid w:val="007C5522"/>
    <w:rsid w:val="007D2233"/>
    <w:rsid w:val="007D64EB"/>
    <w:rsid w:val="007F18F7"/>
    <w:rsid w:val="00817841"/>
    <w:rsid w:val="00825D13"/>
    <w:rsid w:val="00887F74"/>
    <w:rsid w:val="008A3B37"/>
    <w:rsid w:val="008B29C5"/>
    <w:rsid w:val="008D4482"/>
    <w:rsid w:val="008E25A5"/>
    <w:rsid w:val="00910327"/>
    <w:rsid w:val="00916E5C"/>
    <w:rsid w:val="00923265"/>
    <w:rsid w:val="00931691"/>
    <w:rsid w:val="00937237"/>
    <w:rsid w:val="00937961"/>
    <w:rsid w:val="00943806"/>
    <w:rsid w:val="0098030B"/>
    <w:rsid w:val="00983943"/>
    <w:rsid w:val="009872BF"/>
    <w:rsid w:val="00987DD9"/>
    <w:rsid w:val="0099134C"/>
    <w:rsid w:val="00995D16"/>
    <w:rsid w:val="009A24AB"/>
    <w:rsid w:val="009C4746"/>
    <w:rsid w:val="009D28C9"/>
    <w:rsid w:val="009D3F8C"/>
    <w:rsid w:val="009E0667"/>
    <w:rsid w:val="00A13F78"/>
    <w:rsid w:val="00A42F28"/>
    <w:rsid w:val="00A54795"/>
    <w:rsid w:val="00A631B3"/>
    <w:rsid w:val="00A66570"/>
    <w:rsid w:val="00AA4218"/>
    <w:rsid w:val="00AB1716"/>
    <w:rsid w:val="00AB1FDE"/>
    <w:rsid w:val="00AB4D57"/>
    <w:rsid w:val="00AD574D"/>
    <w:rsid w:val="00AD60CD"/>
    <w:rsid w:val="00AE17F3"/>
    <w:rsid w:val="00AE1ED3"/>
    <w:rsid w:val="00AF1AE1"/>
    <w:rsid w:val="00AF6D1D"/>
    <w:rsid w:val="00B03A89"/>
    <w:rsid w:val="00B166B5"/>
    <w:rsid w:val="00B17B6A"/>
    <w:rsid w:val="00B203C8"/>
    <w:rsid w:val="00B238E3"/>
    <w:rsid w:val="00B24861"/>
    <w:rsid w:val="00B26ECD"/>
    <w:rsid w:val="00B56E3B"/>
    <w:rsid w:val="00B712B8"/>
    <w:rsid w:val="00B72E58"/>
    <w:rsid w:val="00BA3C06"/>
    <w:rsid w:val="00BA5BAB"/>
    <w:rsid w:val="00BB6473"/>
    <w:rsid w:val="00BE6134"/>
    <w:rsid w:val="00BF4541"/>
    <w:rsid w:val="00C00BB0"/>
    <w:rsid w:val="00C12A12"/>
    <w:rsid w:val="00C12E9D"/>
    <w:rsid w:val="00C16EE3"/>
    <w:rsid w:val="00C2415C"/>
    <w:rsid w:val="00C35451"/>
    <w:rsid w:val="00C41BE0"/>
    <w:rsid w:val="00C43CBD"/>
    <w:rsid w:val="00C92CCE"/>
    <w:rsid w:val="00C94FDA"/>
    <w:rsid w:val="00CA54CB"/>
    <w:rsid w:val="00CB211C"/>
    <w:rsid w:val="00CB3322"/>
    <w:rsid w:val="00CC4C67"/>
    <w:rsid w:val="00CD5ABB"/>
    <w:rsid w:val="00CE0810"/>
    <w:rsid w:val="00CE3326"/>
    <w:rsid w:val="00CF693A"/>
    <w:rsid w:val="00D107EB"/>
    <w:rsid w:val="00D14375"/>
    <w:rsid w:val="00D366AE"/>
    <w:rsid w:val="00D732B4"/>
    <w:rsid w:val="00D760B6"/>
    <w:rsid w:val="00DB58F0"/>
    <w:rsid w:val="00E24523"/>
    <w:rsid w:val="00E2560C"/>
    <w:rsid w:val="00E369A8"/>
    <w:rsid w:val="00E378BD"/>
    <w:rsid w:val="00E43EDD"/>
    <w:rsid w:val="00E67BD9"/>
    <w:rsid w:val="00E769A2"/>
    <w:rsid w:val="00E814C5"/>
    <w:rsid w:val="00E87D45"/>
    <w:rsid w:val="00E96776"/>
    <w:rsid w:val="00EA2860"/>
    <w:rsid w:val="00EE2BBA"/>
    <w:rsid w:val="00EE3459"/>
    <w:rsid w:val="00EF053B"/>
    <w:rsid w:val="00EF2B96"/>
    <w:rsid w:val="00F0664C"/>
    <w:rsid w:val="00F07B37"/>
    <w:rsid w:val="00F15524"/>
    <w:rsid w:val="00F2761F"/>
    <w:rsid w:val="00F4490D"/>
    <w:rsid w:val="00F479FA"/>
    <w:rsid w:val="00F5719B"/>
    <w:rsid w:val="00F821EF"/>
    <w:rsid w:val="00F85B7F"/>
    <w:rsid w:val="00F97BF0"/>
    <w:rsid w:val="00FA2767"/>
    <w:rsid w:val="00FC1BD5"/>
    <w:rsid w:val="00FC228B"/>
    <w:rsid w:val="00FC656E"/>
    <w:rsid w:val="00FF54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852"/>
    <w:pPr>
      <w:spacing w:after="0" w:line="36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766B"/>
    <w:pPr>
      <w:ind w:left="720"/>
      <w:contextualSpacing/>
    </w:pPr>
  </w:style>
  <w:style w:type="table" w:styleId="a4">
    <w:name w:val="Table Grid"/>
    <w:basedOn w:val="a1"/>
    <w:uiPriority w:val="39"/>
    <w:rsid w:val="00F07B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0A53CA"/>
    <w:rPr>
      <w:color w:val="0563C1" w:themeColor="hyperlink"/>
      <w:u w:val="single"/>
    </w:rPr>
  </w:style>
  <w:style w:type="paragraph" w:styleId="a6">
    <w:name w:val="Balloon Text"/>
    <w:basedOn w:val="a"/>
    <w:link w:val="a7"/>
    <w:uiPriority w:val="99"/>
    <w:semiHidden/>
    <w:unhideWhenUsed/>
    <w:rsid w:val="00686204"/>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86204"/>
    <w:rPr>
      <w:rFonts w:ascii="Segoe UI" w:hAnsi="Segoe UI" w:cs="Segoe UI"/>
      <w:sz w:val="18"/>
      <w:szCs w:val="18"/>
    </w:rPr>
  </w:style>
  <w:style w:type="paragraph" w:styleId="a8">
    <w:name w:val="header"/>
    <w:basedOn w:val="a"/>
    <w:link w:val="a9"/>
    <w:uiPriority w:val="99"/>
    <w:unhideWhenUsed/>
    <w:rsid w:val="00AA4218"/>
    <w:pPr>
      <w:tabs>
        <w:tab w:val="center" w:pos="4819"/>
        <w:tab w:val="right" w:pos="9639"/>
      </w:tabs>
      <w:spacing w:line="240" w:lineRule="auto"/>
    </w:pPr>
  </w:style>
  <w:style w:type="character" w:customStyle="1" w:styleId="a9">
    <w:name w:val="Верхний колонтитул Знак"/>
    <w:basedOn w:val="a0"/>
    <w:link w:val="a8"/>
    <w:uiPriority w:val="99"/>
    <w:rsid w:val="00AA4218"/>
    <w:rPr>
      <w:rFonts w:ascii="Times New Roman" w:hAnsi="Times New Roman"/>
      <w:sz w:val="28"/>
    </w:rPr>
  </w:style>
  <w:style w:type="paragraph" w:styleId="aa">
    <w:name w:val="footer"/>
    <w:basedOn w:val="a"/>
    <w:link w:val="ab"/>
    <w:uiPriority w:val="99"/>
    <w:unhideWhenUsed/>
    <w:rsid w:val="00AA4218"/>
    <w:pPr>
      <w:tabs>
        <w:tab w:val="center" w:pos="4819"/>
        <w:tab w:val="right" w:pos="9639"/>
      </w:tabs>
      <w:spacing w:line="240" w:lineRule="auto"/>
    </w:pPr>
  </w:style>
  <w:style w:type="character" w:customStyle="1" w:styleId="ab">
    <w:name w:val="Нижний колонтитул Знак"/>
    <w:basedOn w:val="a0"/>
    <w:link w:val="aa"/>
    <w:uiPriority w:val="99"/>
    <w:rsid w:val="00AA4218"/>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852"/>
    <w:pPr>
      <w:spacing w:after="0" w:line="36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766B"/>
    <w:pPr>
      <w:ind w:left="720"/>
      <w:contextualSpacing/>
    </w:pPr>
  </w:style>
  <w:style w:type="table" w:styleId="a4">
    <w:name w:val="Table Grid"/>
    <w:basedOn w:val="a1"/>
    <w:uiPriority w:val="39"/>
    <w:rsid w:val="00F07B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0A53CA"/>
    <w:rPr>
      <w:color w:val="0563C1" w:themeColor="hyperlink"/>
      <w:u w:val="single"/>
    </w:rPr>
  </w:style>
  <w:style w:type="paragraph" w:styleId="a6">
    <w:name w:val="Balloon Text"/>
    <w:basedOn w:val="a"/>
    <w:link w:val="a7"/>
    <w:uiPriority w:val="99"/>
    <w:semiHidden/>
    <w:unhideWhenUsed/>
    <w:rsid w:val="00686204"/>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86204"/>
    <w:rPr>
      <w:rFonts w:ascii="Segoe UI" w:hAnsi="Segoe UI" w:cs="Segoe UI"/>
      <w:sz w:val="18"/>
      <w:szCs w:val="18"/>
    </w:rPr>
  </w:style>
  <w:style w:type="paragraph" w:styleId="a8">
    <w:name w:val="header"/>
    <w:basedOn w:val="a"/>
    <w:link w:val="a9"/>
    <w:uiPriority w:val="99"/>
    <w:unhideWhenUsed/>
    <w:rsid w:val="00AA4218"/>
    <w:pPr>
      <w:tabs>
        <w:tab w:val="center" w:pos="4819"/>
        <w:tab w:val="right" w:pos="9639"/>
      </w:tabs>
      <w:spacing w:line="240" w:lineRule="auto"/>
    </w:pPr>
  </w:style>
  <w:style w:type="character" w:customStyle="1" w:styleId="a9">
    <w:name w:val="Верхний колонтитул Знак"/>
    <w:basedOn w:val="a0"/>
    <w:link w:val="a8"/>
    <w:uiPriority w:val="99"/>
    <w:rsid w:val="00AA4218"/>
    <w:rPr>
      <w:rFonts w:ascii="Times New Roman" w:hAnsi="Times New Roman"/>
      <w:sz w:val="28"/>
    </w:rPr>
  </w:style>
  <w:style w:type="paragraph" w:styleId="aa">
    <w:name w:val="footer"/>
    <w:basedOn w:val="a"/>
    <w:link w:val="ab"/>
    <w:uiPriority w:val="99"/>
    <w:unhideWhenUsed/>
    <w:rsid w:val="00AA4218"/>
    <w:pPr>
      <w:tabs>
        <w:tab w:val="center" w:pos="4819"/>
        <w:tab w:val="right" w:pos="9639"/>
      </w:tabs>
      <w:spacing w:line="240" w:lineRule="auto"/>
    </w:pPr>
  </w:style>
  <w:style w:type="character" w:customStyle="1" w:styleId="ab">
    <w:name w:val="Нижний колонтитул Знак"/>
    <w:basedOn w:val="a0"/>
    <w:link w:val="aa"/>
    <w:uiPriority w:val="99"/>
    <w:rsid w:val="00AA4218"/>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04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fa@pnu.edu.u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learn.pn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8023</Words>
  <Characters>4574</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2020-01-16T14:55:00Z</cp:lastPrinted>
  <dcterms:created xsi:type="dcterms:W3CDTF">2020-01-15T11:53:00Z</dcterms:created>
  <dcterms:modified xsi:type="dcterms:W3CDTF">2022-05-19T12:07:00Z</dcterms:modified>
</cp:coreProperties>
</file>