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DA9" w:rsidRDefault="009B1DA9" w:rsidP="009B1DA9">
      <w:pPr>
        <w:tabs>
          <w:tab w:val="left" w:pos="1134"/>
        </w:tabs>
        <w:jc w:val="center"/>
        <w:rPr>
          <w:b/>
        </w:rPr>
      </w:pPr>
      <w:r>
        <w:rPr>
          <w:b/>
        </w:rPr>
        <w:t>Програмові вимоги з курсу «</w:t>
      </w:r>
      <w:proofErr w:type="gramStart"/>
      <w:r>
        <w:rPr>
          <w:b/>
        </w:rPr>
        <w:t>Вступ</w:t>
      </w:r>
      <w:proofErr w:type="gramEnd"/>
      <w:r>
        <w:rPr>
          <w:b/>
        </w:rPr>
        <w:t xml:space="preserve"> до лабораторної діагностики»</w:t>
      </w:r>
    </w:p>
    <w:p w:rsidR="009B1DA9" w:rsidRDefault="009B1DA9" w:rsidP="009B1DA9">
      <w:pPr>
        <w:tabs>
          <w:tab w:val="left" w:pos="1134"/>
        </w:tabs>
      </w:pP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Предмет, джерела та основні складові клінічної лабораторної діагностики.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Історія розвитку клінічної лабораторної діагностики.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Елементи лабораторної інформації.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Статистичні принципи в лабораторних дослідженнях.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Біологічні та інші фактори, що впливають на результати лабораторних досліджень.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Міжнародна система одиниць в клінічній лабораторній діагностиці.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Контроль якості лабораторних досліджень. 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Метрологія та метрологічна діяльність.</w:t>
      </w:r>
    </w:p>
    <w:p w:rsidR="009B1DA9" w:rsidRDefault="004A4D45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Внутрішньо</w:t>
      </w:r>
      <w:r w:rsidR="009B1DA9">
        <w:t>лабораторний</w:t>
      </w:r>
      <w:proofErr w:type="spellEnd"/>
      <w:r w:rsidR="009B1DA9">
        <w:t xml:space="preserve"> контроль якості лабораторних досліджень.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Загальні дані про гельмінтологічну лабораторну діагностику.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Макрогельмінтологічні</w:t>
      </w:r>
      <w:proofErr w:type="spellEnd"/>
      <w:r>
        <w:t xml:space="preserve"> дослідження.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Мікрогельмінтологічні</w:t>
      </w:r>
      <w:proofErr w:type="spellEnd"/>
      <w:r>
        <w:t xml:space="preserve"> дослідження.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Меоди</w:t>
      </w:r>
      <w:proofErr w:type="spellEnd"/>
      <w:r>
        <w:t xml:space="preserve"> дослідження інших матеріалів на гельмінти.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Загальні дані про найпростіших.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Методи лабораторного дослідження на патогенні найпростіші.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Амебіаз.</w:t>
      </w:r>
      <w:r w:rsidR="006C76A2" w:rsidRPr="006C76A2">
        <w:t xml:space="preserve"> </w:t>
      </w:r>
      <w:r w:rsidR="006C76A2">
        <w:t>Лабораторна діагностика.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Лямбліоз.</w:t>
      </w:r>
      <w:r w:rsidR="006C76A2" w:rsidRPr="006C76A2">
        <w:t xml:space="preserve"> </w:t>
      </w:r>
      <w:r w:rsidR="006C76A2">
        <w:t>Лабораторна діагностика.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Токсоплазмоз.</w:t>
      </w:r>
      <w:r w:rsidR="006C76A2" w:rsidRPr="006C76A2">
        <w:t xml:space="preserve"> </w:t>
      </w:r>
      <w:r w:rsidR="006C76A2">
        <w:t>Лабораторна діагностика.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Алергічні хвороби шкіри. Екзема.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Папульозні</w:t>
      </w:r>
      <w:proofErr w:type="spellEnd"/>
      <w:r>
        <w:t xml:space="preserve"> дерматози. Псоріаз.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Грибкові захворювання шкіри. Мікози.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Інфекційні хвороби шкіри. Піодермії.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Кандидози</w:t>
      </w:r>
      <w:proofErr w:type="spellEnd"/>
      <w:r>
        <w:t>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Лабораторна діагностика сифілісу.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 Лабораторна діагностика гонококової інфекції.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 Лабораторна діагностика </w:t>
      </w:r>
      <w:proofErr w:type="spellStart"/>
      <w:r>
        <w:t>хламідійної</w:t>
      </w:r>
      <w:proofErr w:type="spellEnd"/>
      <w:r>
        <w:t xml:space="preserve"> інфекції.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 Лабораторна діагностика </w:t>
      </w:r>
      <w:proofErr w:type="spellStart"/>
      <w:r>
        <w:t>урогенітального</w:t>
      </w:r>
      <w:proofErr w:type="spellEnd"/>
      <w:r>
        <w:t xml:space="preserve"> </w:t>
      </w:r>
      <w:proofErr w:type="spellStart"/>
      <w:r>
        <w:t>трихомоніазу</w:t>
      </w:r>
      <w:proofErr w:type="spellEnd"/>
      <w:r>
        <w:t>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Гострий гастрит, його </w:t>
      </w:r>
      <w:proofErr w:type="spellStart"/>
      <w:r>
        <w:t>цитогістологічна</w:t>
      </w:r>
      <w:proofErr w:type="spellEnd"/>
      <w:r>
        <w:t xml:space="preserve"> діагностика.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Виразкова хвороба шлунку і дванадцятипалої кишки, їх </w:t>
      </w:r>
      <w:proofErr w:type="spellStart"/>
      <w:r>
        <w:t>цитогістологічна</w:t>
      </w:r>
      <w:proofErr w:type="spellEnd"/>
      <w:r>
        <w:t xml:space="preserve">  діагностика.</w:t>
      </w:r>
    </w:p>
    <w:p w:rsidR="009B1DA9" w:rsidRDefault="009B1DA9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Апендицит, його форми та </w:t>
      </w:r>
      <w:proofErr w:type="spellStart"/>
      <w:r>
        <w:t>цитогістологічна</w:t>
      </w:r>
      <w:proofErr w:type="spellEnd"/>
      <w:r>
        <w:t xml:space="preserve"> лабораторна діагностика.</w:t>
      </w:r>
    </w:p>
    <w:p w:rsidR="00BA25AE" w:rsidRDefault="00BA25AE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</w:p>
    <w:p w:rsidR="00A35C07" w:rsidRDefault="00A35C07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Внутрішне</w:t>
      </w:r>
      <w:proofErr w:type="spellEnd"/>
      <w:r>
        <w:t xml:space="preserve"> і </w:t>
      </w:r>
      <w:proofErr w:type="spellStart"/>
      <w:r>
        <w:t>зовнішне</w:t>
      </w:r>
      <w:proofErr w:type="spellEnd"/>
      <w:r>
        <w:t xml:space="preserve"> середовище клініко-діагностичної лабораторії</w:t>
      </w:r>
    </w:p>
    <w:p w:rsidR="002F741D" w:rsidRDefault="002F741D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Що повинен знати та вміти завідувач</w:t>
      </w:r>
      <w:r w:rsidRPr="002F741D">
        <w:t xml:space="preserve"> </w:t>
      </w:r>
      <w:r>
        <w:t xml:space="preserve">клініко-діагностичної лабораторії, як </w:t>
      </w:r>
      <w:proofErr w:type="spellStart"/>
      <w:r>
        <w:t>мкненжер</w:t>
      </w:r>
      <w:proofErr w:type="spellEnd"/>
      <w:r>
        <w:t>.</w:t>
      </w:r>
    </w:p>
    <w:p w:rsidR="002F741D" w:rsidRDefault="002F741D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Психологічна характеристика керівника клініко-діагностичної лабораторії.</w:t>
      </w:r>
    </w:p>
    <w:p w:rsidR="002F741D" w:rsidRDefault="002F741D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В чому полягає організація роботи клініко-діагностичної лабораторії.</w:t>
      </w:r>
    </w:p>
    <w:p w:rsidR="002F741D" w:rsidRDefault="002F741D" w:rsidP="002F741D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В чому полягає планування роботи клініко-діагностичної лабораторії.</w:t>
      </w:r>
    </w:p>
    <w:p w:rsidR="002F741D" w:rsidRDefault="004A4D45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В чому </w:t>
      </w:r>
      <w:r w:rsidR="00196416">
        <w:t xml:space="preserve">полягає </w:t>
      </w:r>
      <w:r>
        <w:t>політика якості в галузі лабораторних досліджень.</w:t>
      </w:r>
    </w:p>
    <w:p w:rsidR="004A4D45" w:rsidRDefault="004A4D45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Охарактеризуйте статистичні основи </w:t>
      </w:r>
      <w:proofErr w:type="spellStart"/>
      <w:r>
        <w:t>внутрішньолабораторного</w:t>
      </w:r>
      <w:proofErr w:type="spellEnd"/>
      <w:r>
        <w:t xml:space="preserve"> контролю.</w:t>
      </w:r>
    </w:p>
    <w:p w:rsidR="004A4D45" w:rsidRDefault="004A4D45" w:rsidP="009B1DA9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Правила виконання загального аналізу крові.</w:t>
      </w:r>
    </w:p>
    <w:p w:rsidR="00FE4EDC" w:rsidRDefault="00FE4E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 w:rsidRPr="00196416">
        <w:t xml:space="preserve"> </w:t>
      </w:r>
      <w:proofErr w:type="spellStart"/>
      <w:r w:rsidRPr="00196416">
        <w:t>Макрогельмінтологічні</w:t>
      </w:r>
      <w:proofErr w:type="spellEnd"/>
      <w:r w:rsidRPr="00196416">
        <w:t xml:space="preserve"> дослідження.</w:t>
      </w:r>
    </w:p>
    <w:p w:rsidR="00FE4EDC" w:rsidRDefault="00FE4EDC" w:rsidP="00FE4EDC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 w:rsidRPr="00196416">
        <w:t>Міжнародна система одиниць в клінічній лабораторній діагностиці.</w:t>
      </w:r>
    </w:p>
    <w:p w:rsidR="00FE4EDC" w:rsidRDefault="00FE4E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 w:rsidRPr="00196416">
        <w:t>Контроль якості лабораторних досліджень</w:t>
      </w:r>
      <w:r w:rsidRPr="00FE4EDC">
        <w:t>.</w:t>
      </w:r>
    </w:p>
    <w:p w:rsidR="00FE4EDC" w:rsidRDefault="00FE4E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 w:rsidRPr="00196416">
        <w:t>Загальні дані про найпростіших.</w:t>
      </w:r>
    </w:p>
    <w:p w:rsidR="00196416" w:rsidRDefault="00196416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Методи підрахунку тромбоцитів.</w:t>
      </w:r>
    </w:p>
    <w:p w:rsidR="00196416" w:rsidRDefault="00196416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Діагностичне значення лейкоцитарної формули.</w:t>
      </w:r>
    </w:p>
    <w:p w:rsidR="00196416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Значення й основний зміст посадових інструкцій для працівників </w:t>
      </w:r>
      <w:proofErr w:type="spellStart"/>
      <w:r>
        <w:t>клініко-діогнастичних</w:t>
      </w:r>
      <w:proofErr w:type="spellEnd"/>
      <w:r>
        <w:t xml:space="preserve"> лабораторій.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Що таке </w:t>
      </w:r>
      <w:proofErr w:type="spellStart"/>
      <w:r>
        <w:t>ферментопатія</w:t>
      </w:r>
      <w:proofErr w:type="spellEnd"/>
      <w:r>
        <w:t>?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lastRenderedPageBreak/>
        <w:t>Які ферменти використовують для діагностики захворювань серця.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Основна функція кінінів.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Де утворюються ренін?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Роль серотоніну в організмі людини.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Гістамін</w:t>
      </w:r>
      <w:proofErr w:type="spellEnd"/>
      <w:r>
        <w:t xml:space="preserve"> і його значення в організмі людини.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Що таке </w:t>
      </w:r>
      <w:proofErr w:type="spellStart"/>
      <w:r>
        <w:t>простагландини</w:t>
      </w:r>
      <w:proofErr w:type="spellEnd"/>
      <w:r>
        <w:t>?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proofErr w:type="spellStart"/>
      <w:r>
        <w:t>Лейкотрієни</w:t>
      </w:r>
      <w:proofErr w:type="spellEnd"/>
      <w:r>
        <w:t xml:space="preserve"> і роль їх в імунологічних реакціях.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Значення </w:t>
      </w:r>
      <w:proofErr w:type="spellStart"/>
      <w:r>
        <w:t>калікреінів</w:t>
      </w:r>
      <w:proofErr w:type="spellEnd"/>
      <w:r>
        <w:t>.</w:t>
      </w:r>
    </w:p>
    <w:p w:rsidR="00E93ADC" w:rsidRDefault="00E93ADC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Функція </w:t>
      </w:r>
      <w:proofErr w:type="spellStart"/>
      <w:r>
        <w:t>ангіотензину</w:t>
      </w:r>
      <w:proofErr w:type="spellEnd"/>
      <w:r>
        <w:t xml:space="preserve"> і альдостерону.</w:t>
      </w:r>
    </w:p>
    <w:p w:rsidR="00986A01" w:rsidRDefault="00986A01" w:rsidP="00986A01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>Методи підрахунку лейкоцитів.</w:t>
      </w:r>
    </w:p>
    <w:p w:rsidR="000842DA" w:rsidRDefault="000842DA" w:rsidP="000842DA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  <w:r>
        <w:t xml:space="preserve">Методи підрахунку </w:t>
      </w:r>
      <w:proofErr w:type="spellStart"/>
      <w:r>
        <w:t>ретикулоцитів</w:t>
      </w:r>
      <w:proofErr w:type="spellEnd"/>
      <w:r>
        <w:t>.</w:t>
      </w:r>
    </w:p>
    <w:p w:rsidR="00986A01" w:rsidRPr="00196416" w:rsidRDefault="00986A01" w:rsidP="00196416">
      <w:pPr>
        <w:pStyle w:val="msonormalbullet2gif"/>
        <w:numPr>
          <w:ilvl w:val="0"/>
          <w:numId w:val="1"/>
        </w:numPr>
        <w:tabs>
          <w:tab w:val="left" w:pos="1134"/>
        </w:tabs>
        <w:contextualSpacing/>
      </w:pPr>
    </w:p>
    <w:p w:rsidR="00FE4EDC" w:rsidRPr="00FE4EDC" w:rsidRDefault="00FE4EDC" w:rsidP="00196416">
      <w:pPr>
        <w:spacing w:line="240" w:lineRule="auto"/>
        <w:ind w:firstLine="0"/>
        <w:rPr>
          <w:lang w:val="uk-UA"/>
        </w:rPr>
      </w:pPr>
    </w:p>
    <w:sectPr w:rsidR="00FE4EDC" w:rsidRPr="00FE4EDC" w:rsidSect="00ED4D9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607609"/>
    <w:multiLevelType w:val="hybridMultilevel"/>
    <w:tmpl w:val="BE22CBDE"/>
    <w:lvl w:ilvl="0" w:tplc="D9F4F3F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E4EDC"/>
    <w:rsid w:val="000842DA"/>
    <w:rsid w:val="00196416"/>
    <w:rsid w:val="00233660"/>
    <w:rsid w:val="002F741D"/>
    <w:rsid w:val="004A4D45"/>
    <w:rsid w:val="006C76A2"/>
    <w:rsid w:val="00854263"/>
    <w:rsid w:val="00986A01"/>
    <w:rsid w:val="009B1DA9"/>
    <w:rsid w:val="00A35C07"/>
    <w:rsid w:val="00A53932"/>
    <w:rsid w:val="00B95972"/>
    <w:rsid w:val="00BA25AE"/>
    <w:rsid w:val="00E93ADC"/>
    <w:rsid w:val="00ED4D90"/>
    <w:rsid w:val="00F57A8F"/>
    <w:rsid w:val="00FB3008"/>
    <w:rsid w:val="00FE4E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4EDC"/>
    <w:pPr>
      <w:spacing w:after="0" w:line="360" w:lineRule="auto"/>
      <w:ind w:firstLine="709"/>
      <w:jc w:val="both"/>
    </w:pPr>
    <w:rPr>
      <w:rFonts w:ascii="Times New Roman" w:hAnsi="Times New Roman"/>
      <w:sz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bullet2gif">
    <w:name w:val="msonormalbullet2.gif"/>
    <w:basedOn w:val="a"/>
    <w:rsid w:val="009B1DA9"/>
    <w:pPr>
      <w:spacing w:before="100" w:beforeAutospacing="1" w:after="100" w:afterAutospacing="1" w:line="240" w:lineRule="auto"/>
      <w:ind w:firstLine="0"/>
      <w:jc w:val="left"/>
    </w:pPr>
    <w:rPr>
      <w:rFonts w:eastAsia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1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1766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IRA</dc:creator>
  <cp:keywords/>
  <dc:description/>
  <cp:lastModifiedBy>IRA</cp:lastModifiedBy>
  <cp:revision>8</cp:revision>
  <dcterms:created xsi:type="dcterms:W3CDTF">2016-12-06T19:07:00Z</dcterms:created>
  <dcterms:modified xsi:type="dcterms:W3CDTF">2018-01-12T22:04:00Z</dcterms:modified>
</cp:coreProperties>
</file>