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2C" w:rsidRPr="002D7708" w:rsidRDefault="0090082C" w:rsidP="0090082C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Державний вищий навчальний заклад </w:t>
      </w:r>
    </w:p>
    <w:p w:rsidR="0090082C" w:rsidRPr="002D7708" w:rsidRDefault="0090082C" w:rsidP="0090082C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«Прикарпатський національний уні</w:t>
      </w:r>
      <w:r w:rsidR="00E04BD7" w:rsidRPr="002D7708">
        <w:rPr>
          <w:rFonts w:ascii="Times New Roman" w:hAnsi="Times New Roman" w:cs="Times New Roman"/>
          <w:sz w:val="28"/>
          <w:szCs w:val="28"/>
          <w:lang w:val="uk-UA"/>
        </w:rPr>
        <w:t>верситет імені Василя Стефаника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90082C" w:rsidRPr="002D7708" w:rsidRDefault="0090082C" w:rsidP="0090082C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кафедра професійної освіти та інноваційних технологій</w:t>
      </w:r>
    </w:p>
    <w:p w:rsidR="0090082C" w:rsidRPr="002D7708" w:rsidRDefault="0090082C" w:rsidP="0090082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:rsidR="0090082C" w:rsidRPr="002D7708" w:rsidRDefault="0090082C" w:rsidP="0090082C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2D7708">
        <w:rPr>
          <w:rFonts w:ascii="Times New Roman" w:hAnsi="Times New Roman" w:cs="Times New Roman"/>
          <w:b/>
          <w:sz w:val="28"/>
          <w:szCs w:val="28"/>
          <w:lang w:val="uk-UA"/>
        </w:rPr>
        <w:t>ЗАТВЕРДЖУЮ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>”</w:t>
      </w:r>
    </w:p>
    <w:p w:rsidR="0090082C" w:rsidRPr="002D7708" w:rsidRDefault="0090082C" w:rsidP="0090082C">
      <w:pPr>
        <w:spacing w:line="360" w:lineRule="auto"/>
        <w:ind w:left="6237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Проректор</w:t>
      </w:r>
    </w:p>
    <w:p w:rsidR="0090082C" w:rsidRPr="002D7708" w:rsidRDefault="0090082C" w:rsidP="0090082C">
      <w:pPr>
        <w:spacing w:line="360" w:lineRule="auto"/>
        <w:ind w:left="6237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із науково-педагогічної роботи</w:t>
      </w:r>
    </w:p>
    <w:p w:rsidR="0090082C" w:rsidRPr="002D7708" w:rsidRDefault="0090082C" w:rsidP="0090082C">
      <w:pPr>
        <w:spacing w:line="360" w:lineRule="auto"/>
        <w:ind w:left="6237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проф. </w:t>
      </w:r>
      <w:proofErr w:type="spellStart"/>
      <w:r w:rsidRPr="002D7708">
        <w:rPr>
          <w:rFonts w:ascii="Times New Roman" w:hAnsi="Times New Roman" w:cs="Times New Roman"/>
          <w:sz w:val="28"/>
          <w:szCs w:val="28"/>
          <w:lang w:val="uk-UA"/>
        </w:rPr>
        <w:t>Михайлишин</w:t>
      </w:r>
      <w:proofErr w:type="spellEnd"/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Г. Й.</w:t>
      </w:r>
    </w:p>
    <w:p w:rsidR="0090082C" w:rsidRPr="002D7708" w:rsidRDefault="0090082C" w:rsidP="0090082C">
      <w:pPr>
        <w:pStyle w:val="aa"/>
        <w:spacing w:line="360" w:lineRule="auto"/>
        <w:contextualSpacing/>
        <w:jc w:val="right"/>
        <w:rPr>
          <w:szCs w:val="28"/>
          <w:lang w:val="uk-UA"/>
        </w:rPr>
      </w:pPr>
      <w:r w:rsidRPr="002D7708">
        <w:rPr>
          <w:szCs w:val="28"/>
          <w:lang w:val="uk-UA"/>
        </w:rPr>
        <w:t>“____”____________________ 20</w:t>
      </w:r>
      <w:r w:rsidR="00027647">
        <w:rPr>
          <w:szCs w:val="28"/>
          <w:lang w:val="uk-UA"/>
        </w:rPr>
        <w:t>20</w:t>
      </w:r>
      <w:r w:rsidRPr="002D7708">
        <w:rPr>
          <w:szCs w:val="28"/>
          <w:lang w:val="uk-UA"/>
        </w:rPr>
        <w:t xml:space="preserve"> р.</w:t>
      </w:r>
    </w:p>
    <w:p w:rsidR="0090082C" w:rsidRPr="002D7708" w:rsidRDefault="0090082C" w:rsidP="0090082C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2D7708">
        <w:rPr>
          <w:rFonts w:ascii="Times New Roman" w:hAnsi="Times New Roman" w:cs="Times New Roman"/>
          <w:b/>
          <w:sz w:val="28"/>
          <w:lang w:val="uk-UA"/>
        </w:rPr>
        <w:t>РОБОЧА ПРОГРАМА</w:t>
      </w:r>
    </w:p>
    <w:p w:rsidR="0090082C" w:rsidRPr="002D7708" w:rsidRDefault="00CF3761" w:rsidP="00E04BD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НАВЧАЛЬНОЇ</w:t>
      </w:r>
      <w:r w:rsidR="0090082C" w:rsidRPr="002D7708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644157">
        <w:rPr>
          <w:rFonts w:ascii="Times New Roman" w:hAnsi="Times New Roman" w:cs="Times New Roman"/>
          <w:b/>
          <w:sz w:val="28"/>
          <w:lang w:val="uk-UA"/>
        </w:rPr>
        <w:t xml:space="preserve">(НАВЧАЛЬНО-ОЗНАЙОМЛЮВАЛЬНОЇ) </w:t>
      </w:r>
      <w:r w:rsidR="00E04BD7" w:rsidRPr="002D7708">
        <w:rPr>
          <w:rFonts w:ascii="Times New Roman" w:hAnsi="Times New Roman" w:cs="Times New Roman"/>
          <w:b/>
          <w:sz w:val="28"/>
          <w:lang w:val="uk-UA"/>
        </w:rPr>
        <w:t>ПРАКТИКИ</w:t>
      </w:r>
      <w:r w:rsidR="0090082C" w:rsidRPr="002D7708">
        <w:rPr>
          <w:rFonts w:ascii="Times New Roman" w:hAnsi="Times New Roman" w:cs="Times New Roman"/>
          <w:b/>
          <w:sz w:val="28"/>
          <w:lang w:val="uk-UA"/>
        </w:rPr>
        <w:t xml:space="preserve"> СТУДЕНТІВ</w:t>
      </w:r>
      <w:r w:rsidR="0090082C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_______________________________________________________________</w:t>
      </w:r>
    </w:p>
    <w:p w:rsidR="0090082C" w:rsidRPr="002D7708" w:rsidRDefault="0090082C" w:rsidP="0090082C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27647" w:rsidRPr="00027647" w:rsidRDefault="00027647" w:rsidP="00027647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027647">
        <w:rPr>
          <w:rFonts w:ascii="Times New Roman" w:hAnsi="Times New Roman" w:cs="Times New Roman"/>
          <w:sz w:val="28"/>
          <w:szCs w:val="28"/>
          <w:lang w:val="uk-UA"/>
        </w:rPr>
        <w:t>Галузь знань: 01 Освіта / Педагогіка</w:t>
      </w:r>
    </w:p>
    <w:p w:rsidR="00027647" w:rsidRPr="00027647" w:rsidRDefault="00027647" w:rsidP="00027647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027647">
        <w:rPr>
          <w:rFonts w:ascii="Times New Roman" w:hAnsi="Times New Roman" w:cs="Times New Roman"/>
          <w:sz w:val="28"/>
          <w:szCs w:val="28"/>
          <w:lang w:val="uk-UA"/>
        </w:rPr>
        <w:t>Спеціальність: 016 Спеціальна освіта</w:t>
      </w:r>
    </w:p>
    <w:p w:rsidR="00027647" w:rsidRPr="00027647" w:rsidRDefault="00027647" w:rsidP="0002764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027647">
        <w:rPr>
          <w:rFonts w:ascii="Times New Roman" w:hAnsi="Times New Roman" w:cs="Times New Roman"/>
          <w:sz w:val="28"/>
          <w:szCs w:val="28"/>
          <w:lang w:val="uk-UA"/>
        </w:rPr>
        <w:t>Спеціалізація: 016.01 Логопедія</w:t>
      </w:r>
    </w:p>
    <w:p w:rsidR="0090082C" w:rsidRPr="002D7708" w:rsidRDefault="0090082C" w:rsidP="0090082C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190B6A" w:rsidRDefault="0090082C" w:rsidP="0090082C">
      <w:pPr>
        <w:spacing w:line="36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ОР «</w:t>
      </w:r>
      <w:r w:rsidR="00E04BD7" w:rsidRPr="002D7708">
        <w:rPr>
          <w:rFonts w:ascii="Times New Roman" w:hAnsi="Times New Roman" w:cs="Times New Roman"/>
          <w:sz w:val="28"/>
          <w:szCs w:val="28"/>
          <w:lang w:val="uk-UA"/>
        </w:rPr>
        <w:t>бакалав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>р»</w:t>
      </w:r>
      <w:r w:rsidR="00190B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0082C" w:rsidRPr="002D7708" w:rsidRDefault="0090082C" w:rsidP="0090082C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Інститут післядипломної освіти та довузівської підготовки</w:t>
      </w:r>
    </w:p>
    <w:p w:rsidR="0090082C" w:rsidRPr="002D7708" w:rsidRDefault="0090082C" w:rsidP="0090082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tabs>
          <w:tab w:val="left" w:pos="696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Default="0090082C" w:rsidP="009008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Івано-Франківськ – 20</w:t>
      </w:r>
      <w:r w:rsidR="0002764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4415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</w:p>
    <w:p w:rsidR="0090082C" w:rsidRPr="002D7708" w:rsidRDefault="0090082C" w:rsidP="0090082C">
      <w:pPr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lastRenderedPageBreak/>
        <w:t xml:space="preserve">Робоча програма </w:t>
      </w:r>
      <w:r w:rsidR="00CF3761">
        <w:rPr>
          <w:rFonts w:ascii="Times New Roman" w:hAnsi="Times New Roman" w:cs="Times New Roman"/>
          <w:sz w:val="28"/>
          <w:lang w:val="uk-UA"/>
        </w:rPr>
        <w:t>навчальної</w:t>
      </w:r>
      <w:r w:rsidR="00644157">
        <w:rPr>
          <w:rFonts w:ascii="Times New Roman" w:hAnsi="Times New Roman" w:cs="Times New Roman"/>
          <w:sz w:val="28"/>
          <w:lang w:val="uk-UA"/>
        </w:rPr>
        <w:t xml:space="preserve"> (навчально-ознайомлювальної)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практики для студентів спеціальності 01</w:t>
      </w:r>
      <w:r w:rsidR="00E04BD7" w:rsidRPr="002D7708">
        <w:rPr>
          <w:rFonts w:ascii="Times New Roman" w:hAnsi="Times New Roman" w:cs="Times New Roman"/>
          <w:sz w:val="28"/>
          <w:lang w:val="uk-UA"/>
        </w:rPr>
        <w:t>6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«</w:t>
      </w:r>
      <w:r w:rsidR="00E04BD7" w:rsidRPr="002D7708">
        <w:rPr>
          <w:rFonts w:ascii="Times New Roman" w:hAnsi="Times New Roman" w:cs="Times New Roman"/>
          <w:sz w:val="28"/>
          <w:lang w:val="uk-UA"/>
        </w:rPr>
        <w:t>Спеціальна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о</w:t>
      </w:r>
      <w:r w:rsidR="00C47D10">
        <w:rPr>
          <w:rFonts w:ascii="Times New Roman" w:hAnsi="Times New Roman" w:cs="Times New Roman"/>
          <w:sz w:val="28"/>
          <w:lang w:val="uk-UA"/>
        </w:rPr>
        <w:t xml:space="preserve">світа» / Укладач: </w:t>
      </w:r>
      <w:proofErr w:type="spellStart"/>
      <w:r w:rsidR="00C47D10">
        <w:rPr>
          <w:rFonts w:ascii="Times New Roman" w:hAnsi="Times New Roman" w:cs="Times New Roman"/>
          <w:sz w:val="28"/>
          <w:lang w:val="uk-UA"/>
        </w:rPr>
        <w:t>Кучерак</w:t>
      </w:r>
      <w:proofErr w:type="spellEnd"/>
      <w:r w:rsidR="00C47D10">
        <w:rPr>
          <w:rFonts w:ascii="Times New Roman" w:hAnsi="Times New Roman" w:cs="Times New Roman"/>
          <w:sz w:val="28"/>
          <w:lang w:val="uk-UA"/>
        </w:rPr>
        <w:t xml:space="preserve"> І.В.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Івано-Франківськ.: ДВНЗ «Прикарпатський національний університет ім</w:t>
      </w:r>
      <w:r w:rsidR="004A2234" w:rsidRPr="002D7708">
        <w:rPr>
          <w:rFonts w:ascii="Times New Roman" w:hAnsi="Times New Roman" w:cs="Times New Roman"/>
          <w:sz w:val="28"/>
          <w:lang w:val="uk-UA"/>
        </w:rPr>
        <w:t>ені Василя Стефаника, 20</w:t>
      </w:r>
      <w:r w:rsidR="00027647">
        <w:rPr>
          <w:rFonts w:ascii="Times New Roman" w:hAnsi="Times New Roman" w:cs="Times New Roman"/>
          <w:sz w:val="28"/>
          <w:lang w:val="uk-UA"/>
        </w:rPr>
        <w:t>2</w:t>
      </w:r>
      <w:r w:rsidR="00644157">
        <w:rPr>
          <w:rFonts w:ascii="Times New Roman" w:hAnsi="Times New Roman" w:cs="Times New Roman"/>
          <w:sz w:val="28"/>
          <w:lang w:val="uk-UA"/>
        </w:rPr>
        <w:t>1</w:t>
      </w:r>
      <w:r w:rsidR="00AE45BC">
        <w:rPr>
          <w:rFonts w:ascii="Times New Roman" w:hAnsi="Times New Roman" w:cs="Times New Roman"/>
          <w:sz w:val="28"/>
          <w:lang w:val="uk-UA"/>
        </w:rPr>
        <w:t>. 2</w:t>
      </w:r>
      <w:r w:rsidR="00027647">
        <w:rPr>
          <w:rFonts w:ascii="Times New Roman" w:hAnsi="Times New Roman" w:cs="Times New Roman"/>
          <w:sz w:val="28"/>
          <w:lang w:val="uk-UA"/>
        </w:rPr>
        <w:t>3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с.</w:t>
      </w:r>
    </w:p>
    <w:p w:rsidR="0090082C" w:rsidRPr="002D7708" w:rsidRDefault="0090082C" w:rsidP="0090082C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027647" w:rsidRPr="00027647" w:rsidRDefault="00027647" w:rsidP="00644157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27647">
        <w:rPr>
          <w:rFonts w:ascii="Times New Roman" w:hAnsi="Times New Roman" w:cs="Times New Roman"/>
          <w:sz w:val="28"/>
          <w:szCs w:val="28"/>
          <w:lang w:val="uk-UA"/>
        </w:rPr>
        <w:t xml:space="preserve">Робоча програма затверджена на засіданні кафедри </w:t>
      </w:r>
      <w:r w:rsidRPr="00027647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професійної освіти та інноваційних технологій.</w:t>
      </w:r>
    </w:p>
    <w:p w:rsidR="00027647" w:rsidRPr="00027647" w:rsidRDefault="00027647" w:rsidP="00027647">
      <w:pPr>
        <w:spacing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027647" w:rsidRPr="00027647" w:rsidRDefault="00027647" w:rsidP="0002764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027647">
        <w:rPr>
          <w:rFonts w:ascii="Times New Roman" w:hAnsi="Times New Roman" w:cs="Times New Roman"/>
          <w:sz w:val="28"/>
          <w:szCs w:val="28"/>
          <w:lang w:val="uk-UA"/>
        </w:rPr>
        <w:t>Протокол №</w:t>
      </w:r>
      <w:r w:rsidR="006441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7647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6441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7647">
        <w:rPr>
          <w:rFonts w:ascii="Times New Roman" w:hAnsi="Times New Roman" w:cs="Times New Roman"/>
          <w:sz w:val="28"/>
          <w:szCs w:val="28"/>
          <w:lang w:val="uk-UA"/>
        </w:rPr>
        <w:t xml:space="preserve"> серпня 202</w:t>
      </w:r>
      <w:r w:rsidR="0064415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027647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90082C" w:rsidRPr="002D7708" w:rsidRDefault="0090082C" w:rsidP="0090082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Завідувач кафедри професійної освіти та інноваційних технологій</w:t>
      </w:r>
    </w:p>
    <w:p w:rsidR="0090082C" w:rsidRPr="002D7708" w:rsidRDefault="00027647" w:rsidP="0090082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доктор</w:t>
      </w:r>
      <w:r w:rsidR="0090082C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пед. н., доц.  __________________              (</w:t>
      </w:r>
      <w:proofErr w:type="spellStart"/>
      <w:r w:rsidR="0090082C" w:rsidRPr="002D7708">
        <w:rPr>
          <w:rFonts w:ascii="Times New Roman" w:hAnsi="Times New Roman" w:cs="Times New Roman"/>
          <w:sz w:val="28"/>
          <w:szCs w:val="28"/>
          <w:lang w:val="uk-UA"/>
        </w:rPr>
        <w:t>Джус</w:t>
      </w:r>
      <w:proofErr w:type="spellEnd"/>
      <w:r w:rsidR="0090082C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О. В.)</w:t>
      </w:r>
    </w:p>
    <w:p w:rsidR="0090082C" w:rsidRPr="00027647" w:rsidRDefault="0090082C" w:rsidP="0090082C">
      <w:pPr>
        <w:rPr>
          <w:rFonts w:ascii="Times New Roman" w:hAnsi="Times New Roman" w:cs="Times New Roman"/>
          <w:sz w:val="24"/>
          <w:szCs w:val="28"/>
          <w:lang w:val="uk-UA"/>
        </w:rPr>
      </w:pPr>
      <w:r w:rsidRPr="00027647">
        <w:rPr>
          <w:rFonts w:ascii="Times New Roman" w:hAnsi="Times New Roman" w:cs="Times New Roman"/>
          <w:sz w:val="24"/>
          <w:szCs w:val="28"/>
          <w:lang w:val="uk-UA"/>
        </w:rPr>
        <w:t xml:space="preserve">                                     (підпис)                  </w:t>
      </w:r>
      <w:r w:rsidR="00027647">
        <w:rPr>
          <w:rFonts w:ascii="Times New Roman" w:hAnsi="Times New Roman" w:cs="Times New Roman"/>
          <w:sz w:val="24"/>
          <w:szCs w:val="28"/>
          <w:lang w:val="uk-UA"/>
        </w:rPr>
        <w:t xml:space="preserve">                    </w:t>
      </w:r>
      <w:r w:rsidRPr="00027647">
        <w:rPr>
          <w:rFonts w:ascii="Times New Roman" w:hAnsi="Times New Roman" w:cs="Times New Roman"/>
          <w:sz w:val="24"/>
          <w:szCs w:val="28"/>
          <w:lang w:val="uk-UA"/>
        </w:rPr>
        <w:t xml:space="preserve">      (прізвище та ініціали)         </w:t>
      </w:r>
    </w:p>
    <w:p w:rsidR="0090082C" w:rsidRPr="00027647" w:rsidRDefault="0090082C" w:rsidP="0090082C">
      <w:pPr>
        <w:rPr>
          <w:rFonts w:ascii="Times New Roman" w:hAnsi="Times New Roman" w:cs="Times New Roman"/>
          <w:sz w:val="36"/>
          <w:szCs w:val="28"/>
          <w:lang w:val="uk-UA"/>
        </w:rPr>
      </w:pPr>
    </w:p>
    <w:p w:rsidR="00027647" w:rsidRPr="00027647" w:rsidRDefault="00027647" w:rsidP="0002764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027647">
        <w:rPr>
          <w:rFonts w:ascii="Times New Roman" w:hAnsi="Times New Roman" w:cs="Times New Roman"/>
          <w:sz w:val="28"/>
          <w:szCs w:val="28"/>
          <w:lang w:val="uk-UA"/>
        </w:rPr>
        <w:t xml:space="preserve">Схвалено вченою радою Інституту післядипломної освіти та довузівської підготовки.  </w:t>
      </w:r>
    </w:p>
    <w:p w:rsidR="00027647" w:rsidRPr="00027647" w:rsidRDefault="00027647" w:rsidP="0002764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027647">
        <w:rPr>
          <w:rFonts w:ascii="Times New Roman" w:hAnsi="Times New Roman" w:cs="Times New Roman"/>
          <w:sz w:val="28"/>
          <w:szCs w:val="28"/>
          <w:lang w:val="uk-UA"/>
        </w:rPr>
        <w:t xml:space="preserve">Протокол  № </w:t>
      </w:r>
      <w:r w:rsidR="00644157">
        <w:rPr>
          <w:rFonts w:ascii="Times New Roman" w:hAnsi="Times New Roman" w:cs="Times New Roman"/>
          <w:sz w:val="28"/>
          <w:szCs w:val="28"/>
          <w:lang w:val="uk-UA"/>
        </w:rPr>
        <w:t xml:space="preserve">  від     </w:t>
      </w:r>
      <w:r w:rsidRPr="00027647">
        <w:rPr>
          <w:rFonts w:ascii="Times New Roman" w:hAnsi="Times New Roman" w:cs="Times New Roman"/>
          <w:sz w:val="28"/>
          <w:szCs w:val="28"/>
          <w:lang w:val="uk-UA"/>
        </w:rPr>
        <w:t>серпня 202</w:t>
      </w:r>
      <w:r w:rsidR="00644157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Pr="00027647">
        <w:rPr>
          <w:rFonts w:ascii="Times New Roman" w:hAnsi="Times New Roman" w:cs="Times New Roman"/>
          <w:sz w:val="28"/>
          <w:szCs w:val="28"/>
          <w:lang w:val="uk-UA"/>
        </w:rPr>
        <w:t xml:space="preserve">р. </w:t>
      </w:r>
    </w:p>
    <w:p w:rsidR="0090082C" w:rsidRPr="002D7708" w:rsidRDefault="0090082C" w:rsidP="0090082C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Голова     _______________ (проф. </w:t>
      </w:r>
      <w:proofErr w:type="spellStart"/>
      <w:r w:rsidRPr="002D7708">
        <w:rPr>
          <w:rFonts w:ascii="Times New Roman" w:hAnsi="Times New Roman" w:cs="Times New Roman"/>
          <w:sz w:val="28"/>
          <w:szCs w:val="28"/>
          <w:lang w:val="uk-UA"/>
        </w:rPr>
        <w:t>Нагорняк</w:t>
      </w:r>
      <w:proofErr w:type="spellEnd"/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М. М.)</w:t>
      </w:r>
    </w:p>
    <w:p w:rsidR="0090082C" w:rsidRPr="002D7708" w:rsidRDefault="0090082C" w:rsidP="0090082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(підпис)               (прізвище та ініціали)         </w:t>
      </w:r>
    </w:p>
    <w:p w:rsidR="0090082C" w:rsidRPr="002D7708" w:rsidRDefault="0090082C" w:rsidP="009008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63C3" w:rsidRPr="002D7708" w:rsidRDefault="003C63C3" w:rsidP="009008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sym w:font="Symbol" w:char="F0D3"/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D7708">
        <w:rPr>
          <w:rFonts w:ascii="Times New Roman" w:hAnsi="Times New Roman" w:cs="Times New Roman"/>
          <w:sz w:val="28"/>
          <w:szCs w:val="28"/>
          <w:lang w:val="uk-UA"/>
        </w:rPr>
        <w:t>Кучерак</w:t>
      </w:r>
      <w:proofErr w:type="spellEnd"/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І.В., 20</w:t>
      </w:r>
      <w:r w:rsidR="0002764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4415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</w:p>
    <w:p w:rsidR="0090082C" w:rsidRPr="002D7708" w:rsidRDefault="0090082C" w:rsidP="0090082C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sym w:font="Symbol" w:char="F0D3"/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ДВНЗ «Прикарпатський національний університет</w:t>
      </w:r>
    </w:p>
    <w:p w:rsidR="0090082C" w:rsidRPr="002D7708" w:rsidRDefault="0090082C" w:rsidP="0090082C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імені Василя Стефаника», 20</w:t>
      </w:r>
      <w:r w:rsidR="0002764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4415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</w:p>
    <w:p w:rsidR="00B44EE1" w:rsidRPr="002D7708" w:rsidRDefault="00B44EE1" w:rsidP="00B44EE1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2D7708">
        <w:rPr>
          <w:rFonts w:ascii="Times New Roman" w:hAnsi="Times New Roman" w:cs="Times New Roman"/>
          <w:b/>
          <w:sz w:val="28"/>
          <w:lang w:val="uk-UA"/>
        </w:rPr>
        <w:lastRenderedPageBreak/>
        <w:t>ЗМІСТ</w:t>
      </w:r>
    </w:p>
    <w:p w:rsidR="00B44EE1" w:rsidRPr="002D7708" w:rsidRDefault="00B44EE1" w:rsidP="00B44EE1">
      <w:pPr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 Вступ</w:t>
      </w:r>
      <w:r w:rsidR="00B6593A" w:rsidRPr="002D7708">
        <w:rPr>
          <w:rFonts w:ascii="Times New Roman" w:hAnsi="Times New Roman" w:cs="Times New Roman"/>
          <w:sz w:val="28"/>
          <w:lang w:val="uk-UA"/>
        </w:rPr>
        <w:t>………………………………………………………………………………….4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B44EE1" w:rsidRPr="002D7708" w:rsidRDefault="00B44EE1" w:rsidP="00B44EE1">
      <w:pPr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Розділ 1. Прогр</w:t>
      </w:r>
      <w:r w:rsidR="00B6593A" w:rsidRPr="002D7708">
        <w:rPr>
          <w:rFonts w:ascii="Times New Roman" w:hAnsi="Times New Roman" w:cs="Times New Roman"/>
          <w:sz w:val="28"/>
          <w:lang w:val="uk-UA"/>
        </w:rPr>
        <w:t xml:space="preserve">ама </w:t>
      </w:r>
      <w:r w:rsidR="00E04BD7" w:rsidRPr="002D7708">
        <w:rPr>
          <w:rFonts w:ascii="Times New Roman" w:hAnsi="Times New Roman" w:cs="Times New Roman"/>
          <w:sz w:val="28"/>
          <w:lang w:val="uk-UA"/>
        </w:rPr>
        <w:t>навчальної</w:t>
      </w:r>
      <w:r w:rsidR="00644157">
        <w:rPr>
          <w:rFonts w:ascii="Times New Roman" w:hAnsi="Times New Roman" w:cs="Times New Roman"/>
          <w:sz w:val="28"/>
          <w:lang w:val="uk-UA"/>
        </w:rPr>
        <w:t xml:space="preserve"> (навчально-ознайомлювальної) практики…..</w:t>
      </w:r>
      <w:r w:rsidR="00E04BD7" w:rsidRPr="002D7708">
        <w:rPr>
          <w:rFonts w:ascii="Times New Roman" w:hAnsi="Times New Roman" w:cs="Times New Roman"/>
          <w:sz w:val="28"/>
          <w:lang w:val="uk-UA"/>
        </w:rPr>
        <w:t>…..</w:t>
      </w:r>
      <w:r w:rsidR="00B6593A" w:rsidRPr="002D7708">
        <w:rPr>
          <w:rFonts w:ascii="Times New Roman" w:hAnsi="Times New Roman" w:cs="Times New Roman"/>
          <w:sz w:val="28"/>
          <w:lang w:val="uk-UA"/>
        </w:rPr>
        <w:t>.</w:t>
      </w:r>
      <w:r w:rsidR="00FC2990" w:rsidRPr="002D7708">
        <w:rPr>
          <w:rFonts w:ascii="Times New Roman" w:hAnsi="Times New Roman" w:cs="Times New Roman"/>
          <w:sz w:val="28"/>
          <w:lang w:val="uk-UA"/>
        </w:rPr>
        <w:t>6</w:t>
      </w:r>
    </w:p>
    <w:p w:rsidR="00B44EE1" w:rsidRPr="002D7708" w:rsidRDefault="00B6593A" w:rsidP="00B44EE1">
      <w:pPr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1.1. Пояснювальна записка…………………………………………………………..</w:t>
      </w:r>
      <w:r w:rsidR="00FC2990" w:rsidRPr="002D7708">
        <w:rPr>
          <w:rFonts w:ascii="Times New Roman" w:hAnsi="Times New Roman" w:cs="Times New Roman"/>
          <w:sz w:val="28"/>
          <w:lang w:val="uk-UA"/>
        </w:rPr>
        <w:t>6</w:t>
      </w:r>
      <w:r w:rsidR="00B44EE1" w:rsidRPr="002D7708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B44EE1" w:rsidRPr="002D7708" w:rsidRDefault="00B44EE1" w:rsidP="00B44EE1">
      <w:pPr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1.2. Мета і завда</w:t>
      </w:r>
      <w:r w:rsidR="00B6593A" w:rsidRPr="002D7708">
        <w:rPr>
          <w:rFonts w:ascii="Times New Roman" w:hAnsi="Times New Roman" w:cs="Times New Roman"/>
          <w:sz w:val="28"/>
          <w:lang w:val="uk-UA"/>
        </w:rPr>
        <w:t xml:space="preserve">ння </w:t>
      </w:r>
      <w:r w:rsidR="00DE6F03">
        <w:rPr>
          <w:rFonts w:ascii="Times New Roman" w:hAnsi="Times New Roman" w:cs="Times New Roman"/>
          <w:sz w:val="28"/>
          <w:lang w:val="uk-UA"/>
        </w:rPr>
        <w:t xml:space="preserve">навчальної </w:t>
      </w:r>
      <w:r w:rsidR="00644157">
        <w:rPr>
          <w:rFonts w:ascii="Times New Roman" w:hAnsi="Times New Roman" w:cs="Times New Roman"/>
          <w:sz w:val="28"/>
          <w:lang w:val="uk-UA"/>
        </w:rPr>
        <w:t xml:space="preserve">(навчально-ознайомлювальної) </w:t>
      </w:r>
      <w:r w:rsidR="00B6593A" w:rsidRPr="002D7708">
        <w:rPr>
          <w:rFonts w:ascii="Times New Roman" w:hAnsi="Times New Roman" w:cs="Times New Roman"/>
          <w:sz w:val="28"/>
          <w:lang w:val="uk-UA"/>
        </w:rPr>
        <w:t>практики……</w:t>
      </w:r>
      <w:r w:rsidR="00644157">
        <w:rPr>
          <w:rFonts w:ascii="Times New Roman" w:hAnsi="Times New Roman" w:cs="Times New Roman"/>
          <w:sz w:val="28"/>
          <w:lang w:val="uk-UA"/>
        </w:rPr>
        <w:t>…</w:t>
      </w:r>
      <w:r w:rsidR="002B67C7">
        <w:rPr>
          <w:rFonts w:ascii="Times New Roman" w:hAnsi="Times New Roman" w:cs="Times New Roman"/>
          <w:sz w:val="28"/>
          <w:lang w:val="uk-UA"/>
        </w:rPr>
        <w:t>7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B44EE1" w:rsidRPr="002D7708" w:rsidRDefault="00644157" w:rsidP="00B44EE1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1.3. Т</w:t>
      </w:r>
      <w:r w:rsidR="00F376B9" w:rsidRPr="002D7708">
        <w:rPr>
          <w:rFonts w:ascii="Times New Roman" w:hAnsi="Times New Roman" w:cs="Times New Roman"/>
          <w:sz w:val="28"/>
          <w:lang w:val="uk-UA"/>
        </w:rPr>
        <w:t>ерміни</w:t>
      </w:r>
      <w:r w:rsidR="00F971AE" w:rsidRPr="002D7708">
        <w:rPr>
          <w:rFonts w:ascii="Times New Roman" w:hAnsi="Times New Roman" w:cs="Times New Roman"/>
          <w:sz w:val="28"/>
          <w:lang w:val="uk-UA"/>
        </w:rPr>
        <w:t xml:space="preserve"> та бази</w:t>
      </w:r>
      <w:r w:rsidR="00F376B9" w:rsidRPr="002D7708">
        <w:rPr>
          <w:rFonts w:ascii="Times New Roman" w:hAnsi="Times New Roman" w:cs="Times New Roman"/>
          <w:sz w:val="28"/>
          <w:lang w:val="uk-UA"/>
        </w:rPr>
        <w:t xml:space="preserve"> про</w:t>
      </w:r>
      <w:r w:rsidR="00F971AE" w:rsidRPr="002D7708">
        <w:rPr>
          <w:rFonts w:ascii="Times New Roman" w:hAnsi="Times New Roman" w:cs="Times New Roman"/>
          <w:sz w:val="28"/>
          <w:lang w:val="uk-UA"/>
        </w:rPr>
        <w:t xml:space="preserve">ходження </w:t>
      </w:r>
      <w:r>
        <w:rPr>
          <w:rFonts w:ascii="Times New Roman" w:hAnsi="Times New Roman" w:cs="Times New Roman"/>
          <w:sz w:val="28"/>
          <w:lang w:val="uk-UA"/>
        </w:rPr>
        <w:t>навчальної (навчально-ознайомлювальної) практики……………………………………………………………………………</w:t>
      </w:r>
      <w:r w:rsidR="00F376B9" w:rsidRPr="002D7708">
        <w:rPr>
          <w:rFonts w:ascii="Times New Roman" w:hAnsi="Times New Roman" w:cs="Times New Roman"/>
          <w:sz w:val="28"/>
          <w:lang w:val="uk-UA"/>
        </w:rPr>
        <w:t>.</w:t>
      </w:r>
      <w:r w:rsidR="00F971AE" w:rsidRPr="002D7708">
        <w:rPr>
          <w:rFonts w:ascii="Times New Roman" w:hAnsi="Times New Roman" w:cs="Times New Roman"/>
          <w:sz w:val="28"/>
          <w:lang w:val="uk-UA"/>
        </w:rPr>
        <w:t>1</w:t>
      </w:r>
      <w:r w:rsidR="00C47D10">
        <w:rPr>
          <w:rFonts w:ascii="Times New Roman" w:hAnsi="Times New Roman" w:cs="Times New Roman"/>
          <w:sz w:val="28"/>
          <w:lang w:val="uk-UA"/>
        </w:rPr>
        <w:t>1</w:t>
      </w:r>
      <w:r w:rsidR="00B44EE1" w:rsidRPr="002D7708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B44EE1" w:rsidRPr="002D7708" w:rsidRDefault="00D709D1" w:rsidP="00B44EE1">
      <w:pPr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1.4. </w:t>
      </w:r>
      <w:r w:rsidR="00B44EE1" w:rsidRPr="002D7708">
        <w:rPr>
          <w:rFonts w:ascii="Times New Roman" w:hAnsi="Times New Roman" w:cs="Times New Roman"/>
          <w:sz w:val="28"/>
          <w:lang w:val="uk-UA"/>
        </w:rPr>
        <w:t xml:space="preserve">Організація </w:t>
      </w:r>
      <w:r w:rsidRPr="002D7708">
        <w:rPr>
          <w:rFonts w:ascii="Times New Roman" w:hAnsi="Times New Roman" w:cs="Times New Roman"/>
          <w:sz w:val="28"/>
          <w:lang w:val="uk-UA"/>
        </w:rPr>
        <w:t>та змі</w:t>
      </w:r>
      <w:r w:rsidR="00950CE6" w:rsidRPr="002D7708">
        <w:rPr>
          <w:rFonts w:ascii="Times New Roman" w:hAnsi="Times New Roman" w:cs="Times New Roman"/>
          <w:sz w:val="28"/>
          <w:lang w:val="uk-UA"/>
        </w:rPr>
        <w:t xml:space="preserve">ст </w:t>
      </w:r>
      <w:r w:rsidR="00644157">
        <w:rPr>
          <w:rFonts w:ascii="Times New Roman" w:hAnsi="Times New Roman" w:cs="Times New Roman"/>
          <w:sz w:val="28"/>
          <w:lang w:val="uk-UA"/>
        </w:rPr>
        <w:t>навчальної (навчально-ознайомлювальної) практики…………………………………………………………………………….1</w:t>
      </w:r>
      <w:r w:rsidR="00C47D10">
        <w:rPr>
          <w:rFonts w:ascii="Times New Roman" w:hAnsi="Times New Roman" w:cs="Times New Roman"/>
          <w:sz w:val="28"/>
          <w:lang w:val="uk-UA"/>
        </w:rPr>
        <w:t>2</w:t>
      </w:r>
    </w:p>
    <w:p w:rsidR="00B44EE1" w:rsidRPr="002D7708" w:rsidRDefault="00B44EE1" w:rsidP="00B44EE1">
      <w:pPr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1.7. Форми </w:t>
      </w:r>
      <w:r w:rsidR="00F00922" w:rsidRPr="002D7708">
        <w:rPr>
          <w:rFonts w:ascii="Times New Roman" w:hAnsi="Times New Roman" w:cs="Times New Roman"/>
          <w:sz w:val="28"/>
          <w:lang w:val="uk-UA"/>
        </w:rPr>
        <w:t xml:space="preserve">звітності студента про </w:t>
      </w:r>
      <w:r w:rsidR="00644157">
        <w:rPr>
          <w:rFonts w:ascii="Times New Roman" w:hAnsi="Times New Roman" w:cs="Times New Roman"/>
          <w:sz w:val="28"/>
          <w:lang w:val="uk-UA"/>
        </w:rPr>
        <w:t xml:space="preserve">навчальну (навчально-ознайомлювальну) </w:t>
      </w:r>
      <w:r w:rsidR="00F00922" w:rsidRPr="002D7708">
        <w:rPr>
          <w:rFonts w:ascii="Times New Roman" w:hAnsi="Times New Roman" w:cs="Times New Roman"/>
          <w:sz w:val="28"/>
          <w:lang w:val="uk-UA"/>
        </w:rPr>
        <w:t>практику…………………………………</w:t>
      </w:r>
      <w:r w:rsidR="00644157">
        <w:rPr>
          <w:rFonts w:ascii="Times New Roman" w:hAnsi="Times New Roman" w:cs="Times New Roman"/>
          <w:sz w:val="28"/>
          <w:lang w:val="uk-UA"/>
        </w:rPr>
        <w:t>…………………………………….</w:t>
      </w:r>
      <w:r w:rsidR="00F00922" w:rsidRPr="002D7708">
        <w:rPr>
          <w:rFonts w:ascii="Times New Roman" w:hAnsi="Times New Roman" w:cs="Times New Roman"/>
          <w:sz w:val="28"/>
          <w:lang w:val="uk-UA"/>
        </w:rPr>
        <w:t>……</w:t>
      </w:r>
      <w:r w:rsidR="00950CE6" w:rsidRPr="002D7708">
        <w:rPr>
          <w:rFonts w:ascii="Times New Roman" w:hAnsi="Times New Roman" w:cs="Times New Roman"/>
          <w:sz w:val="28"/>
          <w:lang w:val="uk-UA"/>
        </w:rPr>
        <w:t>1</w:t>
      </w:r>
      <w:r w:rsidR="00C47D10">
        <w:rPr>
          <w:rFonts w:ascii="Times New Roman" w:hAnsi="Times New Roman" w:cs="Times New Roman"/>
          <w:sz w:val="28"/>
          <w:lang w:val="uk-UA"/>
        </w:rPr>
        <w:t>6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B44EE1" w:rsidRPr="002D7708" w:rsidRDefault="00B44EE1" w:rsidP="00B44EE1">
      <w:pPr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1.8. Норми оцінювання ро</w:t>
      </w:r>
      <w:r w:rsidR="00153D11" w:rsidRPr="002D7708">
        <w:rPr>
          <w:rFonts w:ascii="Times New Roman" w:hAnsi="Times New Roman" w:cs="Times New Roman"/>
          <w:sz w:val="28"/>
          <w:lang w:val="uk-UA"/>
        </w:rPr>
        <w:t xml:space="preserve">боти студентів під час </w:t>
      </w:r>
      <w:r w:rsidR="00644157">
        <w:rPr>
          <w:rFonts w:ascii="Times New Roman" w:hAnsi="Times New Roman" w:cs="Times New Roman"/>
          <w:sz w:val="28"/>
          <w:lang w:val="uk-UA"/>
        </w:rPr>
        <w:t xml:space="preserve">навчальної (навчально-ознайомлювальної) </w:t>
      </w:r>
      <w:r w:rsidR="00153D11" w:rsidRPr="002D7708">
        <w:rPr>
          <w:rFonts w:ascii="Times New Roman" w:hAnsi="Times New Roman" w:cs="Times New Roman"/>
          <w:sz w:val="28"/>
          <w:lang w:val="uk-UA"/>
        </w:rPr>
        <w:t>практики…</w:t>
      </w:r>
      <w:r w:rsidR="00644157">
        <w:rPr>
          <w:rFonts w:ascii="Times New Roman" w:hAnsi="Times New Roman" w:cs="Times New Roman"/>
          <w:sz w:val="28"/>
          <w:lang w:val="uk-UA"/>
        </w:rPr>
        <w:t>……………………………….</w:t>
      </w:r>
      <w:r w:rsidR="00153D11" w:rsidRPr="002D7708">
        <w:rPr>
          <w:rFonts w:ascii="Times New Roman" w:hAnsi="Times New Roman" w:cs="Times New Roman"/>
          <w:sz w:val="28"/>
          <w:lang w:val="uk-UA"/>
        </w:rPr>
        <w:t>…………………..</w:t>
      </w:r>
      <w:r w:rsidR="00C47D10">
        <w:rPr>
          <w:rFonts w:ascii="Times New Roman" w:hAnsi="Times New Roman" w:cs="Times New Roman"/>
          <w:sz w:val="28"/>
          <w:lang w:val="uk-UA"/>
        </w:rPr>
        <w:t>18</w:t>
      </w:r>
    </w:p>
    <w:p w:rsidR="00B44EE1" w:rsidRDefault="00153D11" w:rsidP="00B44EE1">
      <w:pPr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1.9. Рекомендована література……………………………………………………..</w:t>
      </w:r>
      <w:r w:rsidR="00C47D10">
        <w:rPr>
          <w:rFonts w:ascii="Times New Roman" w:hAnsi="Times New Roman" w:cs="Times New Roman"/>
          <w:sz w:val="28"/>
          <w:lang w:val="uk-UA"/>
        </w:rPr>
        <w:t>21</w:t>
      </w:r>
    </w:p>
    <w:p w:rsidR="00C47D10" w:rsidRPr="002D7708" w:rsidRDefault="00C47D10" w:rsidP="00B44EE1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1.10. Додатки……………………………………………………………………..…22</w:t>
      </w:r>
    </w:p>
    <w:p w:rsidR="00B44EE1" w:rsidRPr="002D7708" w:rsidRDefault="00B44EE1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605E2" w:rsidRPr="002D7708" w:rsidRDefault="002605E2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605E2" w:rsidRPr="002D7708" w:rsidRDefault="002605E2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605E2" w:rsidRPr="002D7708" w:rsidRDefault="002605E2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605E2" w:rsidRPr="002D7708" w:rsidRDefault="002605E2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605E2" w:rsidRPr="002D7708" w:rsidRDefault="002605E2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605E2" w:rsidRPr="002D7708" w:rsidRDefault="002605E2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605E2" w:rsidRPr="002D7708" w:rsidRDefault="002605E2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605E2" w:rsidRPr="002D7708" w:rsidRDefault="002605E2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605E2" w:rsidRPr="002D7708" w:rsidRDefault="002605E2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605E2" w:rsidRPr="002D7708" w:rsidRDefault="002605E2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605E2" w:rsidRPr="002D7708" w:rsidRDefault="002605E2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605E2" w:rsidRPr="002D7708" w:rsidRDefault="002605E2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B44EE1" w:rsidRPr="002D7708" w:rsidRDefault="00B44EE1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B44EE1" w:rsidRPr="002D7708" w:rsidRDefault="00B44EE1" w:rsidP="001935E0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2D7708">
        <w:rPr>
          <w:rFonts w:ascii="Times New Roman" w:hAnsi="Times New Roman" w:cs="Times New Roman"/>
          <w:b/>
          <w:sz w:val="28"/>
          <w:lang w:val="uk-UA"/>
        </w:rPr>
        <w:lastRenderedPageBreak/>
        <w:t>ВСТУП</w:t>
      </w:r>
    </w:p>
    <w:p w:rsidR="000750F4" w:rsidRPr="002D7708" w:rsidRDefault="00DE6F03" w:rsidP="000750F4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Робоча програма навчальної </w:t>
      </w:r>
      <w:r w:rsidR="000750F4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практики розроблена у відповідності до Закону України «Про вищу освіту», </w:t>
      </w:r>
      <w:r w:rsidR="00654113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«Про освіту», </w:t>
      </w:r>
      <w:r w:rsidR="000750F4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про проведення практики студентів вищих навчальних закладів України, затвердженого наказом Міністерства освіти України від 08.04.1993№ 93, Указу Президента України від 04.07.2005 № 1013/2005 «Про невідкладні заходи щодо забезпечення функціонування та розвитку освіти в Україні», Рекомендацій про проведення практики студентів вищих навчальних закладів України, ухвалених рішенням Вченої ради Державної наукової установи «Інститут інноваційних технологій і змісту </w:t>
      </w:r>
      <w:r w:rsidR="00654113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освіти» </w:t>
      </w:r>
      <w:r w:rsidR="00AE45BC">
        <w:rPr>
          <w:rFonts w:ascii="Times New Roman" w:hAnsi="Times New Roman" w:cs="Times New Roman"/>
          <w:sz w:val="28"/>
          <w:szCs w:val="28"/>
          <w:lang w:val="uk-UA"/>
        </w:rPr>
        <w:t xml:space="preserve">НАПН України </w:t>
      </w:r>
      <w:r w:rsidR="00654113" w:rsidRPr="002D7708">
        <w:rPr>
          <w:rFonts w:ascii="Times New Roman" w:hAnsi="Times New Roman" w:cs="Times New Roman"/>
          <w:sz w:val="28"/>
          <w:szCs w:val="28"/>
          <w:lang w:val="uk-UA"/>
        </w:rPr>
        <w:t>від 24 квітня 2013 року</w:t>
      </w:r>
      <w:r w:rsidR="004067B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750F4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Положенням про практики у ДВНЗ «Прикарпатський національний </w:t>
      </w:r>
      <w:r w:rsidR="004067B3">
        <w:rPr>
          <w:rFonts w:ascii="Times New Roman" w:hAnsi="Times New Roman" w:cs="Times New Roman"/>
          <w:sz w:val="28"/>
          <w:szCs w:val="28"/>
          <w:lang w:val="uk-UA"/>
        </w:rPr>
        <w:t>університет імені В. Стефаника» та Стандарту вищої освіти за спеціальністю 016 «Спеціальна освіта» галузі знань 01 «Освіта/Педагогіка» для першого (бакалаврського) рівня вищої освіти (16.06.2020).</w:t>
      </w:r>
    </w:p>
    <w:p w:rsidR="004067B3" w:rsidRPr="002D7708" w:rsidRDefault="00DE6F03" w:rsidP="004067B3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Навчальна </w:t>
      </w:r>
      <w:r w:rsidR="00644157">
        <w:rPr>
          <w:rFonts w:ascii="Times New Roman" w:hAnsi="Times New Roman" w:cs="Times New Roman"/>
          <w:sz w:val="28"/>
          <w:lang w:val="uk-UA"/>
        </w:rPr>
        <w:t xml:space="preserve">(навчально-ознайомлювальна) </w:t>
      </w:r>
      <w:r w:rsidR="004067B3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практика – початковий етап у системі практичної підготовки майбутніх логопедів. Саме у цей період закладається фундамент досвіду професійної діяльності, практичних умінь і навичок, особистісних якостей, які отримають подальший розвиток на наступних етапах підготовки фахівців. </w:t>
      </w:r>
    </w:p>
    <w:p w:rsidR="00911C22" w:rsidRPr="002D7708" w:rsidRDefault="00DE6F03" w:rsidP="001935E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Навчальна </w:t>
      </w:r>
      <w:r w:rsidR="0047260F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практика – </w:t>
      </w:r>
      <w:r w:rsidR="00FC2990" w:rsidRPr="002D7708">
        <w:rPr>
          <w:rFonts w:ascii="Times New Roman" w:hAnsi="Times New Roman" w:cs="Times New Roman"/>
          <w:sz w:val="28"/>
          <w:szCs w:val="28"/>
          <w:lang w:val="uk-UA"/>
        </w:rPr>
        <w:t>важлива</w:t>
      </w:r>
      <w:r w:rsidR="0047260F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складова освітньо-професійної програми (ОПП) підгот</w:t>
      </w:r>
      <w:r w:rsidR="00FC2990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овки фахівців за спеціальністю </w:t>
      </w:r>
      <w:r w:rsidR="00911C22" w:rsidRPr="002D7708">
        <w:rPr>
          <w:rFonts w:ascii="Times New Roman" w:hAnsi="Times New Roman" w:cs="Times New Roman"/>
          <w:sz w:val="28"/>
          <w:szCs w:val="28"/>
          <w:lang w:val="uk-UA"/>
        </w:rPr>
        <w:t>016</w:t>
      </w:r>
      <w:r w:rsidR="0047260F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911C22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Спеціальна освіта» </w:t>
      </w:r>
      <w:r w:rsidR="003C63C3" w:rsidRPr="003C63C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C63C3">
        <w:rPr>
          <w:rFonts w:ascii="Times New Roman" w:hAnsi="Times New Roman" w:cs="Times New Roman"/>
          <w:sz w:val="28"/>
          <w:szCs w:val="28"/>
          <w:lang w:val="uk-UA"/>
        </w:rPr>
        <w:t xml:space="preserve">логопедія) </w:t>
      </w:r>
      <w:r w:rsidR="00911C22" w:rsidRPr="002D7708">
        <w:rPr>
          <w:rFonts w:ascii="Times New Roman" w:hAnsi="Times New Roman" w:cs="Times New Roman"/>
          <w:sz w:val="28"/>
          <w:szCs w:val="28"/>
          <w:lang w:val="uk-UA"/>
        </w:rPr>
        <w:t>ОР «бакалавр»,</w:t>
      </w:r>
      <w:r w:rsidR="0047260F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спрямована на закріплення теоретичних знань, отриманих </w:t>
      </w:r>
      <w:r w:rsidR="000054AC" w:rsidRPr="002D7708">
        <w:rPr>
          <w:rFonts w:ascii="Times New Roman" w:hAnsi="Times New Roman" w:cs="Times New Roman"/>
          <w:sz w:val="28"/>
          <w:szCs w:val="28"/>
          <w:lang w:val="uk-UA"/>
        </w:rPr>
        <w:t>під</w:t>
      </w:r>
      <w:r w:rsidR="0047260F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час навчання, безпосереднє ознайомлення </w:t>
      </w:r>
      <w:r w:rsidR="00751569">
        <w:rPr>
          <w:rFonts w:ascii="Times New Roman" w:hAnsi="Times New Roman" w:cs="Times New Roman"/>
          <w:sz w:val="28"/>
          <w:szCs w:val="28"/>
          <w:lang w:val="uk-UA"/>
        </w:rPr>
        <w:t xml:space="preserve">на базі практики </w:t>
      </w:r>
      <w:r w:rsidR="000054AC" w:rsidRPr="002D7708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47260F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обран</w:t>
      </w:r>
      <w:r w:rsidR="000054AC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им фахом, </w:t>
      </w:r>
      <w:r w:rsidR="0047260F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оволодіння первинними навичками </w:t>
      </w:r>
      <w:r w:rsidR="00911C22" w:rsidRPr="002D7708">
        <w:rPr>
          <w:rFonts w:ascii="Times New Roman" w:hAnsi="Times New Roman" w:cs="Times New Roman"/>
          <w:sz w:val="28"/>
          <w:szCs w:val="28"/>
          <w:lang w:val="uk-UA"/>
        </w:rPr>
        <w:t>професійної діяльності.</w:t>
      </w:r>
    </w:p>
    <w:p w:rsidR="000054AC" w:rsidRPr="002D7708" w:rsidRDefault="0047260F" w:rsidP="001935E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Зг</w:t>
      </w:r>
      <w:r w:rsidR="000054AC" w:rsidRPr="002D7708">
        <w:rPr>
          <w:rFonts w:ascii="Times New Roman" w:hAnsi="Times New Roman" w:cs="Times New Roman"/>
          <w:sz w:val="28"/>
          <w:szCs w:val="28"/>
          <w:lang w:val="uk-UA"/>
        </w:rPr>
        <w:t>ідно навчального плану навчальн</w:t>
      </w:r>
      <w:r w:rsidR="0017009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515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1569">
        <w:rPr>
          <w:rFonts w:ascii="Times New Roman" w:hAnsi="Times New Roman" w:cs="Times New Roman"/>
          <w:sz w:val="28"/>
          <w:lang w:val="uk-UA"/>
        </w:rPr>
        <w:t xml:space="preserve">(навчально-ознайомлювальна) 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>практик</w:t>
      </w:r>
      <w:r w:rsidR="0075156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студент</w:t>
      </w:r>
      <w:r w:rsidR="00751569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спеціальності 0</w:t>
      </w:r>
      <w:r w:rsidR="000054AC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16 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054AC" w:rsidRPr="002D7708">
        <w:rPr>
          <w:rFonts w:ascii="Times New Roman" w:hAnsi="Times New Roman" w:cs="Times New Roman"/>
          <w:sz w:val="28"/>
          <w:szCs w:val="28"/>
          <w:lang w:val="uk-UA"/>
        </w:rPr>
        <w:t>Спеціальна освіта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», ОР «Бакалавр» </w:t>
      </w:r>
      <w:r w:rsidR="00751569">
        <w:rPr>
          <w:rFonts w:ascii="Times New Roman" w:hAnsi="Times New Roman" w:cs="Times New Roman"/>
          <w:sz w:val="28"/>
          <w:szCs w:val="28"/>
          <w:lang w:val="uk-UA"/>
        </w:rPr>
        <w:t>(на основі О</w:t>
      </w:r>
      <w:r w:rsidR="00190B6A">
        <w:rPr>
          <w:rFonts w:ascii="Times New Roman" w:hAnsi="Times New Roman" w:cs="Times New Roman"/>
          <w:sz w:val="28"/>
          <w:szCs w:val="28"/>
          <w:lang w:val="uk-UA"/>
        </w:rPr>
        <w:t xml:space="preserve">Р молодший спеціаліст, бакалавр, спеціаліст, магістр) </w:t>
      </w:r>
      <w:proofErr w:type="spellStart"/>
      <w:r w:rsidR="00751569">
        <w:rPr>
          <w:rFonts w:ascii="Times New Roman" w:hAnsi="Times New Roman" w:cs="Times New Roman"/>
          <w:sz w:val="28"/>
          <w:szCs w:val="28"/>
          <w:lang w:val="uk-UA"/>
        </w:rPr>
        <w:t>організується</w:t>
      </w:r>
      <w:proofErr w:type="spellEnd"/>
      <w:r w:rsidR="00751569">
        <w:rPr>
          <w:rFonts w:ascii="Times New Roman" w:hAnsi="Times New Roman" w:cs="Times New Roman"/>
          <w:sz w:val="28"/>
          <w:szCs w:val="28"/>
          <w:lang w:val="uk-UA"/>
        </w:rPr>
        <w:t xml:space="preserve"> і проводиться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1569">
        <w:rPr>
          <w:rFonts w:ascii="Times New Roman" w:hAnsi="Times New Roman" w:cs="Times New Roman"/>
          <w:sz w:val="28"/>
          <w:szCs w:val="28"/>
          <w:lang w:val="uk-UA"/>
        </w:rPr>
        <w:t xml:space="preserve">у навчальний процес 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>на І курсі у 2 семестрі. Триваліс</w:t>
      </w:r>
      <w:r w:rsidR="000054AC" w:rsidRPr="002D7708">
        <w:rPr>
          <w:rFonts w:ascii="Times New Roman" w:hAnsi="Times New Roman" w:cs="Times New Roman"/>
          <w:sz w:val="28"/>
          <w:szCs w:val="28"/>
          <w:lang w:val="uk-UA"/>
        </w:rPr>
        <w:t>ть практики становить 2 тижні (</w:t>
      </w:r>
      <w:r w:rsidR="00751569">
        <w:rPr>
          <w:rFonts w:ascii="Times New Roman" w:hAnsi="Times New Roman" w:cs="Times New Roman"/>
          <w:sz w:val="28"/>
          <w:szCs w:val="28"/>
          <w:lang w:val="uk-UA"/>
        </w:rPr>
        <w:t>0,5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креди</w:t>
      </w:r>
      <w:r w:rsidR="00170090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="00751569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годин). </w:t>
      </w:r>
    </w:p>
    <w:p w:rsidR="00EC5410" w:rsidRDefault="0047260F" w:rsidP="001935E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lastRenderedPageBreak/>
        <w:t>Базами для проведення практики</w:t>
      </w:r>
      <w:r w:rsidR="00190B6A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Угоди №83с/16 про співпрацю між Департаментом освіти, науки та молодіжної політики Івано-Франківської обласної державної адміністрації та ДВНЗ «Прикарпатський національний університет імені Василя Стефаника» </w:t>
      </w:r>
      <w:r w:rsidR="00FA24D4">
        <w:rPr>
          <w:rFonts w:ascii="Times New Roman" w:hAnsi="Times New Roman" w:cs="Times New Roman"/>
          <w:sz w:val="28"/>
          <w:szCs w:val="28"/>
          <w:lang w:val="uk-UA"/>
        </w:rPr>
        <w:t xml:space="preserve">(21.12.2016) </w:t>
      </w:r>
      <w:r w:rsidR="00EC5410">
        <w:rPr>
          <w:rFonts w:ascii="Times New Roman" w:hAnsi="Times New Roman" w:cs="Times New Roman"/>
          <w:sz w:val="28"/>
          <w:szCs w:val="28"/>
          <w:lang w:val="uk-UA"/>
        </w:rPr>
        <w:t xml:space="preserve">є загальноосвітні та дошкільні навчальні заклади області, а також </w:t>
      </w:r>
      <w:r w:rsidR="003C63C3">
        <w:rPr>
          <w:rFonts w:ascii="Times New Roman" w:hAnsi="Times New Roman" w:cs="Times New Roman"/>
          <w:sz w:val="28"/>
          <w:szCs w:val="28"/>
          <w:lang w:val="uk-UA"/>
        </w:rPr>
        <w:t xml:space="preserve">ЗДО, ЗЗСО та </w:t>
      </w:r>
      <w:r w:rsidR="000054AC" w:rsidRPr="002D7708">
        <w:rPr>
          <w:rFonts w:ascii="Times New Roman" w:hAnsi="Times New Roman" w:cs="Times New Roman"/>
          <w:sz w:val="28"/>
          <w:szCs w:val="28"/>
          <w:lang w:val="uk-UA"/>
        </w:rPr>
        <w:t>НРЦ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міста Івано-Франківськ</w:t>
      </w:r>
      <w:r w:rsidR="00EC5410">
        <w:rPr>
          <w:rFonts w:ascii="Times New Roman" w:hAnsi="Times New Roman" w:cs="Times New Roman"/>
          <w:sz w:val="28"/>
          <w:szCs w:val="28"/>
          <w:lang w:val="uk-UA"/>
        </w:rPr>
        <w:t>а (Угода №4с/17 про співпрацю між Департаментом освіти та науки Івано-Франківської міської ради та ДВНЗ «Прикарпатський національний університет імені Василя Стефаника» від 20.02.2017 р).</w:t>
      </w:r>
    </w:p>
    <w:p w:rsidR="00FA24D4" w:rsidRDefault="00FA24D4" w:rsidP="001935E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Окрім того, базами для практики є наступні заклади (відповідно до підписаних угод про співпрацю): комунальна установа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Інклюзивно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-ресурсний центр Івано-Франківської міської ради, комунальна установа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Інклюзивно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-ресурсний центр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Яремчанської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Івано-Франківської області, ЗДО №30 «Ластівка»,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Вигодська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спеціалізована школа Івано-Франківської обласної ради, ГО «Глухота – не вирок»,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Інклюзивно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-ресурсний центр Коломийської міської ради Івано-Франківської області,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Реабілітаційно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-профілактичний центр «Крок за кроком ІФ», ГО «Світанок-І-Ф»,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Черніївський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ЗДО. </w:t>
      </w:r>
    </w:p>
    <w:p w:rsidR="00110050" w:rsidRPr="002D7708" w:rsidRDefault="0047260F" w:rsidP="001935E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Керівництво </w:t>
      </w:r>
      <w:r w:rsidR="00110050" w:rsidRPr="002D770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проведенням навчальної практики здійсню</w:t>
      </w:r>
      <w:r w:rsidR="00110050" w:rsidRPr="002D7708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викладач</w:t>
      </w:r>
      <w:r w:rsidR="00110050" w:rsidRPr="002D770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(доцент</w:t>
      </w:r>
      <w:r w:rsidR="00110050" w:rsidRPr="002D770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) кафедри </w:t>
      </w:r>
      <w:r w:rsidR="00110050" w:rsidRPr="002D7708">
        <w:rPr>
          <w:rFonts w:ascii="Times New Roman" w:hAnsi="Times New Roman" w:cs="Times New Roman"/>
          <w:sz w:val="28"/>
          <w:szCs w:val="28"/>
          <w:lang w:val="uk-UA"/>
        </w:rPr>
        <w:t>професійної освіти та інноваційних технологій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>, як</w:t>
      </w:r>
      <w:r w:rsidR="00110050" w:rsidRPr="002D770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нес</w:t>
      </w:r>
      <w:r w:rsidR="00110050" w:rsidRPr="002D7708">
        <w:rPr>
          <w:rFonts w:ascii="Times New Roman" w:hAnsi="Times New Roman" w:cs="Times New Roman"/>
          <w:sz w:val="28"/>
          <w:szCs w:val="28"/>
          <w:lang w:val="uk-UA"/>
        </w:rPr>
        <w:t>уть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відповідальність за організацію роботи студентів під час проходження практики та над</w:t>
      </w:r>
      <w:r w:rsidR="00110050" w:rsidRPr="002D7708">
        <w:rPr>
          <w:rFonts w:ascii="Times New Roman" w:hAnsi="Times New Roman" w:cs="Times New Roman"/>
          <w:sz w:val="28"/>
          <w:szCs w:val="28"/>
          <w:lang w:val="uk-UA"/>
        </w:rPr>
        <w:t>ають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їм необхідну методичну допомогу</w:t>
      </w:r>
      <w:r w:rsidR="00064608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170090">
        <w:rPr>
          <w:rFonts w:ascii="Times New Roman" w:hAnsi="Times New Roman" w:cs="Times New Roman"/>
          <w:sz w:val="28"/>
          <w:szCs w:val="28"/>
          <w:lang w:val="uk-UA"/>
        </w:rPr>
        <w:t xml:space="preserve">фахові </w:t>
      </w:r>
      <w:r w:rsidR="00110050" w:rsidRPr="002D7708">
        <w:rPr>
          <w:rFonts w:ascii="Times New Roman" w:hAnsi="Times New Roman" w:cs="Times New Roman"/>
          <w:sz w:val="28"/>
          <w:szCs w:val="28"/>
          <w:lang w:val="uk-UA"/>
        </w:rPr>
        <w:t>керівники-методисти)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C63C3" w:rsidRDefault="000F2C70" w:rsidP="001935E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У програмі визначено зміст, мету і </w:t>
      </w:r>
      <w:r w:rsidR="00B44EE1" w:rsidRPr="002D7708">
        <w:rPr>
          <w:rFonts w:ascii="Times New Roman" w:hAnsi="Times New Roman" w:cs="Times New Roman"/>
          <w:sz w:val="28"/>
          <w:szCs w:val="28"/>
          <w:lang w:val="uk-UA"/>
        </w:rPr>
        <w:t>завдання</w:t>
      </w:r>
      <w:r w:rsidR="0047260F" w:rsidRPr="002D770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44EE1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терміни </w:t>
      </w:r>
      <w:r w:rsidR="00751569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 та проведення </w:t>
      </w:r>
      <w:r w:rsidR="00DE6F03">
        <w:rPr>
          <w:rFonts w:ascii="Times New Roman" w:hAnsi="Times New Roman" w:cs="Times New Roman"/>
          <w:sz w:val="28"/>
          <w:szCs w:val="28"/>
          <w:lang w:val="uk-UA"/>
        </w:rPr>
        <w:t xml:space="preserve">навчальної </w:t>
      </w:r>
      <w:r w:rsidR="00CA2D62">
        <w:rPr>
          <w:rFonts w:ascii="Times New Roman" w:hAnsi="Times New Roman" w:cs="Times New Roman"/>
          <w:sz w:val="28"/>
          <w:lang w:val="uk-UA"/>
        </w:rPr>
        <w:t xml:space="preserve">(навчально-ознайомлювальної) </w:t>
      </w:r>
      <w:r w:rsidR="0047260F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практики, </w:t>
      </w:r>
      <w:r w:rsidR="00B44EE1" w:rsidRPr="002D7708">
        <w:rPr>
          <w:rFonts w:ascii="Times New Roman" w:hAnsi="Times New Roman" w:cs="Times New Roman"/>
          <w:sz w:val="28"/>
          <w:szCs w:val="28"/>
          <w:lang w:val="uk-UA"/>
        </w:rPr>
        <w:t>форми звітност</w:t>
      </w:r>
      <w:r w:rsidR="001935E0" w:rsidRPr="002D7708">
        <w:rPr>
          <w:rFonts w:ascii="Times New Roman" w:hAnsi="Times New Roman" w:cs="Times New Roman"/>
          <w:sz w:val="28"/>
          <w:szCs w:val="28"/>
          <w:lang w:val="uk-UA"/>
        </w:rPr>
        <w:t>і і</w:t>
      </w:r>
      <w:r w:rsidR="00B44EE1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но</w:t>
      </w:r>
      <w:r w:rsidR="001935E0" w:rsidRPr="002D7708">
        <w:rPr>
          <w:rFonts w:ascii="Times New Roman" w:hAnsi="Times New Roman" w:cs="Times New Roman"/>
          <w:sz w:val="28"/>
          <w:szCs w:val="28"/>
          <w:lang w:val="uk-UA"/>
        </w:rPr>
        <w:t>рми оцінювання роботи студентів</w:t>
      </w:r>
      <w:r w:rsidR="00B44EE1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11E87" w:rsidRDefault="00B44EE1" w:rsidP="001935E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Програма </w:t>
      </w:r>
      <w:r w:rsidR="001935E0" w:rsidRPr="002D7708">
        <w:rPr>
          <w:rFonts w:ascii="Times New Roman" w:hAnsi="Times New Roman" w:cs="Times New Roman"/>
          <w:sz w:val="28"/>
          <w:szCs w:val="28"/>
          <w:lang w:val="uk-UA"/>
        </w:rPr>
        <w:t>може бути корисною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науково-педагогічним і педагогічним працівникам, </w:t>
      </w:r>
      <w:r w:rsidR="001B55F5" w:rsidRPr="002D7708">
        <w:rPr>
          <w:rFonts w:ascii="Times New Roman" w:hAnsi="Times New Roman" w:cs="Times New Roman"/>
          <w:sz w:val="28"/>
          <w:szCs w:val="28"/>
          <w:lang w:val="uk-UA"/>
        </w:rPr>
        <w:t>студентам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>, усім</w:t>
      </w:r>
      <w:r w:rsidR="001935E0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тим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>, хто цікав</w:t>
      </w:r>
      <w:r w:rsidR="001935E0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иться проблемами організації і здійснення </w:t>
      </w:r>
      <w:r w:rsidR="0047260F" w:rsidRPr="002D7708">
        <w:rPr>
          <w:rFonts w:ascii="Times New Roman" w:hAnsi="Times New Roman" w:cs="Times New Roman"/>
          <w:sz w:val="28"/>
          <w:szCs w:val="28"/>
          <w:lang w:val="uk-UA"/>
        </w:rPr>
        <w:t>підготовки майбутніх фахівців за спеціальністю 016 «Спеціальна освіта»</w:t>
      </w:r>
      <w:r w:rsidR="003C63C3">
        <w:rPr>
          <w:rFonts w:ascii="Times New Roman" w:hAnsi="Times New Roman" w:cs="Times New Roman"/>
          <w:sz w:val="28"/>
          <w:szCs w:val="28"/>
          <w:lang w:val="uk-UA"/>
        </w:rPr>
        <w:t xml:space="preserve"> (логопедія)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B67C7" w:rsidRDefault="002B67C7" w:rsidP="001935E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2D62" w:rsidRPr="002D7708" w:rsidRDefault="00CA2D62" w:rsidP="001935E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22B5" w:rsidRPr="002D7708" w:rsidRDefault="001722B5" w:rsidP="00B6593A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2D7708">
        <w:rPr>
          <w:rFonts w:ascii="Times New Roman" w:hAnsi="Times New Roman" w:cs="Times New Roman"/>
          <w:b/>
          <w:sz w:val="28"/>
          <w:lang w:val="uk-UA"/>
        </w:rPr>
        <w:lastRenderedPageBreak/>
        <w:t xml:space="preserve">РОЗДІЛ 1.  ПРОГРАМА </w:t>
      </w:r>
      <w:r w:rsidR="00FC2990" w:rsidRPr="002D7708">
        <w:rPr>
          <w:rFonts w:ascii="Times New Roman" w:hAnsi="Times New Roman" w:cs="Times New Roman"/>
          <w:b/>
          <w:sz w:val="28"/>
          <w:lang w:val="uk-UA"/>
        </w:rPr>
        <w:t xml:space="preserve">НАВЧАЛЬНОЇ </w:t>
      </w:r>
      <w:r w:rsidR="00CA2D62">
        <w:rPr>
          <w:rFonts w:ascii="Times New Roman" w:hAnsi="Times New Roman" w:cs="Times New Roman"/>
          <w:b/>
          <w:sz w:val="28"/>
          <w:lang w:val="uk-UA"/>
        </w:rPr>
        <w:t xml:space="preserve">(НАВЧАЛЬНО-ОЗНАЙОМЛЮВАЛЬНОЇ) </w:t>
      </w:r>
      <w:r w:rsidRPr="002D7708">
        <w:rPr>
          <w:rFonts w:ascii="Times New Roman" w:hAnsi="Times New Roman" w:cs="Times New Roman"/>
          <w:b/>
          <w:sz w:val="28"/>
          <w:lang w:val="uk-UA"/>
        </w:rPr>
        <w:t>ПРАКТИКИ</w:t>
      </w:r>
    </w:p>
    <w:p w:rsidR="001722B5" w:rsidRPr="002D7708" w:rsidRDefault="001722B5" w:rsidP="00B6593A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1722B5" w:rsidRPr="002D7708" w:rsidRDefault="001722B5" w:rsidP="00B6593A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2D7708">
        <w:rPr>
          <w:rFonts w:ascii="Times New Roman" w:hAnsi="Times New Roman" w:cs="Times New Roman"/>
          <w:b/>
          <w:sz w:val="28"/>
          <w:lang w:val="uk-UA"/>
        </w:rPr>
        <w:t>1.1. ПОЯСНЮВАЛЬНА ЗАПИСКА</w:t>
      </w:r>
    </w:p>
    <w:p w:rsidR="001722B5" w:rsidRPr="002D7708" w:rsidRDefault="001722B5" w:rsidP="001722B5">
      <w:pPr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1935E0" w:rsidRPr="002D7708" w:rsidRDefault="001935E0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Програму</w:t>
      </w:r>
      <w:r w:rsidR="001722B5" w:rsidRPr="002D7708">
        <w:rPr>
          <w:rFonts w:ascii="Times New Roman" w:hAnsi="Times New Roman" w:cs="Times New Roman"/>
          <w:sz w:val="28"/>
          <w:lang w:val="uk-UA"/>
        </w:rPr>
        <w:t xml:space="preserve"> </w:t>
      </w:r>
      <w:r w:rsidR="00CA2D62">
        <w:rPr>
          <w:rFonts w:ascii="Times New Roman" w:hAnsi="Times New Roman" w:cs="Times New Roman"/>
          <w:sz w:val="28"/>
          <w:lang w:val="uk-UA"/>
        </w:rPr>
        <w:t xml:space="preserve">навчальної (навчально-ознайомлювальної) </w:t>
      </w:r>
      <w:r w:rsidRPr="002D7708">
        <w:rPr>
          <w:rFonts w:ascii="Times New Roman" w:hAnsi="Times New Roman" w:cs="Times New Roman"/>
          <w:sz w:val="28"/>
          <w:lang w:val="uk-UA"/>
        </w:rPr>
        <w:t>практики складено</w:t>
      </w:r>
      <w:r w:rsidR="001722B5" w:rsidRPr="002D7708">
        <w:rPr>
          <w:rFonts w:ascii="Times New Roman" w:hAnsi="Times New Roman" w:cs="Times New Roman"/>
          <w:sz w:val="28"/>
          <w:lang w:val="uk-UA"/>
        </w:rPr>
        <w:t xml:space="preserve"> відповідно до освітньої програми підготов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ки </w:t>
      </w:r>
      <w:r w:rsidR="001B55F5" w:rsidRPr="002D7708">
        <w:rPr>
          <w:rFonts w:ascii="Times New Roman" w:hAnsi="Times New Roman" w:cs="Times New Roman"/>
          <w:sz w:val="28"/>
          <w:lang w:val="uk-UA"/>
        </w:rPr>
        <w:t>бакалавра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 галузі знань:  </w:t>
      </w:r>
      <w:r w:rsidR="003C63C3" w:rsidRPr="003C63C3">
        <w:rPr>
          <w:rFonts w:ascii="Times New Roman" w:hAnsi="Times New Roman" w:cs="Times New Roman"/>
          <w:sz w:val="28"/>
          <w:szCs w:val="28"/>
          <w:lang w:val="uk-UA"/>
        </w:rPr>
        <w:t>01 Освіта / Педагогіка</w:t>
      </w:r>
      <w:r w:rsidR="00FC2990" w:rsidRPr="003C63C3">
        <w:rPr>
          <w:rFonts w:ascii="Times New Roman" w:hAnsi="Times New Roman" w:cs="Times New Roman"/>
          <w:sz w:val="28"/>
          <w:lang w:val="uk-UA"/>
        </w:rPr>
        <w:t>;</w:t>
      </w:r>
      <w:r w:rsidR="00FC2990" w:rsidRPr="002D7708">
        <w:rPr>
          <w:rFonts w:ascii="Times New Roman" w:hAnsi="Times New Roman" w:cs="Times New Roman"/>
          <w:sz w:val="28"/>
          <w:lang w:val="uk-UA"/>
        </w:rPr>
        <w:t xml:space="preserve"> спеціальності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 01</w:t>
      </w:r>
      <w:r w:rsidR="00FC2990" w:rsidRPr="002D7708">
        <w:rPr>
          <w:rFonts w:ascii="Times New Roman" w:hAnsi="Times New Roman" w:cs="Times New Roman"/>
          <w:sz w:val="28"/>
          <w:lang w:val="uk-UA"/>
        </w:rPr>
        <w:t>6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</w:t>
      </w:r>
      <w:r w:rsidR="00C02FA9">
        <w:rPr>
          <w:rFonts w:ascii="Times New Roman" w:hAnsi="Times New Roman" w:cs="Times New Roman"/>
          <w:sz w:val="28"/>
          <w:lang w:val="uk-UA"/>
        </w:rPr>
        <w:t>«</w:t>
      </w:r>
      <w:r w:rsidR="00FC2990" w:rsidRPr="002D7708">
        <w:rPr>
          <w:rFonts w:ascii="Times New Roman" w:hAnsi="Times New Roman" w:cs="Times New Roman"/>
          <w:sz w:val="28"/>
          <w:lang w:val="uk-UA"/>
        </w:rPr>
        <w:t>Спеціальн</w:t>
      </w:r>
      <w:r w:rsidR="000F2C70" w:rsidRPr="002D7708">
        <w:rPr>
          <w:rFonts w:ascii="Times New Roman" w:hAnsi="Times New Roman" w:cs="Times New Roman"/>
          <w:sz w:val="28"/>
          <w:lang w:val="uk-UA"/>
        </w:rPr>
        <w:t>а освіта</w:t>
      </w:r>
      <w:r w:rsidR="00C02FA9">
        <w:rPr>
          <w:rFonts w:ascii="Times New Roman" w:hAnsi="Times New Roman" w:cs="Times New Roman"/>
          <w:sz w:val="28"/>
          <w:lang w:val="uk-UA"/>
        </w:rPr>
        <w:t>» (логопедія)</w:t>
      </w:r>
      <w:r w:rsidR="001722B5" w:rsidRPr="002D7708">
        <w:rPr>
          <w:rFonts w:ascii="Times New Roman" w:hAnsi="Times New Roman" w:cs="Times New Roman"/>
          <w:sz w:val="28"/>
          <w:lang w:val="uk-UA"/>
        </w:rPr>
        <w:t xml:space="preserve">. </w:t>
      </w:r>
    </w:p>
    <w:p w:rsidR="001722B5" w:rsidRPr="002D7708" w:rsidRDefault="001B55F5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Навчальна практика </w:t>
      </w:r>
      <w:r w:rsidR="00B6593A" w:rsidRPr="002D7708">
        <w:rPr>
          <w:rFonts w:ascii="Times New Roman" w:hAnsi="Times New Roman" w:cs="Times New Roman"/>
          <w:sz w:val="28"/>
          <w:lang w:val="uk-UA"/>
        </w:rPr>
        <w:t>– обов’язковий компонент</w:t>
      </w:r>
      <w:r w:rsidR="001722B5" w:rsidRPr="002D7708">
        <w:rPr>
          <w:rFonts w:ascii="Times New Roman" w:hAnsi="Times New Roman" w:cs="Times New Roman"/>
          <w:sz w:val="28"/>
          <w:lang w:val="uk-UA"/>
        </w:rPr>
        <w:t xml:space="preserve"> освітньо-професійної програми для здобуття кваліфікаційного рівня </w:t>
      </w:r>
      <w:r w:rsidRPr="002D7708">
        <w:rPr>
          <w:rFonts w:ascii="Times New Roman" w:hAnsi="Times New Roman" w:cs="Times New Roman"/>
          <w:sz w:val="28"/>
          <w:lang w:val="uk-UA"/>
        </w:rPr>
        <w:t>бакалавра</w:t>
      </w:r>
      <w:r w:rsidR="001722B5" w:rsidRPr="002D7708">
        <w:rPr>
          <w:rFonts w:ascii="Times New Roman" w:hAnsi="Times New Roman" w:cs="Times New Roman"/>
          <w:sz w:val="28"/>
          <w:lang w:val="uk-UA"/>
        </w:rPr>
        <w:t xml:space="preserve"> </w:t>
      </w:r>
      <w:r w:rsidR="00B6593A" w:rsidRPr="002D7708">
        <w:rPr>
          <w:rFonts w:ascii="Times New Roman" w:hAnsi="Times New Roman" w:cs="Times New Roman"/>
          <w:sz w:val="28"/>
          <w:lang w:val="uk-UA"/>
        </w:rPr>
        <w:t>із відповідної спеціальності та</w:t>
      </w:r>
      <w:r w:rsidR="001722B5" w:rsidRPr="002D7708">
        <w:rPr>
          <w:rFonts w:ascii="Times New Roman" w:hAnsi="Times New Roman" w:cs="Times New Roman"/>
          <w:sz w:val="28"/>
          <w:lang w:val="uk-UA"/>
        </w:rPr>
        <w:t xml:space="preserve"> має на меті </w:t>
      </w:r>
      <w:r w:rsidR="00CA2D62">
        <w:rPr>
          <w:rFonts w:ascii="Times New Roman" w:hAnsi="Times New Roman" w:cs="Times New Roman"/>
          <w:sz w:val="28"/>
          <w:lang w:val="uk-UA"/>
        </w:rPr>
        <w:t>ознайомити студентів із майбутнім фахом за ОП «Спеціальна освіта»</w:t>
      </w:r>
      <w:r w:rsidR="001722B5" w:rsidRPr="002D7708">
        <w:rPr>
          <w:rFonts w:ascii="Times New Roman" w:hAnsi="Times New Roman" w:cs="Times New Roman"/>
          <w:sz w:val="28"/>
          <w:lang w:val="uk-UA"/>
        </w:rPr>
        <w:t xml:space="preserve">. </w:t>
      </w:r>
    </w:p>
    <w:p w:rsidR="00AE45BC" w:rsidRPr="002D7708" w:rsidRDefault="00CA2D62" w:rsidP="00AE45B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Навчальна (навчально-ознайомлювальна) </w:t>
      </w:r>
      <w:r w:rsidR="00AE45BC" w:rsidRPr="002D7708">
        <w:rPr>
          <w:rFonts w:ascii="Times New Roman" w:hAnsi="Times New Roman" w:cs="Times New Roman"/>
          <w:sz w:val="28"/>
          <w:lang w:val="uk-UA"/>
        </w:rPr>
        <w:t xml:space="preserve">практика є видом навчальної роботи, спрямованим на поглиблення і закріплення системи отриманих бакалаврами теоретичних знань </w:t>
      </w:r>
      <w:r>
        <w:rPr>
          <w:rFonts w:ascii="Times New Roman" w:hAnsi="Times New Roman" w:cs="Times New Roman"/>
          <w:sz w:val="28"/>
          <w:lang w:val="uk-UA"/>
        </w:rPr>
        <w:t xml:space="preserve">за курсом «Вступ до спеціальності » </w:t>
      </w:r>
      <w:r w:rsidR="00AE45BC" w:rsidRPr="002D7708">
        <w:rPr>
          <w:rFonts w:ascii="Times New Roman" w:hAnsi="Times New Roman" w:cs="Times New Roman"/>
          <w:sz w:val="28"/>
          <w:lang w:val="uk-UA"/>
        </w:rPr>
        <w:t xml:space="preserve">у процесі навчання, набуття і подальше удосконалення практичних навичок за </w:t>
      </w:r>
      <w:r w:rsidR="00AE45BC">
        <w:rPr>
          <w:rFonts w:ascii="Times New Roman" w:hAnsi="Times New Roman" w:cs="Times New Roman"/>
          <w:sz w:val="28"/>
          <w:lang w:val="uk-UA"/>
        </w:rPr>
        <w:t>обраним фахом.</w:t>
      </w:r>
      <w:r w:rsidR="00AE45BC" w:rsidRPr="002D7708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B6593A" w:rsidRDefault="00B6593A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2B67C7" w:rsidRDefault="002B67C7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2B67C7" w:rsidRDefault="002B67C7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2B67C7" w:rsidRDefault="002B67C7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2B67C7" w:rsidRDefault="002B67C7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2B67C7" w:rsidRDefault="002B67C7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2B67C7" w:rsidRDefault="002B67C7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2B67C7" w:rsidRDefault="002B67C7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2B67C7" w:rsidRDefault="002B67C7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2B67C7" w:rsidRDefault="002B67C7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2B67C7" w:rsidRDefault="002B67C7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2B67C7" w:rsidRDefault="002B67C7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2B67C7" w:rsidRPr="002D7708" w:rsidRDefault="002B67C7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1722B5" w:rsidRPr="002D7708" w:rsidRDefault="00B6593A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2D7708">
        <w:rPr>
          <w:rFonts w:ascii="Times New Roman" w:hAnsi="Times New Roman" w:cs="Times New Roman"/>
          <w:b/>
          <w:sz w:val="28"/>
          <w:lang w:val="uk-UA"/>
        </w:rPr>
        <w:lastRenderedPageBreak/>
        <w:t>1. 2.  МЕТА І</w:t>
      </w:r>
      <w:r w:rsidR="001722B5" w:rsidRPr="002D7708">
        <w:rPr>
          <w:rFonts w:ascii="Times New Roman" w:hAnsi="Times New Roman" w:cs="Times New Roman"/>
          <w:b/>
          <w:sz w:val="28"/>
          <w:lang w:val="uk-UA"/>
        </w:rPr>
        <w:t xml:space="preserve"> ЗАВДАННЯ </w:t>
      </w:r>
      <w:r w:rsidR="00DE6F03">
        <w:rPr>
          <w:rFonts w:ascii="Times New Roman" w:hAnsi="Times New Roman" w:cs="Times New Roman"/>
          <w:b/>
          <w:sz w:val="28"/>
          <w:lang w:val="uk-UA"/>
        </w:rPr>
        <w:t>НАВЧАЛЬНОЇ</w:t>
      </w:r>
      <w:r w:rsidR="001722B5" w:rsidRPr="002D7708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170090">
        <w:rPr>
          <w:rFonts w:ascii="Times New Roman" w:hAnsi="Times New Roman" w:cs="Times New Roman"/>
          <w:b/>
          <w:sz w:val="28"/>
          <w:lang w:val="uk-UA"/>
        </w:rPr>
        <w:t xml:space="preserve">(НАВЧАЛЬНО-ОЗНАЙОМЛЮВАЛЬНОЇ) </w:t>
      </w:r>
      <w:r w:rsidR="001722B5" w:rsidRPr="002D7708">
        <w:rPr>
          <w:rFonts w:ascii="Times New Roman" w:hAnsi="Times New Roman" w:cs="Times New Roman"/>
          <w:b/>
          <w:sz w:val="28"/>
          <w:lang w:val="uk-UA"/>
        </w:rPr>
        <w:t xml:space="preserve">ПРАКТИКИ </w:t>
      </w:r>
    </w:p>
    <w:p w:rsidR="001722B5" w:rsidRPr="002D7708" w:rsidRDefault="001722B5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311E87" w:rsidRPr="002D7708" w:rsidRDefault="00DE6F03" w:rsidP="00311E87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Програма навчальної </w:t>
      </w:r>
      <w:r w:rsidR="00170090">
        <w:rPr>
          <w:rFonts w:ascii="Times New Roman" w:hAnsi="Times New Roman" w:cs="Times New Roman"/>
          <w:sz w:val="28"/>
          <w:szCs w:val="28"/>
          <w:lang w:val="uk-UA"/>
        </w:rPr>
        <w:t xml:space="preserve">(навчально-ознайомлювальної) </w:t>
      </w:r>
      <w:r w:rsidR="00311E87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практики – навчально-методичний документ, який забезпечує комплексний підхід до організації практичної підготовки, а також безперервності, системності і послідовності навчання студентів. </w:t>
      </w:r>
    </w:p>
    <w:p w:rsidR="00311E87" w:rsidRPr="002D7708" w:rsidRDefault="00311E87" w:rsidP="00311E87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b/>
          <w:sz w:val="28"/>
          <w:szCs w:val="28"/>
          <w:lang w:val="uk-UA"/>
        </w:rPr>
        <w:t>Мета практики: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3553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ознайомлення зі змістом професійної діяльності логопеда, його функціональними обов’язками, 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закріплення та поглиблення теоретичних знань, отриманих студентами у процесі вивчення педагогічних та психологічних дисциплін, формування професійних компетенцій, уміння 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>застосувати у реальних умовах набуті теоретичні знання, сформувати навички самостійної практичної діяльності</w:t>
      </w:r>
      <w:r w:rsidR="00243553" w:rsidRPr="002D77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11E87" w:rsidRPr="002D7708" w:rsidRDefault="00311E87" w:rsidP="00311E87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b/>
          <w:sz w:val="28"/>
          <w:szCs w:val="28"/>
          <w:lang w:val="uk-UA"/>
        </w:rPr>
        <w:t>Завдання практики: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11E87" w:rsidRPr="002D7708" w:rsidRDefault="00311E87" w:rsidP="00311E87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ознайомлення студентів-практикантів із </w:t>
      </w:r>
      <w:r w:rsidR="00243553" w:rsidRPr="002D7708">
        <w:rPr>
          <w:rFonts w:ascii="Times New Roman" w:hAnsi="Times New Roman" w:cs="Times New Roman"/>
          <w:sz w:val="28"/>
          <w:szCs w:val="28"/>
          <w:lang w:val="uk-UA"/>
        </w:rPr>
        <w:t>інформацією про обраний фах, перспектив</w:t>
      </w:r>
      <w:r w:rsidR="009E0B4E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243553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розвитку спеціальності та 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специфікою </w:t>
      </w:r>
      <w:r w:rsidR="00D07851" w:rsidRPr="002D7708">
        <w:rPr>
          <w:rFonts w:ascii="Times New Roman" w:hAnsi="Times New Roman" w:cs="Times New Roman"/>
          <w:sz w:val="28"/>
          <w:szCs w:val="28"/>
          <w:lang w:val="uk-UA"/>
        </w:rPr>
        <w:t>роботи навчального закладу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311E87" w:rsidRPr="002D7708" w:rsidRDefault="00D07851" w:rsidP="00311E87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Вивчення основних напрямів роботи логопеда</w:t>
      </w:r>
      <w:r w:rsidR="00311E87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D07851" w:rsidRPr="002D7708" w:rsidRDefault="00D07851" w:rsidP="00311E87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Поглиблення та закріплення теоретичних знань, встановлення їх зв’язку із практичною діяльністю;</w:t>
      </w:r>
    </w:p>
    <w:p w:rsidR="00311E87" w:rsidRPr="002D7708" w:rsidRDefault="00D07851" w:rsidP="00311E87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11E87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досконалення діагностичних умінь і навичок, необхідних для всебічного вивчення дітей із мовленнєвою патологією, проведення корекційної логопедичної роботи з ними; </w:t>
      </w:r>
    </w:p>
    <w:p w:rsidR="00311E87" w:rsidRPr="002D7708" w:rsidRDefault="00D07851" w:rsidP="00311E87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311E87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прияння формуванню практичних умінь щодо організації і методики проведення освітньої роботи з дітьми; </w:t>
      </w:r>
    </w:p>
    <w:p w:rsidR="006B7FBC" w:rsidRPr="002D7708" w:rsidRDefault="00D07851" w:rsidP="00311E87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311E87" w:rsidRPr="002D7708">
        <w:rPr>
          <w:rFonts w:ascii="Times New Roman" w:hAnsi="Times New Roman" w:cs="Times New Roman"/>
          <w:sz w:val="28"/>
          <w:szCs w:val="28"/>
          <w:lang w:val="uk-UA"/>
        </w:rPr>
        <w:t>ормування культури педагогічної діяльності (культура мовлення, культура спілкування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>, культура зовнішнього вигляду)</w:t>
      </w:r>
      <w:r w:rsidR="00311E87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логопеда та потреби у педагогічній самоосвіті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, розвиток навичок професійного спілкування із дітьми, їх батьками та персоналом </w:t>
      </w:r>
      <w:r w:rsidR="00C02FA9">
        <w:rPr>
          <w:rFonts w:ascii="Times New Roman" w:hAnsi="Times New Roman" w:cs="Times New Roman"/>
          <w:sz w:val="28"/>
          <w:szCs w:val="28"/>
          <w:lang w:val="uk-UA"/>
        </w:rPr>
        <w:t xml:space="preserve">ЗДО, ЗЗСО, 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>НРЦ</w:t>
      </w:r>
      <w:r w:rsidR="006B7FBC" w:rsidRPr="002D770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B7FBC" w:rsidRPr="002D7708" w:rsidRDefault="006B7FBC" w:rsidP="00311E87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Розвиток відповідального ставлення до професійної діяльності;</w:t>
      </w:r>
    </w:p>
    <w:p w:rsidR="006B7FBC" w:rsidRPr="002D7708" w:rsidRDefault="006B7FBC" w:rsidP="00311E87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lastRenderedPageBreak/>
        <w:t>Формування умінь оформляти службову документацію та матеріалу до звіту (звіт, щоденник практики);</w:t>
      </w:r>
    </w:p>
    <w:p w:rsidR="006B7FBC" w:rsidRPr="002D7708" w:rsidRDefault="006B7FBC" w:rsidP="00311E87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Розвиток творчого потенціалу</w:t>
      </w:r>
    </w:p>
    <w:p w:rsidR="00F96451" w:rsidRPr="002D7708" w:rsidRDefault="00F96451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Відповідно до вимог </w:t>
      </w:r>
      <w:r w:rsidR="001722B5" w:rsidRPr="002D7708">
        <w:rPr>
          <w:rFonts w:ascii="Times New Roman" w:hAnsi="Times New Roman" w:cs="Times New Roman"/>
          <w:sz w:val="28"/>
          <w:lang w:val="uk-UA"/>
        </w:rPr>
        <w:t>освітньо-професійної прогр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ами студенти повинні: </w:t>
      </w:r>
      <w:r w:rsidRPr="002D7708">
        <w:rPr>
          <w:rFonts w:ascii="Times New Roman" w:hAnsi="Times New Roman" w:cs="Times New Roman"/>
          <w:b/>
          <w:sz w:val="28"/>
          <w:lang w:val="uk-UA"/>
        </w:rPr>
        <w:t>знати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: </w:t>
      </w:r>
    </w:p>
    <w:p w:rsidR="00F96451" w:rsidRPr="002D7708" w:rsidRDefault="006B7FBC" w:rsidP="00F9645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З</w:t>
      </w:r>
      <w:r w:rsidR="00311E87" w:rsidRPr="002D7708">
        <w:rPr>
          <w:rFonts w:ascii="Times New Roman" w:hAnsi="Times New Roman" w:cs="Times New Roman"/>
          <w:sz w:val="28"/>
          <w:lang w:val="uk-UA"/>
        </w:rPr>
        <w:t>міст професійної діяльності вчителя-логопеда</w:t>
      </w:r>
      <w:r w:rsidR="00F96451" w:rsidRPr="002D7708">
        <w:rPr>
          <w:rFonts w:ascii="Times New Roman" w:hAnsi="Times New Roman" w:cs="Times New Roman"/>
          <w:sz w:val="28"/>
          <w:lang w:val="uk-UA"/>
        </w:rPr>
        <w:t xml:space="preserve">; </w:t>
      </w:r>
    </w:p>
    <w:p w:rsidR="00F96451" w:rsidRPr="002D7708" w:rsidRDefault="006B7FBC" w:rsidP="00F9645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З</w:t>
      </w:r>
      <w:r w:rsidR="00311E87" w:rsidRPr="002D7708">
        <w:rPr>
          <w:rFonts w:ascii="Times New Roman" w:hAnsi="Times New Roman" w:cs="Times New Roman"/>
          <w:sz w:val="28"/>
          <w:lang w:val="uk-UA"/>
        </w:rPr>
        <w:t>аконодавчо-нормативну документації, що регламентує</w:t>
      </w:r>
      <w:r w:rsidR="00E10F7F" w:rsidRPr="002D7708">
        <w:rPr>
          <w:rFonts w:ascii="Times New Roman" w:hAnsi="Times New Roman" w:cs="Times New Roman"/>
          <w:sz w:val="28"/>
          <w:lang w:val="uk-UA"/>
        </w:rPr>
        <w:t xml:space="preserve"> діяльність вчителів-логопедів </w:t>
      </w:r>
      <w:r w:rsidR="00311E87" w:rsidRPr="002D7708">
        <w:rPr>
          <w:rFonts w:ascii="Times New Roman" w:hAnsi="Times New Roman" w:cs="Times New Roman"/>
          <w:sz w:val="28"/>
          <w:lang w:val="uk-UA"/>
        </w:rPr>
        <w:t>у навчальних закладах</w:t>
      </w:r>
      <w:r w:rsidR="00F96451" w:rsidRPr="002D7708">
        <w:rPr>
          <w:rFonts w:ascii="Times New Roman" w:hAnsi="Times New Roman" w:cs="Times New Roman"/>
          <w:sz w:val="28"/>
          <w:lang w:val="uk-UA"/>
        </w:rPr>
        <w:t xml:space="preserve">; </w:t>
      </w:r>
    </w:p>
    <w:p w:rsidR="001722B5" w:rsidRPr="002D7708" w:rsidRDefault="006B7FBC" w:rsidP="00F9645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М</w:t>
      </w:r>
      <w:r w:rsidR="001722B5" w:rsidRPr="002D7708">
        <w:rPr>
          <w:rFonts w:ascii="Times New Roman" w:hAnsi="Times New Roman" w:cs="Times New Roman"/>
          <w:sz w:val="28"/>
          <w:lang w:val="uk-UA"/>
        </w:rPr>
        <w:t xml:space="preserve">етоди наукових досліджень; </w:t>
      </w:r>
    </w:p>
    <w:p w:rsidR="00F96451" w:rsidRPr="002D7708" w:rsidRDefault="007B3347" w:rsidP="00F9645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 </w:t>
      </w:r>
      <w:r w:rsidR="006B7FBC" w:rsidRPr="002D7708">
        <w:rPr>
          <w:rFonts w:ascii="Times New Roman" w:hAnsi="Times New Roman" w:cs="Times New Roman"/>
          <w:sz w:val="28"/>
          <w:lang w:val="uk-UA"/>
        </w:rPr>
        <w:t>С</w:t>
      </w:r>
      <w:r w:rsidRPr="002D7708">
        <w:rPr>
          <w:rFonts w:ascii="Times New Roman" w:hAnsi="Times New Roman" w:cs="Times New Roman"/>
          <w:sz w:val="28"/>
          <w:lang w:val="uk-UA"/>
        </w:rPr>
        <w:t>учасні методики і технології роботи із дітьми з особливими освітніми потребами різного віку;</w:t>
      </w:r>
    </w:p>
    <w:p w:rsidR="007B3347" w:rsidRPr="002D7708" w:rsidRDefault="007B3347" w:rsidP="00F9645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Методологію проведення корекційних діагностик та методи безпосередньої корекційної роботи із дітьми</w:t>
      </w:r>
    </w:p>
    <w:p w:rsidR="00F96451" w:rsidRPr="002D7708" w:rsidRDefault="00F96451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b/>
          <w:sz w:val="28"/>
          <w:lang w:val="uk-UA"/>
        </w:rPr>
        <w:t>уміти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: </w:t>
      </w:r>
    </w:p>
    <w:p w:rsidR="00F96451" w:rsidRPr="002D7708" w:rsidRDefault="007B3347" w:rsidP="00F96451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Аналізувати практичний досвід фахівців та власну професійну діяльність;</w:t>
      </w:r>
    </w:p>
    <w:p w:rsidR="007B3347" w:rsidRPr="002D7708" w:rsidRDefault="007B3347" w:rsidP="00F96451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Діагностувати мовленнєві проблеми особистості та знаходити оптимальні шляхи їх подолання;</w:t>
      </w:r>
    </w:p>
    <w:p w:rsidR="007B3347" w:rsidRPr="002D7708" w:rsidRDefault="007B3347" w:rsidP="00F96451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Планувати етапи проведення корекційної роботи з метою досягнення конкретних результатів</w:t>
      </w:r>
    </w:p>
    <w:p w:rsidR="006B7FBC" w:rsidRPr="002D7708" w:rsidRDefault="0047260F" w:rsidP="00F376B9">
      <w:pPr>
        <w:tabs>
          <w:tab w:val="left" w:pos="80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У результаті проходження практики студенти повинні вміти: </w:t>
      </w:r>
    </w:p>
    <w:p w:rsidR="006B7FBC" w:rsidRPr="002D7708" w:rsidRDefault="006B7FBC" w:rsidP="00E10F7F">
      <w:pPr>
        <w:pStyle w:val="a3"/>
        <w:numPr>
          <w:ilvl w:val="0"/>
          <w:numId w:val="35"/>
        </w:numPr>
        <w:tabs>
          <w:tab w:val="left" w:pos="8040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п</w:t>
      </w:r>
      <w:r w:rsidR="0047260F" w:rsidRPr="002D7708">
        <w:rPr>
          <w:rFonts w:ascii="Times New Roman" w:hAnsi="Times New Roman" w:cs="Times New Roman"/>
          <w:sz w:val="28"/>
          <w:lang w:val="uk-UA"/>
        </w:rPr>
        <w:t xml:space="preserve">ланувати свою діяльність відповідно до завдань і змісту практики; </w:t>
      </w:r>
    </w:p>
    <w:p w:rsidR="006B7FBC" w:rsidRPr="002D7708" w:rsidRDefault="0047260F" w:rsidP="00E10F7F">
      <w:pPr>
        <w:pStyle w:val="a3"/>
        <w:numPr>
          <w:ilvl w:val="0"/>
          <w:numId w:val="35"/>
        </w:numPr>
        <w:tabs>
          <w:tab w:val="left" w:pos="8040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спостерігати, аналізувати й фіксувати зміст, володіти основним психолого</w:t>
      </w:r>
      <w:r w:rsidR="001223FF">
        <w:rPr>
          <w:rFonts w:ascii="Times New Roman" w:hAnsi="Times New Roman" w:cs="Times New Roman"/>
          <w:sz w:val="28"/>
          <w:lang w:val="uk-UA"/>
        </w:rPr>
        <w:t>-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діагностичним інструментарієм; </w:t>
      </w:r>
    </w:p>
    <w:p w:rsidR="006B7FBC" w:rsidRPr="002D7708" w:rsidRDefault="0047260F" w:rsidP="00E10F7F">
      <w:pPr>
        <w:pStyle w:val="a3"/>
        <w:numPr>
          <w:ilvl w:val="0"/>
          <w:numId w:val="35"/>
        </w:numPr>
        <w:tabs>
          <w:tab w:val="left" w:pos="8040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складати програму, формулювати завдання, вести протоколи</w:t>
      </w:r>
      <w:r w:rsidR="001223FF">
        <w:rPr>
          <w:rFonts w:ascii="Times New Roman" w:hAnsi="Times New Roman" w:cs="Times New Roman"/>
          <w:sz w:val="28"/>
          <w:lang w:val="uk-UA"/>
        </w:rPr>
        <w:t xml:space="preserve"> емпіричного дослідження дітей</w:t>
      </w:r>
    </w:p>
    <w:p w:rsidR="006B7FBC" w:rsidRPr="002D7708" w:rsidRDefault="00110050" w:rsidP="0011005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Основними обов’язками студентів-практикантів є: </w:t>
      </w:r>
    </w:p>
    <w:p w:rsidR="006B7FBC" w:rsidRPr="002D7708" w:rsidRDefault="006B7FBC" w:rsidP="00E10F7F">
      <w:pPr>
        <w:pStyle w:val="a3"/>
        <w:numPr>
          <w:ilvl w:val="0"/>
          <w:numId w:val="36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lastRenderedPageBreak/>
        <w:t>в</w:t>
      </w:r>
      <w:r w:rsidR="00110050" w:rsidRPr="002D7708">
        <w:rPr>
          <w:rFonts w:ascii="Times New Roman" w:hAnsi="Times New Roman" w:cs="Times New Roman"/>
          <w:sz w:val="28"/>
          <w:lang w:val="uk-UA"/>
        </w:rPr>
        <w:t xml:space="preserve">часно прибути на базу практики із спрямовуючими документами; </w:t>
      </w:r>
    </w:p>
    <w:p w:rsidR="006B7FBC" w:rsidRPr="002D7708" w:rsidRDefault="00110050" w:rsidP="00E10F7F">
      <w:pPr>
        <w:pStyle w:val="a3"/>
        <w:numPr>
          <w:ilvl w:val="0"/>
          <w:numId w:val="36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пройти інструктаж з техніки безпеки та охорони праці; </w:t>
      </w:r>
    </w:p>
    <w:p w:rsidR="006B7FBC" w:rsidRPr="002D7708" w:rsidRDefault="00110050" w:rsidP="00E10F7F">
      <w:pPr>
        <w:pStyle w:val="a3"/>
        <w:numPr>
          <w:ilvl w:val="0"/>
          <w:numId w:val="36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перебувати на базі практики визначений час; </w:t>
      </w:r>
    </w:p>
    <w:p w:rsidR="006B7FBC" w:rsidRPr="002D7708" w:rsidRDefault="00110050" w:rsidP="00E10F7F">
      <w:pPr>
        <w:pStyle w:val="a3"/>
        <w:numPr>
          <w:ilvl w:val="0"/>
          <w:numId w:val="36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дотримуватись вимог та правил внутрішнього розпорядку дошкільного навчального закладу; </w:t>
      </w:r>
    </w:p>
    <w:p w:rsidR="006B7FBC" w:rsidRPr="002D7708" w:rsidRDefault="00110050" w:rsidP="00E10F7F">
      <w:pPr>
        <w:pStyle w:val="a3"/>
        <w:numPr>
          <w:ilvl w:val="0"/>
          <w:numId w:val="36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систематично вести щоденник практики, в якому фіксуються власні роздуми про проведену роботу, висновки та рекомендації щодо власного професійного розвитку та самореалізації; </w:t>
      </w:r>
    </w:p>
    <w:p w:rsidR="006B7FBC" w:rsidRPr="002D7708" w:rsidRDefault="00110050" w:rsidP="00E10F7F">
      <w:pPr>
        <w:pStyle w:val="a3"/>
        <w:numPr>
          <w:ilvl w:val="0"/>
          <w:numId w:val="36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у повному обсязі виконувати всі види робіт, пе</w:t>
      </w:r>
      <w:r w:rsidR="006B7FBC" w:rsidRPr="002D7708">
        <w:rPr>
          <w:rFonts w:ascii="Times New Roman" w:hAnsi="Times New Roman" w:cs="Times New Roman"/>
          <w:sz w:val="28"/>
          <w:lang w:val="uk-UA"/>
        </w:rPr>
        <w:t xml:space="preserve">редбачених програмою практики; </w:t>
      </w:r>
    </w:p>
    <w:p w:rsidR="006B7FBC" w:rsidRPr="002D7708" w:rsidRDefault="00110050" w:rsidP="00E10F7F">
      <w:pPr>
        <w:pStyle w:val="a3"/>
        <w:numPr>
          <w:ilvl w:val="0"/>
          <w:numId w:val="36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нести відповідальність за виконану роботу;</w:t>
      </w:r>
    </w:p>
    <w:p w:rsidR="00F971AE" w:rsidRPr="002D7708" w:rsidRDefault="00110050" w:rsidP="00E10F7F">
      <w:pPr>
        <w:pStyle w:val="a3"/>
        <w:numPr>
          <w:ilvl w:val="0"/>
          <w:numId w:val="36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виконувати розпорядження адміністрації бази практики та своєчасно оформити та подати звітну документацію</w:t>
      </w:r>
      <w:r w:rsidR="001223FF">
        <w:rPr>
          <w:rFonts w:ascii="Times New Roman" w:hAnsi="Times New Roman" w:cs="Times New Roman"/>
          <w:sz w:val="28"/>
          <w:lang w:val="uk-UA"/>
        </w:rPr>
        <w:t xml:space="preserve"> керівникам практики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; </w:t>
      </w:r>
    </w:p>
    <w:p w:rsidR="00F971AE" w:rsidRPr="002D7708" w:rsidRDefault="00110050" w:rsidP="00E10F7F">
      <w:pPr>
        <w:pStyle w:val="a3"/>
        <w:numPr>
          <w:ilvl w:val="0"/>
          <w:numId w:val="36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скласти залік з практики у формі мультимедійної презентації. </w:t>
      </w:r>
    </w:p>
    <w:p w:rsidR="00F971AE" w:rsidRPr="002D7708" w:rsidRDefault="00110050" w:rsidP="0011005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Основними обов'язками факультетського керівника</w:t>
      </w:r>
      <w:r w:rsidR="00170090">
        <w:rPr>
          <w:rFonts w:ascii="Times New Roman" w:hAnsi="Times New Roman" w:cs="Times New Roman"/>
          <w:sz w:val="28"/>
          <w:lang w:val="uk-UA"/>
        </w:rPr>
        <w:t>-методиста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практики є: </w:t>
      </w:r>
    </w:p>
    <w:p w:rsidR="00F971AE" w:rsidRPr="002D7708" w:rsidRDefault="00110050" w:rsidP="00E10F7F">
      <w:pPr>
        <w:pStyle w:val="a3"/>
        <w:numPr>
          <w:ilvl w:val="0"/>
          <w:numId w:val="37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узгодити з базами практики програму практики; </w:t>
      </w:r>
    </w:p>
    <w:p w:rsidR="00F971AE" w:rsidRPr="002D7708" w:rsidRDefault="00110050" w:rsidP="00E10F7F">
      <w:pPr>
        <w:pStyle w:val="a3"/>
        <w:numPr>
          <w:ilvl w:val="0"/>
          <w:numId w:val="37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ознайомити студентів з метою, завданнями та базами практики; </w:t>
      </w:r>
    </w:p>
    <w:p w:rsidR="00F971AE" w:rsidRPr="002D7708" w:rsidRDefault="00110050" w:rsidP="00E10F7F">
      <w:pPr>
        <w:pStyle w:val="a3"/>
        <w:numPr>
          <w:ilvl w:val="0"/>
          <w:numId w:val="37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познайомити студентів з керівниками від баз практики; </w:t>
      </w:r>
    </w:p>
    <w:p w:rsidR="00F971AE" w:rsidRPr="002D7708" w:rsidRDefault="00F971AE" w:rsidP="00E10F7F">
      <w:pPr>
        <w:pStyle w:val="a3"/>
        <w:numPr>
          <w:ilvl w:val="0"/>
          <w:numId w:val="37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з</w:t>
      </w:r>
      <w:r w:rsidR="00110050" w:rsidRPr="002D7708">
        <w:rPr>
          <w:rFonts w:ascii="Times New Roman" w:hAnsi="Times New Roman" w:cs="Times New Roman"/>
          <w:sz w:val="28"/>
          <w:lang w:val="uk-UA"/>
        </w:rPr>
        <w:t xml:space="preserve">абезпечити студентів-практикантів направленням на практику; </w:t>
      </w:r>
    </w:p>
    <w:p w:rsidR="00F971AE" w:rsidRPr="002D7708" w:rsidRDefault="00110050" w:rsidP="00E10F7F">
      <w:pPr>
        <w:pStyle w:val="a3"/>
        <w:numPr>
          <w:ilvl w:val="0"/>
          <w:numId w:val="37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ознайомити студентів з вимогами до проходження практики та ведення документації; </w:t>
      </w:r>
    </w:p>
    <w:p w:rsidR="00F971AE" w:rsidRPr="002D7708" w:rsidRDefault="00110050" w:rsidP="00E10F7F">
      <w:pPr>
        <w:pStyle w:val="a3"/>
        <w:numPr>
          <w:ilvl w:val="0"/>
          <w:numId w:val="37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подати на кафедру письмовий</w:t>
      </w:r>
      <w:r w:rsidR="00C02FA9">
        <w:rPr>
          <w:rFonts w:ascii="Times New Roman" w:hAnsi="Times New Roman" w:cs="Times New Roman"/>
          <w:sz w:val="28"/>
          <w:lang w:val="uk-UA"/>
        </w:rPr>
        <w:t xml:space="preserve"> звіт про керівництво практикою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F971AE" w:rsidRPr="002D7708" w:rsidRDefault="00110050" w:rsidP="0011005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Основними обов'язками </w:t>
      </w:r>
      <w:r w:rsidR="00170090">
        <w:rPr>
          <w:rFonts w:ascii="Times New Roman" w:hAnsi="Times New Roman" w:cs="Times New Roman"/>
          <w:sz w:val="28"/>
          <w:lang w:val="uk-UA"/>
        </w:rPr>
        <w:t xml:space="preserve">фахових </w:t>
      </w:r>
      <w:r w:rsidRPr="002D7708">
        <w:rPr>
          <w:rFonts w:ascii="Times New Roman" w:hAnsi="Times New Roman" w:cs="Times New Roman"/>
          <w:sz w:val="28"/>
          <w:lang w:val="uk-UA"/>
        </w:rPr>
        <w:t>керівник</w:t>
      </w:r>
      <w:r w:rsidR="00170090">
        <w:rPr>
          <w:rFonts w:ascii="Times New Roman" w:hAnsi="Times New Roman" w:cs="Times New Roman"/>
          <w:sz w:val="28"/>
          <w:lang w:val="uk-UA"/>
        </w:rPr>
        <w:t>ів-методистів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від бази практики є: </w:t>
      </w:r>
    </w:p>
    <w:p w:rsidR="002D7708" w:rsidRPr="002D7708" w:rsidRDefault="002D7708" w:rsidP="002D7708">
      <w:pPr>
        <w:pStyle w:val="a3"/>
        <w:numPr>
          <w:ilvl w:val="0"/>
          <w:numId w:val="38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провести настановну та підсумкову конференці</w:t>
      </w:r>
      <w:r w:rsidR="001223FF">
        <w:rPr>
          <w:rFonts w:ascii="Times New Roman" w:hAnsi="Times New Roman" w:cs="Times New Roman"/>
          <w:sz w:val="28"/>
          <w:lang w:val="uk-UA"/>
        </w:rPr>
        <w:t>ї з питань практики. За потреби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організувати проведення додаткових навчальних занять з питань організації діяльності студентів-практикантів; </w:t>
      </w:r>
    </w:p>
    <w:p w:rsidR="00F971AE" w:rsidRPr="002D7708" w:rsidRDefault="00110050" w:rsidP="002D7708">
      <w:pPr>
        <w:pStyle w:val="a3"/>
        <w:numPr>
          <w:ilvl w:val="0"/>
          <w:numId w:val="38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забезпечити належні у</w:t>
      </w:r>
      <w:r w:rsidR="00F971AE" w:rsidRPr="002D7708">
        <w:rPr>
          <w:rFonts w:ascii="Times New Roman" w:hAnsi="Times New Roman" w:cs="Times New Roman"/>
          <w:sz w:val="28"/>
          <w:lang w:val="uk-UA"/>
        </w:rPr>
        <w:t xml:space="preserve">мови для проходження практики; </w:t>
      </w:r>
    </w:p>
    <w:p w:rsidR="00F971AE" w:rsidRDefault="00110050" w:rsidP="002D7708">
      <w:pPr>
        <w:pStyle w:val="a3"/>
        <w:numPr>
          <w:ilvl w:val="0"/>
          <w:numId w:val="38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lastRenderedPageBreak/>
        <w:t xml:space="preserve">ознайомити студентів з базою практики, її специфікою; </w:t>
      </w:r>
    </w:p>
    <w:p w:rsidR="00C02FA9" w:rsidRDefault="00C02FA9" w:rsidP="00C02FA9">
      <w:pPr>
        <w:pStyle w:val="a3"/>
        <w:numPr>
          <w:ilvl w:val="0"/>
          <w:numId w:val="38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здійснювати контроль за ходом практики, проводити індивідуальні та групові консультації зі студентами-практикантами; </w:t>
      </w:r>
    </w:p>
    <w:p w:rsidR="00C02FA9" w:rsidRPr="002D7708" w:rsidRDefault="00C02FA9" w:rsidP="00C02FA9">
      <w:pPr>
        <w:pStyle w:val="a3"/>
        <w:numPr>
          <w:ilvl w:val="0"/>
          <w:numId w:val="38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 визначити вимоги до складання заліку за результатами практики;</w:t>
      </w:r>
    </w:p>
    <w:p w:rsidR="00F971AE" w:rsidRPr="002D7708" w:rsidRDefault="00110050" w:rsidP="002D7708">
      <w:pPr>
        <w:pStyle w:val="a3"/>
        <w:numPr>
          <w:ilvl w:val="0"/>
          <w:numId w:val="38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ознайомити студентів-практикантів з нормативно-правовими документами, що регламентують діяльність </w:t>
      </w:r>
      <w:r w:rsidR="00E10F7F" w:rsidRPr="002D7708">
        <w:rPr>
          <w:rFonts w:ascii="Times New Roman" w:hAnsi="Times New Roman" w:cs="Times New Roman"/>
          <w:sz w:val="28"/>
          <w:lang w:val="uk-UA"/>
        </w:rPr>
        <w:t>логопеда у ЗДО</w:t>
      </w:r>
      <w:r w:rsidR="009E0B4E">
        <w:rPr>
          <w:rFonts w:ascii="Times New Roman" w:hAnsi="Times New Roman" w:cs="Times New Roman"/>
          <w:sz w:val="28"/>
          <w:lang w:val="uk-UA"/>
        </w:rPr>
        <w:t>, ІРЦ, ЗЗСО, НВК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; </w:t>
      </w:r>
    </w:p>
    <w:p w:rsidR="002D7708" w:rsidRPr="002D7708" w:rsidRDefault="00110050" w:rsidP="002D7708">
      <w:pPr>
        <w:pStyle w:val="a3"/>
        <w:numPr>
          <w:ilvl w:val="0"/>
          <w:numId w:val="38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провести зі студентами інструктаж з те</w:t>
      </w:r>
      <w:r w:rsidR="002D7708" w:rsidRPr="002D7708">
        <w:rPr>
          <w:rFonts w:ascii="Times New Roman" w:hAnsi="Times New Roman" w:cs="Times New Roman"/>
          <w:sz w:val="28"/>
          <w:lang w:val="uk-UA"/>
        </w:rPr>
        <w:t>хніки безпеки та охорони праці;</w:t>
      </w:r>
    </w:p>
    <w:p w:rsidR="00F971AE" w:rsidRPr="002D7708" w:rsidRDefault="00110050" w:rsidP="002D7708">
      <w:pPr>
        <w:pStyle w:val="a3"/>
        <w:numPr>
          <w:ilvl w:val="0"/>
          <w:numId w:val="38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здійснювати практичне навчання відповідно до програми практики та індивідуального плану роботи студентів; </w:t>
      </w:r>
    </w:p>
    <w:p w:rsidR="00F971AE" w:rsidRPr="002D7708" w:rsidRDefault="00F971AE" w:rsidP="002D7708">
      <w:pPr>
        <w:pStyle w:val="a3"/>
        <w:numPr>
          <w:ilvl w:val="0"/>
          <w:numId w:val="38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в</w:t>
      </w:r>
      <w:r w:rsidR="00110050" w:rsidRPr="002D7708">
        <w:rPr>
          <w:rFonts w:ascii="Times New Roman" w:hAnsi="Times New Roman" w:cs="Times New Roman"/>
          <w:sz w:val="28"/>
          <w:lang w:val="uk-UA"/>
        </w:rPr>
        <w:t>ести щоденний облік та давати оцінку роботі студентів-практикантів, контролювати виконання останніми індивідуального плану роботи, дотримання внутрішнього розпор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ядку, ведення щоденників тощо; </w:t>
      </w:r>
    </w:p>
    <w:p w:rsidR="00110050" w:rsidRPr="002D7708" w:rsidRDefault="00110050" w:rsidP="002D7708">
      <w:pPr>
        <w:pStyle w:val="a3"/>
        <w:numPr>
          <w:ilvl w:val="0"/>
          <w:numId w:val="38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затвердити письм</w:t>
      </w:r>
      <w:r w:rsidR="00F971AE" w:rsidRPr="002D7708">
        <w:rPr>
          <w:rFonts w:ascii="Times New Roman" w:hAnsi="Times New Roman" w:cs="Times New Roman"/>
          <w:sz w:val="28"/>
          <w:lang w:val="uk-UA"/>
        </w:rPr>
        <w:t>ові звіти студентів з практики</w:t>
      </w:r>
    </w:p>
    <w:p w:rsidR="00F376B9" w:rsidRDefault="00F376B9" w:rsidP="00F376B9">
      <w:pPr>
        <w:tabs>
          <w:tab w:val="left" w:pos="80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C47D10" w:rsidRDefault="00C47D10" w:rsidP="00F376B9">
      <w:pPr>
        <w:tabs>
          <w:tab w:val="left" w:pos="80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C47D10" w:rsidRDefault="00C47D10" w:rsidP="00F376B9">
      <w:pPr>
        <w:tabs>
          <w:tab w:val="left" w:pos="80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C47D10" w:rsidRDefault="00C47D10" w:rsidP="00F376B9">
      <w:pPr>
        <w:tabs>
          <w:tab w:val="left" w:pos="80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C47D10" w:rsidRDefault="00C47D10" w:rsidP="00F376B9">
      <w:pPr>
        <w:tabs>
          <w:tab w:val="left" w:pos="80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C47D10" w:rsidRDefault="00C47D10" w:rsidP="00F376B9">
      <w:pPr>
        <w:tabs>
          <w:tab w:val="left" w:pos="80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C47D10" w:rsidRDefault="00C47D10" w:rsidP="00F376B9">
      <w:pPr>
        <w:tabs>
          <w:tab w:val="left" w:pos="80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C47D10" w:rsidRDefault="00C47D10" w:rsidP="00F376B9">
      <w:pPr>
        <w:tabs>
          <w:tab w:val="left" w:pos="80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C47D10" w:rsidRDefault="00C47D10" w:rsidP="00F376B9">
      <w:pPr>
        <w:tabs>
          <w:tab w:val="left" w:pos="80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C47D10" w:rsidRDefault="00C47D10" w:rsidP="00F376B9">
      <w:pPr>
        <w:tabs>
          <w:tab w:val="left" w:pos="80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C47D10" w:rsidRDefault="00C47D10" w:rsidP="00F376B9">
      <w:pPr>
        <w:tabs>
          <w:tab w:val="left" w:pos="80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C47D10" w:rsidRDefault="00C47D10" w:rsidP="00F376B9">
      <w:pPr>
        <w:tabs>
          <w:tab w:val="left" w:pos="80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C47D10" w:rsidRDefault="00C47D10" w:rsidP="00F376B9">
      <w:pPr>
        <w:tabs>
          <w:tab w:val="left" w:pos="80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C47D10" w:rsidRDefault="00C47D10" w:rsidP="00F376B9">
      <w:pPr>
        <w:tabs>
          <w:tab w:val="left" w:pos="80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C47D10" w:rsidRDefault="00C47D10" w:rsidP="00F376B9">
      <w:pPr>
        <w:tabs>
          <w:tab w:val="left" w:pos="80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C47D10" w:rsidRDefault="00C47D10" w:rsidP="00F376B9">
      <w:pPr>
        <w:tabs>
          <w:tab w:val="left" w:pos="80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F376B9" w:rsidRPr="002D7708" w:rsidRDefault="00F971AE" w:rsidP="00F376B9">
      <w:pPr>
        <w:tabs>
          <w:tab w:val="left" w:pos="80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lastRenderedPageBreak/>
        <w:t xml:space="preserve">1.3.  </w:t>
      </w:r>
      <w:r w:rsidR="00F376B9" w:rsidRPr="002D7708">
        <w:rPr>
          <w:rFonts w:ascii="Times New Roman" w:hAnsi="Times New Roman" w:cs="Times New Roman"/>
          <w:sz w:val="28"/>
          <w:lang w:val="uk-UA"/>
        </w:rPr>
        <w:t xml:space="preserve">ТЕРМІНИ 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ТА БАЗИ </w:t>
      </w:r>
      <w:r w:rsidR="00F376B9" w:rsidRPr="002D7708">
        <w:rPr>
          <w:rFonts w:ascii="Times New Roman" w:hAnsi="Times New Roman" w:cs="Times New Roman"/>
          <w:sz w:val="28"/>
          <w:lang w:val="uk-UA"/>
        </w:rPr>
        <w:t xml:space="preserve">ПРОХОДЖЕННЯ ПРАКТИК </w:t>
      </w:r>
    </w:p>
    <w:p w:rsidR="00F971AE" w:rsidRPr="002D7708" w:rsidRDefault="00F971AE" w:rsidP="00F971AE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F971AE" w:rsidRPr="002D7708" w:rsidRDefault="00F376B9" w:rsidP="00F971AE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 </w:t>
      </w:r>
      <w:r w:rsidR="00F971AE" w:rsidRPr="002D7708">
        <w:rPr>
          <w:rFonts w:ascii="Times New Roman" w:hAnsi="Times New Roman" w:cs="Times New Roman"/>
          <w:sz w:val="28"/>
          <w:szCs w:val="28"/>
          <w:lang w:val="uk-UA"/>
        </w:rPr>
        <w:t>Згід</w:t>
      </w:r>
      <w:r w:rsidR="00DE6F03">
        <w:rPr>
          <w:rFonts w:ascii="Times New Roman" w:hAnsi="Times New Roman" w:cs="Times New Roman"/>
          <w:sz w:val="28"/>
          <w:szCs w:val="28"/>
          <w:lang w:val="uk-UA"/>
        </w:rPr>
        <w:t xml:space="preserve">но навчального плану навчальну </w:t>
      </w:r>
      <w:r w:rsidR="00F971AE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практику студенти спеціальності 016 «Спеціальна освіта», ОР «Бакалавр» проходять у </w:t>
      </w:r>
      <w:r w:rsidR="00C02FA9">
        <w:rPr>
          <w:rFonts w:ascii="Times New Roman" w:hAnsi="Times New Roman" w:cs="Times New Roman"/>
          <w:sz w:val="28"/>
          <w:szCs w:val="28"/>
          <w:lang w:val="uk-UA"/>
        </w:rPr>
        <w:t xml:space="preserve">ЗДО, ЗЗСО та </w:t>
      </w:r>
      <w:r w:rsidR="00F971AE" w:rsidRPr="002D7708">
        <w:rPr>
          <w:rFonts w:ascii="Times New Roman" w:hAnsi="Times New Roman" w:cs="Times New Roman"/>
          <w:sz w:val="28"/>
          <w:szCs w:val="28"/>
          <w:lang w:val="uk-UA"/>
        </w:rPr>
        <w:t>НРЦ на І курсі у 2 семестрі. Тривалість практики становить 2 тижні (</w:t>
      </w:r>
      <w:r w:rsidR="00170090">
        <w:rPr>
          <w:rFonts w:ascii="Times New Roman" w:hAnsi="Times New Roman" w:cs="Times New Roman"/>
          <w:sz w:val="28"/>
          <w:szCs w:val="28"/>
          <w:lang w:val="uk-UA"/>
        </w:rPr>
        <w:t>0,5</w:t>
      </w:r>
      <w:r w:rsidR="00F971AE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кредити / 90 годин). </w:t>
      </w:r>
    </w:p>
    <w:p w:rsidR="001223FF" w:rsidRDefault="001223FF" w:rsidP="001223FF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Базами для проведення практики відповідно до Угоди №83с/16 про співпрацю між Департаментом освіти, науки та молодіжної політики Івано-Франківської обласної державної адміністрації та ДВНЗ «Прикарпатський національний університет імені Василя Стефаника» (21.12.2016) є загальноосвітні та дошкільні навчальні заклади області, а також ЗДО, ЗЗСО та НРЦ міста Івано-Франківська (Угода №4с/17 про співпрацю між Департаментом освіти та науки Івано-Франківської міської ради та ДВНЗ «Прикарпатський національний університет імені Василя Стефаника» від 20.02.2017 р).</w:t>
      </w:r>
    </w:p>
    <w:p w:rsidR="001223FF" w:rsidRDefault="001223FF" w:rsidP="001223FF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Окрім того, базами для практики є наступні заклади (відповідно до підписаних угод про співпрацю): комунальна установа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Інклюзивно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-ресурсний центр Івано-Франківської міської ради, комунальна установа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Інклюзивно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-ресурсний центр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Яремчанської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Івано-Франківської області, ЗДО №30 «Ластівка»,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Вигодська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спеціалізована школа Івано-Франківської обласної ради, ГО «Глухота – не вирок»,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Інклюзивно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-ресурсний центр Коломийської міської ради Івано-Франківської області,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Реабілітаційно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-профілактичний центр «Крок за кроком ІФ», ГО «Світанок-І-Ф»,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Черніївський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ЗДО. </w:t>
      </w:r>
    </w:p>
    <w:p w:rsidR="00C47D10" w:rsidRDefault="00C47D10" w:rsidP="001722B5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1223FF" w:rsidRDefault="001223FF" w:rsidP="001722B5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1223FF" w:rsidRDefault="001223FF" w:rsidP="001722B5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1223FF" w:rsidRDefault="001223FF" w:rsidP="001722B5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C47D10" w:rsidRDefault="00C47D10" w:rsidP="001722B5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EA30BF" w:rsidRDefault="00EA30BF" w:rsidP="001722B5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C47D10" w:rsidRDefault="00C47D10" w:rsidP="001722B5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170090" w:rsidRPr="002D7708" w:rsidRDefault="00170090" w:rsidP="001722B5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F971AE" w:rsidRPr="002D7708" w:rsidRDefault="00F971AE" w:rsidP="00D709D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D709D1" w:rsidRPr="002D7708" w:rsidRDefault="00F971AE" w:rsidP="00D709D1">
      <w:pPr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lastRenderedPageBreak/>
        <w:t>1.4</w:t>
      </w:r>
      <w:r w:rsidR="00D709D1" w:rsidRPr="002D7708">
        <w:rPr>
          <w:rFonts w:ascii="Times New Roman" w:hAnsi="Times New Roman" w:cs="Times New Roman"/>
          <w:sz w:val="28"/>
          <w:lang w:val="uk-UA"/>
        </w:rPr>
        <w:t xml:space="preserve">.  ОРГАНІЗАЦІЯ </w:t>
      </w:r>
      <w:r w:rsidR="00950CE6" w:rsidRPr="002D7708">
        <w:rPr>
          <w:rFonts w:ascii="Times New Roman" w:hAnsi="Times New Roman" w:cs="Times New Roman"/>
          <w:sz w:val="28"/>
          <w:lang w:val="uk-UA"/>
        </w:rPr>
        <w:t xml:space="preserve">ТА ЗМІСТ </w:t>
      </w:r>
      <w:r w:rsidR="00D709D1" w:rsidRPr="002D7708">
        <w:rPr>
          <w:rFonts w:ascii="Times New Roman" w:hAnsi="Times New Roman" w:cs="Times New Roman"/>
          <w:sz w:val="28"/>
          <w:lang w:val="uk-UA"/>
        </w:rPr>
        <w:t xml:space="preserve">ПРАКТИКИ </w:t>
      </w:r>
    </w:p>
    <w:p w:rsidR="008245E5" w:rsidRDefault="008245E5" w:rsidP="00D709D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Керівництво навчальною практикою у ЗДО, ІРЦ, ЗЗСО та НВК здійснюють керівники-методисти – викладачі кафедри професійної освіти та інноваційних технологій. </w:t>
      </w:r>
    </w:p>
    <w:p w:rsidR="008245E5" w:rsidRDefault="008245E5" w:rsidP="00D709D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Навчальна практична розпочинається із проведення </w:t>
      </w:r>
      <w:proofErr w:type="spellStart"/>
      <w:r w:rsidR="00170090">
        <w:rPr>
          <w:rFonts w:ascii="Times New Roman" w:hAnsi="Times New Roman" w:cs="Times New Roman"/>
          <w:sz w:val="28"/>
          <w:lang w:val="uk-UA"/>
        </w:rPr>
        <w:t>настановчої</w:t>
      </w:r>
      <w:proofErr w:type="spellEnd"/>
      <w:r w:rsidR="00170090">
        <w:rPr>
          <w:rFonts w:ascii="Times New Roman" w:hAnsi="Times New Roman" w:cs="Times New Roman"/>
          <w:sz w:val="28"/>
          <w:lang w:val="uk-UA"/>
        </w:rPr>
        <w:t xml:space="preserve"> наради</w:t>
      </w:r>
      <w:r>
        <w:rPr>
          <w:rFonts w:ascii="Times New Roman" w:hAnsi="Times New Roman" w:cs="Times New Roman"/>
          <w:sz w:val="28"/>
          <w:lang w:val="uk-UA"/>
        </w:rPr>
        <w:t xml:space="preserve">, під час якої студентів знайомлять із терміном проведення практики, її метою, змістом і завданнями, даються </w:t>
      </w:r>
      <w:r w:rsidR="00DD0AE4">
        <w:rPr>
          <w:rFonts w:ascii="Times New Roman" w:hAnsi="Times New Roman" w:cs="Times New Roman"/>
          <w:sz w:val="28"/>
          <w:lang w:val="uk-UA"/>
        </w:rPr>
        <w:t>взірці</w:t>
      </w:r>
      <w:r>
        <w:rPr>
          <w:rFonts w:ascii="Times New Roman" w:hAnsi="Times New Roman" w:cs="Times New Roman"/>
          <w:sz w:val="28"/>
          <w:lang w:val="uk-UA"/>
        </w:rPr>
        <w:t xml:space="preserve"> зві</w:t>
      </w:r>
      <w:r w:rsidR="00DD0AE4">
        <w:rPr>
          <w:rFonts w:ascii="Times New Roman" w:hAnsi="Times New Roman" w:cs="Times New Roman"/>
          <w:sz w:val="28"/>
          <w:lang w:val="uk-UA"/>
        </w:rPr>
        <w:t xml:space="preserve">тної документації та методичні рекомендації </w:t>
      </w:r>
      <w:r>
        <w:rPr>
          <w:rFonts w:ascii="Times New Roman" w:hAnsi="Times New Roman" w:cs="Times New Roman"/>
          <w:sz w:val="28"/>
          <w:lang w:val="uk-UA"/>
        </w:rPr>
        <w:t xml:space="preserve">щодо складання індивідуального плану практики, ведення щоденника, вивчення спеціальної літератури. </w:t>
      </w:r>
    </w:p>
    <w:p w:rsidR="008245E5" w:rsidRDefault="008245E5" w:rsidP="00D709D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По закінченню строку проходження навчальної практики проводиться заключна звітна конференція. На конференції перед студентами виступає інститутський керівник практики та керівники-методисти. </w:t>
      </w:r>
    </w:p>
    <w:p w:rsidR="00D709D1" w:rsidRPr="00DD0AE4" w:rsidRDefault="00C31B94" w:rsidP="00DD0AE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Навчальна </w:t>
      </w:r>
      <w:r w:rsidR="00D709D1" w:rsidRPr="002D7708">
        <w:rPr>
          <w:rFonts w:ascii="Times New Roman" w:hAnsi="Times New Roman" w:cs="Times New Roman"/>
          <w:sz w:val="28"/>
          <w:lang w:val="uk-UA"/>
        </w:rPr>
        <w:t>практика для студентів спеціальн</w:t>
      </w:r>
      <w:r w:rsidR="003310AD" w:rsidRPr="002D7708">
        <w:rPr>
          <w:rFonts w:ascii="Times New Roman" w:hAnsi="Times New Roman" w:cs="Times New Roman"/>
          <w:sz w:val="28"/>
          <w:lang w:val="uk-UA"/>
        </w:rPr>
        <w:t xml:space="preserve">ості 016 </w:t>
      </w:r>
      <w:r w:rsidR="00D709D1" w:rsidRPr="002D7708">
        <w:rPr>
          <w:rFonts w:ascii="Times New Roman" w:hAnsi="Times New Roman" w:cs="Times New Roman"/>
          <w:sz w:val="28"/>
          <w:lang w:val="uk-UA"/>
        </w:rPr>
        <w:t>«</w:t>
      </w:r>
      <w:r w:rsidR="003310AD" w:rsidRPr="002D7708">
        <w:rPr>
          <w:rFonts w:ascii="Times New Roman" w:hAnsi="Times New Roman" w:cs="Times New Roman"/>
          <w:sz w:val="28"/>
          <w:lang w:val="uk-UA"/>
        </w:rPr>
        <w:t>Спеціальна</w:t>
      </w:r>
      <w:r w:rsidR="00D709D1" w:rsidRPr="002D7708">
        <w:rPr>
          <w:rFonts w:ascii="Times New Roman" w:hAnsi="Times New Roman" w:cs="Times New Roman"/>
          <w:sz w:val="28"/>
          <w:lang w:val="uk-UA"/>
        </w:rPr>
        <w:t xml:space="preserve"> освіта»</w:t>
      </w:r>
      <w:r w:rsidR="00C02FA9">
        <w:rPr>
          <w:rFonts w:ascii="Times New Roman" w:hAnsi="Times New Roman" w:cs="Times New Roman"/>
          <w:sz w:val="28"/>
          <w:lang w:val="uk-UA"/>
        </w:rPr>
        <w:t xml:space="preserve"> (логопедія)</w:t>
      </w:r>
      <w:r w:rsidR="00D709D1" w:rsidRPr="002D7708">
        <w:rPr>
          <w:rFonts w:ascii="Times New Roman" w:hAnsi="Times New Roman" w:cs="Times New Roman"/>
          <w:sz w:val="28"/>
          <w:lang w:val="uk-UA"/>
        </w:rPr>
        <w:t xml:space="preserve"> проводиться згідно з навчальним планом для денної форми навчання. Програма передбачає виконання поставлених завдань: </w:t>
      </w:r>
      <w:r w:rsidR="00DD0AE4">
        <w:rPr>
          <w:rFonts w:ascii="Times New Roman" w:hAnsi="Times New Roman" w:cs="Times New Roman"/>
          <w:sz w:val="28"/>
          <w:lang w:val="uk-UA"/>
        </w:rPr>
        <w:t>о</w:t>
      </w:r>
      <w:r w:rsidR="00D709D1" w:rsidRPr="00DD0AE4">
        <w:rPr>
          <w:rFonts w:ascii="Times New Roman" w:hAnsi="Times New Roman" w:cs="Times New Roman"/>
          <w:sz w:val="28"/>
          <w:lang w:val="uk-UA"/>
        </w:rPr>
        <w:t xml:space="preserve">формлення звіту про проходження </w:t>
      </w:r>
      <w:r w:rsidR="00DE6F03" w:rsidRPr="00DD0AE4">
        <w:rPr>
          <w:rFonts w:ascii="Times New Roman" w:hAnsi="Times New Roman" w:cs="Times New Roman"/>
          <w:sz w:val="28"/>
          <w:lang w:val="uk-UA"/>
        </w:rPr>
        <w:t xml:space="preserve">навчальної </w:t>
      </w:r>
      <w:r w:rsidR="00D709D1" w:rsidRPr="00DD0AE4">
        <w:rPr>
          <w:rFonts w:ascii="Times New Roman" w:hAnsi="Times New Roman" w:cs="Times New Roman"/>
          <w:sz w:val="28"/>
          <w:lang w:val="uk-UA"/>
        </w:rPr>
        <w:t xml:space="preserve">практики і його захист. </w:t>
      </w:r>
    </w:p>
    <w:p w:rsidR="00D709D1" w:rsidRPr="002D7708" w:rsidRDefault="00D709D1" w:rsidP="00D709D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Викладач</w:t>
      </w:r>
      <w:r w:rsidR="00C02FA9">
        <w:rPr>
          <w:rFonts w:ascii="Times New Roman" w:hAnsi="Times New Roman" w:cs="Times New Roman"/>
          <w:sz w:val="28"/>
          <w:lang w:val="uk-UA"/>
        </w:rPr>
        <w:t>і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кафедри </w:t>
      </w:r>
      <w:r w:rsidR="00C02FA9">
        <w:rPr>
          <w:rFonts w:ascii="Times New Roman" w:hAnsi="Times New Roman" w:cs="Times New Roman"/>
          <w:sz w:val="28"/>
          <w:lang w:val="uk-UA"/>
        </w:rPr>
        <w:t xml:space="preserve">(керівники-методисти) </w:t>
      </w:r>
      <w:r w:rsidRPr="002D7708">
        <w:rPr>
          <w:rFonts w:ascii="Times New Roman" w:hAnsi="Times New Roman" w:cs="Times New Roman"/>
          <w:sz w:val="28"/>
          <w:lang w:val="uk-UA"/>
        </w:rPr>
        <w:t>забезпечу</w:t>
      </w:r>
      <w:r w:rsidR="00C02FA9">
        <w:rPr>
          <w:rFonts w:ascii="Times New Roman" w:hAnsi="Times New Roman" w:cs="Times New Roman"/>
          <w:sz w:val="28"/>
          <w:lang w:val="uk-UA"/>
        </w:rPr>
        <w:t>ють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методичн</w:t>
      </w:r>
      <w:r w:rsidR="00DD0AE4">
        <w:rPr>
          <w:rFonts w:ascii="Times New Roman" w:hAnsi="Times New Roman" w:cs="Times New Roman"/>
          <w:sz w:val="28"/>
          <w:lang w:val="uk-UA"/>
        </w:rPr>
        <w:t>у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</w:t>
      </w:r>
      <w:r w:rsidR="00DD0AE4">
        <w:rPr>
          <w:rFonts w:ascii="Times New Roman" w:hAnsi="Times New Roman" w:cs="Times New Roman"/>
          <w:sz w:val="28"/>
          <w:lang w:val="uk-UA"/>
        </w:rPr>
        <w:t xml:space="preserve">роботу </w:t>
      </w:r>
      <w:r w:rsidRPr="002D7708">
        <w:rPr>
          <w:rFonts w:ascii="Times New Roman" w:hAnsi="Times New Roman" w:cs="Times New Roman"/>
          <w:sz w:val="28"/>
          <w:lang w:val="uk-UA"/>
        </w:rPr>
        <w:t>у процесі проходження практики і контроль за виконанням плану, перевіря</w:t>
      </w:r>
      <w:r w:rsidR="00C02FA9">
        <w:rPr>
          <w:rFonts w:ascii="Times New Roman" w:hAnsi="Times New Roman" w:cs="Times New Roman"/>
          <w:sz w:val="28"/>
          <w:lang w:val="uk-UA"/>
        </w:rPr>
        <w:t>ють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і оціню</w:t>
      </w:r>
      <w:r w:rsidR="00C02FA9">
        <w:rPr>
          <w:rFonts w:ascii="Times New Roman" w:hAnsi="Times New Roman" w:cs="Times New Roman"/>
          <w:sz w:val="28"/>
          <w:lang w:val="uk-UA"/>
        </w:rPr>
        <w:t>ють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кінцеві результати на підставі характеристики і звіту, які представлені студентом після завершення роботи. </w:t>
      </w:r>
    </w:p>
    <w:p w:rsidR="00D709D1" w:rsidRPr="002D7708" w:rsidRDefault="00D709D1" w:rsidP="00D709D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Під час проходження практики студент зобов’язаний:  </w:t>
      </w:r>
    </w:p>
    <w:p w:rsidR="00D709D1" w:rsidRPr="002D7708" w:rsidRDefault="00D709D1" w:rsidP="00D709D1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дотримуватися правил внутрішнього розпорядку бази практики, студент може бути відсутнім лише з дозволу керівників практики; </w:t>
      </w:r>
    </w:p>
    <w:p w:rsidR="00D709D1" w:rsidRPr="002D7708" w:rsidRDefault="00D709D1" w:rsidP="00D709D1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сумлінно виконувати завдання практики, передбачені програмою; </w:t>
      </w:r>
    </w:p>
    <w:p w:rsidR="00D709D1" w:rsidRPr="002D7708" w:rsidRDefault="00D709D1" w:rsidP="00D709D1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виявляти високу відповідальність, старанність, творчу ініціативу, наполегливість, організованість, дисциплінованість, педагогічний такт і гуманність; </w:t>
      </w:r>
    </w:p>
    <w:p w:rsidR="00D709D1" w:rsidRPr="002D7708" w:rsidRDefault="00D709D1" w:rsidP="00D709D1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систематично вносити записи до щоденника з практики та своєчасно подавати на перевірку необхідну документацію. </w:t>
      </w:r>
    </w:p>
    <w:p w:rsidR="00F00922" w:rsidRPr="002D7708" w:rsidRDefault="00D709D1" w:rsidP="00F009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lastRenderedPageBreak/>
        <w:t xml:space="preserve">Наприкінці практики студент звітує про виконання програми </w:t>
      </w:r>
      <w:r w:rsidR="00DE6F03">
        <w:rPr>
          <w:rFonts w:ascii="Times New Roman" w:hAnsi="Times New Roman" w:cs="Times New Roman"/>
          <w:sz w:val="28"/>
          <w:lang w:val="uk-UA"/>
        </w:rPr>
        <w:t xml:space="preserve">навчальної </w:t>
      </w:r>
      <w:r w:rsidR="00E52D13">
        <w:rPr>
          <w:rFonts w:ascii="Times New Roman" w:hAnsi="Times New Roman" w:cs="Times New Roman"/>
          <w:sz w:val="28"/>
          <w:lang w:val="uk-UA"/>
        </w:rPr>
        <w:t xml:space="preserve">(навчально-ознайомлювальної) 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практики та подає до фахової кафедри необхідну звітну документацію. Підсумки </w:t>
      </w:r>
      <w:r w:rsidR="00DE6F03">
        <w:rPr>
          <w:rFonts w:ascii="Times New Roman" w:hAnsi="Times New Roman" w:cs="Times New Roman"/>
          <w:sz w:val="28"/>
          <w:lang w:val="uk-UA"/>
        </w:rPr>
        <w:t xml:space="preserve">навчальної </w:t>
      </w:r>
      <w:r w:rsidR="00E52D13">
        <w:rPr>
          <w:rFonts w:ascii="Times New Roman" w:hAnsi="Times New Roman" w:cs="Times New Roman"/>
          <w:sz w:val="28"/>
          <w:lang w:val="uk-UA"/>
        </w:rPr>
        <w:t xml:space="preserve">(навчально-ознайомлювальної) 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практики підбиваються на підсумковій студентській конференції Інституту. </w:t>
      </w:r>
    </w:p>
    <w:p w:rsidR="00073B52" w:rsidRPr="002D7708" w:rsidRDefault="003310AD" w:rsidP="00073B52">
      <w:pPr>
        <w:pStyle w:val="ae"/>
        <w:spacing w:before="150" w:beforeAutospacing="0" w:after="150" w:afterAutospacing="0" w:line="360" w:lineRule="auto"/>
        <w:ind w:left="150" w:right="150" w:firstLine="709"/>
        <w:contextualSpacing/>
        <w:rPr>
          <w:b/>
          <w:sz w:val="28"/>
          <w:szCs w:val="28"/>
          <w:lang w:val="uk-UA"/>
        </w:rPr>
      </w:pPr>
      <w:r w:rsidRPr="002D7708">
        <w:rPr>
          <w:sz w:val="28"/>
          <w:lang w:val="uk-UA"/>
        </w:rPr>
        <w:t xml:space="preserve"> </w:t>
      </w:r>
      <w:r w:rsidRPr="002D7708">
        <w:rPr>
          <w:b/>
          <w:sz w:val="28"/>
          <w:szCs w:val="28"/>
          <w:lang w:val="uk-UA"/>
        </w:rPr>
        <w:t>Перший тиждень практики</w:t>
      </w:r>
      <w:r w:rsidR="00073B52" w:rsidRPr="002D7708">
        <w:rPr>
          <w:b/>
          <w:sz w:val="28"/>
          <w:szCs w:val="28"/>
          <w:lang w:val="uk-UA"/>
        </w:rPr>
        <w:t>:</w:t>
      </w:r>
    </w:p>
    <w:p w:rsidR="00EA30BF" w:rsidRDefault="003310AD" w:rsidP="00EA30BF">
      <w:pPr>
        <w:pStyle w:val="ae"/>
        <w:spacing w:before="150" w:beforeAutospacing="0" w:after="150" w:afterAutospacing="0" w:line="360" w:lineRule="auto"/>
        <w:ind w:left="147" w:right="147" w:firstLine="709"/>
        <w:contextualSpacing/>
        <w:rPr>
          <w:sz w:val="28"/>
          <w:szCs w:val="28"/>
          <w:lang w:val="uk-UA"/>
        </w:rPr>
      </w:pPr>
      <w:r w:rsidRPr="002D7708">
        <w:rPr>
          <w:sz w:val="28"/>
          <w:szCs w:val="28"/>
          <w:lang w:val="uk-UA"/>
        </w:rPr>
        <w:t xml:space="preserve">Знайомство із завданням і змістом роботи </w:t>
      </w:r>
      <w:r w:rsidR="00EA30BF">
        <w:rPr>
          <w:sz w:val="28"/>
          <w:szCs w:val="28"/>
          <w:lang w:val="uk-UA"/>
        </w:rPr>
        <w:t xml:space="preserve">закладу освіти. </w:t>
      </w:r>
    </w:p>
    <w:p w:rsidR="003310AD" w:rsidRDefault="003310AD" w:rsidP="00EA30BF">
      <w:pPr>
        <w:spacing w:before="150" w:after="150" w:line="360" w:lineRule="auto"/>
        <w:ind w:left="147" w:right="14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ознайомлення зі структурою </w:t>
      </w:r>
      <w:r w:rsidR="00B04E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закладу освіти</w:t>
      </w: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порядком </w:t>
      </w:r>
      <w:r w:rsidR="00073B52"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комплектування дітей з порушенням</w:t>
      </w:r>
      <w:r w:rsidR="00BF0B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мовлення;</w:t>
      </w:r>
    </w:p>
    <w:p w:rsidR="00BF0B28" w:rsidRPr="002D7708" w:rsidRDefault="00BF0B28" w:rsidP="00EA30BF">
      <w:pPr>
        <w:spacing w:before="150" w:after="150" w:line="360" w:lineRule="auto"/>
        <w:ind w:left="147" w:right="14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Вивчення умов корекційно-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розвиткової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роботи логопеда в закладі освіти;</w:t>
      </w:r>
    </w:p>
    <w:p w:rsidR="003310AD" w:rsidRPr="002D7708" w:rsidRDefault="003310AD" w:rsidP="00D97585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ознайомлення з оформленням дидактичного матеріалу і обладнанням </w:t>
      </w:r>
      <w:r w:rsidR="00D97585"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кабінетів</w:t>
      </w: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3310AD" w:rsidRPr="002D7708" w:rsidRDefault="003310AD" w:rsidP="00D97585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аналіз розпорядку дня, ознайомлення з перспективним і щоденним плануванням фронтальних та індивідуальних занять.</w:t>
      </w:r>
    </w:p>
    <w:p w:rsidR="003310AD" w:rsidRPr="002D7708" w:rsidRDefault="003310AD" w:rsidP="00D97585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Знайомство з організац</w:t>
      </w:r>
      <w:r w:rsidR="00B04E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ією </w:t>
      </w:r>
      <w:r w:rsidR="00E52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корекційно-</w:t>
      </w:r>
      <w:proofErr w:type="spellStart"/>
      <w:r w:rsidR="00E52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розвиткової</w:t>
      </w:r>
      <w:proofErr w:type="spellEnd"/>
      <w:r w:rsidR="00E52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роботи</w:t>
      </w:r>
      <w:r w:rsidR="00B04E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3310AD" w:rsidRPr="002D7708" w:rsidRDefault="003310AD" w:rsidP="00D97585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Ознайомлення </w:t>
      </w:r>
      <w:r w:rsidR="008506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особливостями </w:t>
      </w:r>
      <w:r w:rsidR="00E52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веденням документації</w:t>
      </w:r>
      <w:r w:rsidR="008506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логопеда</w:t>
      </w:r>
      <w:r w:rsidR="00E52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3310AD" w:rsidRPr="002D7708" w:rsidRDefault="003310AD" w:rsidP="00D97585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Аналіз </w:t>
      </w:r>
      <w:r w:rsidR="008506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корекційно-</w:t>
      </w:r>
      <w:proofErr w:type="spellStart"/>
      <w:r w:rsidR="008506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розвиткових</w:t>
      </w:r>
      <w:proofErr w:type="spellEnd"/>
      <w:r w:rsidR="008506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програм</w:t>
      </w: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методичної л</w:t>
      </w:r>
      <w:r w:rsidR="008506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ітератури потрібної для роботи логопеда</w:t>
      </w:r>
      <w:r w:rsidR="008506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850683" w:rsidRPr="002D7708" w:rsidRDefault="003310AD" w:rsidP="00850683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8506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Оформлення щоденника</w:t>
      </w:r>
      <w:r w:rsidR="00BF0B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навчальної (навчально-ознайомлювальної) практики</w:t>
      </w:r>
    </w:p>
    <w:p w:rsidR="003310AD" w:rsidRPr="002D7708" w:rsidRDefault="003310AD" w:rsidP="00663A8A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310AD" w:rsidRPr="002D7708" w:rsidRDefault="003310AD" w:rsidP="00663A8A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Другий тиждень практики</w:t>
      </w:r>
    </w:p>
    <w:p w:rsidR="00BF0B28" w:rsidRDefault="00BF0B28" w:rsidP="00850683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Ознайомлення із особливостями обов’язків логопеда в закладах освіти у процесі забезпечення ефективної корекційно-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розвиткової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роботи із дітьми із порушеннями мовлення;</w:t>
      </w:r>
    </w:p>
    <w:p w:rsidR="00850683" w:rsidRPr="002D7708" w:rsidRDefault="00850683" w:rsidP="00850683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Знайомство з організац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ією корекційно-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розвиткової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роботи:</w:t>
      </w:r>
    </w:p>
    <w:p w:rsidR="00850683" w:rsidRPr="002D7708" w:rsidRDefault="00850683" w:rsidP="00850683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Спостереження і аналіз фронтальн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індивідуальних занять логопеда;</w:t>
      </w:r>
    </w:p>
    <w:p w:rsidR="00850683" w:rsidRPr="002D7708" w:rsidRDefault="00850683" w:rsidP="00850683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Знайомство з дітьми, вивчення їх особових справ, результатів психолого-педагогічно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 і логопедичного обстеження;</w:t>
      </w:r>
    </w:p>
    <w:p w:rsidR="00850683" w:rsidRPr="002D7708" w:rsidRDefault="00850683" w:rsidP="00850683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-Спостереження за дітьми в педагогічному процесі;</w:t>
      </w:r>
    </w:p>
    <w:p w:rsidR="00BF0B28" w:rsidRPr="002D7708" w:rsidRDefault="00850683" w:rsidP="00BF0B28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Оформлення щоденника</w:t>
      </w:r>
      <w:r w:rsidR="00BF0B28" w:rsidRPr="00BF0B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F0B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навчальної (навчально-ознайомлювальної) практики</w:t>
      </w:r>
    </w:p>
    <w:p w:rsidR="00850683" w:rsidRPr="002D7708" w:rsidRDefault="00850683" w:rsidP="00850683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310AD" w:rsidRPr="002D7708" w:rsidRDefault="003310AD" w:rsidP="00663A8A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3310AD" w:rsidRPr="002D7708" w:rsidRDefault="003310AD" w:rsidP="00663A8A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Перелік завдань для самостійного виконання:</w:t>
      </w:r>
    </w:p>
    <w:p w:rsidR="00B04EF5" w:rsidRPr="00B04EF5" w:rsidRDefault="00B04EF5" w:rsidP="00B04EF5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36"/>
          <w:lang w:val="uk-UA"/>
        </w:rPr>
      </w:pPr>
      <w:r w:rsidRPr="00B04EF5">
        <w:rPr>
          <w:rFonts w:ascii="Times New Roman" w:hAnsi="Times New Roman" w:cs="Times New Roman"/>
          <w:sz w:val="28"/>
          <w:lang w:val="uk-UA"/>
        </w:rPr>
        <w:t>Вивчити і описати умови діяльності логопедичної групи спеціального закладу</w:t>
      </w:r>
      <w:r w:rsidR="003E6B3A">
        <w:rPr>
          <w:rFonts w:ascii="Times New Roman" w:hAnsi="Times New Roman" w:cs="Times New Roman"/>
          <w:sz w:val="28"/>
          <w:lang w:val="uk-UA"/>
        </w:rPr>
        <w:t xml:space="preserve"> освіти</w:t>
      </w:r>
      <w:r w:rsidRPr="00B04EF5">
        <w:rPr>
          <w:rFonts w:ascii="Times New Roman" w:hAnsi="Times New Roman" w:cs="Times New Roman"/>
          <w:sz w:val="28"/>
          <w:lang w:val="uk-UA"/>
        </w:rPr>
        <w:t xml:space="preserve">. </w:t>
      </w:r>
    </w:p>
    <w:p w:rsidR="00B04EF5" w:rsidRPr="00B04EF5" w:rsidRDefault="00B04EF5" w:rsidP="00B04EF5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36"/>
          <w:lang w:val="uk-UA"/>
        </w:rPr>
      </w:pPr>
      <w:r w:rsidRPr="00B04EF5">
        <w:rPr>
          <w:rFonts w:ascii="Times New Roman" w:hAnsi="Times New Roman" w:cs="Times New Roman"/>
          <w:sz w:val="28"/>
          <w:lang w:val="uk-UA"/>
        </w:rPr>
        <w:t xml:space="preserve">Скласти індивідуальний план роботи студента-практиканта. </w:t>
      </w:r>
    </w:p>
    <w:p w:rsidR="00B04EF5" w:rsidRPr="00B04EF5" w:rsidRDefault="00B04EF5" w:rsidP="00B04EF5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36"/>
          <w:lang w:val="uk-UA"/>
        </w:rPr>
      </w:pPr>
      <w:r w:rsidRPr="00B04EF5">
        <w:rPr>
          <w:rFonts w:ascii="Times New Roman" w:hAnsi="Times New Roman" w:cs="Times New Roman"/>
          <w:sz w:val="28"/>
          <w:lang w:val="uk-UA"/>
        </w:rPr>
        <w:t>Вивчити і проаналізувати види планування навчально-виховної роботи в логопедичній групі спеціального закладу</w:t>
      </w:r>
      <w:r w:rsidR="003E6B3A">
        <w:rPr>
          <w:rFonts w:ascii="Times New Roman" w:hAnsi="Times New Roman" w:cs="Times New Roman"/>
          <w:sz w:val="28"/>
          <w:lang w:val="uk-UA"/>
        </w:rPr>
        <w:t xml:space="preserve"> освіти</w:t>
      </w:r>
      <w:r w:rsidRPr="00B04EF5">
        <w:rPr>
          <w:rFonts w:ascii="Times New Roman" w:hAnsi="Times New Roman" w:cs="Times New Roman"/>
          <w:sz w:val="28"/>
          <w:lang w:val="uk-UA"/>
        </w:rPr>
        <w:t xml:space="preserve">. </w:t>
      </w:r>
    </w:p>
    <w:p w:rsidR="00B04EF5" w:rsidRPr="00B04EF5" w:rsidRDefault="00B04EF5" w:rsidP="00B04EF5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36"/>
          <w:lang w:val="uk-UA"/>
        </w:rPr>
      </w:pPr>
      <w:r w:rsidRPr="00B04EF5">
        <w:rPr>
          <w:rFonts w:ascii="Times New Roman" w:hAnsi="Times New Roman" w:cs="Times New Roman"/>
          <w:sz w:val="28"/>
          <w:lang w:val="uk-UA"/>
        </w:rPr>
        <w:t xml:space="preserve">Вивчити і описати умови та способи організації навчально-виховного процесу в логопедичній групі спеціального дошкільного навчального закладу. </w:t>
      </w:r>
    </w:p>
    <w:p w:rsidR="00B04EF5" w:rsidRPr="00B04EF5" w:rsidRDefault="00B04EF5" w:rsidP="00B04EF5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36"/>
          <w:lang w:val="uk-UA"/>
        </w:rPr>
      </w:pPr>
      <w:r w:rsidRPr="00B04EF5">
        <w:rPr>
          <w:rFonts w:ascii="Times New Roman" w:hAnsi="Times New Roman" w:cs="Times New Roman"/>
          <w:sz w:val="28"/>
          <w:lang w:val="uk-UA"/>
        </w:rPr>
        <w:t xml:space="preserve">Вивчити і проаналізувати освітнє середовище спеціального дошкільного навчального закладу (матеріальні, кадрові ресурси) згідно вимог, визначених у літературі. </w:t>
      </w:r>
    </w:p>
    <w:p w:rsidR="00B04EF5" w:rsidRPr="00B04EF5" w:rsidRDefault="00B04EF5" w:rsidP="00B04EF5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36"/>
          <w:lang w:val="uk-UA"/>
        </w:rPr>
      </w:pPr>
      <w:r w:rsidRPr="00B04EF5">
        <w:rPr>
          <w:rFonts w:ascii="Times New Roman" w:hAnsi="Times New Roman" w:cs="Times New Roman"/>
          <w:sz w:val="28"/>
          <w:lang w:val="uk-UA"/>
        </w:rPr>
        <w:t xml:space="preserve">Вивчити, проаналізувати і описати особливості міждисциплінарної взаємодії різних фахівців (вихователя, помічника вихователя, логопеда, психолога, музичного керівника, інструктора з фізичного виховання, тощо) в логопедичній групі спеціального дошкільного навчального закладу. </w:t>
      </w:r>
    </w:p>
    <w:p w:rsidR="00B04EF5" w:rsidRPr="00B04EF5" w:rsidRDefault="00B04EF5" w:rsidP="00B04EF5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36"/>
          <w:lang w:val="uk-UA"/>
        </w:rPr>
      </w:pPr>
      <w:r w:rsidRPr="00B04EF5">
        <w:rPr>
          <w:rFonts w:ascii="Times New Roman" w:hAnsi="Times New Roman" w:cs="Times New Roman"/>
          <w:sz w:val="28"/>
          <w:lang w:val="uk-UA"/>
        </w:rPr>
        <w:t>Визначити і описати роль і місце кожного фахівця в забезпеченні корекційно</w:t>
      </w:r>
      <w:r>
        <w:rPr>
          <w:rFonts w:ascii="Times New Roman" w:hAnsi="Times New Roman" w:cs="Times New Roman"/>
          <w:sz w:val="28"/>
          <w:lang w:val="uk-UA"/>
        </w:rPr>
        <w:t>-</w:t>
      </w:r>
      <w:r w:rsidRPr="00B04EF5">
        <w:rPr>
          <w:rFonts w:ascii="Times New Roman" w:hAnsi="Times New Roman" w:cs="Times New Roman"/>
          <w:sz w:val="28"/>
          <w:lang w:val="uk-UA"/>
        </w:rPr>
        <w:t xml:space="preserve">спрямованого навчально-виховного процесу в логопедичній групі спеціального дошкільного навчального закладу. </w:t>
      </w:r>
    </w:p>
    <w:p w:rsidR="00B04EF5" w:rsidRPr="00B04EF5" w:rsidRDefault="00B04EF5" w:rsidP="00B04EF5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36"/>
          <w:lang w:val="uk-UA"/>
        </w:rPr>
      </w:pPr>
      <w:r w:rsidRPr="00B04EF5">
        <w:rPr>
          <w:rFonts w:ascii="Times New Roman" w:hAnsi="Times New Roman" w:cs="Times New Roman"/>
          <w:sz w:val="28"/>
          <w:lang w:val="uk-UA"/>
        </w:rPr>
        <w:t xml:space="preserve">Вивчити, проаналізувати і описати психолого-педагогічні особливості взаємодії вихователя, помічника вихователя та логопеда з сім’єю. </w:t>
      </w:r>
    </w:p>
    <w:p w:rsidR="00D709D1" w:rsidRPr="003E6B3A" w:rsidRDefault="00B04EF5" w:rsidP="0029263F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36"/>
          <w:lang w:val="uk-UA"/>
        </w:rPr>
      </w:pPr>
      <w:r w:rsidRPr="003E6B3A">
        <w:rPr>
          <w:rFonts w:ascii="Times New Roman" w:hAnsi="Times New Roman" w:cs="Times New Roman"/>
          <w:sz w:val="28"/>
          <w:lang w:val="uk-UA"/>
        </w:rPr>
        <w:t xml:space="preserve"> Оформити залікову документацію</w:t>
      </w:r>
      <w:r w:rsidR="00D709D1" w:rsidRPr="003E6B3A">
        <w:rPr>
          <w:rFonts w:ascii="Times New Roman" w:hAnsi="Times New Roman" w:cs="Times New Roman"/>
          <w:sz w:val="36"/>
          <w:lang w:val="uk-UA"/>
        </w:rPr>
        <w:t xml:space="preserve"> </w:t>
      </w:r>
    </w:p>
    <w:p w:rsidR="00A85486" w:rsidRPr="002D7708" w:rsidRDefault="00A85486" w:rsidP="00F00922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A85486" w:rsidRPr="002D7708" w:rsidRDefault="00A85486" w:rsidP="00F00922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A85486" w:rsidRPr="002D7708" w:rsidRDefault="00A85486" w:rsidP="00F00922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A85486" w:rsidRPr="002D7708" w:rsidRDefault="00A85486" w:rsidP="00F00922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A85486" w:rsidRPr="002D7708" w:rsidRDefault="00A85486" w:rsidP="00F00922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A85486" w:rsidRPr="002D7708" w:rsidRDefault="00A85486" w:rsidP="00F00922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A85486" w:rsidRPr="002D7708" w:rsidRDefault="00A85486" w:rsidP="00F00922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A85486" w:rsidRPr="002D7708" w:rsidRDefault="00A85486" w:rsidP="00F00922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D709D1" w:rsidRPr="002D7708" w:rsidRDefault="00D709D1" w:rsidP="00A85486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lastRenderedPageBreak/>
        <w:t>1.</w:t>
      </w:r>
      <w:r w:rsidR="00A85486" w:rsidRPr="002D7708">
        <w:rPr>
          <w:rFonts w:ascii="Times New Roman" w:hAnsi="Times New Roman" w:cs="Times New Roman"/>
          <w:sz w:val="28"/>
          <w:lang w:val="uk-UA"/>
        </w:rPr>
        <w:t>6</w:t>
      </w:r>
      <w:r w:rsidRPr="002D7708">
        <w:rPr>
          <w:rFonts w:ascii="Times New Roman" w:hAnsi="Times New Roman" w:cs="Times New Roman"/>
          <w:sz w:val="28"/>
          <w:lang w:val="uk-UA"/>
        </w:rPr>
        <w:t>.  ФОРМИ ЗВІТНОСТІ СТУДЕНТА ПРО ПРАКТИКУ</w:t>
      </w:r>
    </w:p>
    <w:p w:rsidR="00D709D1" w:rsidRPr="002D7708" w:rsidRDefault="00D709D1" w:rsidP="00D709D1">
      <w:pPr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F00922" w:rsidRPr="002D7708" w:rsidRDefault="00DE6F03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Навчальна </w:t>
      </w:r>
      <w:r w:rsidR="003C5AD3">
        <w:rPr>
          <w:rFonts w:ascii="Times New Roman" w:hAnsi="Times New Roman" w:cs="Times New Roman"/>
          <w:sz w:val="28"/>
          <w:lang w:val="uk-UA"/>
        </w:rPr>
        <w:t xml:space="preserve">(навчально-ознайомлювальна) </w:t>
      </w:r>
      <w:r w:rsidR="00D709D1" w:rsidRPr="002D7708">
        <w:rPr>
          <w:rFonts w:ascii="Times New Roman" w:hAnsi="Times New Roman" w:cs="Times New Roman"/>
          <w:sz w:val="28"/>
          <w:lang w:val="uk-UA"/>
        </w:rPr>
        <w:t>практика вважається завершеною</w:t>
      </w:r>
      <w:r w:rsidR="00F00922" w:rsidRPr="002D7708">
        <w:rPr>
          <w:rFonts w:ascii="Times New Roman" w:hAnsi="Times New Roman" w:cs="Times New Roman"/>
          <w:sz w:val="28"/>
          <w:lang w:val="uk-UA"/>
        </w:rPr>
        <w:t xml:space="preserve"> за умови виконання студентами у</w:t>
      </w:r>
      <w:r w:rsidR="00D709D1" w:rsidRPr="002D7708">
        <w:rPr>
          <w:rFonts w:ascii="Times New Roman" w:hAnsi="Times New Roman" w:cs="Times New Roman"/>
          <w:sz w:val="28"/>
          <w:lang w:val="uk-UA"/>
        </w:rPr>
        <w:t>сіх вимог програми.  Виконання практ</w:t>
      </w:r>
      <w:r w:rsidR="00F00922" w:rsidRPr="002D7708">
        <w:rPr>
          <w:rFonts w:ascii="Times New Roman" w:hAnsi="Times New Roman" w:cs="Times New Roman"/>
          <w:sz w:val="28"/>
          <w:lang w:val="uk-UA"/>
        </w:rPr>
        <w:t xml:space="preserve">ики завершується підготовкою і </w:t>
      </w:r>
      <w:r w:rsidR="003C5AD3">
        <w:rPr>
          <w:rFonts w:ascii="Times New Roman" w:hAnsi="Times New Roman" w:cs="Times New Roman"/>
          <w:sz w:val="28"/>
          <w:lang w:val="uk-UA"/>
        </w:rPr>
        <w:t>захистом матеріалів практики</w:t>
      </w:r>
      <w:r w:rsidR="00D709D1" w:rsidRPr="002D7708">
        <w:rPr>
          <w:rFonts w:ascii="Times New Roman" w:hAnsi="Times New Roman" w:cs="Times New Roman"/>
          <w:sz w:val="28"/>
          <w:lang w:val="uk-UA"/>
        </w:rPr>
        <w:t>. Матеріали до звіту</w:t>
      </w:r>
      <w:r w:rsidR="00F00922" w:rsidRPr="002D7708">
        <w:rPr>
          <w:rFonts w:ascii="Times New Roman" w:hAnsi="Times New Roman" w:cs="Times New Roman"/>
          <w:sz w:val="28"/>
          <w:lang w:val="uk-UA"/>
        </w:rPr>
        <w:t xml:space="preserve"> студенти готують щодня</w:t>
      </w:r>
      <w:r w:rsidR="00D709D1" w:rsidRPr="002D7708">
        <w:rPr>
          <w:rFonts w:ascii="Times New Roman" w:hAnsi="Times New Roman" w:cs="Times New Roman"/>
          <w:sz w:val="28"/>
          <w:lang w:val="uk-UA"/>
        </w:rPr>
        <w:t xml:space="preserve">, а його безпосереднє оформлення здійснюють протягом останнього тижня практики. </w:t>
      </w:r>
    </w:p>
    <w:p w:rsidR="00F00922" w:rsidRPr="002D7708" w:rsidRDefault="00D709D1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Об</w:t>
      </w:r>
      <w:r w:rsidR="00F00922" w:rsidRPr="002D7708">
        <w:rPr>
          <w:rFonts w:ascii="Times New Roman" w:hAnsi="Times New Roman" w:cs="Times New Roman"/>
          <w:sz w:val="28"/>
          <w:lang w:val="uk-UA"/>
        </w:rPr>
        <w:t>сяг основної частини звіт</w:t>
      </w:r>
      <w:r w:rsidR="003C5AD3">
        <w:rPr>
          <w:rFonts w:ascii="Times New Roman" w:hAnsi="Times New Roman" w:cs="Times New Roman"/>
          <w:sz w:val="28"/>
          <w:lang w:val="uk-UA"/>
        </w:rPr>
        <w:t>ної документації</w:t>
      </w:r>
      <w:r w:rsidR="00F00922" w:rsidRPr="002D7708">
        <w:rPr>
          <w:rFonts w:ascii="Times New Roman" w:hAnsi="Times New Roman" w:cs="Times New Roman"/>
          <w:sz w:val="28"/>
          <w:lang w:val="uk-UA"/>
        </w:rPr>
        <w:t xml:space="preserve"> повинен сягати 10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сторінок. Студенти готують звіт про практику зас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обами текстового редактора Word і друкують його на стандартних аркушах формату А4 (210х297 мм). Оформлення звіту здійснюють згідно з </w:t>
      </w:r>
      <w:r w:rsidR="00BB0A7B" w:rsidRPr="0076585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ДСТУ</w:t>
      </w:r>
      <w:r w:rsidR="00BB0A7B" w:rsidRPr="002D770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8302:2015 «Інформація та документація. Бібліографічне посилання. Загальні вимоги та правила складання».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Розміри полів: верхнє, ліве та нижнє –2,0 см, праве – 1,0 см. Надрукована сторінка не повинна перевищувати 40 рядків. Нумерують сторінки вгорі справа без крапки з використанням арабських цифр. Номер підпункту складається з номера розділу, порядкового номера підрозділу, порядкового номера пункту та порядкового номера підпункту, розділених крапкою (наприклад, 1.3.2.1.). </w:t>
      </w:r>
    </w:p>
    <w:p w:rsidR="00F00922" w:rsidRPr="002D7708" w:rsidRDefault="00D709D1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Відповідно до зазначеного стандарту рекомендовано такі налаштування для текстового редактора WORD. Шаблон – нормальний (</w:t>
      </w:r>
      <w:proofErr w:type="spellStart"/>
      <w:r w:rsidRPr="002D7708">
        <w:rPr>
          <w:rFonts w:ascii="Times New Roman" w:hAnsi="Times New Roman" w:cs="Times New Roman"/>
          <w:sz w:val="28"/>
          <w:lang w:val="uk-UA"/>
        </w:rPr>
        <w:t>Normal</w:t>
      </w:r>
      <w:proofErr w:type="spellEnd"/>
      <w:r w:rsidRPr="002D7708">
        <w:rPr>
          <w:rFonts w:ascii="Times New Roman" w:hAnsi="Times New Roman" w:cs="Times New Roman"/>
          <w:sz w:val="28"/>
          <w:lang w:val="uk-UA"/>
        </w:rPr>
        <w:t>). Основний текст набирають шрифтом (</w:t>
      </w:r>
      <w:proofErr w:type="spellStart"/>
      <w:r w:rsidRPr="002D7708">
        <w:rPr>
          <w:rFonts w:ascii="Times New Roman" w:hAnsi="Times New Roman" w:cs="Times New Roman"/>
          <w:sz w:val="28"/>
          <w:lang w:val="uk-UA"/>
        </w:rPr>
        <w:t>Times</w:t>
      </w:r>
      <w:proofErr w:type="spellEnd"/>
      <w:r w:rsidRPr="002D7708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2D7708">
        <w:rPr>
          <w:rFonts w:ascii="Times New Roman" w:hAnsi="Times New Roman" w:cs="Times New Roman"/>
          <w:sz w:val="28"/>
          <w:lang w:val="uk-UA"/>
        </w:rPr>
        <w:t>New</w:t>
      </w:r>
      <w:proofErr w:type="spellEnd"/>
      <w:r w:rsidRPr="002D7708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2D7708">
        <w:rPr>
          <w:rFonts w:ascii="Times New Roman" w:hAnsi="Times New Roman" w:cs="Times New Roman"/>
          <w:sz w:val="28"/>
          <w:lang w:val="uk-UA"/>
        </w:rPr>
        <w:t>Roman</w:t>
      </w:r>
      <w:proofErr w:type="spellEnd"/>
      <w:r w:rsidRPr="002D7708">
        <w:rPr>
          <w:rFonts w:ascii="Times New Roman" w:hAnsi="Times New Roman" w:cs="Times New Roman"/>
          <w:sz w:val="28"/>
          <w:lang w:val="uk-UA"/>
        </w:rPr>
        <w:t xml:space="preserve">) нормального </w:t>
      </w:r>
      <w:r w:rsidR="00F00922" w:rsidRPr="002D7708">
        <w:rPr>
          <w:rFonts w:ascii="Times New Roman" w:hAnsi="Times New Roman" w:cs="Times New Roman"/>
          <w:sz w:val="28"/>
          <w:lang w:val="uk-UA"/>
        </w:rPr>
        <w:t>накреслення (</w:t>
      </w:r>
      <w:proofErr w:type="spellStart"/>
      <w:r w:rsidR="00F00922" w:rsidRPr="002D7708">
        <w:rPr>
          <w:rFonts w:ascii="Times New Roman" w:hAnsi="Times New Roman" w:cs="Times New Roman"/>
          <w:sz w:val="28"/>
          <w:lang w:val="uk-UA"/>
        </w:rPr>
        <w:t>Normal</w:t>
      </w:r>
      <w:proofErr w:type="spellEnd"/>
      <w:r w:rsidR="00F00922" w:rsidRPr="002D7708">
        <w:rPr>
          <w:rFonts w:ascii="Times New Roman" w:hAnsi="Times New Roman" w:cs="Times New Roman"/>
          <w:sz w:val="28"/>
          <w:lang w:val="uk-UA"/>
        </w:rPr>
        <w:t>) розміром 14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2D7708">
        <w:rPr>
          <w:rFonts w:ascii="Times New Roman" w:hAnsi="Times New Roman" w:cs="Times New Roman"/>
          <w:sz w:val="28"/>
          <w:lang w:val="uk-UA"/>
        </w:rPr>
        <w:t>pt</w:t>
      </w:r>
      <w:proofErr w:type="spellEnd"/>
      <w:r w:rsidRPr="002D7708">
        <w:rPr>
          <w:rFonts w:ascii="Times New Roman" w:hAnsi="Times New Roman" w:cs="Times New Roman"/>
          <w:sz w:val="28"/>
          <w:lang w:val="uk-UA"/>
        </w:rPr>
        <w:t xml:space="preserve"> з міжрядковим інтервалом 1,5. </w:t>
      </w:r>
    </w:p>
    <w:p w:rsidR="00D709D1" w:rsidRPr="002D7708" w:rsidRDefault="00D709D1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Додатки можуть містити зразки листів-направлень на практику та зразки звітних документів: титульну сторінку звіту, </w:t>
      </w:r>
      <w:r w:rsidR="00B40BA1" w:rsidRPr="002D7708">
        <w:rPr>
          <w:rFonts w:ascii="Times New Roman" w:hAnsi="Times New Roman" w:cs="Times New Roman"/>
          <w:sz w:val="28"/>
          <w:lang w:val="uk-UA"/>
        </w:rPr>
        <w:t xml:space="preserve">щоденник, </w:t>
      </w:r>
      <w:r w:rsidRPr="002D7708">
        <w:rPr>
          <w:rFonts w:ascii="Times New Roman" w:hAnsi="Times New Roman" w:cs="Times New Roman"/>
          <w:sz w:val="28"/>
          <w:lang w:val="uk-UA"/>
        </w:rPr>
        <w:t>графік відвідування баз практ</w:t>
      </w:r>
      <w:r w:rsidR="00F00922" w:rsidRPr="002D7708">
        <w:rPr>
          <w:rFonts w:ascii="Times New Roman" w:hAnsi="Times New Roman" w:cs="Times New Roman"/>
          <w:sz w:val="28"/>
          <w:lang w:val="uk-UA"/>
        </w:rPr>
        <w:t xml:space="preserve">ики відповідальними особами. 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Достовірність викладеної у звіті інформації засвідчується підписом керівника практики від організації та скріплюється печаткою організації. </w:t>
      </w:r>
    </w:p>
    <w:p w:rsidR="007B1874" w:rsidRPr="002D7708" w:rsidRDefault="00D709D1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Прошитий або скріплений скобами</w:t>
      </w:r>
      <w:r w:rsidR="00950CE6" w:rsidRPr="002D7708">
        <w:rPr>
          <w:rFonts w:ascii="Times New Roman" w:hAnsi="Times New Roman" w:cs="Times New Roman"/>
          <w:sz w:val="28"/>
          <w:lang w:val="uk-UA"/>
        </w:rPr>
        <w:t xml:space="preserve"> звіт та щоденник про практику</w:t>
      </w:r>
      <w:r w:rsidR="00F00922" w:rsidRPr="002D7708">
        <w:rPr>
          <w:rFonts w:ascii="Times New Roman" w:hAnsi="Times New Roman" w:cs="Times New Roman"/>
          <w:sz w:val="28"/>
          <w:lang w:val="uk-UA"/>
        </w:rPr>
        <w:t xml:space="preserve"> протягом трьох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днів після завершення практики здають керівникові пр</w:t>
      </w:r>
      <w:r w:rsidR="00F00922" w:rsidRPr="002D7708">
        <w:rPr>
          <w:rFonts w:ascii="Times New Roman" w:hAnsi="Times New Roman" w:cs="Times New Roman"/>
          <w:sz w:val="28"/>
          <w:lang w:val="uk-UA"/>
        </w:rPr>
        <w:t>актики</w:t>
      </w:r>
      <w:r w:rsidRPr="002D7708">
        <w:rPr>
          <w:rFonts w:ascii="Times New Roman" w:hAnsi="Times New Roman" w:cs="Times New Roman"/>
          <w:sz w:val="28"/>
          <w:lang w:val="uk-UA"/>
        </w:rPr>
        <w:t>, який перевіряє правильність оформлення</w:t>
      </w:r>
      <w:r w:rsidR="00950CE6" w:rsidRPr="002D7708">
        <w:rPr>
          <w:rFonts w:ascii="Times New Roman" w:hAnsi="Times New Roman" w:cs="Times New Roman"/>
          <w:sz w:val="28"/>
          <w:lang w:val="uk-UA"/>
        </w:rPr>
        <w:t xml:space="preserve"> документів, підписує та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передає</w:t>
      </w:r>
      <w:r w:rsidR="00950CE6" w:rsidRPr="002D7708">
        <w:rPr>
          <w:rFonts w:ascii="Times New Roman" w:hAnsi="Times New Roman" w:cs="Times New Roman"/>
          <w:sz w:val="28"/>
          <w:lang w:val="uk-UA"/>
        </w:rPr>
        <w:t xml:space="preserve"> звіт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на кафедру. Для проведення захисту практики на засіданні кафедри </w:t>
      </w:r>
      <w:r w:rsidR="00950CE6" w:rsidRPr="002D7708">
        <w:rPr>
          <w:rFonts w:ascii="Times New Roman" w:hAnsi="Times New Roman" w:cs="Times New Roman"/>
          <w:sz w:val="28"/>
          <w:lang w:val="uk-UA"/>
        </w:rPr>
        <w:t xml:space="preserve">професійної </w:t>
      </w:r>
      <w:r w:rsidR="00950CE6" w:rsidRPr="002D7708">
        <w:rPr>
          <w:rFonts w:ascii="Times New Roman" w:hAnsi="Times New Roman" w:cs="Times New Roman"/>
          <w:sz w:val="28"/>
          <w:lang w:val="uk-UA"/>
        </w:rPr>
        <w:lastRenderedPageBreak/>
        <w:t>освіти та інноваційних технологій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затверджуют</w:t>
      </w:r>
      <w:r w:rsidR="00F00922" w:rsidRPr="002D7708">
        <w:rPr>
          <w:rFonts w:ascii="Times New Roman" w:hAnsi="Times New Roman" w:cs="Times New Roman"/>
          <w:sz w:val="28"/>
          <w:lang w:val="uk-UA"/>
        </w:rPr>
        <w:t xml:space="preserve">ь комісію у складі не менше трьох 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викладачів кафедри. Підведення підсумків практики здійснюється шляхом індивідуального захисту практики кожним студентом. </w:t>
      </w:r>
      <w:r w:rsidR="00ED0AE5" w:rsidRPr="00ED0A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Фрагментарно (як додаткові бали) зараховуються результати навчання під час проходження практики із запровадженням карантинних обмежень</w:t>
      </w:r>
      <w:r w:rsidR="00ED0AE5" w:rsidRPr="00ED0AE5">
        <w:rPr>
          <w:rFonts w:ascii="Times New Roman" w:hAnsi="Times New Roman" w:cs="Times New Roman"/>
          <w:sz w:val="28"/>
          <w:szCs w:val="28"/>
        </w:rPr>
        <w:t>.</w:t>
      </w:r>
    </w:p>
    <w:p w:rsidR="00D709D1" w:rsidRPr="002D7708" w:rsidRDefault="00D709D1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Під час захисту студент розповідає комісії про проходження практики, формулює завдання практики і пояснює їхнє виконання; інтерпретує отримані результати. За результатами захисту виставляють диференційовану оцінку, яку заносять до залікової відомості і залікової книжки студента за підписом </w:t>
      </w:r>
      <w:r w:rsidR="00DD7FE3">
        <w:rPr>
          <w:rFonts w:ascii="Times New Roman" w:hAnsi="Times New Roman" w:cs="Times New Roman"/>
          <w:sz w:val="28"/>
          <w:lang w:val="uk-UA"/>
        </w:rPr>
        <w:t xml:space="preserve">фахових </w:t>
      </w:r>
      <w:r w:rsidRPr="002D7708">
        <w:rPr>
          <w:rFonts w:ascii="Times New Roman" w:hAnsi="Times New Roman" w:cs="Times New Roman"/>
          <w:sz w:val="28"/>
          <w:lang w:val="uk-UA"/>
        </w:rPr>
        <w:t>керівник</w:t>
      </w:r>
      <w:r w:rsidR="00DD7FE3">
        <w:rPr>
          <w:rFonts w:ascii="Times New Roman" w:hAnsi="Times New Roman" w:cs="Times New Roman"/>
          <w:sz w:val="28"/>
          <w:lang w:val="uk-UA"/>
        </w:rPr>
        <w:t>ів-методистів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.  </w:t>
      </w:r>
    </w:p>
    <w:p w:rsidR="00A465F4" w:rsidRPr="002D7708" w:rsidRDefault="00A465F4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465F4" w:rsidRPr="002D7708" w:rsidRDefault="00A465F4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465F4" w:rsidRPr="002D7708" w:rsidRDefault="00A465F4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465F4" w:rsidRPr="002D7708" w:rsidRDefault="00A465F4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465F4" w:rsidRPr="002D7708" w:rsidRDefault="00A465F4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465F4" w:rsidRPr="002D7708" w:rsidRDefault="00A465F4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465F4" w:rsidRPr="002D7708" w:rsidRDefault="00A465F4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465F4" w:rsidRPr="002D7708" w:rsidRDefault="00A465F4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465F4" w:rsidRPr="002D7708" w:rsidRDefault="00A465F4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465F4" w:rsidRPr="002D7708" w:rsidRDefault="00A465F4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465F4" w:rsidRPr="002D7708" w:rsidRDefault="00A465F4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465F4" w:rsidRPr="002D7708" w:rsidRDefault="00A465F4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465F4" w:rsidRPr="002D7708" w:rsidRDefault="00A465F4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465F4" w:rsidRPr="002D7708" w:rsidRDefault="00A465F4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465F4" w:rsidRPr="002D7708" w:rsidRDefault="00A465F4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465F4" w:rsidRPr="002D7708" w:rsidRDefault="00A465F4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465F4" w:rsidRPr="002D7708" w:rsidRDefault="00A465F4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465F4" w:rsidRDefault="00A465F4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C102A" w:rsidRDefault="00AC102A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C102A" w:rsidRPr="002D7708" w:rsidRDefault="00AC102A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465F4" w:rsidRPr="002D7708" w:rsidRDefault="00A465F4" w:rsidP="00A465F4">
      <w:pPr>
        <w:tabs>
          <w:tab w:val="left" w:pos="1740"/>
        </w:tabs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lastRenderedPageBreak/>
        <w:t xml:space="preserve">1. 8.  НОРМИ ОЦІНЮВАННЯ РОБОТИ СТУДЕНТІВ ПІД ЧАС ПРАКТИКИ </w:t>
      </w:r>
    </w:p>
    <w:p w:rsidR="00A82C34" w:rsidRPr="002D7708" w:rsidRDefault="00A82C34" w:rsidP="00A82C34">
      <w:pPr>
        <w:spacing w:before="150" w:after="150" w:line="360" w:lineRule="auto"/>
        <w:ind w:left="147" w:right="1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Оцінювання роботи студента-практиканта</w:t>
      </w:r>
    </w:p>
    <w:p w:rsidR="003A445F" w:rsidRPr="002D7708" w:rsidRDefault="00A82C34" w:rsidP="00A82C34">
      <w:pPr>
        <w:spacing w:before="150" w:after="150" w:line="360" w:lineRule="auto"/>
        <w:ind w:left="147" w:right="1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Загальна оцінка є комплексною і включає результати оцінювання освітньої, виховної і корекційної роботи студента-практиканта. На оцінювання результатів </w:t>
      </w:r>
      <w:r w:rsidR="003A445F"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навчальної </w:t>
      </w: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практики впливає якість фронтальної та індивідуальної роботи, своєчасність і якість представленої звітної документації. </w:t>
      </w:r>
    </w:p>
    <w:p w:rsidR="00A82C34" w:rsidRPr="002D7708" w:rsidRDefault="00A82C34" w:rsidP="00A82C34">
      <w:pPr>
        <w:spacing w:before="150" w:after="150" w:line="360" w:lineRule="auto"/>
        <w:ind w:left="147" w:right="1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Оцінюючи результати практики, важливо враховувати наступні чинники:</w:t>
      </w:r>
    </w:p>
    <w:p w:rsidR="003A445F" w:rsidRPr="002D7708" w:rsidRDefault="00A82C34" w:rsidP="003A445F">
      <w:pPr>
        <w:pStyle w:val="a3"/>
        <w:numPr>
          <w:ilvl w:val="0"/>
          <w:numId w:val="33"/>
        </w:numPr>
        <w:spacing w:before="150" w:after="150" w:line="360" w:lineRule="auto"/>
        <w:ind w:right="14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рівень теоретичної підготовки студентів, знання ними літератури зі спеціальності;</w:t>
      </w:r>
    </w:p>
    <w:p w:rsidR="003A445F" w:rsidRPr="002D7708" w:rsidRDefault="00A82C34" w:rsidP="003A445F">
      <w:pPr>
        <w:pStyle w:val="a3"/>
        <w:numPr>
          <w:ilvl w:val="0"/>
          <w:numId w:val="33"/>
        </w:numPr>
        <w:spacing w:before="150" w:after="150" w:line="360" w:lineRule="auto"/>
        <w:ind w:right="14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рівень сформованості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професійно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-педагогічних умінь та володіння методикою логопедичної роботи;</w:t>
      </w:r>
    </w:p>
    <w:p w:rsidR="003A445F" w:rsidRPr="002D7708" w:rsidRDefault="00A82C34" w:rsidP="003A445F">
      <w:pPr>
        <w:pStyle w:val="a3"/>
        <w:numPr>
          <w:ilvl w:val="0"/>
          <w:numId w:val="33"/>
        </w:numPr>
        <w:spacing w:before="150" w:after="150" w:line="360" w:lineRule="auto"/>
        <w:ind w:right="14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ставлення до обов’язків логопеда, до дітей, до практики (відповідальність, самостійність, творчість);</w:t>
      </w:r>
    </w:p>
    <w:p w:rsidR="003A445F" w:rsidRPr="002D7708" w:rsidRDefault="00A82C34" w:rsidP="003A445F">
      <w:pPr>
        <w:pStyle w:val="a3"/>
        <w:numPr>
          <w:ilvl w:val="0"/>
          <w:numId w:val="33"/>
        </w:numPr>
        <w:spacing w:before="150" w:after="150" w:line="360" w:lineRule="auto"/>
        <w:ind w:right="14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рівень самоаналізу і аналізу різних видів корекційної роботи;</w:t>
      </w:r>
    </w:p>
    <w:p w:rsidR="003A445F" w:rsidRPr="002D7708" w:rsidRDefault="00A82C34" w:rsidP="003A445F">
      <w:pPr>
        <w:pStyle w:val="a3"/>
        <w:numPr>
          <w:ilvl w:val="0"/>
          <w:numId w:val="33"/>
        </w:numPr>
        <w:spacing w:before="150" w:after="150" w:line="360" w:lineRule="auto"/>
        <w:ind w:right="14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змістовність та якість оформлення звітної документації;</w:t>
      </w:r>
    </w:p>
    <w:p w:rsidR="00A82C34" w:rsidRPr="002D7708" w:rsidRDefault="00A82C34" w:rsidP="003A445F">
      <w:pPr>
        <w:pStyle w:val="a3"/>
        <w:numPr>
          <w:ilvl w:val="0"/>
          <w:numId w:val="33"/>
        </w:numPr>
        <w:spacing w:before="150" w:after="150" w:line="360" w:lineRule="auto"/>
        <w:ind w:right="147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дотримання норм педагогічної етики і трудової дисципліни</w:t>
      </w:r>
      <w:r w:rsidR="003A445F" w:rsidRPr="002D7708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440003" w:rsidRPr="002D7708" w:rsidRDefault="00A465F4" w:rsidP="00106723">
      <w:pPr>
        <w:tabs>
          <w:tab w:val="left" w:pos="17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Процес оцінюванн</w:t>
      </w:r>
      <w:r w:rsidR="00440003" w:rsidRPr="002D7708">
        <w:rPr>
          <w:rFonts w:ascii="Times New Roman" w:hAnsi="Times New Roman" w:cs="Times New Roman"/>
          <w:sz w:val="28"/>
          <w:lang w:val="uk-UA"/>
        </w:rPr>
        <w:t>я знань студентів передбачає:</w:t>
      </w:r>
    </w:p>
    <w:p w:rsidR="00440003" w:rsidRPr="002D7708" w:rsidRDefault="00A465F4" w:rsidP="00106723">
      <w:pPr>
        <w:pStyle w:val="a3"/>
        <w:numPr>
          <w:ilvl w:val="0"/>
          <w:numId w:val="14"/>
        </w:numPr>
        <w:tabs>
          <w:tab w:val="left" w:pos="1740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перевірку керівниками практики звіту з п</w:t>
      </w:r>
      <w:r w:rsidR="00440003" w:rsidRPr="002D7708">
        <w:rPr>
          <w:rFonts w:ascii="Times New Roman" w:hAnsi="Times New Roman" w:cs="Times New Roman"/>
          <w:sz w:val="28"/>
          <w:lang w:val="uk-UA"/>
        </w:rPr>
        <w:t xml:space="preserve">рактики та написання відгуку; </w:t>
      </w:r>
    </w:p>
    <w:p w:rsidR="00440003" w:rsidRPr="002D7708" w:rsidRDefault="00A465F4" w:rsidP="00106723">
      <w:pPr>
        <w:pStyle w:val="a3"/>
        <w:numPr>
          <w:ilvl w:val="0"/>
          <w:numId w:val="14"/>
        </w:numPr>
        <w:tabs>
          <w:tab w:val="left" w:pos="1740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захист </w:t>
      </w:r>
      <w:r w:rsidR="00440003" w:rsidRPr="002D7708">
        <w:rPr>
          <w:rFonts w:ascii="Times New Roman" w:hAnsi="Times New Roman" w:cs="Times New Roman"/>
          <w:sz w:val="28"/>
          <w:lang w:val="uk-UA"/>
        </w:rPr>
        <w:t>звіту студентом перед комісією</w:t>
      </w:r>
    </w:p>
    <w:p w:rsidR="00440003" w:rsidRPr="002D7708" w:rsidRDefault="00A465F4" w:rsidP="00106723">
      <w:pPr>
        <w:tabs>
          <w:tab w:val="left" w:pos="17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Критерії розрахунку рейтингових балів за </w:t>
      </w:r>
      <w:r w:rsidR="00BB0A7B" w:rsidRPr="002D7708">
        <w:rPr>
          <w:rFonts w:ascii="Times New Roman" w:hAnsi="Times New Roman" w:cs="Times New Roman"/>
          <w:sz w:val="28"/>
          <w:lang w:val="uk-UA"/>
        </w:rPr>
        <w:t xml:space="preserve">навчальну </w:t>
      </w:r>
      <w:r w:rsidR="00DC3A5B">
        <w:rPr>
          <w:rFonts w:ascii="Times New Roman" w:hAnsi="Times New Roman" w:cs="Times New Roman"/>
          <w:sz w:val="28"/>
          <w:lang w:val="uk-UA"/>
        </w:rPr>
        <w:t xml:space="preserve">(навчально-розвивальну) </w:t>
      </w:r>
      <w:bookmarkStart w:id="0" w:name="_GoBack"/>
      <w:bookmarkEnd w:id="0"/>
      <w:r w:rsidRPr="002D7708">
        <w:rPr>
          <w:rFonts w:ascii="Times New Roman" w:hAnsi="Times New Roman" w:cs="Times New Roman"/>
          <w:sz w:val="28"/>
          <w:lang w:val="uk-UA"/>
        </w:rPr>
        <w:t>практику зазначені у таблиці. Студенту, який не виконав програму практики без поважних причин, отримав негативний відгук н</w:t>
      </w:r>
      <w:r w:rsidR="00440003" w:rsidRPr="002D7708">
        <w:rPr>
          <w:rFonts w:ascii="Times New Roman" w:hAnsi="Times New Roman" w:cs="Times New Roman"/>
          <w:sz w:val="28"/>
          <w:lang w:val="uk-UA"/>
        </w:rPr>
        <w:t xml:space="preserve">а засіданні кафедри 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про виконану роботу або не набрав достатню кількість балів, рішенням вченої ради  </w:t>
      </w:r>
      <w:r w:rsidR="00440003" w:rsidRPr="002D7708">
        <w:rPr>
          <w:rFonts w:ascii="Times New Roman" w:hAnsi="Times New Roman" w:cs="Times New Roman"/>
          <w:sz w:val="28"/>
          <w:lang w:val="uk-UA"/>
        </w:rPr>
        <w:t>Інституту може бути надано право проходження практики повторно при виконанні умов, визначених фаховою кафедрою.</w:t>
      </w:r>
    </w:p>
    <w:p w:rsidR="003A445F" w:rsidRPr="002D7708" w:rsidRDefault="003A445F" w:rsidP="00440003">
      <w:pPr>
        <w:tabs>
          <w:tab w:val="left" w:pos="1740"/>
        </w:tabs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3A445F" w:rsidRPr="002D7708" w:rsidRDefault="003A445F" w:rsidP="00440003">
      <w:pPr>
        <w:tabs>
          <w:tab w:val="left" w:pos="1740"/>
        </w:tabs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440003">
      <w:pPr>
        <w:tabs>
          <w:tab w:val="left" w:pos="1740"/>
        </w:tabs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3C63C3" w:rsidRDefault="005A3D35" w:rsidP="005A3D35">
      <w:pPr>
        <w:tabs>
          <w:tab w:val="left" w:pos="1740"/>
        </w:tabs>
        <w:jc w:val="right"/>
        <w:rPr>
          <w:rFonts w:ascii="Times New Roman" w:hAnsi="Times New Roman" w:cs="Times New Roman"/>
          <w:b/>
          <w:sz w:val="28"/>
        </w:rPr>
      </w:pPr>
      <w:r w:rsidRPr="002D7708">
        <w:rPr>
          <w:rFonts w:ascii="Times New Roman" w:hAnsi="Times New Roman" w:cs="Times New Roman"/>
          <w:b/>
          <w:sz w:val="28"/>
          <w:lang w:val="uk-UA"/>
        </w:rPr>
        <w:t>Таблиця 1</w:t>
      </w:r>
    </w:p>
    <w:p w:rsidR="00A465F4" w:rsidRPr="002D7708" w:rsidRDefault="00A465F4" w:rsidP="00440003">
      <w:pPr>
        <w:tabs>
          <w:tab w:val="left" w:pos="1740"/>
        </w:tabs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2D7708">
        <w:rPr>
          <w:rFonts w:ascii="Times New Roman" w:hAnsi="Times New Roman" w:cs="Times New Roman"/>
          <w:b/>
          <w:sz w:val="28"/>
          <w:lang w:val="uk-UA"/>
        </w:rPr>
        <w:lastRenderedPageBreak/>
        <w:t xml:space="preserve">Критерії розрахунку рейтингових балів за </w:t>
      </w:r>
      <w:r w:rsidR="00A82C34" w:rsidRPr="002D7708">
        <w:rPr>
          <w:rFonts w:ascii="Times New Roman" w:hAnsi="Times New Roman" w:cs="Times New Roman"/>
          <w:b/>
          <w:sz w:val="28"/>
          <w:lang w:val="uk-UA"/>
        </w:rPr>
        <w:t>навчальну</w:t>
      </w:r>
      <w:r w:rsidRPr="002D7708">
        <w:rPr>
          <w:rFonts w:ascii="Times New Roman" w:hAnsi="Times New Roman" w:cs="Times New Roman"/>
          <w:b/>
          <w:sz w:val="28"/>
          <w:lang w:val="uk-UA"/>
        </w:rPr>
        <w:t xml:space="preserve"> практику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7"/>
        <w:gridCol w:w="6908"/>
        <w:gridCol w:w="1884"/>
      </w:tblGrid>
      <w:tr w:rsidR="003A445F" w:rsidRPr="002D7708" w:rsidTr="005A3D35">
        <w:tc>
          <w:tcPr>
            <w:tcW w:w="837" w:type="dxa"/>
          </w:tcPr>
          <w:p w:rsidR="003A445F" w:rsidRPr="002D7708" w:rsidRDefault="003A445F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№ п/п</w:t>
            </w:r>
          </w:p>
        </w:tc>
        <w:tc>
          <w:tcPr>
            <w:tcW w:w="6908" w:type="dxa"/>
          </w:tcPr>
          <w:p w:rsidR="003A445F" w:rsidRPr="002D7708" w:rsidRDefault="003A445F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Вид діяльності</w:t>
            </w:r>
          </w:p>
        </w:tc>
        <w:tc>
          <w:tcPr>
            <w:tcW w:w="1884" w:type="dxa"/>
          </w:tcPr>
          <w:p w:rsidR="003A445F" w:rsidRPr="002D7708" w:rsidRDefault="003A445F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Оцінювальні бали</w:t>
            </w:r>
          </w:p>
        </w:tc>
      </w:tr>
      <w:tr w:rsidR="003A445F" w:rsidRPr="002D7708" w:rsidTr="005A3D35">
        <w:tc>
          <w:tcPr>
            <w:tcW w:w="837" w:type="dxa"/>
          </w:tcPr>
          <w:p w:rsidR="003A445F" w:rsidRPr="002D7708" w:rsidRDefault="003A445F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6908" w:type="dxa"/>
          </w:tcPr>
          <w:p w:rsidR="003A445F" w:rsidRPr="002D7708" w:rsidRDefault="00DE6F03" w:rsidP="00DE6F03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Відвідування навчальної</w:t>
            </w:r>
            <w:r w:rsidR="003A445F"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практики (</w:t>
            </w:r>
            <w:r w:rsidR="005A3D35"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2 тижні</w:t>
            </w:r>
            <w:r w:rsidR="003A445F"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)</w:t>
            </w:r>
          </w:p>
        </w:tc>
        <w:tc>
          <w:tcPr>
            <w:tcW w:w="1884" w:type="dxa"/>
          </w:tcPr>
          <w:p w:rsidR="003A445F" w:rsidRPr="002D7708" w:rsidRDefault="003A445F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20</w:t>
            </w:r>
          </w:p>
        </w:tc>
      </w:tr>
      <w:tr w:rsidR="003A445F" w:rsidRPr="002D7708" w:rsidTr="005A3D35">
        <w:tc>
          <w:tcPr>
            <w:tcW w:w="837" w:type="dxa"/>
          </w:tcPr>
          <w:p w:rsidR="003A445F" w:rsidRPr="002D7708" w:rsidRDefault="003A445F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2</w:t>
            </w:r>
          </w:p>
        </w:tc>
        <w:tc>
          <w:tcPr>
            <w:tcW w:w="6908" w:type="dxa"/>
          </w:tcPr>
          <w:p w:rsidR="003A445F" w:rsidRPr="002D7708" w:rsidRDefault="00B40BA1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Виконання індивідуального завдання</w:t>
            </w:r>
          </w:p>
        </w:tc>
        <w:tc>
          <w:tcPr>
            <w:tcW w:w="1884" w:type="dxa"/>
          </w:tcPr>
          <w:p w:rsidR="003A445F" w:rsidRPr="002D7708" w:rsidRDefault="005A3D35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10</w:t>
            </w:r>
          </w:p>
        </w:tc>
      </w:tr>
      <w:tr w:rsidR="003A445F" w:rsidRPr="002D7708" w:rsidTr="005A3D35">
        <w:tc>
          <w:tcPr>
            <w:tcW w:w="837" w:type="dxa"/>
          </w:tcPr>
          <w:p w:rsidR="003A445F" w:rsidRPr="002D7708" w:rsidRDefault="003A445F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3</w:t>
            </w:r>
          </w:p>
        </w:tc>
        <w:tc>
          <w:tcPr>
            <w:tcW w:w="6908" w:type="dxa"/>
          </w:tcPr>
          <w:p w:rsidR="003A445F" w:rsidRPr="002D7708" w:rsidRDefault="003A445F" w:rsidP="00E10F7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Аналіз результатів педагогічних спостережень (щоденник</w:t>
            </w:r>
            <w:r w:rsidR="005A3D35"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практики</w:t>
            </w: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)</w:t>
            </w:r>
          </w:p>
        </w:tc>
        <w:tc>
          <w:tcPr>
            <w:tcW w:w="1884" w:type="dxa"/>
          </w:tcPr>
          <w:p w:rsidR="003A445F" w:rsidRPr="002D7708" w:rsidRDefault="005A3D35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2</w:t>
            </w:r>
            <w:r w:rsidR="003A445F"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0</w:t>
            </w:r>
          </w:p>
        </w:tc>
      </w:tr>
      <w:tr w:rsidR="003A445F" w:rsidRPr="002D7708" w:rsidTr="005A3D35">
        <w:tc>
          <w:tcPr>
            <w:tcW w:w="837" w:type="dxa"/>
          </w:tcPr>
          <w:p w:rsidR="003A445F" w:rsidRPr="002D7708" w:rsidRDefault="003A445F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7</w:t>
            </w:r>
          </w:p>
        </w:tc>
        <w:tc>
          <w:tcPr>
            <w:tcW w:w="6908" w:type="dxa"/>
          </w:tcPr>
          <w:p w:rsidR="003A445F" w:rsidRPr="002D7708" w:rsidRDefault="005A3D35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Змістовність та якість оформлення документації</w:t>
            </w:r>
          </w:p>
        </w:tc>
        <w:tc>
          <w:tcPr>
            <w:tcW w:w="1884" w:type="dxa"/>
          </w:tcPr>
          <w:p w:rsidR="003A445F" w:rsidRPr="002D7708" w:rsidRDefault="005A3D35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30</w:t>
            </w:r>
          </w:p>
        </w:tc>
      </w:tr>
      <w:tr w:rsidR="003A445F" w:rsidRPr="002D7708" w:rsidTr="005A3D35">
        <w:tc>
          <w:tcPr>
            <w:tcW w:w="837" w:type="dxa"/>
          </w:tcPr>
          <w:p w:rsidR="003A445F" w:rsidRPr="002D7708" w:rsidRDefault="003A445F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8</w:t>
            </w:r>
          </w:p>
        </w:tc>
        <w:tc>
          <w:tcPr>
            <w:tcW w:w="6908" w:type="dxa"/>
          </w:tcPr>
          <w:p w:rsidR="003A445F" w:rsidRPr="002D7708" w:rsidRDefault="005A3D35" w:rsidP="005A3D35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Оформлення звітної документації та захист практики</w:t>
            </w:r>
          </w:p>
        </w:tc>
        <w:tc>
          <w:tcPr>
            <w:tcW w:w="1884" w:type="dxa"/>
          </w:tcPr>
          <w:p w:rsidR="003A445F" w:rsidRPr="002D7708" w:rsidRDefault="005A3D35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20</w:t>
            </w:r>
          </w:p>
        </w:tc>
      </w:tr>
      <w:tr w:rsidR="003A445F" w:rsidRPr="002D7708" w:rsidTr="005A3D35">
        <w:tc>
          <w:tcPr>
            <w:tcW w:w="837" w:type="dxa"/>
          </w:tcPr>
          <w:p w:rsidR="003A445F" w:rsidRPr="002D7708" w:rsidRDefault="003A445F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08" w:type="dxa"/>
          </w:tcPr>
          <w:p w:rsidR="003A445F" w:rsidRPr="00AC102A" w:rsidRDefault="003A445F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AC102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Разом</w:t>
            </w:r>
          </w:p>
        </w:tc>
        <w:tc>
          <w:tcPr>
            <w:tcW w:w="1884" w:type="dxa"/>
          </w:tcPr>
          <w:p w:rsidR="003A445F" w:rsidRPr="00AC102A" w:rsidRDefault="003A445F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AC102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100</w:t>
            </w:r>
          </w:p>
        </w:tc>
      </w:tr>
    </w:tbl>
    <w:p w:rsidR="003A445F" w:rsidRPr="002D7708" w:rsidRDefault="003A445F" w:rsidP="003A445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A445F" w:rsidRPr="002D7708" w:rsidRDefault="003A445F" w:rsidP="003A445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2D7708">
        <w:rPr>
          <w:rFonts w:ascii="Times New Roman" w:hAnsi="Times New Roman" w:cs="Times New Roman"/>
          <w:sz w:val="28"/>
          <w:szCs w:val="24"/>
          <w:lang w:val="uk-UA"/>
        </w:rPr>
        <w:t xml:space="preserve">Загальні критерії оцінювання за національною (4-бальною) та європейською (ECTS) подано у таблиці 2.  </w:t>
      </w:r>
    </w:p>
    <w:p w:rsidR="003A445F" w:rsidRPr="002D7708" w:rsidRDefault="003A445F" w:rsidP="003A445F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2D7708">
        <w:rPr>
          <w:rFonts w:ascii="Times New Roman" w:hAnsi="Times New Roman" w:cs="Times New Roman"/>
          <w:b/>
          <w:sz w:val="28"/>
          <w:szCs w:val="24"/>
          <w:lang w:val="uk-UA"/>
        </w:rPr>
        <w:t>Таблиця 2</w:t>
      </w:r>
    </w:p>
    <w:p w:rsidR="005A3D35" w:rsidRPr="002D7708" w:rsidRDefault="005A3D35" w:rsidP="005A3D3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2D7708">
        <w:rPr>
          <w:rFonts w:ascii="Times New Roman" w:hAnsi="Times New Roman" w:cs="Times New Roman"/>
          <w:b/>
          <w:sz w:val="28"/>
          <w:szCs w:val="24"/>
          <w:lang w:val="uk-UA"/>
        </w:rPr>
        <w:t>Критерії оцінювання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3260"/>
        <w:gridCol w:w="3113"/>
      </w:tblGrid>
      <w:tr w:rsidR="003A445F" w:rsidRPr="002D7708" w:rsidTr="0098653F">
        <w:trPr>
          <w:trHeight w:val="920"/>
        </w:trPr>
        <w:tc>
          <w:tcPr>
            <w:tcW w:w="1555" w:type="dxa"/>
            <w:vMerge w:val="restart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701" w:type="dxa"/>
            <w:vMerge w:val="restart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Оцінка ECTS</w:t>
            </w:r>
          </w:p>
        </w:tc>
        <w:tc>
          <w:tcPr>
            <w:tcW w:w="6373" w:type="dxa"/>
            <w:gridSpan w:val="2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Оцінка за національною шкалою</w:t>
            </w:r>
          </w:p>
        </w:tc>
      </w:tr>
      <w:tr w:rsidR="003A445F" w:rsidRPr="002D7708" w:rsidTr="0098653F">
        <w:trPr>
          <w:trHeight w:val="520"/>
        </w:trPr>
        <w:tc>
          <w:tcPr>
            <w:tcW w:w="1555" w:type="dxa"/>
            <w:vMerge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Для екзамену, курсового проекту(роботи), практики</w:t>
            </w:r>
          </w:p>
        </w:tc>
        <w:tc>
          <w:tcPr>
            <w:tcW w:w="3113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Для заліку</w:t>
            </w:r>
          </w:p>
        </w:tc>
      </w:tr>
      <w:tr w:rsidR="003A445F" w:rsidRPr="002D7708" w:rsidTr="0098653F">
        <w:trPr>
          <w:trHeight w:val="451"/>
        </w:trPr>
        <w:tc>
          <w:tcPr>
            <w:tcW w:w="1555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90-100</w:t>
            </w:r>
          </w:p>
        </w:tc>
        <w:tc>
          <w:tcPr>
            <w:tcW w:w="1701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А</w:t>
            </w:r>
          </w:p>
        </w:tc>
        <w:tc>
          <w:tcPr>
            <w:tcW w:w="3260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Відмінно</w:t>
            </w:r>
          </w:p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3113" w:type="dxa"/>
            <w:vMerge w:val="restart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Зараховано</w:t>
            </w:r>
          </w:p>
        </w:tc>
      </w:tr>
      <w:tr w:rsidR="003A445F" w:rsidRPr="002D7708" w:rsidTr="0098653F">
        <w:trPr>
          <w:trHeight w:val="486"/>
        </w:trPr>
        <w:tc>
          <w:tcPr>
            <w:tcW w:w="1555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80-89</w:t>
            </w:r>
          </w:p>
        </w:tc>
        <w:tc>
          <w:tcPr>
            <w:tcW w:w="1701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В</w:t>
            </w:r>
          </w:p>
        </w:tc>
        <w:tc>
          <w:tcPr>
            <w:tcW w:w="3260" w:type="dxa"/>
            <w:vMerge w:val="restart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Добре</w:t>
            </w:r>
          </w:p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3113" w:type="dxa"/>
            <w:vMerge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</w:tr>
      <w:tr w:rsidR="003A445F" w:rsidRPr="002D7708" w:rsidTr="0098653F">
        <w:trPr>
          <w:trHeight w:val="463"/>
        </w:trPr>
        <w:tc>
          <w:tcPr>
            <w:tcW w:w="1555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70-79</w:t>
            </w:r>
          </w:p>
        </w:tc>
        <w:tc>
          <w:tcPr>
            <w:tcW w:w="1701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С</w:t>
            </w:r>
          </w:p>
        </w:tc>
        <w:tc>
          <w:tcPr>
            <w:tcW w:w="3260" w:type="dxa"/>
            <w:vMerge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3113" w:type="dxa"/>
            <w:vMerge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</w:tr>
      <w:tr w:rsidR="003A445F" w:rsidRPr="002D7708" w:rsidTr="0098653F">
        <w:trPr>
          <w:trHeight w:val="347"/>
        </w:trPr>
        <w:tc>
          <w:tcPr>
            <w:tcW w:w="1555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60-69</w:t>
            </w:r>
          </w:p>
        </w:tc>
        <w:tc>
          <w:tcPr>
            <w:tcW w:w="1701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D</w:t>
            </w:r>
          </w:p>
        </w:tc>
        <w:tc>
          <w:tcPr>
            <w:tcW w:w="3260" w:type="dxa"/>
            <w:vMerge w:val="restart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Задовільно</w:t>
            </w:r>
          </w:p>
        </w:tc>
        <w:tc>
          <w:tcPr>
            <w:tcW w:w="3113" w:type="dxa"/>
            <w:vMerge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</w:tr>
      <w:tr w:rsidR="003A445F" w:rsidRPr="002D7708" w:rsidTr="0098653F">
        <w:trPr>
          <w:trHeight w:val="434"/>
        </w:trPr>
        <w:tc>
          <w:tcPr>
            <w:tcW w:w="1555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50-59</w:t>
            </w:r>
          </w:p>
        </w:tc>
        <w:tc>
          <w:tcPr>
            <w:tcW w:w="1701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F</w:t>
            </w:r>
          </w:p>
        </w:tc>
        <w:tc>
          <w:tcPr>
            <w:tcW w:w="3260" w:type="dxa"/>
            <w:vMerge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3113" w:type="dxa"/>
            <w:vMerge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</w:tr>
      <w:tr w:rsidR="003A445F" w:rsidRPr="002D7708" w:rsidTr="0098653F">
        <w:trPr>
          <w:trHeight w:val="977"/>
        </w:trPr>
        <w:tc>
          <w:tcPr>
            <w:tcW w:w="1555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26-49</w:t>
            </w:r>
          </w:p>
        </w:tc>
        <w:tc>
          <w:tcPr>
            <w:tcW w:w="1701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FX</w:t>
            </w:r>
          </w:p>
        </w:tc>
        <w:tc>
          <w:tcPr>
            <w:tcW w:w="3260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Незадовільно з можливістю повторного складання</w:t>
            </w:r>
          </w:p>
        </w:tc>
        <w:tc>
          <w:tcPr>
            <w:tcW w:w="3113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3A445F" w:rsidRPr="002D7708" w:rsidTr="0098653F">
        <w:trPr>
          <w:trHeight w:val="763"/>
        </w:trPr>
        <w:tc>
          <w:tcPr>
            <w:tcW w:w="1555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0-25</w:t>
            </w:r>
          </w:p>
        </w:tc>
        <w:tc>
          <w:tcPr>
            <w:tcW w:w="1701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F</w:t>
            </w:r>
          </w:p>
        </w:tc>
        <w:tc>
          <w:tcPr>
            <w:tcW w:w="3260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3113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Не зараховано з обов’язковим повторним вивчення дисципліни</w:t>
            </w:r>
          </w:p>
        </w:tc>
      </w:tr>
    </w:tbl>
    <w:p w:rsidR="003A445F" w:rsidRPr="002D7708" w:rsidRDefault="003A445F" w:rsidP="003A445F">
      <w:pPr>
        <w:spacing w:line="360" w:lineRule="auto"/>
        <w:contextualSpacing/>
        <w:jc w:val="both"/>
        <w:rPr>
          <w:sz w:val="24"/>
          <w:lang w:val="uk-UA"/>
        </w:rPr>
      </w:pPr>
    </w:p>
    <w:p w:rsidR="003A445F" w:rsidRPr="002D7708" w:rsidRDefault="003A445F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5F0916" w:rsidRPr="00DC3A5B" w:rsidRDefault="00106723" w:rsidP="00DC3A5B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hAnsi="Times New Roman" w:cs="Times New Roman"/>
          <w:sz w:val="28"/>
          <w:lang w:val="uk-UA"/>
        </w:rPr>
        <w:t>Підсумки проведення кожної практики обговорюються на засіданні кафедри</w:t>
      </w:r>
      <w:r w:rsidR="004801C0">
        <w:rPr>
          <w:rFonts w:ascii="Times New Roman" w:hAnsi="Times New Roman" w:cs="Times New Roman"/>
          <w:sz w:val="28"/>
          <w:lang w:val="uk-UA"/>
        </w:rPr>
        <w:t xml:space="preserve"> професійної освіти та інноваційних технологій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, а загальні підсумки </w:t>
      </w:r>
      <w:r w:rsidR="00DC3A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навчальної (навчально-ознайомлювальної) практики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підбиваються на засіданні вченої ради </w:t>
      </w:r>
      <w:r w:rsidR="00AC102A">
        <w:rPr>
          <w:rFonts w:ascii="Times New Roman" w:hAnsi="Times New Roman" w:cs="Times New Roman"/>
          <w:sz w:val="28"/>
          <w:lang w:val="uk-UA"/>
        </w:rPr>
        <w:t>і</w:t>
      </w:r>
      <w:r w:rsidRPr="002D7708">
        <w:rPr>
          <w:rFonts w:ascii="Times New Roman" w:hAnsi="Times New Roman" w:cs="Times New Roman"/>
          <w:sz w:val="28"/>
          <w:lang w:val="uk-UA"/>
        </w:rPr>
        <w:t>нституту післядипломної освіти та довузівської підготовки Прикарпатського національного університету імені Василя Стефаника.</w:t>
      </w: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DD7FE3" w:rsidRDefault="00DD7FE3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AC102A" w:rsidRPr="002D7708" w:rsidRDefault="00AC102A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153D11" w:rsidRPr="002D7708" w:rsidRDefault="00153D11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2D7708">
        <w:rPr>
          <w:rFonts w:ascii="Times New Roman" w:hAnsi="Times New Roman" w:cs="Times New Roman"/>
          <w:b/>
          <w:sz w:val="28"/>
          <w:lang w:val="uk-UA"/>
        </w:rPr>
        <w:lastRenderedPageBreak/>
        <w:t>РЕКОМЕНДОВАНА ЛІТЕРАТУРА</w:t>
      </w:r>
    </w:p>
    <w:p w:rsidR="002B54C9" w:rsidRDefault="002B54C9" w:rsidP="002B54C9">
      <w:pPr>
        <w:pStyle w:val="a3"/>
        <w:numPr>
          <w:ilvl w:val="0"/>
          <w:numId w:val="34"/>
        </w:numPr>
        <w:spacing w:before="150" w:after="150" w:line="36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Асистент учителя в інклюзивному класі: навчально-методичний посібник / Н.М.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Дятленко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Н.З.Софій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О. В.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Мартинчук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Ю.М. Найда, під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заг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ред. М. Ф. Войцехівського. К. ТОВ Видавничий дім «Плеяди. 2015. 172 с. </w:t>
      </w:r>
    </w:p>
    <w:p w:rsidR="002B54C9" w:rsidRPr="00DE43A3" w:rsidRDefault="002B54C9" w:rsidP="002B54C9">
      <w:pPr>
        <w:pStyle w:val="a3"/>
        <w:numPr>
          <w:ilvl w:val="0"/>
          <w:numId w:val="34"/>
        </w:numPr>
        <w:spacing w:before="150" w:after="150" w:line="36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proofErr w:type="spellStart"/>
      <w:r w:rsidRPr="00DE43A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Данілавічютє</w:t>
      </w:r>
      <w:proofErr w:type="spellEnd"/>
      <w:r w:rsidRPr="00DE43A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Е.А., Литовченко С.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В. Стратегії викладання в інклю</w:t>
      </w:r>
      <w:r w:rsidRPr="00DE43A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зивному навчальному закладі: </w:t>
      </w:r>
      <w:proofErr w:type="spellStart"/>
      <w:r w:rsidRPr="00DE43A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навч</w:t>
      </w:r>
      <w:proofErr w:type="spellEnd"/>
      <w:r w:rsidRPr="00DE43A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-мето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посіб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./за ред. А. А.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Колупає</w:t>
      </w:r>
      <w:r w:rsidRPr="00DE43A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вої</w:t>
      </w:r>
      <w:proofErr w:type="spellEnd"/>
      <w:r w:rsidRPr="00DE43A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 Київ : вид. гр. «А.С.К.», 2012. 360 с.</w:t>
      </w:r>
    </w:p>
    <w:p w:rsidR="002B54C9" w:rsidRPr="002D7708" w:rsidRDefault="002B54C9" w:rsidP="002B54C9">
      <w:pPr>
        <w:pStyle w:val="a3"/>
        <w:numPr>
          <w:ilvl w:val="0"/>
          <w:numId w:val="34"/>
        </w:numPr>
        <w:spacing w:before="150" w:after="150" w:line="36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Логопедія: підручник, 2-ге вид. ; за ред. М.К. Шеремет. – К.: Видавничий Дім «Слово», 2010. – 672 с.</w:t>
      </w:r>
    </w:p>
    <w:p w:rsidR="002B54C9" w:rsidRPr="002D7708" w:rsidRDefault="002B54C9" w:rsidP="002B54C9">
      <w:pPr>
        <w:pStyle w:val="a3"/>
        <w:numPr>
          <w:ilvl w:val="0"/>
          <w:numId w:val="34"/>
        </w:numPr>
        <w:spacing w:before="150" w:after="150" w:line="36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Логопедия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: уч.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пособие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для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студентов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пед.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ин-тов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по спец. «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Дефектология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»;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под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ред. С.Н.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Шаховской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и Л.С.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Волковой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.– М: 1989, 1995, 1998, 2002, 2004.</w:t>
      </w:r>
    </w:p>
    <w:p w:rsidR="002B54C9" w:rsidRDefault="002B54C9" w:rsidP="002B54C9">
      <w:pPr>
        <w:pStyle w:val="a3"/>
        <w:numPr>
          <w:ilvl w:val="0"/>
          <w:numId w:val="34"/>
        </w:numPr>
        <w:spacing w:before="150" w:after="150" w:line="36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Марченко І.С. Спеціальна методика початкового навчання української мови (логопедична робота з корекції порушень мовлення у дошкільників) :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навч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посіб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для студентів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вищ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пед.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навч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закл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 ; спеціальність : корекційна освіта (логопедія) / І. С. Марченко. – К.: Видавничий Дім «Слово», 2010. – 288 с. ;1-видання.</w:t>
      </w:r>
    </w:p>
    <w:p w:rsidR="002B54C9" w:rsidRDefault="002B54C9" w:rsidP="002B54C9">
      <w:pPr>
        <w:pStyle w:val="a3"/>
        <w:numPr>
          <w:ilvl w:val="0"/>
          <w:numId w:val="34"/>
        </w:numPr>
        <w:spacing w:before="150" w:after="150" w:line="36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Організаційні засади діяльності асистента вчителя в інклюзивному класі: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метод.посібник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/ уклад.: О. Каган та ін. Харків. «Друкарня Мадрид», 2019.110с.</w:t>
      </w:r>
    </w:p>
    <w:p w:rsidR="002B54C9" w:rsidRDefault="002B54C9" w:rsidP="002B54C9">
      <w:pPr>
        <w:pStyle w:val="a3"/>
        <w:numPr>
          <w:ilvl w:val="0"/>
          <w:numId w:val="34"/>
        </w:numPr>
        <w:spacing w:before="150" w:after="150" w:line="36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Організаційно-методичні засади діяльності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інклюзивно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-ресурсних центрів: навчально-методичний посібник / за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заг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 ред. М.А. Порошенко та ін. – Київ. 2018. 252с.</w:t>
      </w:r>
    </w:p>
    <w:p w:rsidR="002B54C9" w:rsidRDefault="002B54C9" w:rsidP="002B54C9">
      <w:pPr>
        <w:pStyle w:val="a3"/>
        <w:numPr>
          <w:ilvl w:val="0"/>
          <w:numId w:val="34"/>
        </w:numPr>
        <w:spacing w:before="150" w:after="150" w:line="36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Путівник для батьків дітей з особливими освітніми потребами: навчально-методичний посібник у 9 книгах / за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заг.ред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Колупаєвої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А.А. Київ. 2010. 363 с.</w:t>
      </w:r>
    </w:p>
    <w:p w:rsidR="002B54C9" w:rsidRPr="00A30E3E" w:rsidRDefault="002B54C9" w:rsidP="002B54C9">
      <w:pPr>
        <w:pStyle w:val="a3"/>
        <w:numPr>
          <w:ilvl w:val="0"/>
          <w:numId w:val="34"/>
        </w:numPr>
        <w:spacing w:before="150" w:after="150" w:line="36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A30E3E">
        <w:rPr>
          <w:rFonts w:ascii="Times New Roman" w:hAnsi="Times New Roman" w:cs="Times New Roman"/>
          <w:sz w:val="28"/>
          <w:szCs w:val="28"/>
          <w:lang w:val="uk-UA"/>
        </w:rPr>
        <w:t>Рібцун</w:t>
      </w:r>
      <w:proofErr w:type="spellEnd"/>
      <w:r w:rsidRPr="00A30E3E">
        <w:rPr>
          <w:rFonts w:ascii="Times New Roman" w:hAnsi="Times New Roman" w:cs="Times New Roman"/>
          <w:sz w:val="28"/>
          <w:szCs w:val="28"/>
          <w:lang w:val="uk-UA"/>
        </w:rPr>
        <w:t xml:space="preserve"> Ю. В. Дошкільнятко: корекційно-розвивальна та навчально-виховна робота з дітьми з фонетико-фонематичним </w:t>
      </w:r>
      <w:r w:rsidRPr="00A30E3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недорозвитком мовлення : </w:t>
      </w:r>
      <w:proofErr w:type="spellStart"/>
      <w:r w:rsidRPr="00A30E3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A30E3E">
        <w:rPr>
          <w:rFonts w:ascii="Times New Roman" w:hAnsi="Times New Roman" w:cs="Times New Roman"/>
          <w:sz w:val="28"/>
          <w:szCs w:val="28"/>
          <w:lang w:val="uk-UA"/>
        </w:rPr>
        <w:t xml:space="preserve">.-метод. </w:t>
      </w:r>
      <w:proofErr w:type="spellStart"/>
      <w:r w:rsidRPr="00A30E3E">
        <w:rPr>
          <w:rFonts w:ascii="Times New Roman" w:hAnsi="Times New Roman" w:cs="Times New Roman"/>
          <w:sz w:val="28"/>
          <w:szCs w:val="28"/>
          <w:lang w:val="uk-UA"/>
        </w:rPr>
        <w:t>посі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/ Ю. 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Рібцун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– К., 2014.</w:t>
      </w:r>
      <w:r w:rsidRPr="00A30E3E">
        <w:rPr>
          <w:rFonts w:ascii="Times New Roman" w:hAnsi="Times New Roman" w:cs="Times New Roman"/>
          <w:sz w:val="28"/>
          <w:szCs w:val="28"/>
          <w:lang w:val="uk-UA"/>
        </w:rPr>
        <w:t xml:space="preserve"> 238 с.</w:t>
      </w:r>
    </w:p>
    <w:p w:rsidR="002B54C9" w:rsidRPr="00607C78" w:rsidRDefault="002B54C9" w:rsidP="002B54C9">
      <w:pPr>
        <w:pStyle w:val="a3"/>
        <w:numPr>
          <w:ilvl w:val="0"/>
          <w:numId w:val="34"/>
        </w:numPr>
        <w:spacing w:before="150" w:after="150" w:line="360" w:lineRule="auto"/>
        <w:ind w:right="150" w:firstLine="709"/>
        <w:jc w:val="both"/>
        <w:rPr>
          <w:rFonts w:ascii="Times New Roman" w:eastAsia="Times New Roman" w:hAnsi="Times New Roman" w:cs="Times New Roman"/>
          <w:sz w:val="36"/>
          <w:szCs w:val="28"/>
          <w:lang w:val="uk-UA" w:eastAsia="ru-RU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Рібцун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Ю. В. </w:t>
      </w:r>
      <w:r w:rsidRPr="00607C78">
        <w:rPr>
          <w:rFonts w:ascii="Times New Roman" w:hAnsi="Times New Roman" w:cs="Times New Roman"/>
          <w:sz w:val="28"/>
          <w:lang w:val="uk-UA"/>
        </w:rPr>
        <w:t xml:space="preserve">Корекційне навчання з розвитку мовлення дітей молодшого дошкільного віку із ЗНМ: програмно-методичний комплекс / Ю. В. </w:t>
      </w:r>
      <w:proofErr w:type="spellStart"/>
      <w:r w:rsidRPr="00607C78">
        <w:rPr>
          <w:rFonts w:ascii="Times New Roman" w:hAnsi="Times New Roman" w:cs="Times New Roman"/>
          <w:sz w:val="28"/>
          <w:lang w:val="uk-UA"/>
        </w:rPr>
        <w:t>Рібцун</w:t>
      </w:r>
      <w:proofErr w:type="spellEnd"/>
      <w:r w:rsidRPr="00607C78">
        <w:rPr>
          <w:rFonts w:ascii="Times New Roman" w:hAnsi="Times New Roman" w:cs="Times New Roman"/>
          <w:sz w:val="28"/>
          <w:lang w:val="uk-UA"/>
        </w:rPr>
        <w:t>. К.: Освіта України, 2011.  29</w:t>
      </w:r>
      <w:r w:rsidRPr="00607C78">
        <w:rPr>
          <w:rFonts w:ascii="Times New Roman" w:hAnsi="Times New Roman" w:cs="Times New Roman"/>
          <w:sz w:val="28"/>
        </w:rPr>
        <w:t> </w:t>
      </w:r>
      <w:r w:rsidRPr="00607C78">
        <w:rPr>
          <w:rFonts w:ascii="Times New Roman" w:hAnsi="Times New Roman" w:cs="Times New Roman"/>
          <w:sz w:val="28"/>
          <w:lang w:val="uk-UA"/>
        </w:rPr>
        <w:t>с</w:t>
      </w:r>
    </w:p>
    <w:p w:rsidR="002B54C9" w:rsidRPr="00DE43A3" w:rsidRDefault="002B54C9" w:rsidP="002B54C9">
      <w:pPr>
        <w:pStyle w:val="a3"/>
        <w:numPr>
          <w:ilvl w:val="0"/>
          <w:numId w:val="34"/>
        </w:numPr>
        <w:spacing w:before="150" w:after="150" w:line="36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DE43A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Створення індивідуальної прогр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ами розвитку для дітей з особли</w:t>
      </w:r>
      <w:r w:rsidRPr="00DE43A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вими освітніми потребами: метод. </w:t>
      </w:r>
      <w:proofErr w:type="spellStart"/>
      <w:r w:rsidRPr="00DE43A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посіб</w:t>
      </w:r>
      <w:proofErr w:type="spellEnd"/>
      <w:r w:rsidRPr="00DE43A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/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заг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ред. Н. З. Софій, Київ. </w:t>
      </w:r>
      <w:r w:rsidRPr="00DE43A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ТОВ «Видавничий дім «Плеяди», 2015. 66 с.</w:t>
      </w:r>
    </w:p>
    <w:p w:rsidR="002B54C9" w:rsidRPr="002D7708" w:rsidRDefault="002B54C9" w:rsidP="002B54C9">
      <w:pPr>
        <w:pStyle w:val="a3"/>
        <w:numPr>
          <w:ilvl w:val="0"/>
          <w:numId w:val="34"/>
        </w:numPr>
        <w:spacing w:before="150" w:after="150" w:line="36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Тарасун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В.В.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Логодидактика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: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навч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посібник / В.В.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Тарасун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 – 2-е видання. – К.: Видавничий Дім «Слово», 2011. – 392 с.</w:t>
      </w:r>
    </w:p>
    <w:p w:rsidR="002B54C9" w:rsidRPr="002D7708" w:rsidRDefault="002B54C9" w:rsidP="002B54C9">
      <w:pPr>
        <w:pStyle w:val="a3"/>
        <w:numPr>
          <w:ilvl w:val="0"/>
          <w:numId w:val="34"/>
        </w:numPr>
        <w:spacing w:before="150" w:after="150" w:line="36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Филичева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Т. Б.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Основы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логопедии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/ Т. Б.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Филичева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Н. А.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Чевелева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Г. В.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Чиркина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– М.: </w:t>
      </w:r>
      <w:proofErr w:type="spellStart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Просвещение</w:t>
      </w:r>
      <w:proofErr w:type="spellEnd"/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, 1989. – 223 с.</w:t>
      </w:r>
    </w:p>
    <w:p w:rsidR="002B54C9" w:rsidRDefault="002B54C9" w:rsidP="002B54C9">
      <w:pPr>
        <w:pStyle w:val="a3"/>
        <w:numPr>
          <w:ilvl w:val="0"/>
          <w:numId w:val="34"/>
        </w:numPr>
        <w:spacing w:before="150" w:after="150" w:line="36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Хрестоматія з логопедії : навчальний посібник / М.К. Шеремет, І. В. Мартиненко. – К.: КНТ, 2006.</w:t>
      </w:r>
    </w:p>
    <w:p w:rsidR="002B54C9" w:rsidRPr="00DE43A3" w:rsidRDefault="002B54C9" w:rsidP="002B54C9">
      <w:pPr>
        <w:pStyle w:val="a3"/>
        <w:numPr>
          <w:ilvl w:val="0"/>
          <w:numId w:val="34"/>
        </w:num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DE43A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Шевців З. М. Основи інклюзив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ної педагогіки : підручник. </w:t>
      </w:r>
      <w:r w:rsidRPr="00DE43A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Київ : «Центр учбової літератури», 2016. 248 с.</w:t>
      </w:r>
    </w:p>
    <w:p w:rsidR="00DD58A1" w:rsidRDefault="00DD58A1" w:rsidP="002B54C9">
      <w:pPr>
        <w:pStyle w:val="a3"/>
        <w:spacing w:before="150" w:after="150" w:line="360" w:lineRule="auto"/>
        <w:ind w:left="1579" w:right="150"/>
        <w:jc w:val="both"/>
        <w:rPr>
          <w:rFonts w:ascii="Times New Roman" w:hAnsi="Times New Roman" w:cs="Times New Roman"/>
          <w:sz w:val="28"/>
          <w:lang w:val="uk-UA"/>
        </w:rPr>
      </w:pPr>
    </w:p>
    <w:p w:rsidR="00027647" w:rsidRDefault="00027647" w:rsidP="002B54C9">
      <w:pPr>
        <w:pStyle w:val="a3"/>
        <w:spacing w:before="150" w:after="150" w:line="360" w:lineRule="auto"/>
        <w:ind w:left="1579" w:right="150"/>
        <w:jc w:val="both"/>
        <w:rPr>
          <w:rFonts w:ascii="Times New Roman" w:hAnsi="Times New Roman" w:cs="Times New Roman"/>
          <w:sz w:val="28"/>
          <w:lang w:val="uk-UA"/>
        </w:rPr>
      </w:pPr>
    </w:p>
    <w:p w:rsidR="00027647" w:rsidRDefault="00027647" w:rsidP="002B54C9">
      <w:pPr>
        <w:pStyle w:val="a3"/>
        <w:spacing w:before="150" w:after="150" w:line="360" w:lineRule="auto"/>
        <w:ind w:left="1579" w:right="150"/>
        <w:jc w:val="both"/>
        <w:rPr>
          <w:rFonts w:ascii="Times New Roman" w:hAnsi="Times New Roman" w:cs="Times New Roman"/>
          <w:sz w:val="28"/>
          <w:lang w:val="uk-UA"/>
        </w:rPr>
      </w:pPr>
    </w:p>
    <w:p w:rsidR="00B40BA1" w:rsidRDefault="00B40BA1" w:rsidP="002B54C9">
      <w:pPr>
        <w:pStyle w:val="a3"/>
        <w:spacing w:before="150" w:after="150" w:line="360" w:lineRule="auto"/>
        <w:ind w:left="1579" w:right="150"/>
        <w:jc w:val="both"/>
        <w:rPr>
          <w:rFonts w:ascii="Times New Roman" w:hAnsi="Times New Roman" w:cs="Times New Roman"/>
          <w:sz w:val="28"/>
          <w:lang w:val="uk-UA"/>
        </w:rPr>
      </w:pPr>
    </w:p>
    <w:p w:rsidR="00B40BA1" w:rsidRDefault="00B40BA1" w:rsidP="002B54C9">
      <w:pPr>
        <w:pStyle w:val="a3"/>
        <w:spacing w:before="150" w:after="150" w:line="360" w:lineRule="auto"/>
        <w:ind w:left="1579" w:right="150"/>
        <w:jc w:val="both"/>
        <w:rPr>
          <w:rFonts w:ascii="Times New Roman" w:hAnsi="Times New Roman" w:cs="Times New Roman"/>
          <w:sz w:val="28"/>
          <w:lang w:val="uk-UA"/>
        </w:rPr>
      </w:pPr>
    </w:p>
    <w:p w:rsidR="00B40BA1" w:rsidRDefault="00B40BA1" w:rsidP="002B54C9">
      <w:pPr>
        <w:pStyle w:val="a3"/>
        <w:spacing w:before="150" w:after="150" w:line="360" w:lineRule="auto"/>
        <w:ind w:left="1579" w:right="150"/>
        <w:jc w:val="both"/>
        <w:rPr>
          <w:rFonts w:ascii="Times New Roman" w:hAnsi="Times New Roman" w:cs="Times New Roman"/>
          <w:sz w:val="28"/>
          <w:lang w:val="uk-UA"/>
        </w:rPr>
      </w:pPr>
    </w:p>
    <w:p w:rsidR="00B40BA1" w:rsidRDefault="00B40BA1" w:rsidP="002B54C9">
      <w:pPr>
        <w:pStyle w:val="a3"/>
        <w:spacing w:before="150" w:after="150" w:line="360" w:lineRule="auto"/>
        <w:ind w:left="1579" w:right="150"/>
        <w:jc w:val="both"/>
        <w:rPr>
          <w:rFonts w:ascii="Times New Roman" w:hAnsi="Times New Roman" w:cs="Times New Roman"/>
          <w:sz w:val="28"/>
          <w:lang w:val="uk-UA"/>
        </w:rPr>
      </w:pPr>
    </w:p>
    <w:p w:rsidR="00B40BA1" w:rsidRDefault="00B40BA1" w:rsidP="002B54C9">
      <w:pPr>
        <w:pStyle w:val="a3"/>
        <w:spacing w:before="150" w:after="150" w:line="360" w:lineRule="auto"/>
        <w:ind w:left="1579" w:right="150"/>
        <w:jc w:val="both"/>
        <w:rPr>
          <w:rFonts w:ascii="Times New Roman" w:hAnsi="Times New Roman" w:cs="Times New Roman"/>
          <w:sz w:val="28"/>
          <w:lang w:val="uk-UA"/>
        </w:rPr>
      </w:pPr>
    </w:p>
    <w:p w:rsidR="00B40BA1" w:rsidRDefault="00B40BA1" w:rsidP="002B54C9">
      <w:pPr>
        <w:pStyle w:val="a3"/>
        <w:spacing w:before="150" w:after="150" w:line="360" w:lineRule="auto"/>
        <w:ind w:left="1579" w:right="150"/>
        <w:jc w:val="both"/>
        <w:rPr>
          <w:rFonts w:ascii="Times New Roman" w:hAnsi="Times New Roman" w:cs="Times New Roman"/>
          <w:sz w:val="28"/>
          <w:lang w:val="uk-UA"/>
        </w:rPr>
      </w:pPr>
    </w:p>
    <w:p w:rsidR="00B40BA1" w:rsidRDefault="00B40BA1" w:rsidP="002B54C9">
      <w:pPr>
        <w:pStyle w:val="a3"/>
        <w:spacing w:before="150" w:after="150" w:line="360" w:lineRule="auto"/>
        <w:ind w:left="1579" w:right="150"/>
        <w:jc w:val="both"/>
        <w:rPr>
          <w:rFonts w:ascii="Times New Roman" w:hAnsi="Times New Roman" w:cs="Times New Roman"/>
          <w:sz w:val="28"/>
          <w:lang w:val="uk-UA"/>
        </w:rPr>
      </w:pPr>
    </w:p>
    <w:p w:rsidR="00B40BA1" w:rsidRDefault="00B40BA1" w:rsidP="002B54C9">
      <w:pPr>
        <w:pStyle w:val="a3"/>
        <w:spacing w:before="150" w:after="150" w:line="360" w:lineRule="auto"/>
        <w:ind w:left="1579" w:right="150"/>
        <w:jc w:val="both"/>
        <w:rPr>
          <w:rFonts w:ascii="Times New Roman" w:hAnsi="Times New Roman" w:cs="Times New Roman"/>
          <w:sz w:val="28"/>
          <w:lang w:val="uk-UA"/>
        </w:rPr>
      </w:pPr>
    </w:p>
    <w:p w:rsidR="00B40BA1" w:rsidRDefault="00B40BA1" w:rsidP="002B54C9">
      <w:pPr>
        <w:pStyle w:val="a3"/>
        <w:spacing w:before="150" w:after="150" w:line="360" w:lineRule="auto"/>
        <w:ind w:left="1579" w:right="150"/>
        <w:jc w:val="both"/>
        <w:rPr>
          <w:rFonts w:ascii="Times New Roman" w:hAnsi="Times New Roman" w:cs="Times New Roman"/>
          <w:sz w:val="28"/>
          <w:lang w:val="uk-UA"/>
        </w:rPr>
      </w:pPr>
    </w:p>
    <w:p w:rsidR="00B40BA1" w:rsidRDefault="00B40BA1" w:rsidP="002B54C9">
      <w:pPr>
        <w:pStyle w:val="a3"/>
        <w:spacing w:before="150" w:after="150" w:line="360" w:lineRule="auto"/>
        <w:ind w:left="1579" w:right="150"/>
        <w:jc w:val="both"/>
        <w:rPr>
          <w:rFonts w:ascii="Times New Roman" w:hAnsi="Times New Roman" w:cs="Times New Roman"/>
          <w:sz w:val="28"/>
          <w:lang w:val="uk-UA"/>
        </w:rPr>
      </w:pPr>
    </w:p>
    <w:p w:rsidR="00B40BA1" w:rsidRDefault="00B40BA1" w:rsidP="002B54C9">
      <w:pPr>
        <w:pStyle w:val="a3"/>
        <w:spacing w:before="150" w:after="150" w:line="360" w:lineRule="auto"/>
        <w:ind w:left="1579" w:right="150"/>
        <w:jc w:val="both"/>
        <w:rPr>
          <w:rFonts w:ascii="Times New Roman" w:hAnsi="Times New Roman" w:cs="Times New Roman"/>
          <w:sz w:val="28"/>
          <w:lang w:val="uk-UA"/>
        </w:rPr>
      </w:pPr>
    </w:p>
    <w:p w:rsidR="00027647" w:rsidRPr="00027647" w:rsidRDefault="00027647" w:rsidP="00027647">
      <w:pPr>
        <w:spacing w:after="20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2764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Доповнення та зміни у робочій програмі на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027647">
        <w:rPr>
          <w:rFonts w:ascii="Times New Roman" w:hAnsi="Times New Roman" w:cs="Times New Roman"/>
          <w:b/>
          <w:sz w:val="28"/>
          <w:szCs w:val="28"/>
          <w:lang w:val="uk-UA"/>
        </w:rPr>
        <w:t>20     -  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0276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proofErr w:type="spellStart"/>
      <w:r w:rsidRPr="00027647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 w:rsidRPr="000276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27647" w:rsidRPr="00027647" w:rsidRDefault="00027647" w:rsidP="00027647">
      <w:pPr>
        <w:spacing w:after="2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7647">
        <w:rPr>
          <w:rFonts w:ascii="Times New Roman" w:hAnsi="Times New Roman" w:cs="Times New Roman"/>
          <w:sz w:val="28"/>
          <w:szCs w:val="28"/>
          <w:lang w:val="uk-UA"/>
        </w:rPr>
        <w:t>У робочу програму вносяться такі зміни: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39"/>
      </w:tblGrid>
      <w:tr w:rsidR="00027647" w:rsidRPr="00027647" w:rsidTr="009F68E0">
        <w:tc>
          <w:tcPr>
            <w:tcW w:w="9855" w:type="dxa"/>
            <w:tcBorders>
              <w:left w:val="nil"/>
              <w:right w:val="nil"/>
            </w:tcBorders>
          </w:tcPr>
          <w:p w:rsidR="00027647" w:rsidRPr="00027647" w:rsidRDefault="00027647" w:rsidP="009F68E0">
            <w:p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7647" w:rsidRPr="00027647" w:rsidTr="009F68E0">
        <w:tc>
          <w:tcPr>
            <w:tcW w:w="9855" w:type="dxa"/>
            <w:tcBorders>
              <w:left w:val="nil"/>
              <w:right w:val="nil"/>
            </w:tcBorders>
          </w:tcPr>
          <w:p w:rsidR="00027647" w:rsidRPr="00027647" w:rsidRDefault="00027647" w:rsidP="009F68E0">
            <w:p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7647" w:rsidRPr="00027647" w:rsidTr="009F68E0">
        <w:tc>
          <w:tcPr>
            <w:tcW w:w="9855" w:type="dxa"/>
            <w:tcBorders>
              <w:left w:val="nil"/>
              <w:right w:val="nil"/>
            </w:tcBorders>
          </w:tcPr>
          <w:p w:rsidR="00027647" w:rsidRPr="00027647" w:rsidRDefault="00027647" w:rsidP="009F68E0">
            <w:p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7647" w:rsidRPr="00027647" w:rsidTr="009F68E0">
        <w:tc>
          <w:tcPr>
            <w:tcW w:w="9855" w:type="dxa"/>
            <w:tcBorders>
              <w:left w:val="nil"/>
              <w:right w:val="nil"/>
            </w:tcBorders>
          </w:tcPr>
          <w:p w:rsidR="00027647" w:rsidRPr="00027647" w:rsidRDefault="00027647" w:rsidP="009F68E0">
            <w:p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7647" w:rsidRPr="00027647" w:rsidTr="009F68E0">
        <w:tc>
          <w:tcPr>
            <w:tcW w:w="9855" w:type="dxa"/>
            <w:tcBorders>
              <w:left w:val="nil"/>
              <w:right w:val="nil"/>
            </w:tcBorders>
          </w:tcPr>
          <w:p w:rsidR="00027647" w:rsidRPr="00027647" w:rsidRDefault="00027647" w:rsidP="009F68E0">
            <w:p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7647" w:rsidRPr="00027647" w:rsidTr="009F68E0">
        <w:tc>
          <w:tcPr>
            <w:tcW w:w="9855" w:type="dxa"/>
            <w:tcBorders>
              <w:left w:val="nil"/>
              <w:right w:val="nil"/>
            </w:tcBorders>
          </w:tcPr>
          <w:p w:rsidR="00027647" w:rsidRPr="00027647" w:rsidRDefault="00027647" w:rsidP="009F68E0">
            <w:pPr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7647" w:rsidRPr="00027647" w:rsidTr="009F68E0">
        <w:tc>
          <w:tcPr>
            <w:tcW w:w="9855" w:type="dxa"/>
            <w:tcBorders>
              <w:left w:val="nil"/>
              <w:right w:val="nil"/>
            </w:tcBorders>
          </w:tcPr>
          <w:p w:rsidR="00027647" w:rsidRPr="00027647" w:rsidRDefault="00027647" w:rsidP="009F68E0">
            <w:p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7647" w:rsidRPr="00027647" w:rsidTr="009F68E0">
        <w:tc>
          <w:tcPr>
            <w:tcW w:w="9855" w:type="dxa"/>
            <w:tcBorders>
              <w:left w:val="nil"/>
              <w:right w:val="nil"/>
            </w:tcBorders>
          </w:tcPr>
          <w:p w:rsidR="00027647" w:rsidRPr="00027647" w:rsidRDefault="00027647" w:rsidP="009F68E0">
            <w:p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7647" w:rsidRPr="00027647" w:rsidTr="009F68E0">
        <w:tc>
          <w:tcPr>
            <w:tcW w:w="9855" w:type="dxa"/>
            <w:tcBorders>
              <w:left w:val="nil"/>
              <w:right w:val="nil"/>
            </w:tcBorders>
          </w:tcPr>
          <w:p w:rsidR="00027647" w:rsidRPr="00027647" w:rsidRDefault="00027647" w:rsidP="009F68E0">
            <w:p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7647" w:rsidRPr="00027647" w:rsidTr="009F68E0">
        <w:tc>
          <w:tcPr>
            <w:tcW w:w="9855" w:type="dxa"/>
            <w:tcBorders>
              <w:left w:val="nil"/>
              <w:right w:val="nil"/>
            </w:tcBorders>
          </w:tcPr>
          <w:p w:rsidR="00027647" w:rsidRPr="00027647" w:rsidRDefault="00027647" w:rsidP="009F68E0">
            <w:p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7647" w:rsidRPr="00027647" w:rsidTr="009F68E0">
        <w:tc>
          <w:tcPr>
            <w:tcW w:w="9855" w:type="dxa"/>
            <w:tcBorders>
              <w:left w:val="nil"/>
              <w:right w:val="nil"/>
            </w:tcBorders>
          </w:tcPr>
          <w:p w:rsidR="00027647" w:rsidRPr="00027647" w:rsidRDefault="00027647" w:rsidP="009F68E0">
            <w:p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7647" w:rsidRPr="00027647" w:rsidTr="009F68E0">
        <w:tc>
          <w:tcPr>
            <w:tcW w:w="9855" w:type="dxa"/>
            <w:tcBorders>
              <w:left w:val="nil"/>
              <w:right w:val="nil"/>
            </w:tcBorders>
          </w:tcPr>
          <w:p w:rsidR="00027647" w:rsidRPr="00027647" w:rsidRDefault="00027647" w:rsidP="009F68E0">
            <w:p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7647" w:rsidRPr="00027647" w:rsidTr="009F68E0">
        <w:tc>
          <w:tcPr>
            <w:tcW w:w="9855" w:type="dxa"/>
            <w:tcBorders>
              <w:left w:val="nil"/>
              <w:right w:val="nil"/>
            </w:tcBorders>
          </w:tcPr>
          <w:p w:rsidR="00027647" w:rsidRPr="00027647" w:rsidRDefault="00027647" w:rsidP="009F68E0">
            <w:p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76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27647" w:rsidRPr="00027647" w:rsidTr="009F68E0">
        <w:tc>
          <w:tcPr>
            <w:tcW w:w="9855" w:type="dxa"/>
            <w:tcBorders>
              <w:left w:val="nil"/>
              <w:right w:val="nil"/>
            </w:tcBorders>
          </w:tcPr>
          <w:p w:rsidR="00027647" w:rsidRPr="00027647" w:rsidRDefault="00027647" w:rsidP="009F68E0">
            <w:p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7647" w:rsidRPr="00027647" w:rsidTr="009F68E0">
        <w:tc>
          <w:tcPr>
            <w:tcW w:w="9855" w:type="dxa"/>
            <w:tcBorders>
              <w:left w:val="nil"/>
              <w:right w:val="nil"/>
            </w:tcBorders>
          </w:tcPr>
          <w:p w:rsidR="00027647" w:rsidRPr="00027647" w:rsidRDefault="00027647" w:rsidP="009F68E0">
            <w:p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7647" w:rsidRPr="00027647" w:rsidTr="009F68E0">
        <w:tc>
          <w:tcPr>
            <w:tcW w:w="9855" w:type="dxa"/>
            <w:tcBorders>
              <w:left w:val="nil"/>
              <w:right w:val="nil"/>
            </w:tcBorders>
          </w:tcPr>
          <w:p w:rsidR="00027647" w:rsidRPr="00027647" w:rsidRDefault="00027647" w:rsidP="009F68E0">
            <w:p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7647" w:rsidRPr="00027647" w:rsidTr="009F68E0">
        <w:tc>
          <w:tcPr>
            <w:tcW w:w="9855" w:type="dxa"/>
            <w:tcBorders>
              <w:left w:val="nil"/>
              <w:right w:val="nil"/>
            </w:tcBorders>
          </w:tcPr>
          <w:p w:rsidR="00027647" w:rsidRPr="00027647" w:rsidRDefault="00027647" w:rsidP="009F68E0">
            <w:p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7647" w:rsidRPr="00027647" w:rsidTr="009F68E0">
        <w:tc>
          <w:tcPr>
            <w:tcW w:w="9855" w:type="dxa"/>
            <w:tcBorders>
              <w:left w:val="nil"/>
              <w:right w:val="nil"/>
            </w:tcBorders>
          </w:tcPr>
          <w:p w:rsidR="00027647" w:rsidRPr="00027647" w:rsidRDefault="00027647" w:rsidP="009F68E0">
            <w:p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7647" w:rsidRPr="00027647" w:rsidTr="009F68E0">
        <w:tc>
          <w:tcPr>
            <w:tcW w:w="9855" w:type="dxa"/>
            <w:tcBorders>
              <w:left w:val="nil"/>
              <w:right w:val="nil"/>
            </w:tcBorders>
          </w:tcPr>
          <w:p w:rsidR="00027647" w:rsidRPr="00027647" w:rsidRDefault="00027647" w:rsidP="009F68E0">
            <w:p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7647" w:rsidRPr="00027647" w:rsidTr="009F68E0">
        <w:tc>
          <w:tcPr>
            <w:tcW w:w="9855" w:type="dxa"/>
            <w:tcBorders>
              <w:left w:val="nil"/>
              <w:right w:val="nil"/>
            </w:tcBorders>
          </w:tcPr>
          <w:p w:rsidR="00027647" w:rsidRPr="00027647" w:rsidRDefault="00027647" w:rsidP="009F68E0">
            <w:p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7647" w:rsidRPr="00027647" w:rsidTr="009F68E0">
        <w:tc>
          <w:tcPr>
            <w:tcW w:w="9855" w:type="dxa"/>
            <w:tcBorders>
              <w:left w:val="nil"/>
              <w:right w:val="nil"/>
            </w:tcBorders>
          </w:tcPr>
          <w:p w:rsidR="00027647" w:rsidRPr="00027647" w:rsidRDefault="00027647" w:rsidP="009F68E0">
            <w:p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7647" w:rsidRPr="00027647" w:rsidTr="009F68E0">
        <w:tc>
          <w:tcPr>
            <w:tcW w:w="9855" w:type="dxa"/>
            <w:tcBorders>
              <w:left w:val="nil"/>
              <w:right w:val="nil"/>
            </w:tcBorders>
          </w:tcPr>
          <w:p w:rsidR="00027647" w:rsidRPr="00027647" w:rsidRDefault="00027647" w:rsidP="009F68E0">
            <w:p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7647" w:rsidRPr="00027647" w:rsidTr="009F68E0">
        <w:tc>
          <w:tcPr>
            <w:tcW w:w="9855" w:type="dxa"/>
            <w:tcBorders>
              <w:left w:val="nil"/>
              <w:right w:val="nil"/>
            </w:tcBorders>
          </w:tcPr>
          <w:p w:rsidR="00027647" w:rsidRPr="00027647" w:rsidRDefault="00027647" w:rsidP="009F68E0">
            <w:p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7647" w:rsidRPr="00027647" w:rsidTr="009F68E0">
        <w:tc>
          <w:tcPr>
            <w:tcW w:w="9855" w:type="dxa"/>
            <w:tcBorders>
              <w:left w:val="nil"/>
              <w:right w:val="nil"/>
            </w:tcBorders>
          </w:tcPr>
          <w:p w:rsidR="00027647" w:rsidRPr="00027647" w:rsidRDefault="00027647" w:rsidP="009F68E0">
            <w:p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27647" w:rsidRPr="00027647" w:rsidRDefault="00027647" w:rsidP="00027647">
      <w:pPr>
        <w:spacing w:after="2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7647" w:rsidRPr="00027647" w:rsidRDefault="00027647" w:rsidP="00027647">
      <w:pPr>
        <w:spacing w:after="2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7647">
        <w:rPr>
          <w:rFonts w:ascii="Times New Roman" w:hAnsi="Times New Roman" w:cs="Times New Roman"/>
          <w:sz w:val="28"/>
          <w:szCs w:val="28"/>
          <w:lang w:val="uk-UA"/>
        </w:rPr>
        <w:t>Зміни і доповнення до робочої програми розглянуті і схвалені на засіданні кафедри (протокол №    від                                       )</w:t>
      </w:r>
    </w:p>
    <w:p w:rsidR="00027647" w:rsidRPr="00027647" w:rsidRDefault="00027647" w:rsidP="0002764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027647">
        <w:rPr>
          <w:rFonts w:ascii="Times New Roman" w:hAnsi="Times New Roman" w:cs="Times New Roman"/>
          <w:sz w:val="28"/>
          <w:szCs w:val="28"/>
          <w:lang w:val="uk-UA"/>
        </w:rPr>
        <w:t>Завідувач кафедри професійної освіти та інноваційних технологій</w:t>
      </w:r>
    </w:p>
    <w:p w:rsidR="00027647" w:rsidRPr="00027647" w:rsidRDefault="00027647" w:rsidP="0002764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027647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доктор пед. н., доц.  __________________              (</w:t>
      </w:r>
      <w:proofErr w:type="spellStart"/>
      <w:r w:rsidRPr="00027647">
        <w:rPr>
          <w:rFonts w:ascii="Times New Roman" w:hAnsi="Times New Roman" w:cs="Times New Roman"/>
          <w:sz w:val="28"/>
          <w:szCs w:val="28"/>
          <w:lang w:val="uk-UA"/>
        </w:rPr>
        <w:t>Джус</w:t>
      </w:r>
      <w:proofErr w:type="spellEnd"/>
      <w:r w:rsidRPr="00027647">
        <w:rPr>
          <w:rFonts w:ascii="Times New Roman" w:hAnsi="Times New Roman" w:cs="Times New Roman"/>
          <w:sz w:val="28"/>
          <w:szCs w:val="28"/>
          <w:lang w:val="uk-UA"/>
        </w:rPr>
        <w:t xml:space="preserve"> О. В.)</w:t>
      </w:r>
    </w:p>
    <w:p w:rsidR="00027647" w:rsidRPr="00027647" w:rsidRDefault="00027647" w:rsidP="0002764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02764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(підпис)                             (прізвище та ініціали)         </w:t>
      </w:r>
    </w:p>
    <w:p w:rsidR="00027647" w:rsidRPr="002D7708" w:rsidRDefault="00027647" w:rsidP="002B54C9">
      <w:pPr>
        <w:pStyle w:val="a3"/>
        <w:spacing w:before="150" w:after="150" w:line="360" w:lineRule="auto"/>
        <w:ind w:left="1579" w:right="150"/>
        <w:jc w:val="both"/>
        <w:rPr>
          <w:rFonts w:ascii="Times New Roman" w:hAnsi="Times New Roman" w:cs="Times New Roman"/>
          <w:sz w:val="28"/>
          <w:lang w:val="uk-UA"/>
        </w:rPr>
      </w:pPr>
    </w:p>
    <w:sectPr w:rsidR="00027647" w:rsidRPr="002D7708" w:rsidSect="00B6593A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FF5" w:rsidRDefault="00393FF5" w:rsidP="00B6593A">
      <w:pPr>
        <w:spacing w:after="0" w:line="240" w:lineRule="auto"/>
      </w:pPr>
      <w:r>
        <w:separator/>
      </w:r>
    </w:p>
  </w:endnote>
  <w:endnote w:type="continuationSeparator" w:id="0">
    <w:p w:rsidR="00393FF5" w:rsidRDefault="00393FF5" w:rsidP="00B65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FF5" w:rsidRDefault="00393FF5" w:rsidP="00B6593A">
      <w:pPr>
        <w:spacing w:after="0" w:line="240" w:lineRule="auto"/>
      </w:pPr>
      <w:r>
        <w:separator/>
      </w:r>
    </w:p>
  </w:footnote>
  <w:footnote w:type="continuationSeparator" w:id="0">
    <w:p w:rsidR="00393FF5" w:rsidRDefault="00393FF5" w:rsidP="00B65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8481583"/>
      <w:docPartObj>
        <w:docPartGallery w:val="Page Numbers (Top of Page)"/>
        <w:docPartUnique/>
      </w:docPartObj>
    </w:sdtPr>
    <w:sdtEndPr/>
    <w:sdtContent>
      <w:p w:rsidR="000750F4" w:rsidRDefault="000750F4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0F6" w:rsidRPr="00C270F6">
          <w:rPr>
            <w:noProof/>
            <w:lang w:val="uk-UA"/>
          </w:rPr>
          <w:t>21</w:t>
        </w:r>
        <w:r>
          <w:fldChar w:fldCharType="end"/>
        </w:r>
      </w:p>
    </w:sdtContent>
  </w:sdt>
  <w:p w:rsidR="000750F4" w:rsidRDefault="000750F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6CE0"/>
    <w:multiLevelType w:val="hybridMultilevel"/>
    <w:tmpl w:val="3B42D240"/>
    <w:lvl w:ilvl="0" w:tplc="041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" w15:restartNumberingAfterBreak="0">
    <w:nsid w:val="038C3E55"/>
    <w:multiLevelType w:val="hybridMultilevel"/>
    <w:tmpl w:val="F08E33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381815"/>
    <w:multiLevelType w:val="hybridMultilevel"/>
    <w:tmpl w:val="258009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1D52F9"/>
    <w:multiLevelType w:val="hybridMultilevel"/>
    <w:tmpl w:val="D3E82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C2C45"/>
    <w:multiLevelType w:val="hybridMultilevel"/>
    <w:tmpl w:val="DC5675D6"/>
    <w:lvl w:ilvl="0" w:tplc="B6EE5D46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2417E"/>
    <w:multiLevelType w:val="hybridMultilevel"/>
    <w:tmpl w:val="8DBA8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21947"/>
    <w:multiLevelType w:val="hybridMultilevel"/>
    <w:tmpl w:val="F66404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B5705A2"/>
    <w:multiLevelType w:val="hybridMultilevel"/>
    <w:tmpl w:val="8E3287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C494C26"/>
    <w:multiLevelType w:val="hybridMultilevel"/>
    <w:tmpl w:val="26E80DA8"/>
    <w:lvl w:ilvl="0" w:tplc="04190001">
      <w:start w:val="1"/>
      <w:numFmt w:val="bullet"/>
      <w:lvlText w:val=""/>
      <w:lvlJc w:val="left"/>
      <w:pPr>
        <w:ind w:left="2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9" w15:restartNumberingAfterBreak="0">
    <w:nsid w:val="1DA208FF"/>
    <w:multiLevelType w:val="hybridMultilevel"/>
    <w:tmpl w:val="C3F2AEB2"/>
    <w:lvl w:ilvl="0" w:tplc="4DDEB68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84F6E"/>
    <w:multiLevelType w:val="hybridMultilevel"/>
    <w:tmpl w:val="F4CA77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8078B9"/>
    <w:multiLevelType w:val="hybridMultilevel"/>
    <w:tmpl w:val="5FACA9B2"/>
    <w:lvl w:ilvl="0" w:tplc="0422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2A595AF6"/>
    <w:multiLevelType w:val="hybridMultilevel"/>
    <w:tmpl w:val="D0062DC6"/>
    <w:lvl w:ilvl="0" w:tplc="5B4E38A0">
      <w:start w:val="1"/>
      <w:numFmt w:val="bullet"/>
      <w:lvlText w:val="-"/>
      <w:lvlJc w:val="left"/>
      <w:pPr>
        <w:ind w:left="5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abstractNum w:abstractNumId="13" w15:restartNumberingAfterBreak="0">
    <w:nsid w:val="30DC1223"/>
    <w:multiLevelType w:val="hybridMultilevel"/>
    <w:tmpl w:val="0BEA50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5DB4C5B"/>
    <w:multiLevelType w:val="hybridMultilevel"/>
    <w:tmpl w:val="2CA62794"/>
    <w:lvl w:ilvl="0" w:tplc="04190001">
      <w:start w:val="1"/>
      <w:numFmt w:val="bullet"/>
      <w:lvlText w:val=""/>
      <w:lvlJc w:val="left"/>
      <w:pPr>
        <w:ind w:left="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8C7937"/>
    <w:multiLevelType w:val="hybridMultilevel"/>
    <w:tmpl w:val="0CC664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C541A3A"/>
    <w:multiLevelType w:val="hybridMultilevel"/>
    <w:tmpl w:val="981A9E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20B604C"/>
    <w:multiLevelType w:val="hybridMultilevel"/>
    <w:tmpl w:val="048CB1F0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8" w15:restartNumberingAfterBreak="0">
    <w:nsid w:val="42811433"/>
    <w:multiLevelType w:val="hybridMultilevel"/>
    <w:tmpl w:val="484CF1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4953F3C"/>
    <w:multiLevelType w:val="hybridMultilevel"/>
    <w:tmpl w:val="61D801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4A4196D"/>
    <w:multiLevelType w:val="hybridMultilevel"/>
    <w:tmpl w:val="336068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99E031C"/>
    <w:multiLevelType w:val="hybridMultilevel"/>
    <w:tmpl w:val="F2A659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9AD2830"/>
    <w:multiLevelType w:val="hybridMultilevel"/>
    <w:tmpl w:val="C8EA55FC"/>
    <w:lvl w:ilvl="0" w:tplc="B6EE5D46">
      <w:numFmt w:val="decimal"/>
      <w:lvlText w:val="%1-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D4A5102"/>
    <w:multiLevelType w:val="hybridMultilevel"/>
    <w:tmpl w:val="0EA2AA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EAA1E6E"/>
    <w:multiLevelType w:val="hybridMultilevel"/>
    <w:tmpl w:val="1CF68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A79F3"/>
    <w:multiLevelType w:val="hybridMultilevel"/>
    <w:tmpl w:val="624693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2DE67CB"/>
    <w:multiLevelType w:val="hybridMultilevel"/>
    <w:tmpl w:val="5A9A23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3F63AA4"/>
    <w:multiLevelType w:val="hybridMultilevel"/>
    <w:tmpl w:val="A54A91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43A79EE"/>
    <w:multiLevelType w:val="hybridMultilevel"/>
    <w:tmpl w:val="DC4029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71165E9"/>
    <w:multiLevelType w:val="hybridMultilevel"/>
    <w:tmpl w:val="C74AE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7E2B74"/>
    <w:multiLevelType w:val="hybridMultilevel"/>
    <w:tmpl w:val="625E1F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4C1208"/>
    <w:multiLevelType w:val="hybridMultilevel"/>
    <w:tmpl w:val="D73C9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4D03FAB"/>
    <w:multiLevelType w:val="hybridMultilevel"/>
    <w:tmpl w:val="04B4E9BA"/>
    <w:lvl w:ilvl="0" w:tplc="99A25AE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8BA003D"/>
    <w:multiLevelType w:val="hybridMultilevel"/>
    <w:tmpl w:val="C19E86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BB31116"/>
    <w:multiLevelType w:val="hybridMultilevel"/>
    <w:tmpl w:val="20245A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0152999"/>
    <w:multiLevelType w:val="hybridMultilevel"/>
    <w:tmpl w:val="148CB5E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0B76C63"/>
    <w:multiLevelType w:val="hybridMultilevel"/>
    <w:tmpl w:val="D8EA07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6BC6CD6"/>
    <w:multiLevelType w:val="hybridMultilevel"/>
    <w:tmpl w:val="479C89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9CD7532"/>
    <w:multiLevelType w:val="hybridMultilevel"/>
    <w:tmpl w:val="7B8062C4"/>
    <w:lvl w:ilvl="0" w:tplc="04190001">
      <w:start w:val="1"/>
      <w:numFmt w:val="bullet"/>
      <w:lvlText w:val=""/>
      <w:lvlJc w:val="left"/>
      <w:pPr>
        <w:ind w:left="2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39" w15:restartNumberingAfterBreak="0">
    <w:nsid w:val="7BAD017E"/>
    <w:multiLevelType w:val="hybridMultilevel"/>
    <w:tmpl w:val="CB621F4A"/>
    <w:lvl w:ilvl="0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7"/>
  </w:num>
  <w:num w:numId="3">
    <w:abstractNumId w:val="18"/>
  </w:num>
  <w:num w:numId="4">
    <w:abstractNumId w:val="23"/>
  </w:num>
  <w:num w:numId="5">
    <w:abstractNumId w:val="16"/>
  </w:num>
  <w:num w:numId="6">
    <w:abstractNumId w:val="31"/>
  </w:num>
  <w:num w:numId="7">
    <w:abstractNumId w:val="15"/>
  </w:num>
  <w:num w:numId="8">
    <w:abstractNumId w:val="13"/>
  </w:num>
  <w:num w:numId="9">
    <w:abstractNumId w:val="33"/>
  </w:num>
  <w:num w:numId="10">
    <w:abstractNumId w:val="4"/>
  </w:num>
  <w:num w:numId="11">
    <w:abstractNumId w:val="8"/>
  </w:num>
  <w:num w:numId="12">
    <w:abstractNumId w:val="39"/>
  </w:num>
  <w:num w:numId="13">
    <w:abstractNumId w:val="38"/>
  </w:num>
  <w:num w:numId="14">
    <w:abstractNumId w:val="24"/>
  </w:num>
  <w:num w:numId="15">
    <w:abstractNumId w:val="3"/>
  </w:num>
  <w:num w:numId="16">
    <w:abstractNumId w:val="22"/>
  </w:num>
  <w:num w:numId="17">
    <w:abstractNumId w:val="11"/>
  </w:num>
  <w:num w:numId="18">
    <w:abstractNumId w:val="35"/>
  </w:num>
  <w:num w:numId="19">
    <w:abstractNumId w:val="0"/>
  </w:num>
  <w:num w:numId="20">
    <w:abstractNumId w:val="30"/>
  </w:num>
  <w:num w:numId="21">
    <w:abstractNumId w:val="27"/>
  </w:num>
  <w:num w:numId="22">
    <w:abstractNumId w:val="34"/>
  </w:num>
  <w:num w:numId="23">
    <w:abstractNumId w:val="21"/>
  </w:num>
  <w:num w:numId="24">
    <w:abstractNumId w:val="28"/>
  </w:num>
  <w:num w:numId="25">
    <w:abstractNumId w:val="26"/>
  </w:num>
  <w:num w:numId="26">
    <w:abstractNumId w:val="25"/>
  </w:num>
  <w:num w:numId="27">
    <w:abstractNumId w:val="7"/>
  </w:num>
  <w:num w:numId="28">
    <w:abstractNumId w:val="1"/>
  </w:num>
  <w:num w:numId="29">
    <w:abstractNumId w:val="36"/>
  </w:num>
  <w:num w:numId="30">
    <w:abstractNumId w:val="20"/>
  </w:num>
  <w:num w:numId="31">
    <w:abstractNumId w:val="5"/>
  </w:num>
  <w:num w:numId="32">
    <w:abstractNumId w:val="12"/>
  </w:num>
  <w:num w:numId="33">
    <w:abstractNumId w:val="14"/>
  </w:num>
  <w:num w:numId="34">
    <w:abstractNumId w:val="17"/>
  </w:num>
  <w:num w:numId="35">
    <w:abstractNumId w:val="6"/>
  </w:num>
  <w:num w:numId="36">
    <w:abstractNumId w:val="10"/>
  </w:num>
  <w:num w:numId="37">
    <w:abstractNumId w:val="2"/>
  </w:num>
  <w:num w:numId="38">
    <w:abstractNumId w:val="29"/>
  </w:num>
  <w:num w:numId="39">
    <w:abstractNumId w:val="32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E24"/>
    <w:rsid w:val="000054AC"/>
    <w:rsid w:val="00016A28"/>
    <w:rsid w:val="000229DF"/>
    <w:rsid w:val="00027647"/>
    <w:rsid w:val="00064608"/>
    <w:rsid w:val="00073B52"/>
    <w:rsid w:val="000750F4"/>
    <w:rsid w:val="000C3FBC"/>
    <w:rsid w:val="000D60E8"/>
    <w:rsid w:val="000F2C70"/>
    <w:rsid w:val="00106723"/>
    <w:rsid w:val="00110050"/>
    <w:rsid w:val="001223FF"/>
    <w:rsid w:val="00153D11"/>
    <w:rsid w:val="001634A1"/>
    <w:rsid w:val="00170090"/>
    <w:rsid w:val="001722B5"/>
    <w:rsid w:val="00172E56"/>
    <w:rsid w:val="00190B6A"/>
    <w:rsid w:val="001935E0"/>
    <w:rsid w:val="001A04DA"/>
    <w:rsid w:val="001B55F5"/>
    <w:rsid w:val="001D2F68"/>
    <w:rsid w:val="00243553"/>
    <w:rsid w:val="002521FC"/>
    <w:rsid w:val="002578E7"/>
    <w:rsid w:val="002605E2"/>
    <w:rsid w:val="00266FFD"/>
    <w:rsid w:val="00280734"/>
    <w:rsid w:val="002B54C9"/>
    <w:rsid w:val="002B67C7"/>
    <w:rsid w:val="002C3361"/>
    <w:rsid w:val="002D7708"/>
    <w:rsid w:val="00311E87"/>
    <w:rsid w:val="00312FB1"/>
    <w:rsid w:val="003310AD"/>
    <w:rsid w:val="003472A6"/>
    <w:rsid w:val="00393FF5"/>
    <w:rsid w:val="003A445F"/>
    <w:rsid w:val="003B0EBC"/>
    <w:rsid w:val="003C5AD3"/>
    <w:rsid w:val="003C63C3"/>
    <w:rsid w:val="003E6B3A"/>
    <w:rsid w:val="003F347C"/>
    <w:rsid w:val="004067B3"/>
    <w:rsid w:val="00414E3E"/>
    <w:rsid w:val="00422BD3"/>
    <w:rsid w:val="00440003"/>
    <w:rsid w:val="0047260F"/>
    <w:rsid w:val="004801C0"/>
    <w:rsid w:val="004A2234"/>
    <w:rsid w:val="004B307B"/>
    <w:rsid w:val="004F6183"/>
    <w:rsid w:val="005A3D35"/>
    <w:rsid w:val="005F0916"/>
    <w:rsid w:val="005F6A65"/>
    <w:rsid w:val="006217A7"/>
    <w:rsid w:val="00644157"/>
    <w:rsid w:val="00654113"/>
    <w:rsid w:val="00663A8A"/>
    <w:rsid w:val="00697A29"/>
    <w:rsid w:val="006B7FBC"/>
    <w:rsid w:val="006E1CBA"/>
    <w:rsid w:val="006F5ED8"/>
    <w:rsid w:val="00751569"/>
    <w:rsid w:val="00765858"/>
    <w:rsid w:val="007B1874"/>
    <w:rsid w:val="007B3347"/>
    <w:rsid w:val="007C3A3D"/>
    <w:rsid w:val="008245E5"/>
    <w:rsid w:val="00850683"/>
    <w:rsid w:val="00892621"/>
    <w:rsid w:val="008C5E24"/>
    <w:rsid w:val="008F38F5"/>
    <w:rsid w:val="0090082C"/>
    <w:rsid w:val="009109A8"/>
    <w:rsid w:val="00911C22"/>
    <w:rsid w:val="009348B6"/>
    <w:rsid w:val="00950CE6"/>
    <w:rsid w:val="0095586F"/>
    <w:rsid w:val="009D465B"/>
    <w:rsid w:val="009E0B4E"/>
    <w:rsid w:val="00A26811"/>
    <w:rsid w:val="00A465F4"/>
    <w:rsid w:val="00A82625"/>
    <w:rsid w:val="00A82C34"/>
    <w:rsid w:val="00A85486"/>
    <w:rsid w:val="00AC102A"/>
    <w:rsid w:val="00AE45BC"/>
    <w:rsid w:val="00AE7BE2"/>
    <w:rsid w:val="00B04EF5"/>
    <w:rsid w:val="00B12004"/>
    <w:rsid w:val="00B40BA1"/>
    <w:rsid w:val="00B44EE1"/>
    <w:rsid w:val="00B6593A"/>
    <w:rsid w:val="00B72B5C"/>
    <w:rsid w:val="00BB0A7B"/>
    <w:rsid w:val="00BF0B28"/>
    <w:rsid w:val="00C02FA9"/>
    <w:rsid w:val="00C25985"/>
    <w:rsid w:val="00C270F6"/>
    <w:rsid w:val="00C31B94"/>
    <w:rsid w:val="00C47D10"/>
    <w:rsid w:val="00CA2D62"/>
    <w:rsid w:val="00CB2FC0"/>
    <w:rsid w:val="00CF3761"/>
    <w:rsid w:val="00D07851"/>
    <w:rsid w:val="00D62586"/>
    <w:rsid w:val="00D709D1"/>
    <w:rsid w:val="00D97585"/>
    <w:rsid w:val="00DC3A5B"/>
    <w:rsid w:val="00DD0AE4"/>
    <w:rsid w:val="00DD58A1"/>
    <w:rsid w:val="00DD7FE3"/>
    <w:rsid w:val="00DE6F03"/>
    <w:rsid w:val="00E03C38"/>
    <w:rsid w:val="00E04BD7"/>
    <w:rsid w:val="00E10F7F"/>
    <w:rsid w:val="00E35071"/>
    <w:rsid w:val="00E478F5"/>
    <w:rsid w:val="00E52D13"/>
    <w:rsid w:val="00E919BE"/>
    <w:rsid w:val="00E92135"/>
    <w:rsid w:val="00EA30BF"/>
    <w:rsid w:val="00EB7B8E"/>
    <w:rsid w:val="00EC5410"/>
    <w:rsid w:val="00EC6A71"/>
    <w:rsid w:val="00ED0AE5"/>
    <w:rsid w:val="00EE62C2"/>
    <w:rsid w:val="00F00922"/>
    <w:rsid w:val="00F174BA"/>
    <w:rsid w:val="00F27E31"/>
    <w:rsid w:val="00F376B9"/>
    <w:rsid w:val="00F57198"/>
    <w:rsid w:val="00F96451"/>
    <w:rsid w:val="00F971AE"/>
    <w:rsid w:val="00FA24D4"/>
    <w:rsid w:val="00FB6BDD"/>
    <w:rsid w:val="00FC2990"/>
    <w:rsid w:val="00FE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E9F36"/>
  <w15:chartTrackingRefBased/>
  <w15:docId w15:val="{65D0A6CE-3EDD-4DF2-A5A1-C0388E6D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29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8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C7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59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593A"/>
  </w:style>
  <w:style w:type="paragraph" w:styleId="a6">
    <w:name w:val="footer"/>
    <w:basedOn w:val="a"/>
    <w:link w:val="a7"/>
    <w:uiPriority w:val="99"/>
    <w:unhideWhenUsed/>
    <w:rsid w:val="00B659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593A"/>
  </w:style>
  <w:style w:type="paragraph" w:styleId="a8">
    <w:name w:val="No Spacing"/>
    <w:uiPriority w:val="1"/>
    <w:qFormat/>
    <w:rsid w:val="00950CE6"/>
    <w:pPr>
      <w:spacing w:after="0" w:line="240" w:lineRule="auto"/>
    </w:pPr>
  </w:style>
  <w:style w:type="table" w:styleId="a9">
    <w:name w:val="Table Grid"/>
    <w:basedOn w:val="a1"/>
    <w:uiPriority w:val="39"/>
    <w:rsid w:val="00A46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229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008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Body Text"/>
    <w:basedOn w:val="a"/>
    <w:link w:val="ab"/>
    <w:semiHidden/>
    <w:unhideWhenUsed/>
    <w:rsid w:val="0090082C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9008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00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0082C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unhideWhenUsed/>
    <w:rsid w:val="00AE7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310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2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1</Pages>
  <Words>3974</Words>
  <Characters>22653</Characters>
  <Application>Microsoft Office Word</Application>
  <DocSecurity>0</DocSecurity>
  <Lines>188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Kucherak</dc:creator>
  <cp:keywords/>
  <dc:description/>
  <cp:lastModifiedBy>Lenovo</cp:lastModifiedBy>
  <cp:revision>19</cp:revision>
  <cp:lastPrinted>2018-11-24T20:47:00Z</cp:lastPrinted>
  <dcterms:created xsi:type="dcterms:W3CDTF">2020-12-28T13:06:00Z</dcterms:created>
  <dcterms:modified xsi:type="dcterms:W3CDTF">2021-03-20T12:16:00Z</dcterms:modified>
</cp:coreProperties>
</file>