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5013" w:rsidRPr="00304427" w:rsidRDefault="00395013" w:rsidP="00395013">
      <w:pPr>
        <w:jc w:val="center"/>
        <w:rPr>
          <w:b/>
          <w:sz w:val="28"/>
          <w:szCs w:val="28"/>
          <w:lang w:val="uk-UA"/>
        </w:rPr>
      </w:pPr>
      <w:r w:rsidRPr="00304427">
        <w:rPr>
          <w:b/>
          <w:sz w:val="28"/>
          <w:szCs w:val="28"/>
          <w:lang w:val="uk-UA"/>
        </w:rPr>
        <w:t>МІНІСТЕРСТВО ОСВІТИ І НАУКИ УКРАЇНИ</w:t>
      </w:r>
    </w:p>
    <w:p w:rsidR="00395013" w:rsidRPr="00304427" w:rsidRDefault="00395013" w:rsidP="00395013">
      <w:pPr>
        <w:jc w:val="center"/>
        <w:rPr>
          <w:b/>
          <w:sz w:val="28"/>
          <w:szCs w:val="28"/>
          <w:lang w:val="uk-UA"/>
        </w:rPr>
      </w:pPr>
      <w:r w:rsidRPr="00304427">
        <w:rPr>
          <w:b/>
          <w:sz w:val="28"/>
          <w:szCs w:val="28"/>
          <w:lang w:val="uk-UA"/>
        </w:rPr>
        <w:t>«ПРИКАРПАТСЬКИЙ НАЦІОНАЛЬНИЙ УНІВЕРСИТЕТ</w:t>
      </w:r>
    </w:p>
    <w:p w:rsidR="00395013" w:rsidRPr="00304427" w:rsidRDefault="00395013" w:rsidP="00395013">
      <w:pPr>
        <w:jc w:val="center"/>
        <w:rPr>
          <w:b/>
          <w:sz w:val="28"/>
          <w:szCs w:val="28"/>
          <w:lang w:val="uk-UA"/>
        </w:rPr>
      </w:pPr>
      <w:r w:rsidRPr="00304427">
        <w:rPr>
          <w:b/>
          <w:sz w:val="28"/>
          <w:szCs w:val="28"/>
          <w:lang w:val="uk-UA"/>
        </w:rPr>
        <w:t xml:space="preserve"> ІМЕНІ ВАСИЛЯ СТЕФАНИКА»</w:t>
      </w:r>
    </w:p>
    <w:p w:rsidR="00395013" w:rsidRPr="00304427" w:rsidRDefault="00395013" w:rsidP="00395013">
      <w:pPr>
        <w:jc w:val="center"/>
        <w:rPr>
          <w:b/>
          <w:sz w:val="28"/>
          <w:szCs w:val="28"/>
          <w:lang w:val="uk-UA"/>
        </w:rPr>
      </w:pPr>
    </w:p>
    <w:p w:rsidR="00395013" w:rsidRPr="00304427" w:rsidRDefault="00CB3478" w:rsidP="00395013">
      <w:pPr>
        <w:jc w:val="center"/>
        <w:rPr>
          <w:b/>
          <w:sz w:val="28"/>
          <w:szCs w:val="28"/>
          <w:lang w:val="uk-UA"/>
        </w:rPr>
      </w:pPr>
      <w:r w:rsidRPr="00304427">
        <w:rPr>
          <w:b/>
          <w:noProof/>
          <w:sz w:val="28"/>
          <w:szCs w:val="28"/>
        </w:rPr>
        <w:drawing>
          <wp:inline distT="0" distB="0" distL="0" distR="0">
            <wp:extent cx="933450" cy="933450"/>
            <wp:effectExtent l="19050" t="0" r="0" b="0"/>
            <wp:docPr id="1" name="Рисунок 1" descr="C:\Users\Макарук\Desktop\Силабус\logo_PN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Макарук\Desktop\Силабус\logo_PNU.png"/>
                    <pic:cNvPicPr>
                      <a:picLocks noChangeAspect="1" noChangeArrowheads="1"/>
                    </pic:cNvPicPr>
                  </pic:nvPicPr>
                  <pic:blipFill>
                    <a:blip r:embed="rId6" cstate="print"/>
                    <a:srcRect/>
                    <a:stretch>
                      <a:fillRect/>
                    </a:stretch>
                  </pic:blipFill>
                  <pic:spPr bwMode="auto">
                    <a:xfrm>
                      <a:off x="0" y="0"/>
                      <a:ext cx="932315" cy="932315"/>
                    </a:xfrm>
                    <a:prstGeom prst="rect">
                      <a:avLst/>
                    </a:prstGeom>
                    <a:noFill/>
                    <a:ln w="9525">
                      <a:noFill/>
                      <a:miter lim="800000"/>
                      <a:headEnd/>
                      <a:tailEnd/>
                    </a:ln>
                  </pic:spPr>
                </pic:pic>
              </a:graphicData>
            </a:graphic>
          </wp:inline>
        </w:drawing>
      </w:r>
    </w:p>
    <w:p w:rsidR="00395013" w:rsidRPr="00304427" w:rsidRDefault="00395013" w:rsidP="00395013">
      <w:pPr>
        <w:jc w:val="center"/>
        <w:rPr>
          <w:b/>
          <w:sz w:val="28"/>
          <w:szCs w:val="28"/>
          <w:lang w:val="uk-UA"/>
        </w:rPr>
      </w:pPr>
    </w:p>
    <w:p w:rsidR="00395013" w:rsidRPr="00304427" w:rsidRDefault="00395013" w:rsidP="00395013">
      <w:pPr>
        <w:jc w:val="center"/>
        <w:rPr>
          <w:b/>
          <w:sz w:val="28"/>
          <w:szCs w:val="28"/>
          <w:lang w:val="uk-UA"/>
        </w:rPr>
      </w:pPr>
    </w:p>
    <w:p w:rsidR="00395013" w:rsidRPr="00304427" w:rsidRDefault="00A27B4E" w:rsidP="00395013">
      <w:pPr>
        <w:jc w:val="center"/>
        <w:rPr>
          <w:sz w:val="28"/>
          <w:szCs w:val="28"/>
          <w:lang w:val="uk-UA"/>
        </w:rPr>
      </w:pPr>
      <w:r w:rsidRPr="00304427">
        <w:rPr>
          <w:sz w:val="28"/>
          <w:szCs w:val="28"/>
          <w:lang w:val="uk-UA"/>
        </w:rPr>
        <w:t>І</w:t>
      </w:r>
      <w:r w:rsidR="00B93336" w:rsidRPr="00304427">
        <w:rPr>
          <w:sz w:val="28"/>
          <w:szCs w:val="28"/>
          <w:lang w:val="uk-UA"/>
        </w:rPr>
        <w:t>нститут</w:t>
      </w:r>
      <w:r w:rsidR="00395013" w:rsidRPr="00304427">
        <w:rPr>
          <w:b/>
          <w:sz w:val="28"/>
          <w:szCs w:val="28"/>
          <w:lang w:val="uk-UA"/>
        </w:rPr>
        <w:t xml:space="preserve"> </w:t>
      </w:r>
      <w:r w:rsidRPr="00304427">
        <w:rPr>
          <w:sz w:val="28"/>
          <w:szCs w:val="28"/>
          <w:lang w:val="uk-UA"/>
        </w:rPr>
        <w:t>післядипломної освіти та довузівської підготовки</w:t>
      </w:r>
    </w:p>
    <w:p w:rsidR="00395013" w:rsidRPr="00304427" w:rsidRDefault="00395013" w:rsidP="00395013">
      <w:pPr>
        <w:jc w:val="center"/>
        <w:rPr>
          <w:b/>
          <w:sz w:val="28"/>
          <w:szCs w:val="28"/>
          <w:lang w:val="uk-UA"/>
        </w:rPr>
      </w:pPr>
    </w:p>
    <w:p w:rsidR="00395013" w:rsidRPr="00304427" w:rsidRDefault="00A27B4E" w:rsidP="00395013">
      <w:pPr>
        <w:jc w:val="center"/>
        <w:rPr>
          <w:sz w:val="28"/>
          <w:szCs w:val="28"/>
          <w:lang w:val="uk-UA"/>
        </w:rPr>
      </w:pPr>
      <w:r w:rsidRPr="00304427">
        <w:rPr>
          <w:sz w:val="28"/>
          <w:szCs w:val="28"/>
          <w:lang w:val="uk-UA"/>
        </w:rPr>
        <w:t>кафедра професійної освіти та інноваційних технологій</w:t>
      </w:r>
    </w:p>
    <w:p w:rsidR="00395013" w:rsidRPr="00304427" w:rsidRDefault="00395013" w:rsidP="00395013">
      <w:pPr>
        <w:jc w:val="center"/>
        <w:rPr>
          <w:sz w:val="28"/>
          <w:szCs w:val="28"/>
          <w:lang w:val="uk-UA"/>
        </w:rPr>
      </w:pPr>
    </w:p>
    <w:p w:rsidR="00395013" w:rsidRPr="00304427" w:rsidRDefault="00395013" w:rsidP="00395013">
      <w:pPr>
        <w:jc w:val="center"/>
        <w:rPr>
          <w:sz w:val="28"/>
          <w:szCs w:val="28"/>
          <w:lang w:val="uk-UA"/>
        </w:rPr>
      </w:pPr>
    </w:p>
    <w:p w:rsidR="00395013" w:rsidRPr="00304427" w:rsidRDefault="00395013" w:rsidP="00395013">
      <w:pPr>
        <w:jc w:val="center"/>
        <w:rPr>
          <w:b/>
          <w:sz w:val="28"/>
          <w:szCs w:val="28"/>
          <w:lang w:val="uk-UA"/>
        </w:rPr>
      </w:pPr>
      <w:r w:rsidRPr="00304427">
        <w:rPr>
          <w:b/>
          <w:sz w:val="28"/>
          <w:szCs w:val="28"/>
          <w:lang w:val="uk-UA"/>
        </w:rPr>
        <w:t>СИЛАБУС НАВЧАЛЬНОЇ ДИСЦИПЛІНИ</w:t>
      </w:r>
    </w:p>
    <w:p w:rsidR="00395013" w:rsidRPr="00304427" w:rsidRDefault="00395013" w:rsidP="00395013">
      <w:pPr>
        <w:jc w:val="center"/>
        <w:rPr>
          <w:b/>
          <w:sz w:val="28"/>
          <w:szCs w:val="28"/>
          <w:lang w:val="uk-UA"/>
        </w:rPr>
      </w:pPr>
    </w:p>
    <w:p w:rsidR="00A27B4E" w:rsidRPr="00304427" w:rsidRDefault="005A0B49" w:rsidP="00A27B4E">
      <w:pPr>
        <w:jc w:val="center"/>
        <w:rPr>
          <w:b/>
          <w:sz w:val="28"/>
          <w:szCs w:val="28"/>
          <w:u w:val="single"/>
          <w:lang w:val="uk-UA"/>
        </w:rPr>
      </w:pPr>
      <w:r w:rsidRPr="00304427">
        <w:rPr>
          <w:b/>
          <w:sz w:val="32"/>
          <w:szCs w:val="28"/>
          <w:u w:val="single"/>
          <w:lang w:val="uk-UA"/>
        </w:rPr>
        <w:t>Ігри в логопедичній роботі</w:t>
      </w:r>
    </w:p>
    <w:p w:rsidR="00A27B4E" w:rsidRPr="00304427" w:rsidRDefault="00A27B4E" w:rsidP="00A27B4E">
      <w:pPr>
        <w:jc w:val="center"/>
        <w:rPr>
          <w:b/>
          <w:sz w:val="28"/>
          <w:szCs w:val="28"/>
          <w:u w:val="single"/>
          <w:lang w:val="uk-UA"/>
        </w:rPr>
      </w:pPr>
    </w:p>
    <w:p w:rsidR="00395013" w:rsidRPr="00304427" w:rsidRDefault="00395013" w:rsidP="00395013">
      <w:pPr>
        <w:jc w:val="center"/>
        <w:rPr>
          <w:b/>
          <w:sz w:val="28"/>
          <w:szCs w:val="28"/>
          <w:u w:val="single"/>
          <w:lang w:val="uk-UA"/>
        </w:rPr>
      </w:pPr>
    </w:p>
    <w:p w:rsidR="00395013" w:rsidRPr="00304427" w:rsidRDefault="00B93336" w:rsidP="00B93336">
      <w:pPr>
        <w:rPr>
          <w:sz w:val="28"/>
          <w:szCs w:val="28"/>
          <w:lang w:val="uk-UA"/>
        </w:rPr>
      </w:pPr>
      <w:r w:rsidRPr="00304427">
        <w:rPr>
          <w:sz w:val="28"/>
          <w:szCs w:val="28"/>
          <w:lang w:val="uk-UA"/>
        </w:rPr>
        <w:t xml:space="preserve">                           </w:t>
      </w:r>
      <w:r w:rsidR="00B10A22" w:rsidRPr="00304427">
        <w:rPr>
          <w:sz w:val="28"/>
          <w:szCs w:val="28"/>
          <w:lang w:val="uk-UA"/>
        </w:rPr>
        <w:t xml:space="preserve">Освітня </w:t>
      </w:r>
      <w:r w:rsidR="00C67355" w:rsidRPr="00304427">
        <w:rPr>
          <w:sz w:val="28"/>
          <w:szCs w:val="28"/>
          <w:lang w:val="uk-UA"/>
        </w:rPr>
        <w:t>про</w:t>
      </w:r>
      <w:r w:rsidR="00B10A22" w:rsidRPr="00304427">
        <w:rPr>
          <w:sz w:val="28"/>
          <w:szCs w:val="28"/>
          <w:lang w:val="uk-UA"/>
        </w:rPr>
        <w:t xml:space="preserve">грама </w:t>
      </w:r>
      <w:r w:rsidR="00A27B4E" w:rsidRPr="00304427">
        <w:rPr>
          <w:sz w:val="28"/>
          <w:szCs w:val="28"/>
          <w:lang w:val="uk-UA"/>
        </w:rPr>
        <w:t>«Спеціальна освіта»</w:t>
      </w:r>
    </w:p>
    <w:p w:rsidR="00AE4DBA" w:rsidRPr="00304427" w:rsidRDefault="00AE4DBA" w:rsidP="00B93336">
      <w:pPr>
        <w:rPr>
          <w:sz w:val="28"/>
          <w:szCs w:val="28"/>
          <w:lang w:val="uk-UA"/>
        </w:rPr>
      </w:pPr>
    </w:p>
    <w:p w:rsidR="00B10A22" w:rsidRPr="00304427" w:rsidRDefault="00AE4DBA" w:rsidP="00A27B4E">
      <w:pPr>
        <w:rPr>
          <w:sz w:val="28"/>
          <w:szCs w:val="28"/>
          <w:lang w:val="uk-UA"/>
        </w:rPr>
      </w:pPr>
      <w:r w:rsidRPr="00304427">
        <w:rPr>
          <w:sz w:val="28"/>
          <w:szCs w:val="28"/>
          <w:lang w:val="uk-UA"/>
        </w:rPr>
        <w:t xml:space="preserve">                           Спеціалізація</w:t>
      </w:r>
      <w:r w:rsidR="00A27B4E" w:rsidRPr="00304427">
        <w:rPr>
          <w:sz w:val="28"/>
          <w:szCs w:val="28"/>
          <w:lang w:val="uk-UA"/>
        </w:rPr>
        <w:t xml:space="preserve"> (за наявності) 016.01 Логопедія</w:t>
      </w:r>
    </w:p>
    <w:p w:rsidR="00A27B4E" w:rsidRPr="00304427" w:rsidRDefault="00B93336" w:rsidP="00B93336">
      <w:pPr>
        <w:rPr>
          <w:sz w:val="28"/>
          <w:szCs w:val="28"/>
          <w:lang w:val="uk-UA"/>
        </w:rPr>
      </w:pPr>
      <w:r w:rsidRPr="00304427">
        <w:rPr>
          <w:sz w:val="28"/>
          <w:szCs w:val="28"/>
          <w:lang w:val="uk-UA"/>
        </w:rPr>
        <w:t xml:space="preserve">                          </w:t>
      </w:r>
    </w:p>
    <w:p w:rsidR="00B10A22" w:rsidRPr="00304427" w:rsidRDefault="00A27B4E" w:rsidP="00B93336">
      <w:pPr>
        <w:rPr>
          <w:sz w:val="28"/>
          <w:szCs w:val="28"/>
          <w:lang w:val="uk-UA"/>
        </w:rPr>
      </w:pPr>
      <w:r w:rsidRPr="00304427">
        <w:rPr>
          <w:sz w:val="28"/>
          <w:szCs w:val="28"/>
          <w:lang w:val="uk-UA"/>
        </w:rPr>
        <w:t xml:space="preserve">                          </w:t>
      </w:r>
      <w:r w:rsidR="00B93336" w:rsidRPr="00304427">
        <w:rPr>
          <w:sz w:val="28"/>
          <w:szCs w:val="28"/>
          <w:lang w:val="uk-UA"/>
        </w:rPr>
        <w:t xml:space="preserve"> </w:t>
      </w:r>
      <w:r w:rsidR="00B10A22" w:rsidRPr="00304427">
        <w:rPr>
          <w:sz w:val="28"/>
          <w:szCs w:val="28"/>
          <w:lang w:val="uk-UA"/>
        </w:rPr>
        <w:t xml:space="preserve">Спеціальність </w:t>
      </w:r>
      <w:r w:rsidRPr="00304427">
        <w:rPr>
          <w:sz w:val="28"/>
          <w:szCs w:val="28"/>
          <w:lang w:val="uk-UA"/>
        </w:rPr>
        <w:t>016 «Спеціальна освіта»</w:t>
      </w:r>
    </w:p>
    <w:p w:rsidR="00B10A22" w:rsidRPr="00304427" w:rsidRDefault="00B10A22" w:rsidP="00395013">
      <w:pPr>
        <w:jc w:val="center"/>
        <w:rPr>
          <w:sz w:val="28"/>
          <w:szCs w:val="28"/>
          <w:lang w:val="uk-UA"/>
        </w:rPr>
      </w:pPr>
    </w:p>
    <w:p w:rsidR="00B10A22" w:rsidRPr="00304427" w:rsidRDefault="00B93336" w:rsidP="00B93336">
      <w:pPr>
        <w:rPr>
          <w:sz w:val="28"/>
          <w:szCs w:val="28"/>
          <w:lang w:val="uk-UA"/>
        </w:rPr>
      </w:pPr>
      <w:r w:rsidRPr="00304427">
        <w:rPr>
          <w:sz w:val="28"/>
          <w:szCs w:val="28"/>
          <w:lang w:val="uk-UA"/>
        </w:rPr>
        <w:t xml:space="preserve">                           </w:t>
      </w:r>
      <w:r w:rsidR="00B10A22" w:rsidRPr="00304427">
        <w:rPr>
          <w:sz w:val="28"/>
          <w:szCs w:val="28"/>
          <w:lang w:val="uk-UA"/>
        </w:rPr>
        <w:t xml:space="preserve">Галузь знань </w:t>
      </w:r>
      <w:r w:rsidR="00A27B4E" w:rsidRPr="00304427">
        <w:rPr>
          <w:sz w:val="28"/>
          <w:szCs w:val="28"/>
          <w:lang w:val="uk-UA"/>
        </w:rPr>
        <w:t>01 Освіта / Педагогіка</w:t>
      </w:r>
    </w:p>
    <w:p w:rsidR="00395013" w:rsidRPr="00304427" w:rsidRDefault="00395013" w:rsidP="00395013">
      <w:pPr>
        <w:jc w:val="center"/>
        <w:rPr>
          <w:sz w:val="28"/>
          <w:szCs w:val="28"/>
          <w:lang w:val="uk-UA"/>
        </w:rPr>
      </w:pPr>
    </w:p>
    <w:p w:rsidR="00395013" w:rsidRPr="00304427" w:rsidRDefault="00395013" w:rsidP="00395013">
      <w:pPr>
        <w:jc w:val="center"/>
        <w:rPr>
          <w:sz w:val="28"/>
          <w:szCs w:val="28"/>
          <w:lang w:val="uk-UA"/>
        </w:rPr>
      </w:pPr>
    </w:p>
    <w:p w:rsidR="00395013" w:rsidRPr="00304427" w:rsidRDefault="00395013" w:rsidP="00395013">
      <w:pPr>
        <w:jc w:val="center"/>
        <w:rPr>
          <w:sz w:val="28"/>
          <w:szCs w:val="28"/>
          <w:lang w:val="uk-UA"/>
        </w:rPr>
      </w:pPr>
    </w:p>
    <w:p w:rsidR="00395013" w:rsidRPr="00304427" w:rsidRDefault="00395013" w:rsidP="00395013">
      <w:pPr>
        <w:jc w:val="center"/>
        <w:rPr>
          <w:sz w:val="28"/>
          <w:szCs w:val="28"/>
          <w:lang w:val="uk-UA"/>
        </w:rPr>
      </w:pPr>
    </w:p>
    <w:p w:rsidR="00395013" w:rsidRPr="00304427" w:rsidRDefault="00395013" w:rsidP="00395013">
      <w:pPr>
        <w:jc w:val="both"/>
        <w:rPr>
          <w:sz w:val="28"/>
          <w:szCs w:val="28"/>
          <w:lang w:val="uk-UA"/>
        </w:rPr>
      </w:pPr>
    </w:p>
    <w:p w:rsidR="00395013" w:rsidRPr="00304427" w:rsidRDefault="00395013" w:rsidP="00395013">
      <w:pPr>
        <w:jc w:val="both"/>
        <w:rPr>
          <w:sz w:val="28"/>
          <w:szCs w:val="28"/>
          <w:lang w:val="uk-UA"/>
        </w:rPr>
      </w:pPr>
    </w:p>
    <w:p w:rsidR="00395013" w:rsidRPr="00304427" w:rsidRDefault="00395013" w:rsidP="00395013">
      <w:pPr>
        <w:jc w:val="right"/>
        <w:rPr>
          <w:sz w:val="28"/>
          <w:szCs w:val="28"/>
          <w:lang w:val="uk-UA"/>
        </w:rPr>
      </w:pPr>
      <w:r w:rsidRPr="00304427">
        <w:rPr>
          <w:sz w:val="28"/>
          <w:szCs w:val="28"/>
          <w:lang w:val="uk-UA"/>
        </w:rPr>
        <w:t>Затверджено на засіданні кафедри</w:t>
      </w:r>
    </w:p>
    <w:p w:rsidR="00395013" w:rsidRPr="00304427" w:rsidRDefault="00395013" w:rsidP="00395013">
      <w:pPr>
        <w:jc w:val="right"/>
        <w:rPr>
          <w:sz w:val="28"/>
          <w:szCs w:val="28"/>
          <w:lang w:val="uk-UA"/>
        </w:rPr>
      </w:pPr>
      <w:r w:rsidRPr="00304427">
        <w:rPr>
          <w:sz w:val="28"/>
          <w:szCs w:val="28"/>
          <w:lang w:val="uk-UA"/>
        </w:rPr>
        <w:t>Протокол №</w:t>
      </w:r>
      <w:r w:rsidR="00AB324B" w:rsidRPr="00304427">
        <w:rPr>
          <w:sz w:val="28"/>
          <w:szCs w:val="28"/>
          <w:lang w:val="uk-UA"/>
        </w:rPr>
        <w:t xml:space="preserve"> _</w:t>
      </w:r>
      <w:r w:rsidR="00794AAE">
        <w:rPr>
          <w:sz w:val="28"/>
          <w:szCs w:val="28"/>
          <w:lang w:val="uk-UA"/>
        </w:rPr>
        <w:t>1</w:t>
      </w:r>
      <w:r w:rsidR="00AB324B" w:rsidRPr="00304427">
        <w:rPr>
          <w:sz w:val="28"/>
          <w:szCs w:val="28"/>
          <w:lang w:val="uk-UA"/>
        </w:rPr>
        <w:t>_</w:t>
      </w:r>
      <w:r w:rsidRPr="00304427">
        <w:rPr>
          <w:sz w:val="28"/>
          <w:szCs w:val="28"/>
          <w:lang w:val="uk-UA"/>
        </w:rPr>
        <w:t xml:space="preserve"> від “</w:t>
      </w:r>
      <w:r w:rsidR="00AB324B" w:rsidRPr="00304427">
        <w:rPr>
          <w:sz w:val="28"/>
          <w:szCs w:val="28"/>
          <w:lang w:val="uk-UA"/>
        </w:rPr>
        <w:t>_</w:t>
      </w:r>
      <w:r w:rsidR="00794AAE">
        <w:rPr>
          <w:sz w:val="28"/>
          <w:szCs w:val="28"/>
          <w:lang w:val="uk-UA"/>
        </w:rPr>
        <w:t>27</w:t>
      </w:r>
      <w:r w:rsidRPr="00304427">
        <w:rPr>
          <w:sz w:val="28"/>
          <w:szCs w:val="28"/>
          <w:lang w:val="uk-UA"/>
        </w:rPr>
        <w:t>”</w:t>
      </w:r>
      <w:r w:rsidR="00AB324B" w:rsidRPr="00304427">
        <w:rPr>
          <w:sz w:val="28"/>
          <w:szCs w:val="28"/>
          <w:lang w:val="uk-UA"/>
        </w:rPr>
        <w:t xml:space="preserve"> </w:t>
      </w:r>
      <w:r w:rsidR="00794AAE">
        <w:rPr>
          <w:sz w:val="28"/>
          <w:szCs w:val="28"/>
          <w:lang w:val="uk-UA"/>
        </w:rPr>
        <w:t>серпня</w:t>
      </w:r>
      <w:r w:rsidR="00AB324B" w:rsidRPr="00304427">
        <w:rPr>
          <w:sz w:val="28"/>
          <w:szCs w:val="28"/>
          <w:lang w:val="uk-UA"/>
        </w:rPr>
        <w:t>___</w:t>
      </w:r>
      <w:r w:rsidR="00A402FD" w:rsidRPr="00304427">
        <w:rPr>
          <w:sz w:val="28"/>
          <w:szCs w:val="28"/>
          <w:lang w:val="uk-UA"/>
        </w:rPr>
        <w:t xml:space="preserve"> 202</w:t>
      </w:r>
      <w:r w:rsidR="0042714F" w:rsidRPr="00304427">
        <w:rPr>
          <w:sz w:val="28"/>
          <w:szCs w:val="28"/>
          <w:lang w:val="uk-UA"/>
        </w:rPr>
        <w:t>_</w:t>
      </w:r>
      <w:r w:rsidR="00794AAE">
        <w:rPr>
          <w:sz w:val="28"/>
          <w:szCs w:val="28"/>
          <w:lang w:val="uk-UA"/>
        </w:rPr>
        <w:t>0</w:t>
      </w:r>
      <w:r w:rsidRPr="00304427">
        <w:rPr>
          <w:sz w:val="28"/>
          <w:szCs w:val="28"/>
          <w:lang w:val="uk-UA"/>
        </w:rPr>
        <w:t xml:space="preserve"> р.  </w:t>
      </w:r>
    </w:p>
    <w:p w:rsidR="00395013" w:rsidRPr="00304427" w:rsidRDefault="00395013" w:rsidP="00395013">
      <w:pPr>
        <w:jc w:val="both"/>
        <w:rPr>
          <w:sz w:val="28"/>
          <w:szCs w:val="28"/>
          <w:lang w:val="uk-UA"/>
        </w:rPr>
      </w:pPr>
    </w:p>
    <w:p w:rsidR="00395013" w:rsidRPr="00304427" w:rsidRDefault="00395013" w:rsidP="00395013">
      <w:pPr>
        <w:jc w:val="both"/>
        <w:rPr>
          <w:sz w:val="28"/>
          <w:szCs w:val="28"/>
          <w:lang w:val="uk-UA"/>
        </w:rPr>
      </w:pPr>
    </w:p>
    <w:p w:rsidR="00395013" w:rsidRPr="00304427" w:rsidRDefault="00395013" w:rsidP="00395013">
      <w:pPr>
        <w:jc w:val="both"/>
        <w:rPr>
          <w:sz w:val="28"/>
          <w:szCs w:val="28"/>
          <w:lang w:val="uk-UA"/>
        </w:rPr>
      </w:pPr>
    </w:p>
    <w:p w:rsidR="00395013" w:rsidRPr="00304427" w:rsidRDefault="00395013" w:rsidP="00395013">
      <w:pPr>
        <w:jc w:val="both"/>
        <w:rPr>
          <w:sz w:val="28"/>
          <w:szCs w:val="28"/>
          <w:lang w:val="uk-UA"/>
        </w:rPr>
      </w:pPr>
    </w:p>
    <w:p w:rsidR="00395013" w:rsidRPr="00304427" w:rsidRDefault="00395013" w:rsidP="00395013">
      <w:pPr>
        <w:jc w:val="center"/>
        <w:rPr>
          <w:sz w:val="28"/>
          <w:szCs w:val="28"/>
          <w:lang w:val="uk-UA"/>
        </w:rPr>
      </w:pPr>
    </w:p>
    <w:p w:rsidR="00395013" w:rsidRPr="00304427" w:rsidRDefault="00395013" w:rsidP="00395013">
      <w:pPr>
        <w:jc w:val="center"/>
        <w:rPr>
          <w:sz w:val="28"/>
          <w:szCs w:val="28"/>
          <w:lang w:val="uk-UA"/>
        </w:rPr>
      </w:pPr>
    </w:p>
    <w:p w:rsidR="00395013" w:rsidRPr="00304427" w:rsidRDefault="00395013" w:rsidP="00AE4DBA">
      <w:pPr>
        <w:rPr>
          <w:sz w:val="28"/>
          <w:szCs w:val="28"/>
          <w:lang w:val="uk-UA"/>
        </w:rPr>
      </w:pPr>
    </w:p>
    <w:p w:rsidR="00395013" w:rsidRPr="00304427" w:rsidRDefault="00395013" w:rsidP="00BC32A7">
      <w:pPr>
        <w:jc w:val="center"/>
        <w:rPr>
          <w:sz w:val="28"/>
          <w:szCs w:val="28"/>
          <w:lang w:val="uk-UA"/>
        </w:rPr>
      </w:pPr>
      <w:r w:rsidRPr="00304427">
        <w:rPr>
          <w:sz w:val="28"/>
          <w:szCs w:val="28"/>
          <w:lang w:val="uk-UA"/>
        </w:rPr>
        <w:t xml:space="preserve">м. </w:t>
      </w:r>
      <w:r w:rsidR="00A27B4E" w:rsidRPr="00304427">
        <w:rPr>
          <w:sz w:val="28"/>
          <w:szCs w:val="28"/>
          <w:lang w:val="uk-UA"/>
        </w:rPr>
        <w:t>Івано-Франківськ – 2020</w:t>
      </w:r>
    </w:p>
    <w:p w:rsidR="00C53349" w:rsidRPr="00304427" w:rsidRDefault="00C53349" w:rsidP="003E1483">
      <w:pPr>
        <w:ind w:firstLine="567"/>
        <w:jc w:val="both"/>
        <w:rPr>
          <w:sz w:val="28"/>
          <w:szCs w:val="28"/>
          <w:lang w:val="uk-UA"/>
        </w:rPr>
      </w:pPr>
    </w:p>
    <w:p w:rsidR="003E1483" w:rsidRPr="00304427" w:rsidRDefault="003E1483" w:rsidP="003E1483">
      <w:pPr>
        <w:ind w:firstLine="567"/>
        <w:jc w:val="both"/>
        <w:rPr>
          <w:sz w:val="28"/>
          <w:szCs w:val="28"/>
          <w:lang w:val="uk-UA"/>
        </w:rPr>
      </w:pPr>
      <w:proofErr w:type="spellStart"/>
      <w:r w:rsidRPr="00304427">
        <w:rPr>
          <w:sz w:val="28"/>
          <w:szCs w:val="28"/>
          <w:lang w:val="uk-UA"/>
        </w:rPr>
        <w:lastRenderedPageBreak/>
        <w:t>Силабус</w:t>
      </w:r>
      <w:proofErr w:type="spellEnd"/>
      <w:r w:rsidRPr="00304427">
        <w:rPr>
          <w:sz w:val="28"/>
          <w:szCs w:val="28"/>
          <w:lang w:val="uk-UA"/>
        </w:rPr>
        <w:t xml:space="preserve"> – це документ, в якому роз’яснюється взаємна відповідальність викладача і студента. В ньому представляються процедури, політики, зміст курсу, а також календар його виконання. В </w:t>
      </w:r>
      <w:proofErr w:type="spellStart"/>
      <w:r w:rsidRPr="00304427">
        <w:rPr>
          <w:sz w:val="28"/>
          <w:szCs w:val="28"/>
          <w:lang w:val="uk-UA"/>
        </w:rPr>
        <w:t>силабусі</w:t>
      </w:r>
      <w:proofErr w:type="spellEnd"/>
      <w:r w:rsidRPr="00304427">
        <w:rPr>
          <w:sz w:val="28"/>
          <w:szCs w:val="28"/>
          <w:lang w:val="uk-UA"/>
        </w:rPr>
        <w:t xml:space="preserve"> мають бути озвучені вимірювані цілі, які викладач ставить перед своєю дисципліною.</w:t>
      </w:r>
    </w:p>
    <w:p w:rsidR="00395013" w:rsidRPr="00304427" w:rsidRDefault="003E1483" w:rsidP="003E1483">
      <w:pPr>
        <w:ind w:firstLine="567"/>
        <w:jc w:val="both"/>
        <w:rPr>
          <w:sz w:val="28"/>
          <w:szCs w:val="28"/>
          <w:lang w:val="uk-UA"/>
        </w:rPr>
      </w:pPr>
      <w:r w:rsidRPr="00304427">
        <w:rPr>
          <w:sz w:val="28"/>
          <w:szCs w:val="28"/>
          <w:lang w:val="uk-UA"/>
        </w:rPr>
        <w:t xml:space="preserve">Студент має зрозуміти, чого він/вона зможе навчитися, чим саме може бути корисним цей курс. </w:t>
      </w:r>
      <w:proofErr w:type="spellStart"/>
      <w:r w:rsidRPr="00304427">
        <w:rPr>
          <w:sz w:val="28"/>
          <w:szCs w:val="28"/>
          <w:lang w:val="uk-UA"/>
        </w:rPr>
        <w:t>Силабус</w:t>
      </w:r>
      <w:proofErr w:type="spellEnd"/>
      <w:r w:rsidRPr="00304427">
        <w:rPr>
          <w:sz w:val="28"/>
          <w:szCs w:val="28"/>
          <w:lang w:val="uk-UA"/>
        </w:rPr>
        <w:t xml:space="preserve"> окреслює концептуальний перехід від «здобування знань» і «одержання практичних навичок» до </w:t>
      </w:r>
      <w:proofErr w:type="spellStart"/>
      <w:r w:rsidRPr="00304427">
        <w:rPr>
          <w:sz w:val="28"/>
          <w:szCs w:val="28"/>
          <w:lang w:val="uk-UA"/>
        </w:rPr>
        <w:t>компетентностей</w:t>
      </w:r>
      <w:proofErr w:type="spellEnd"/>
      <w:r w:rsidRPr="00304427">
        <w:rPr>
          <w:sz w:val="28"/>
          <w:szCs w:val="28"/>
          <w:lang w:val="uk-UA"/>
        </w:rPr>
        <w:t xml:space="preserve">, що їх може засвоїти студент, вивчаючи цей курс. </w:t>
      </w:r>
      <w:proofErr w:type="spellStart"/>
      <w:r w:rsidRPr="00304427">
        <w:rPr>
          <w:sz w:val="28"/>
          <w:szCs w:val="28"/>
          <w:lang w:val="uk-UA"/>
        </w:rPr>
        <w:t>Силабус</w:t>
      </w:r>
      <w:proofErr w:type="spellEnd"/>
      <w:r w:rsidRPr="00304427">
        <w:rPr>
          <w:sz w:val="28"/>
          <w:szCs w:val="28"/>
          <w:lang w:val="uk-UA"/>
        </w:rPr>
        <w:t xml:space="preserve"> включає в себе анотацію курсу, мету (компетентності), перелік тем, матеріали для читання, правила стосовно зарахування пропущених занять. На відміну від робочого тематичного плану і навчально-методичного комплексу дисципліни, </w:t>
      </w:r>
      <w:proofErr w:type="spellStart"/>
      <w:r w:rsidRPr="00304427">
        <w:rPr>
          <w:sz w:val="28"/>
          <w:szCs w:val="28"/>
          <w:lang w:val="uk-UA"/>
        </w:rPr>
        <w:t>силабус</w:t>
      </w:r>
      <w:proofErr w:type="spellEnd"/>
      <w:r w:rsidRPr="00304427">
        <w:rPr>
          <w:sz w:val="28"/>
          <w:szCs w:val="28"/>
          <w:lang w:val="uk-UA"/>
        </w:rPr>
        <w:t xml:space="preserve"> створюється для студента.</w:t>
      </w:r>
    </w:p>
    <w:p w:rsidR="003E1483" w:rsidRPr="00304427" w:rsidRDefault="003E1483" w:rsidP="003E1483">
      <w:pPr>
        <w:ind w:firstLine="567"/>
        <w:jc w:val="both"/>
        <w:rPr>
          <w:sz w:val="28"/>
          <w:szCs w:val="28"/>
          <w:lang w:val="uk-UA"/>
        </w:rPr>
      </w:pPr>
    </w:p>
    <w:p w:rsidR="003E1483" w:rsidRPr="00304427" w:rsidRDefault="003E1483" w:rsidP="003E1483">
      <w:pPr>
        <w:ind w:firstLine="567"/>
        <w:jc w:val="both"/>
        <w:rPr>
          <w:sz w:val="28"/>
          <w:szCs w:val="28"/>
          <w:lang w:val="uk-UA"/>
        </w:rPr>
      </w:pPr>
    </w:p>
    <w:p w:rsidR="003E1483" w:rsidRPr="00304427" w:rsidRDefault="003E1483" w:rsidP="003E1483">
      <w:pPr>
        <w:ind w:firstLine="567"/>
        <w:jc w:val="both"/>
        <w:rPr>
          <w:sz w:val="28"/>
          <w:szCs w:val="28"/>
          <w:lang w:val="uk-UA"/>
        </w:rPr>
      </w:pPr>
    </w:p>
    <w:p w:rsidR="003E1483" w:rsidRPr="00304427" w:rsidRDefault="003E1483" w:rsidP="003E1483">
      <w:pPr>
        <w:ind w:firstLine="567"/>
        <w:jc w:val="both"/>
        <w:rPr>
          <w:sz w:val="28"/>
          <w:szCs w:val="28"/>
          <w:lang w:val="uk-UA"/>
        </w:rPr>
      </w:pPr>
    </w:p>
    <w:p w:rsidR="003E1483" w:rsidRPr="00304427" w:rsidRDefault="003E1483" w:rsidP="003E1483">
      <w:pPr>
        <w:ind w:firstLine="567"/>
        <w:jc w:val="both"/>
        <w:rPr>
          <w:sz w:val="28"/>
          <w:szCs w:val="28"/>
          <w:lang w:val="uk-UA"/>
        </w:rPr>
      </w:pPr>
      <w:r w:rsidRPr="00304427">
        <w:rPr>
          <w:sz w:val="28"/>
          <w:szCs w:val="28"/>
          <w:lang w:val="uk-UA"/>
        </w:rPr>
        <w:t xml:space="preserve">Форма </w:t>
      </w:r>
      <w:proofErr w:type="spellStart"/>
      <w:r w:rsidRPr="00304427">
        <w:rPr>
          <w:sz w:val="28"/>
          <w:szCs w:val="28"/>
          <w:lang w:val="uk-UA"/>
        </w:rPr>
        <w:t>силабусу</w:t>
      </w:r>
      <w:proofErr w:type="spellEnd"/>
      <w:r w:rsidRPr="00304427">
        <w:rPr>
          <w:sz w:val="28"/>
          <w:szCs w:val="28"/>
          <w:lang w:val="uk-UA"/>
        </w:rPr>
        <w:t xml:space="preserve"> розглянута на засіданні НМР університету </w:t>
      </w:r>
    </w:p>
    <w:p w:rsidR="003E1483" w:rsidRPr="00304427" w:rsidRDefault="003E1483" w:rsidP="003E1483">
      <w:pPr>
        <w:ind w:firstLine="567"/>
        <w:jc w:val="both"/>
        <w:rPr>
          <w:sz w:val="28"/>
          <w:szCs w:val="28"/>
          <w:lang w:val="uk-UA"/>
        </w:rPr>
      </w:pPr>
      <w:r w:rsidRPr="00304427">
        <w:rPr>
          <w:sz w:val="28"/>
          <w:szCs w:val="28"/>
          <w:lang w:val="uk-UA"/>
        </w:rPr>
        <w:t>Протокол № ____ від «__» __________ 202_ р.</w:t>
      </w:r>
    </w:p>
    <w:p w:rsidR="003E1483" w:rsidRPr="00304427" w:rsidRDefault="003E1483" w:rsidP="003E1483">
      <w:pPr>
        <w:ind w:firstLine="567"/>
        <w:jc w:val="both"/>
        <w:rPr>
          <w:sz w:val="28"/>
          <w:szCs w:val="28"/>
          <w:lang w:val="uk-UA"/>
        </w:rPr>
      </w:pPr>
    </w:p>
    <w:p w:rsidR="003E1483" w:rsidRPr="00304427" w:rsidRDefault="003E1483" w:rsidP="003E1483">
      <w:pPr>
        <w:ind w:firstLine="567"/>
        <w:jc w:val="both"/>
        <w:rPr>
          <w:sz w:val="28"/>
          <w:szCs w:val="28"/>
          <w:lang w:val="uk-UA"/>
        </w:rPr>
      </w:pPr>
    </w:p>
    <w:p w:rsidR="003E1483" w:rsidRPr="00304427" w:rsidRDefault="003E1483" w:rsidP="003E1483">
      <w:pPr>
        <w:ind w:firstLine="567"/>
        <w:jc w:val="both"/>
        <w:rPr>
          <w:sz w:val="28"/>
          <w:szCs w:val="28"/>
          <w:lang w:val="uk-UA"/>
        </w:rPr>
      </w:pPr>
    </w:p>
    <w:p w:rsidR="003E1483" w:rsidRPr="00304427" w:rsidRDefault="003E1483" w:rsidP="003E1483">
      <w:pPr>
        <w:ind w:firstLine="567"/>
        <w:jc w:val="both"/>
        <w:rPr>
          <w:sz w:val="28"/>
          <w:szCs w:val="28"/>
          <w:lang w:val="uk-UA"/>
        </w:rPr>
      </w:pPr>
    </w:p>
    <w:p w:rsidR="003E1483" w:rsidRPr="00304427" w:rsidRDefault="003E1483" w:rsidP="003E1483">
      <w:pPr>
        <w:ind w:firstLine="567"/>
        <w:jc w:val="both"/>
        <w:rPr>
          <w:sz w:val="28"/>
          <w:szCs w:val="28"/>
          <w:lang w:val="uk-UA"/>
        </w:rPr>
      </w:pPr>
      <w:r w:rsidRPr="00304427">
        <w:rPr>
          <w:sz w:val="28"/>
          <w:szCs w:val="28"/>
          <w:lang w:val="uk-UA"/>
        </w:rPr>
        <w:t xml:space="preserve">Форма </w:t>
      </w:r>
      <w:proofErr w:type="spellStart"/>
      <w:r w:rsidRPr="00304427">
        <w:rPr>
          <w:sz w:val="28"/>
          <w:szCs w:val="28"/>
          <w:lang w:val="uk-UA"/>
        </w:rPr>
        <w:t>силабусу</w:t>
      </w:r>
      <w:proofErr w:type="spellEnd"/>
      <w:r w:rsidRPr="00304427">
        <w:rPr>
          <w:sz w:val="28"/>
          <w:szCs w:val="28"/>
          <w:lang w:val="uk-UA"/>
        </w:rPr>
        <w:t xml:space="preserve"> Затверджена Вченою радою університету</w:t>
      </w:r>
    </w:p>
    <w:p w:rsidR="003E1483" w:rsidRPr="00304427" w:rsidRDefault="003E1483" w:rsidP="003E1483">
      <w:pPr>
        <w:ind w:firstLine="567"/>
        <w:jc w:val="both"/>
        <w:rPr>
          <w:sz w:val="28"/>
          <w:szCs w:val="28"/>
          <w:lang w:val="uk-UA"/>
        </w:rPr>
      </w:pPr>
      <w:r w:rsidRPr="00304427">
        <w:rPr>
          <w:sz w:val="28"/>
          <w:szCs w:val="28"/>
          <w:lang w:val="uk-UA"/>
        </w:rPr>
        <w:t xml:space="preserve"> Протокол № ____ від «__» __________ 202_ р.</w:t>
      </w:r>
    </w:p>
    <w:p w:rsidR="003E1483" w:rsidRPr="00304427" w:rsidRDefault="003E1483" w:rsidP="003E1483">
      <w:pPr>
        <w:ind w:firstLine="567"/>
        <w:jc w:val="both"/>
        <w:rPr>
          <w:sz w:val="28"/>
          <w:szCs w:val="28"/>
          <w:lang w:val="uk-UA"/>
        </w:rPr>
      </w:pPr>
    </w:p>
    <w:p w:rsidR="003E1483" w:rsidRPr="00304427" w:rsidRDefault="003E1483" w:rsidP="003E1483">
      <w:pPr>
        <w:ind w:firstLine="567"/>
        <w:jc w:val="both"/>
        <w:rPr>
          <w:sz w:val="28"/>
          <w:szCs w:val="28"/>
          <w:lang w:val="uk-UA"/>
        </w:rPr>
      </w:pPr>
    </w:p>
    <w:p w:rsidR="003E1483" w:rsidRPr="00304427" w:rsidRDefault="003E1483" w:rsidP="003E1483">
      <w:pPr>
        <w:ind w:firstLine="567"/>
        <w:jc w:val="both"/>
        <w:rPr>
          <w:sz w:val="28"/>
          <w:szCs w:val="28"/>
          <w:lang w:val="uk-UA"/>
        </w:rPr>
      </w:pPr>
    </w:p>
    <w:p w:rsidR="003E1483" w:rsidRPr="00304427" w:rsidRDefault="003E1483" w:rsidP="003E1483">
      <w:pPr>
        <w:ind w:firstLine="567"/>
        <w:jc w:val="both"/>
        <w:rPr>
          <w:sz w:val="28"/>
          <w:szCs w:val="28"/>
          <w:lang w:val="uk-UA"/>
        </w:rPr>
      </w:pPr>
    </w:p>
    <w:p w:rsidR="003E1483" w:rsidRPr="00304427" w:rsidRDefault="003E1483" w:rsidP="003E1483">
      <w:pPr>
        <w:ind w:firstLine="567"/>
        <w:jc w:val="both"/>
        <w:rPr>
          <w:sz w:val="28"/>
          <w:szCs w:val="28"/>
          <w:lang w:val="uk-UA"/>
        </w:rPr>
      </w:pPr>
    </w:p>
    <w:p w:rsidR="003E1483" w:rsidRPr="00304427" w:rsidRDefault="003E1483" w:rsidP="003E1483">
      <w:pPr>
        <w:ind w:firstLine="567"/>
        <w:jc w:val="both"/>
        <w:rPr>
          <w:sz w:val="28"/>
          <w:szCs w:val="28"/>
          <w:lang w:val="uk-UA"/>
        </w:rPr>
      </w:pPr>
    </w:p>
    <w:p w:rsidR="003E1483" w:rsidRPr="00304427" w:rsidRDefault="003E1483" w:rsidP="003E1483">
      <w:pPr>
        <w:ind w:firstLine="567"/>
        <w:jc w:val="both"/>
        <w:rPr>
          <w:sz w:val="28"/>
          <w:szCs w:val="28"/>
          <w:lang w:val="uk-UA"/>
        </w:rPr>
      </w:pPr>
    </w:p>
    <w:p w:rsidR="00B327A6" w:rsidRPr="00304427" w:rsidRDefault="00B327A6" w:rsidP="00B327A6">
      <w:pPr>
        <w:ind w:firstLine="567"/>
        <w:jc w:val="both"/>
        <w:rPr>
          <w:sz w:val="28"/>
          <w:szCs w:val="28"/>
          <w:lang w:val="uk-UA"/>
        </w:rPr>
      </w:pPr>
    </w:p>
    <w:p w:rsidR="00B327A6" w:rsidRPr="00304427" w:rsidRDefault="00B327A6" w:rsidP="00B327A6">
      <w:pPr>
        <w:ind w:firstLine="567"/>
        <w:jc w:val="both"/>
        <w:rPr>
          <w:sz w:val="28"/>
          <w:szCs w:val="28"/>
          <w:lang w:val="uk-UA"/>
        </w:rPr>
      </w:pPr>
    </w:p>
    <w:p w:rsidR="003E1483" w:rsidRPr="00304427" w:rsidRDefault="00B327A6" w:rsidP="00B327A6">
      <w:pPr>
        <w:ind w:firstLine="567"/>
        <w:jc w:val="both"/>
        <w:rPr>
          <w:sz w:val="28"/>
          <w:szCs w:val="28"/>
          <w:lang w:val="uk-UA"/>
        </w:rPr>
      </w:pPr>
      <w:r w:rsidRPr="00304427">
        <w:rPr>
          <w:sz w:val="28"/>
          <w:szCs w:val="28"/>
          <w:lang w:val="uk-UA"/>
        </w:rPr>
        <w:t xml:space="preserve">Розробник </w:t>
      </w:r>
      <w:proofErr w:type="spellStart"/>
      <w:r w:rsidRPr="00304427">
        <w:rPr>
          <w:sz w:val="28"/>
          <w:szCs w:val="28"/>
          <w:lang w:val="uk-UA"/>
        </w:rPr>
        <w:t>силабусу</w:t>
      </w:r>
      <w:proofErr w:type="spellEnd"/>
      <w:r w:rsidRPr="00304427">
        <w:rPr>
          <w:sz w:val="28"/>
          <w:szCs w:val="28"/>
          <w:lang w:val="uk-UA"/>
        </w:rPr>
        <w:t xml:space="preserve">: </w:t>
      </w:r>
      <w:proofErr w:type="spellStart"/>
      <w:r w:rsidR="00FF4706" w:rsidRPr="00304427">
        <w:rPr>
          <w:sz w:val="28"/>
          <w:szCs w:val="28"/>
          <w:lang w:val="uk-UA"/>
        </w:rPr>
        <w:t>Покутнєва</w:t>
      </w:r>
      <w:proofErr w:type="spellEnd"/>
      <w:r w:rsidR="00FF4706" w:rsidRPr="00304427">
        <w:rPr>
          <w:sz w:val="28"/>
          <w:szCs w:val="28"/>
          <w:lang w:val="uk-UA"/>
        </w:rPr>
        <w:t xml:space="preserve"> Світлана Олексіївна</w:t>
      </w:r>
      <w:r w:rsidRPr="00304427">
        <w:rPr>
          <w:sz w:val="28"/>
          <w:szCs w:val="28"/>
          <w:lang w:val="uk-UA"/>
        </w:rPr>
        <w:t>, доцент кафедри професійної освіти та інноваційних технологій</w:t>
      </w:r>
    </w:p>
    <w:p w:rsidR="009D53D5" w:rsidRPr="00304427" w:rsidRDefault="009D53D5" w:rsidP="00395013">
      <w:pPr>
        <w:jc w:val="center"/>
        <w:rPr>
          <w:b/>
          <w:sz w:val="28"/>
          <w:szCs w:val="28"/>
          <w:lang w:val="uk-UA"/>
        </w:rPr>
      </w:pPr>
    </w:p>
    <w:p w:rsidR="009D53D5" w:rsidRPr="00304427" w:rsidRDefault="009D53D5" w:rsidP="00395013">
      <w:pPr>
        <w:jc w:val="center"/>
        <w:rPr>
          <w:b/>
          <w:sz w:val="28"/>
          <w:szCs w:val="28"/>
          <w:lang w:val="uk-UA"/>
        </w:rPr>
      </w:pPr>
    </w:p>
    <w:p w:rsidR="009D53D5" w:rsidRPr="00304427" w:rsidRDefault="009D53D5" w:rsidP="00395013">
      <w:pPr>
        <w:jc w:val="center"/>
        <w:rPr>
          <w:b/>
          <w:sz w:val="28"/>
          <w:szCs w:val="28"/>
          <w:lang w:val="uk-UA"/>
        </w:rPr>
      </w:pPr>
    </w:p>
    <w:p w:rsidR="009D53D5" w:rsidRPr="00304427" w:rsidRDefault="009D53D5" w:rsidP="00395013">
      <w:pPr>
        <w:jc w:val="center"/>
        <w:rPr>
          <w:b/>
          <w:sz w:val="28"/>
          <w:szCs w:val="28"/>
          <w:lang w:val="uk-UA"/>
        </w:rPr>
      </w:pPr>
    </w:p>
    <w:p w:rsidR="009D53D5" w:rsidRPr="00304427" w:rsidRDefault="009D53D5" w:rsidP="00395013">
      <w:pPr>
        <w:jc w:val="center"/>
        <w:rPr>
          <w:b/>
          <w:sz w:val="28"/>
          <w:szCs w:val="28"/>
          <w:lang w:val="uk-UA"/>
        </w:rPr>
      </w:pPr>
    </w:p>
    <w:p w:rsidR="009D53D5" w:rsidRPr="00304427" w:rsidRDefault="009D53D5" w:rsidP="00395013">
      <w:pPr>
        <w:jc w:val="center"/>
        <w:rPr>
          <w:b/>
          <w:sz w:val="28"/>
          <w:szCs w:val="28"/>
          <w:lang w:val="uk-UA"/>
        </w:rPr>
      </w:pPr>
    </w:p>
    <w:p w:rsidR="009D53D5" w:rsidRPr="00304427" w:rsidRDefault="009D53D5" w:rsidP="00395013">
      <w:pPr>
        <w:jc w:val="center"/>
        <w:rPr>
          <w:b/>
          <w:sz w:val="28"/>
          <w:szCs w:val="28"/>
          <w:lang w:val="uk-UA"/>
        </w:rPr>
      </w:pPr>
    </w:p>
    <w:p w:rsidR="009D53D5" w:rsidRPr="00304427" w:rsidRDefault="009D53D5" w:rsidP="00395013">
      <w:pPr>
        <w:jc w:val="center"/>
        <w:rPr>
          <w:b/>
          <w:sz w:val="28"/>
          <w:szCs w:val="28"/>
          <w:lang w:val="uk-UA"/>
        </w:rPr>
      </w:pPr>
    </w:p>
    <w:p w:rsidR="009D53D5" w:rsidRPr="00304427" w:rsidRDefault="009D53D5" w:rsidP="00395013">
      <w:pPr>
        <w:jc w:val="center"/>
        <w:rPr>
          <w:b/>
          <w:sz w:val="28"/>
          <w:szCs w:val="28"/>
          <w:lang w:val="uk-UA"/>
        </w:rPr>
      </w:pPr>
    </w:p>
    <w:p w:rsidR="003E1483" w:rsidRPr="00304427" w:rsidRDefault="003E1483" w:rsidP="00395013">
      <w:pPr>
        <w:jc w:val="center"/>
        <w:rPr>
          <w:b/>
          <w:sz w:val="28"/>
          <w:szCs w:val="28"/>
          <w:lang w:val="uk-UA"/>
        </w:rPr>
      </w:pPr>
    </w:p>
    <w:p w:rsidR="00395013" w:rsidRPr="00304427" w:rsidRDefault="00395013" w:rsidP="00395013">
      <w:pPr>
        <w:jc w:val="center"/>
        <w:rPr>
          <w:b/>
          <w:sz w:val="28"/>
          <w:szCs w:val="28"/>
          <w:lang w:val="uk-UA"/>
        </w:rPr>
      </w:pPr>
      <w:r w:rsidRPr="00304427">
        <w:rPr>
          <w:b/>
          <w:sz w:val="28"/>
          <w:szCs w:val="28"/>
          <w:lang w:val="uk-UA"/>
        </w:rPr>
        <w:lastRenderedPageBreak/>
        <w:t>ЗМІСТ</w:t>
      </w:r>
    </w:p>
    <w:p w:rsidR="00B10A22" w:rsidRPr="00304427" w:rsidRDefault="00B10A22" w:rsidP="00193CEB">
      <w:pPr>
        <w:spacing w:line="360" w:lineRule="auto"/>
        <w:ind w:firstLine="567"/>
        <w:jc w:val="center"/>
        <w:rPr>
          <w:b/>
          <w:sz w:val="28"/>
          <w:szCs w:val="28"/>
          <w:lang w:val="uk-UA"/>
        </w:rPr>
      </w:pPr>
    </w:p>
    <w:p w:rsidR="00BC32A7" w:rsidRPr="00304427" w:rsidRDefault="00BC32A7" w:rsidP="00B83D08">
      <w:pPr>
        <w:spacing w:line="480" w:lineRule="auto"/>
        <w:ind w:firstLine="567"/>
        <w:jc w:val="center"/>
        <w:rPr>
          <w:b/>
          <w:sz w:val="28"/>
          <w:szCs w:val="28"/>
          <w:lang w:val="uk-UA"/>
        </w:rPr>
      </w:pPr>
    </w:p>
    <w:p w:rsidR="00193CEB" w:rsidRPr="00304427" w:rsidRDefault="00DE2FDE" w:rsidP="00B83D08">
      <w:pPr>
        <w:pStyle w:val="1"/>
        <w:spacing w:line="480" w:lineRule="auto"/>
        <w:ind w:firstLine="567"/>
        <w:contextualSpacing/>
        <w:rPr>
          <w:rFonts w:ascii="Times New Roman" w:eastAsia="Times New Roman" w:hAnsi="Times New Roman" w:cs="Times New Roman"/>
          <w:sz w:val="28"/>
          <w:szCs w:val="28"/>
        </w:rPr>
      </w:pPr>
      <w:r w:rsidRPr="00304427">
        <w:rPr>
          <w:rFonts w:ascii="Times New Roman" w:eastAsia="Times New Roman" w:hAnsi="Times New Roman" w:cs="Times New Roman"/>
          <w:sz w:val="28"/>
          <w:szCs w:val="28"/>
        </w:rPr>
        <w:t xml:space="preserve">1. </w:t>
      </w:r>
      <w:r w:rsidR="00EE4289" w:rsidRPr="00304427">
        <w:rPr>
          <w:rFonts w:ascii="Times New Roman" w:eastAsia="Times New Roman" w:hAnsi="Times New Roman" w:cs="Times New Roman"/>
          <w:sz w:val="28"/>
          <w:szCs w:val="28"/>
        </w:rPr>
        <w:t>Загальна інформація</w:t>
      </w:r>
    </w:p>
    <w:p w:rsidR="00DE2FDE" w:rsidRPr="00304427" w:rsidRDefault="00DE2FDE" w:rsidP="00B83D08">
      <w:pPr>
        <w:pStyle w:val="a5"/>
        <w:spacing w:line="480" w:lineRule="auto"/>
        <w:ind w:left="0" w:firstLine="567"/>
        <w:rPr>
          <w:sz w:val="28"/>
          <w:szCs w:val="28"/>
          <w:lang w:val="uk-UA"/>
        </w:rPr>
      </w:pPr>
      <w:r w:rsidRPr="00304427">
        <w:rPr>
          <w:sz w:val="28"/>
          <w:szCs w:val="28"/>
          <w:lang w:val="uk-UA"/>
        </w:rPr>
        <w:t>2. Опис дисципліни</w:t>
      </w:r>
    </w:p>
    <w:p w:rsidR="00395013" w:rsidRPr="00304427" w:rsidRDefault="00F31B76" w:rsidP="00B83D08">
      <w:pPr>
        <w:spacing w:line="480" w:lineRule="auto"/>
        <w:ind w:firstLine="567"/>
        <w:jc w:val="both"/>
        <w:rPr>
          <w:sz w:val="28"/>
          <w:szCs w:val="28"/>
          <w:lang w:val="uk-UA"/>
        </w:rPr>
      </w:pPr>
      <w:r w:rsidRPr="00304427">
        <w:rPr>
          <w:sz w:val="28"/>
          <w:szCs w:val="28"/>
          <w:lang w:val="uk-UA"/>
        </w:rPr>
        <w:t xml:space="preserve">3. Структура курсу </w:t>
      </w:r>
      <w:r w:rsidR="005113E7">
        <w:rPr>
          <w:sz w:val="28"/>
          <w:szCs w:val="28"/>
          <w:lang w:val="uk-UA"/>
        </w:rPr>
        <w:t xml:space="preserve"> </w:t>
      </w:r>
    </w:p>
    <w:p w:rsidR="002C2330" w:rsidRPr="00304427" w:rsidRDefault="0042714F" w:rsidP="00B83D08">
      <w:pPr>
        <w:spacing w:line="480" w:lineRule="auto"/>
        <w:ind w:firstLine="567"/>
        <w:jc w:val="both"/>
        <w:rPr>
          <w:sz w:val="28"/>
          <w:szCs w:val="28"/>
          <w:lang w:val="uk-UA"/>
        </w:rPr>
      </w:pPr>
      <w:r w:rsidRPr="00304427">
        <w:rPr>
          <w:sz w:val="28"/>
          <w:szCs w:val="28"/>
          <w:lang w:val="uk-UA"/>
        </w:rPr>
        <w:t>4. Система оцінювання курсу</w:t>
      </w:r>
    </w:p>
    <w:p w:rsidR="002C2330" w:rsidRPr="00304427" w:rsidRDefault="0042714F" w:rsidP="00B83D08">
      <w:pPr>
        <w:spacing w:line="480" w:lineRule="auto"/>
        <w:ind w:firstLine="567"/>
        <w:jc w:val="both"/>
        <w:rPr>
          <w:sz w:val="28"/>
          <w:szCs w:val="28"/>
          <w:lang w:val="uk-UA"/>
        </w:rPr>
      </w:pPr>
      <w:r w:rsidRPr="00304427">
        <w:rPr>
          <w:sz w:val="28"/>
          <w:szCs w:val="28"/>
          <w:lang w:val="uk-UA"/>
        </w:rPr>
        <w:t xml:space="preserve">5. Оцінювання відповідно до графіку навчального процесу </w:t>
      </w:r>
      <w:r w:rsidR="005113E7">
        <w:rPr>
          <w:sz w:val="28"/>
          <w:szCs w:val="28"/>
          <w:lang w:val="uk-UA"/>
        </w:rPr>
        <w:t xml:space="preserve"> </w:t>
      </w:r>
    </w:p>
    <w:p w:rsidR="002C2330" w:rsidRPr="00304427" w:rsidRDefault="00B10652" w:rsidP="00B83D08">
      <w:pPr>
        <w:spacing w:line="480" w:lineRule="auto"/>
        <w:ind w:firstLine="567"/>
        <w:jc w:val="both"/>
        <w:rPr>
          <w:sz w:val="28"/>
          <w:szCs w:val="28"/>
          <w:lang w:val="uk-UA"/>
        </w:rPr>
      </w:pPr>
      <w:r w:rsidRPr="00304427">
        <w:rPr>
          <w:sz w:val="28"/>
          <w:szCs w:val="28"/>
          <w:lang w:val="uk-UA"/>
        </w:rPr>
        <w:t>6. Ресурсне забезпечення</w:t>
      </w:r>
    </w:p>
    <w:p w:rsidR="002C2330" w:rsidRPr="00304427" w:rsidRDefault="00F76FBD" w:rsidP="00B83D08">
      <w:pPr>
        <w:spacing w:line="480" w:lineRule="auto"/>
        <w:ind w:firstLine="567"/>
        <w:jc w:val="both"/>
        <w:rPr>
          <w:sz w:val="28"/>
          <w:szCs w:val="28"/>
          <w:lang w:val="uk-UA"/>
        </w:rPr>
      </w:pPr>
      <w:r w:rsidRPr="00304427">
        <w:rPr>
          <w:sz w:val="28"/>
          <w:szCs w:val="28"/>
          <w:lang w:val="uk-UA"/>
        </w:rPr>
        <w:t>7. Контактна інформація</w:t>
      </w:r>
    </w:p>
    <w:p w:rsidR="00B83D08" w:rsidRPr="00304427" w:rsidRDefault="00B83D08" w:rsidP="00B83D08">
      <w:pPr>
        <w:spacing w:line="480" w:lineRule="auto"/>
        <w:ind w:firstLine="567"/>
        <w:jc w:val="both"/>
        <w:rPr>
          <w:sz w:val="28"/>
          <w:szCs w:val="28"/>
          <w:lang w:val="uk-UA"/>
        </w:rPr>
      </w:pPr>
      <w:r w:rsidRPr="00304427">
        <w:rPr>
          <w:sz w:val="28"/>
          <w:szCs w:val="28"/>
          <w:lang w:val="uk-UA"/>
        </w:rPr>
        <w:t>8. Політика навчальної дисципліни</w:t>
      </w:r>
    </w:p>
    <w:p w:rsidR="002C2330" w:rsidRPr="00304427" w:rsidRDefault="002C2330" w:rsidP="00B83D08">
      <w:pPr>
        <w:spacing w:line="480" w:lineRule="auto"/>
        <w:jc w:val="both"/>
        <w:rPr>
          <w:sz w:val="28"/>
          <w:szCs w:val="28"/>
          <w:lang w:val="uk-UA"/>
        </w:rPr>
      </w:pPr>
    </w:p>
    <w:p w:rsidR="002C2330" w:rsidRPr="00304427" w:rsidRDefault="002C2330" w:rsidP="00B83D08">
      <w:pPr>
        <w:spacing w:line="480" w:lineRule="auto"/>
        <w:jc w:val="both"/>
        <w:rPr>
          <w:sz w:val="28"/>
          <w:szCs w:val="28"/>
          <w:lang w:val="uk-UA"/>
        </w:rPr>
      </w:pPr>
    </w:p>
    <w:p w:rsidR="002C2330" w:rsidRPr="00304427" w:rsidRDefault="002C2330" w:rsidP="00B83D08">
      <w:pPr>
        <w:spacing w:line="480" w:lineRule="auto"/>
        <w:jc w:val="both"/>
        <w:rPr>
          <w:sz w:val="28"/>
          <w:szCs w:val="28"/>
          <w:lang w:val="uk-UA"/>
        </w:rPr>
      </w:pPr>
    </w:p>
    <w:p w:rsidR="002C2330" w:rsidRPr="00304427" w:rsidRDefault="002C2330" w:rsidP="00B83D08">
      <w:pPr>
        <w:spacing w:line="480" w:lineRule="auto"/>
        <w:jc w:val="both"/>
        <w:rPr>
          <w:sz w:val="28"/>
          <w:szCs w:val="28"/>
          <w:lang w:val="uk-UA"/>
        </w:rPr>
      </w:pPr>
    </w:p>
    <w:p w:rsidR="002C2330" w:rsidRPr="00304427" w:rsidRDefault="002C2330" w:rsidP="00395013">
      <w:pPr>
        <w:jc w:val="both"/>
        <w:rPr>
          <w:sz w:val="28"/>
          <w:szCs w:val="28"/>
          <w:lang w:val="uk-UA"/>
        </w:rPr>
      </w:pPr>
    </w:p>
    <w:p w:rsidR="002C2330" w:rsidRPr="00304427" w:rsidRDefault="002C2330" w:rsidP="00395013">
      <w:pPr>
        <w:jc w:val="both"/>
        <w:rPr>
          <w:sz w:val="28"/>
          <w:szCs w:val="28"/>
          <w:lang w:val="uk-UA"/>
        </w:rPr>
      </w:pPr>
    </w:p>
    <w:p w:rsidR="002C2330" w:rsidRPr="00304427" w:rsidRDefault="002C2330" w:rsidP="00395013">
      <w:pPr>
        <w:jc w:val="both"/>
        <w:rPr>
          <w:sz w:val="28"/>
          <w:szCs w:val="28"/>
          <w:lang w:val="uk-UA"/>
        </w:rPr>
      </w:pPr>
    </w:p>
    <w:p w:rsidR="002C2330" w:rsidRPr="00304427" w:rsidRDefault="002C2330" w:rsidP="00395013">
      <w:pPr>
        <w:jc w:val="both"/>
        <w:rPr>
          <w:sz w:val="28"/>
          <w:szCs w:val="28"/>
          <w:lang w:val="uk-UA"/>
        </w:rPr>
      </w:pPr>
    </w:p>
    <w:p w:rsidR="002C2330" w:rsidRPr="00304427" w:rsidRDefault="002C2330" w:rsidP="00395013">
      <w:pPr>
        <w:jc w:val="both"/>
        <w:rPr>
          <w:sz w:val="28"/>
          <w:szCs w:val="28"/>
          <w:lang w:val="uk-UA"/>
        </w:rPr>
      </w:pPr>
    </w:p>
    <w:p w:rsidR="002C2330" w:rsidRPr="00304427" w:rsidRDefault="002C2330" w:rsidP="00395013">
      <w:pPr>
        <w:jc w:val="both"/>
        <w:rPr>
          <w:sz w:val="28"/>
          <w:szCs w:val="28"/>
          <w:lang w:val="uk-UA"/>
        </w:rPr>
      </w:pPr>
    </w:p>
    <w:p w:rsidR="002C2330" w:rsidRPr="00304427" w:rsidRDefault="002C2330" w:rsidP="00395013">
      <w:pPr>
        <w:jc w:val="both"/>
        <w:rPr>
          <w:sz w:val="28"/>
          <w:szCs w:val="28"/>
          <w:lang w:val="uk-UA"/>
        </w:rPr>
      </w:pPr>
    </w:p>
    <w:p w:rsidR="002C2330" w:rsidRPr="00304427" w:rsidRDefault="002C2330" w:rsidP="00395013">
      <w:pPr>
        <w:jc w:val="both"/>
        <w:rPr>
          <w:sz w:val="28"/>
          <w:szCs w:val="28"/>
          <w:lang w:val="uk-UA"/>
        </w:rPr>
      </w:pPr>
    </w:p>
    <w:p w:rsidR="002C2330" w:rsidRPr="00304427" w:rsidRDefault="002C2330" w:rsidP="00395013">
      <w:pPr>
        <w:jc w:val="both"/>
        <w:rPr>
          <w:sz w:val="28"/>
          <w:szCs w:val="28"/>
          <w:lang w:val="uk-UA"/>
        </w:rPr>
      </w:pPr>
    </w:p>
    <w:p w:rsidR="002C2330" w:rsidRPr="00304427" w:rsidRDefault="002C2330" w:rsidP="00395013">
      <w:pPr>
        <w:jc w:val="both"/>
        <w:rPr>
          <w:sz w:val="28"/>
          <w:szCs w:val="28"/>
          <w:lang w:val="uk-UA"/>
        </w:rPr>
      </w:pPr>
    </w:p>
    <w:p w:rsidR="002C2330" w:rsidRPr="00304427" w:rsidRDefault="002C2330" w:rsidP="00395013">
      <w:pPr>
        <w:jc w:val="both"/>
        <w:rPr>
          <w:sz w:val="28"/>
          <w:szCs w:val="28"/>
          <w:lang w:val="uk-UA"/>
        </w:rPr>
      </w:pPr>
    </w:p>
    <w:p w:rsidR="002C2330" w:rsidRPr="00304427" w:rsidRDefault="002C2330" w:rsidP="00395013">
      <w:pPr>
        <w:jc w:val="both"/>
        <w:rPr>
          <w:sz w:val="28"/>
          <w:szCs w:val="28"/>
          <w:lang w:val="uk-UA"/>
        </w:rPr>
      </w:pPr>
    </w:p>
    <w:p w:rsidR="002C2330" w:rsidRPr="00304427" w:rsidRDefault="002C2330" w:rsidP="00395013">
      <w:pPr>
        <w:jc w:val="both"/>
        <w:rPr>
          <w:sz w:val="28"/>
          <w:szCs w:val="28"/>
          <w:lang w:val="uk-UA"/>
        </w:rPr>
      </w:pPr>
    </w:p>
    <w:p w:rsidR="002C2330" w:rsidRPr="00304427" w:rsidRDefault="002C2330" w:rsidP="00395013">
      <w:pPr>
        <w:jc w:val="both"/>
        <w:rPr>
          <w:sz w:val="28"/>
          <w:szCs w:val="28"/>
          <w:lang w:val="uk-UA"/>
        </w:rPr>
      </w:pPr>
    </w:p>
    <w:p w:rsidR="002C2330" w:rsidRPr="00304427" w:rsidRDefault="002C2330" w:rsidP="00395013">
      <w:pPr>
        <w:jc w:val="both"/>
        <w:rPr>
          <w:sz w:val="28"/>
          <w:szCs w:val="28"/>
          <w:lang w:val="uk-UA"/>
        </w:rPr>
      </w:pPr>
    </w:p>
    <w:p w:rsidR="00F31B76" w:rsidRPr="00304427" w:rsidRDefault="00F31B76" w:rsidP="00B83D08">
      <w:pPr>
        <w:rPr>
          <w:b/>
          <w:sz w:val="28"/>
          <w:szCs w:val="28"/>
          <w:lang w:val="uk-UA"/>
        </w:rPr>
      </w:pPr>
    </w:p>
    <w:p w:rsidR="002C2330" w:rsidRPr="00304427" w:rsidRDefault="00AE4DBA" w:rsidP="00AE4DBA">
      <w:pPr>
        <w:pStyle w:val="a5"/>
        <w:ind w:left="567"/>
        <w:jc w:val="center"/>
        <w:rPr>
          <w:b/>
          <w:sz w:val="28"/>
          <w:szCs w:val="28"/>
          <w:lang w:val="uk-UA"/>
        </w:rPr>
      </w:pPr>
      <w:r w:rsidRPr="00304427">
        <w:rPr>
          <w:b/>
          <w:sz w:val="28"/>
          <w:szCs w:val="28"/>
          <w:lang w:val="uk-UA"/>
        </w:rPr>
        <w:lastRenderedPageBreak/>
        <w:t>1. Загальна інформація</w:t>
      </w:r>
    </w:p>
    <w:tbl>
      <w:tblPr>
        <w:tblStyle w:val="a6"/>
        <w:tblW w:w="0" w:type="auto"/>
        <w:tblLook w:val="04A0" w:firstRow="1" w:lastRow="0" w:firstColumn="1" w:lastColumn="0" w:noHBand="0" w:noVBand="1"/>
      </w:tblPr>
      <w:tblGrid>
        <w:gridCol w:w="3988"/>
        <w:gridCol w:w="3237"/>
        <w:gridCol w:w="2120"/>
      </w:tblGrid>
      <w:tr w:rsidR="00AE4DBA" w:rsidRPr="00304427" w:rsidTr="00794AAE">
        <w:tc>
          <w:tcPr>
            <w:tcW w:w="3988" w:type="dxa"/>
          </w:tcPr>
          <w:p w:rsidR="00AE4DBA" w:rsidRPr="00304427" w:rsidRDefault="00AE4DBA" w:rsidP="00AE4DBA">
            <w:pPr>
              <w:pStyle w:val="a5"/>
              <w:ind w:left="0"/>
              <w:rPr>
                <w:sz w:val="28"/>
                <w:szCs w:val="28"/>
                <w:lang w:val="uk-UA"/>
              </w:rPr>
            </w:pPr>
            <w:r w:rsidRPr="00304427">
              <w:rPr>
                <w:sz w:val="28"/>
                <w:szCs w:val="28"/>
                <w:lang w:val="uk-UA"/>
              </w:rPr>
              <w:t>Назва дисципліни</w:t>
            </w:r>
          </w:p>
        </w:tc>
        <w:tc>
          <w:tcPr>
            <w:tcW w:w="5357" w:type="dxa"/>
            <w:gridSpan w:val="2"/>
          </w:tcPr>
          <w:p w:rsidR="00AE4DBA" w:rsidRPr="00304427" w:rsidRDefault="005A0B49" w:rsidP="00AE4DBA">
            <w:pPr>
              <w:pStyle w:val="a5"/>
              <w:ind w:left="0"/>
              <w:rPr>
                <w:sz w:val="28"/>
                <w:szCs w:val="28"/>
                <w:lang w:val="uk-UA"/>
              </w:rPr>
            </w:pPr>
            <w:r w:rsidRPr="00304427">
              <w:rPr>
                <w:sz w:val="28"/>
                <w:szCs w:val="28"/>
                <w:lang w:val="uk-UA"/>
              </w:rPr>
              <w:t>Ігри в логопедичній роботі</w:t>
            </w:r>
          </w:p>
        </w:tc>
      </w:tr>
      <w:tr w:rsidR="009D53D5" w:rsidRPr="00304427" w:rsidTr="00794AAE">
        <w:tc>
          <w:tcPr>
            <w:tcW w:w="3988" w:type="dxa"/>
          </w:tcPr>
          <w:p w:rsidR="009D53D5" w:rsidRPr="00304427" w:rsidRDefault="00DD56CE" w:rsidP="00DE2FDE">
            <w:pPr>
              <w:pStyle w:val="a5"/>
              <w:ind w:left="0"/>
              <w:rPr>
                <w:sz w:val="28"/>
                <w:szCs w:val="28"/>
                <w:lang w:val="uk-UA"/>
              </w:rPr>
            </w:pPr>
            <w:r w:rsidRPr="00304427">
              <w:rPr>
                <w:sz w:val="28"/>
                <w:szCs w:val="28"/>
                <w:lang w:val="uk-UA"/>
              </w:rPr>
              <w:t xml:space="preserve">Освітня програма </w:t>
            </w:r>
          </w:p>
        </w:tc>
        <w:tc>
          <w:tcPr>
            <w:tcW w:w="5357" w:type="dxa"/>
            <w:gridSpan w:val="2"/>
          </w:tcPr>
          <w:p w:rsidR="009D53D5" w:rsidRPr="00304427" w:rsidRDefault="00E754BC" w:rsidP="00DE2FDE">
            <w:pPr>
              <w:pStyle w:val="a5"/>
              <w:ind w:left="0"/>
              <w:rPr>
                <w:sz w:val="28"/>
                <w:szCs w:val="28"/>
                <w:lang w:val="uk-UA"/>
              </w:rPr>
            </w:pPr>
            <w:r w:rsidRPr="00304427">
              <w:rPr>
                <w:sz w:val="28"/>
                <w:szCs w:val="28"/>
                <w:lang w:val="uk-UA"/>
              </w:rPr>
              <w:t>Спеціальна освіта</w:t>
            </w:r>
          </w:p>
        </w:tc>
      </w:tr>
      <w:tr w:rsidR="00AE4DBA" w:rsidRPr="00304427" w:rsidTr="00794AAE">
        <w:tc>
          <w:tcPr>
            <w:tcW w:w="3988" w:type="dxa"/>
          </w:tcPr>
          <w:p w:rsidR="00AE4DBA" w:rsidRPr="00304427" w:rsidRDefault="00DD56CE" w:rsidP="009D53D5">
            <w:pPr>
              <w:pStyle w:val="a5"/>
              <w:ind w:left="0"/>
              <w:rPr>
                <w:sz w:val="28"/>
                <w:szCs w:val="28"/>
                <w:lang w:val="uk-UA"/>
              </w:rPr>
            </w:pPr>
            <w:r w:rsidRPr="00304427">
              <w:rPr>
                <w:sz w:val="28"/>
                <w:szCs w:val="28"/>
                <w:lang w:val="uk-UA"/>
              </w:rPr>
              <w:t>Спеціалізація (за наявності)</w:t>
            </w:r>
          </w:p>
        </w:tc>
        <w:tc>
          <w:tcPr>
            <w:tcW w:w="5357" w:type="dxa"/>
            <w:gridSpan w:val="2"/>
          </w:tcPr>
          <w:p w:rsidR="00AE4DBA" w:rsidRPr="00304427" w:rsidRDefault="00AE4DBA" w:rsidP="00AE4DBA">
            <w:pPr>
              <w:pStyle w:val="a5"/>
              <w:ind w:left="0"/>
              <w:rPr>
                <w:sz w:val="28"/>
                <w:szCs w:val="28"/>
                <w:lang w:val="uk-UA"/>
              </w:rPr>
            </w:pPr>
          </w:p>
        </w:tc>
      </w:tr>
      <w:tr w:rsidR="00AE4DBA" w:rsidRPr="00304427" w:rsidTr="00794AAE">
        <w:tc>
          <w:tcPr>
            <w:tcW w:w="3988" w:type="dxa"/>
          </w:tcPr>
          <w:p w:rsidR="00AE4DBA" w:rsidRPr="00304427" w:rsidRDefault="00DD56CE" w:rsidP="00AE4DBA">
            <w:pPr>
              <w:pStyle w:val="a5"/>
              <w:ind w:left="0"/>
              <w:rPr>
                <w:sz w:val="28"/>
                <w:szCs w:val="28"/>
                <w:lang w:val="uk-UA"/>
              </w:rPr>
            </w:pPr>
            <w:r w:rsidRPr="00304427">
              <w:rPr>
                <w:sz w:val="28"/>
                <w:szCs w:val="28"/>
                <w:lang w:val="uk-UA"/>
              </w:rPr>
              <w:t>Спеціальність</w:t>
            </w:r>
          </w:p>
        </w:tc>
        <w:tc>
          <w:tcPr>
            <w:tcW w:w="5357" w:type="dxa"/>
            <w:gridSpan w:val="2"/>
          </w:tcPr>
          <w:p w:rsidR="00AE4DBA" w:rsidRPr="00304427" w:rsidRDefault="00E754BC" w:rsidP="00AE4DBA">
            <w:pPr>
              <w:pStyle w:val="a5"/>
              <w:ind w:left="0"/>
              <w:rPr>
                <w:sz w:val="28"/>
                <w:szCs w:val="28"/>
                <w:lang w:val="uk-UA"/>
              </w:rPr>
            </w:pPr>
            <w:r w:rsidRPr="00304427">
              <w:rPr>
                <w:sz w:val="28"/>
                <w:szCs w:val="28"/>
                <w:lang w:val="uk-UA"/>
              </w:rPr>
              <w:t>016 Спеціальна освіта 016.01Логопедія</w:t>
            </w:r>
          </w:p>
        </w:tc>
      </w:tr>
      <w:tr w:rsidR="00AE4DBA" w:rsidRPr="00304427" w:rsidTr="00794AAE">
        <w:tc>
          <w:tcPr>
            <w:tcW w:w="3988" w:type="dxa"/>
          </w:tcPr>
          <w:p w:rsidR="00AE4DBA" w:rsidRPr="00304427" w:rsidRDefault="00DD56CE" w:rsidP="00AE4DBA">
            <w:pPr>
              <w:pStyle w:val="a5"/>
              <w:ind w:left="0"/>
              <w:rPr>
                <w:sz w:val="28"/>
                <w:szCs w:val="28"/>
                <w:lang w:val="uk-UA"/>
              </w:rPr>
            </w:pPr>
            <w:r w:rsidRPr="00304427">
              <w:rPr>
                <w:sz w:val="28"/>
                <w:szCs w:val="28"/>
                <w:lang w:val="uk-UA"/>
              </w:rPr>
              <w:t>Галузь знань</w:t>
            </w:r>
          </w:p>
        </w:tc>
        <w:tc>
          <w:tcPr>
            <w:tcW w:w="5357" w:type="dxa"/>
            <w:gridSpan w:val="2"/>
          </w:tcPr>
          <w:p w:rsidR="00AE4DBA" w:rsidRPr="00304427" w:rsidRDefault="00E754BC" w:rsidP="00AE4DBA">
            <w:pPr>
              <w:pStyle w:val="a5"/>
              <w:ind w:left="0"/>
              <w:rPr>
                <w:sz w:val="28"/>
                <w:szCs w:val="28"/>
                <w:lang w:val="uk-UA"/>
              </w:rPr>
            </w:pPr>
            <w:r w:rsidRPr="00304427">
              <w:rPr>
                <w:sz w:val="28"/>
                <w:szCs w:val="28"/>
                <w:lang w:val="uk-UA"/>
              </w:rPr>
              <w:t>01 Освіта / Педагогіка</w:t>
            </w:r>
          </w:p>
        </w:tc>
      </w:tr>
      <w:tr w:rsidR="00DD56CE" w:rsidRPr="00304427" w:rsidTr="00794AAE">
        <w:tc>
          <w:tcPr>
            <w:tcW w:w="3988" w:type="dxa"/>
          </w:tcPr>
          <w:p w:rsidR="00DD56CE" w:rsidRPr="00304427" w:rsidRDefault="00DD56CE" w:rsidP="00DE2FDE">
            <w:pPr>
              <w:pStyle w:val="a5"/>
              <w:ind w:left="0"/>
              <w:rPr>
                <w:sz w:val="28"/>
                <w:szCs w:val="28"/>
                <w:lang w:val="uk-UA"/>
              </w:rPr>
            </w:pPr>
            <w:r w:rsidRPr="00304427">
              <w:rPr>
                <w:sz w:val="28"/>
                <w:szCs w:val="28"/>
                <w:lang w:val="uk-UA"/>
              </w:rPr>
              <w:t xml:space="preserve">Освітній рівень </w:t>
            </w:r>
          </w:p>
        </w:tc>
        <w:tc>
          <w:tcPr>
            <w:tcW w:w="5357" w:type="dxa"/>
            <w:gridSpan w:val="2"/>
          </w:tcPr>
          <w:p w:rsidR="00DD56CE" w:rsidRPr="00304427" w:rsidRDefault="00DD56CE" w:rsidP="00E754BC">
            <w:pPr>
              <w:pStyle w:val="a5"/>
              <w:ind w:left="0"/>
              <w:rPr>
                <w:sz w:val="28"/>
                <w:szCs w:val="28"/>
                <w:lang w:val="uk-UA"/>
              </w:rPr>
            </w:pPr>
            <w:r w:rsidRPr="00304427">
              <w:rPr>
                <w:sz w:val="28"/>
                <w:szCs w:val="28"/>
                <w:lang w:val="uk-UA"/>
              </w:rPr>
              <w:t>бакалавр</w:t>
            </w:r>
          </w:p>
        </w:tc>
      </w:tr>
      <w:tr w:rsidR="00DD56CE" w:rsidRPr="00304427" w:rsidTr="00794AAE">
        <w:tc>
          <w:tcPr>
            <w:tcW w:w="3988" w:type="dxa"/>
          </w:tcPr>
          <w:p w:rsidR="00DD56CE" w:rsidRPr="00304427" w:rsidRDefault="00DD56CE" w:rsidP="00DE2FDE">
            <w:pPr>
              <w:pStyle w:val="a5"/>
              <w:ind w:left="0"/>
              <w:rPr>
                <w:sz w:val="28"/>
                <w:szCs w:val="28"/>
                <w:lang w:val="uk-UA"/>
              </w:rPr>
            </w:pPr>
            <w:r w:rsidRPr="00304427">
              <w:rPr>
                <w:sz w:val="28"/>
                <w:szCs w:val="28"/>
                <w:lang w:val="uk-UA"/>
              </w:rPr>
              <w:t>Статус дисципліни</w:t>
            </w:r>
          </w:p>
        </w:tc>
        <w:tc>
          <w:tcPr>
            <w:tcW w:w="5357" w:type="dxa"/>
            <w:gridSpan w:val="2"/>
          </w:tcPr>
          <w:p w:rsidR="00DD56CE" w:rsidRPr="00304427" w:rsidRDefault="00E754BC" w:rsidP="00DE2FDE">
            <w:pPr>
              <w:pStyle w:val="a5"/>
              <w:ind w:left="0"/>
              <w:rPr>
                <w:sz w:val="28"/>
                <w:szCs w:val="28"/>
                <w:lang w:val="uk-UA"/>
              </w:rPr>
            </w:pPr>
            <w:r w:rsidRPr="00304427">
              <w:rPr>
                <w:sz w:val="28"/>
                <w:szCs w:val="28"/>
                <w:lang w:val="uk-UA"/>
              </w:rPr>
              <w:t>основна</w:t>
            </w:r>
          </w:p>
        </w:tc>
      </w:tr>
      <w:tr w:rsidR="00245156" w:rsidRPr="00304427" w:rsidTr="00794AAE">
        <w:tc>
          <w:tcPr>
            <w:tcW w:w="3988" w:type="dxa"/>
          </w:tcPr>
          <w:p w:rsidR="00245156" w:rsidRPr="00304427" w:rsidRDefault="00245156" w:rsidP="00DE2FDE">
            <w:pPr>
              <w:pStyle w:val="a5"/>
              <w:ind w:left="0"/>
              <w:rPr>
                <w:sz w:val="28"/>
                <w:szCs w:val="28"/>
                <w:lang w:val="uk-UA"/>
              </w:rPr>
            </w:pPr>
            <w:r w:rsidRPr="00304427">
              <w:rPr>
                <w:sz w:val="28"/>
                <w:szCs w:val="28"/>
                <w:lang w:val="uk-UA"/>
              </w:rPr>
              <w:t>Курс / семестр</w:t>
            </w:r>
          </w:p>
        </w:tc>
        <w:tc>
          <w:tcPr>
            <w:tcW w:w="5357" w:type="dxa"/>
            <w:gridSpan w:val="2"/>
          </w:tcPr>
          <w:p w:rsidR="00245156" w:rsidRPr="00304427" w:rsidRDefault="00E754BC" w:rsidP="00DE2FDE">
            <w:pPr>
              <w:pStyle w:val="a5"/>
              <w:ind w:left="0"/>
              <w:rPr>
                <w:sz w:val="28"/>
                <w:szCs w:val="28"/>
                <w:lang w:val="uk-UA"/>
              </w:rPr>
            </w:pPr>
            <w:r w:rsidRPr="00304427">
              <w:rPr>
                <w:sz w:val="28"/>
                <w:szCs w:val="28"/>
                <w:lang w:val="uk-UA"/>
              </w:rPr>
              <w:t>І/ІІ</w:t>
            </w:r>
          </w:p>
        </w:tc>
      </w:tr>
      <w:tr w:rsidR="00794AAE" w:rsidRPr="00304427" w:rsidTr="00794AAE">
        <w:trPr>
          <w:trHeight w:val="134"/>
        </w:trPr>
        <w:tc>
          <w:tcPr>
            <w:tcW w:w="3988" w:type="dxa"/>
            <w:vMerge w:val="restart"/>
          </w:tcPr>
          <w:p w:rsidR="00794AAE" w:rsidRPr="00304427" w:rsidRDefault="00794AAE" w:rsidP="00245156">
            <w:pPr>
              <w:pStyle w:val="a5"/>
              <w:ind w:left="0"/>
              <w:rPr>
                <w:sz w:val="28"/>
                <w:szCs w:val="28"/>
                <w:lang w:val="uk-UA"/>
              </w:rPr>
            </w:pPr>
            <w:r w:rsidRPr="00304427">
              <w:rPr>
                <w:sz w:val="28"/>
                <w:szCs w:val="28"/>
                <w:lang w:val="uk-UA"/>
              </w:rPr>
              <w:t>Розподіл за видами занять та</w:t>
            </w:r>
          </w:p>
          <w:p w:rsidR="00794AAE" w:rsidRPr="00304427" w:rsidRDefault="00794AAE" w:rsidP="00245156">
            <w:pPr>
              <w:pStyle w:val="a5"/>
              <w:ind w:left="0"/>
              <w:rPr>
                <w:sz w:val="28"/>
                <w:szCs w:val="28"/>
                <w:lang w:val="uk-UA"/>
              </w:rPr>
            </w:pPr>
            <w:r w:rsidRPr="00304427">
              <w:rPr>
                <w:sz w:val="28"/>
                <w:szCs w:val="28"/>
                <w:lang w:val="uk-UA"/>
              </w:rPr>
              <w:t>годинами навчання (якщо передбачені інші види, додати)</w:t>
            </w:r>
          </w:p>
        </w:tc>
        <w:tc>
          <w:tcPr>
            <w:tcW w:w="3237" w:type="dxa"/>
          </w:tcPr>
          <w:p w:rsidR="00794AAE" w:rsidRPr="00304427" w:rsidRDefault="00794AAE" w:rsidP="00794AAE">
            <w:pPr>
              <w:pStyle w:val="a5"/>
              <w:ind w:left="34"/>
              <w:rPr>
                <w:sz w:val="28"/>
                <w:szCs w:val="28"/>
                <w:lang w:val="uk-UA"/>
              </w:rPr>
            </w:pPr>
            <w:r>
              <w:rPr>
                <w:sz w:val="28"/>
                <w:szCs w:val="28"/>
                <w:lang w:val="uk-UA"/>
              </w:rPr>
              <w:t xml:space="preserve"> Денна форма</w:t>
            </w:r>
          </w:p>
        </w:tc>
        <w:tc>
          <w:tcPr>
            <w:tcW w:w="2120" w:type="dxa"/>
          </w:tcPr>
          <w:p w:rsidR="00794AAE" w:rsidRPr="00304427" w:rsidRDefault="00794AAE" w:rsidP="00E754BC">
            <w:pPr>
              <w:pStyle w:val="a5"/>
              <w:ind w:left="34"/>
              <w:rPr>
                <w:sz w:val="28"/>
                <w:szCs w:val="28"/>
                <w:lang w:val="uk-UA"/>
              </w:rPr>
            </w:pPr>
            <w:r>
              <w:rPr>
                <w:sz w:val="28"/>
                <w:szCs w:val="28"/>
                <w:lang w:val="uk-UA"/>
              </w:rPr>
              <w:t>Заочна форма</w:t>
            </w:r>
          </w:p>
        </w:tc>
      </w:tr>
      <w:tr w:rsidR="00794AAE" w:rsidRPr="00304427" w:rsidTr="00794AAE">
        <w:trPr>
          <w:trHeight w:val="1792"/>
        </w:trPr>
        <w:tc>
          <w:tcPr>
            <w:tcW w:w="3988" w:type="dxa"/>
            <w:vMerge/>
          </w:tcPr>
          <w:p w:rsidR="00794AAE" w:rsidRPr="00304427" w:rsidRDefault="00794AAE" w:rsidP="00245156">
            <w:pPr>
              <w:pStyle w:val="a5"/>
              <w:ind w:left="0"/>
              <w:rPr>
                <w:sz w:val="28"/>
                <w:szCs w:val="28"/>
                <w:lang w:val="uk-UA"/>
              </w:rPr>
            </w:pPr>
          </w:p>
        </w:tc>
        <w:tc>
          <w:tcPr>
            <w:tcW w:w="3237" w:type="dxa"/>
          </w:tcPr>
          <w:p w:rsidR="00794AAE" w:rsidRPr="00794AAE" w:rsidRDefault="00794AAE" w:rsidP="00794AAE">
            <w:pPr>
              <w:pStyle w:val="a5"/>
              <w:ind w:left="34"/>
              <w:rPr>
                <w:szCs w:val="28"/>
                <w:lang w:val="uk-UA"/>
              </w:rPr>
            </w:pPr>
            <w:r w:rsidRPr="00794AAE">
              <w:rPr>
                <w:szCs w:val="28"/>
                <w:lang w:val="uk-UA"/>
              </w:rPr>
              <w:t>Лекції – 8 год.</w:t>
            </w:r>
          </w:p>
          <w:p w:rsidR="00794AAE" w:rsidRPr="00794AAE" w:rsidRDefault="00794AAE" w:rsidP="00794AAE">
            <w:pPr>
              <w:pStyle w:val="a5"/>
              <w:ind w:left="34"/>
              <w:rPr>
                <w:szCs w:val="28"/>
                <w:lang w:val="uk-UA"/>
              </w:rPr>
            </w:pPr>
            <w:r w:rsidRPr="00794AAE">
              <w:rPr>
                <w:szCs w:val="28"/>
                <w:lang w:val="uk-UA"/>
              </w:rPr>
              <w:t>Семінарські заняття – 2 год.</w:t>
            </w:r>
          </w:p>
          <w:p w:rsidR="00794AAE" w:rsidRPr="00794AAE" w:rsidRDefault="00794AAE" w:rsidP="00794AAE">
            <w:pPr>
              <w:pStyle w:val="a5"/>
              <w:ind w:left="34"/>
              <w:rPr>
                <w:szCs w:val="28"/>
                <w:lang w:val="uk-UA"/>
              </w:rPr>
            </w:pPr>
            <w:r w:rsidRPr="00794AAE">
              <w:rPr>
                <w:szCs w:val="28"/>
                <w:lang w:val="uk-UA"/>
              </w:rPr>
              <w:t>Практичні заняття – 20 год.</w:t>
            </w:r>
          </w:p>
          <w:p w:rsidR="00794AAE" w:rsidRPr="00304427" w:rsidRDefault="00794AAE" w:rsidP="00794AAE">
            <w:pPr>
              <w:pStyle w:val="a5"/>
              <w:ind w:left="34"/>
              <w:rPr>
                <w:sz w:val="28"/>
                <w:szCs w:val="28"/>
                <w:lang w:val="uk-UA"/>
              </w:rPr>
            </w:pPr>
            <w:r w:rsidRPr="00794AAE">
              <w:rPr>
                <w:szCs w:val="28"/>
                <w:lang w:val="uk-UA"/>
              </w:rPr>
              <w:t xml:space="preserve">Самостійна робота – </w:t>
            </w:r>
            <w:bookmarkStart w:id="0" w:name="_GoBack"/>
            <w:bookmarkEnd w:id="0"/>
            <w:r w:rsidRPr="00794AAE">
              <w:rPr>
                <w:szCs w:val="28"/>
                <w:lang w:val="uk-UA"/>
              </w:rPr>
              <w:t>60 год.</w:t>
            </w:r>
          </w:p>
        </w:tc>
        <w:tc>
          <w:tcPr>
            <w:tcW w:w="2120" w:type="dxa"/>
          </w:tcPr>
          <w:p w:rsidR="00794AAE" w:rsidRPr="00794AAE" w:rsidRDefault="00794AAE" w:rsidP="00794AAE">
            <w:pPr>
              <w:pStyle w:val="a5"/>
              <w:ind w:left="34"/>
              <w:rPr>
                <w:szCs w:val="28"/>
                <w:lang w:val="uk-UA"/>
              </w:rPr>
            </w:pPr>
            <w:r w:rsidRPr="00794AAE">
              <w:rPr>
                <w:szCs w:val="28"/>
                <w:lang w:val="uk-UA"/>
              </w:rPr>
              <w:t>Лекції – 4 год.</w:t>
            </w:r>
          </w:p>
          <w:p w:rsidR="00794AAE" w:rsidRPr="00794AAE" w:rsidRDefault="00794AAE" w:rsidP="00794AAE">
            <w:pPr>
              <w:pStyle w:val="a5"/>
              <w:ind w:left="34"/>
              <w:rPr>
                <w:szCs w:val="28"/>
                <w:lang w:val="uk-UA"/>
              </w:rPr>
            </w:pPr>
            <w:r w:rsidRPr="00794AAE">
              <w:rPr>
                <w:szCs w:val="28"/>
                <w:lang w:val="uk-UA"/>
              </w:rPr>
              <w:t>Практичні заняття – 8 год.</w:t>
            </w:r>
          </w:p>
          <w:p w:rsidR="00794AAE" w:rsidRPr="00794AAE" w:rsidRDefault="00794AAE" w:rsidP="00794AAE">
            <w:pPr>
              <w:pStyle w:val="a5"/>
              <w:ind w:left="34"/>
              <w:rPr>
                <w:szCs w:val="28"/>
                <w:lang w:val="uk-UA"/>
              </w:rPr>
            </w:pPr>
            <w:r w:rsidRPr="00794AAE">
              <w:rPr>
                <w:szCs w:val="28"/>
                <w:lang w:val="uk-UA"/>
              </w:rPr>
              <w:t>Семінарські заняття – 2 год.</w:t>
            </w:r>
          </w:p>
          <w:p w:rsidR="00794AAE" w:rsidRDefault="00794AAE" w:rsidP="00794AAE">
            <w:pPr>
              <w:pStyle w:val="a5"/>
              <w:ind w:left="34"/>
              <w:rPr>
                <w:sz w:val="28"/>
                <w:szCs w:val="28"/>
                <w:lang w:val="uk-UA"/>
              </w:rPr>
            </w:pPr>
            <w:r w:rsidRPr="00794AAE">
              <w:rPr>
                <w:szCs w:val="28"/>
                <w:lang w:val="uk-UA"/>
              </w:rPr>
              <w:t>Самостійна робота – 76 год.</w:t>
            </w:r>
          </w:p>
        </w:tc>
      </w:tr>
      <w:tr w:rsidR="00DD56CE" w:rsidRPr="00304427" w:rsidTr="00794AAE">
        <w:tc>
          <w:tcPr>
            <w:tcW w:w="3988" w:type="dxa"/>
          </w:tcPr>
          <w:p w:rsidR="00DD56CE" w:rsidRPr="00304427" w:rsidRDefault="00DD56CE" w:rsidP="00DE2FDE">
            <w:pPr>
              <w:pStyle w:val="a5"/>
              <w:ind w:left="0"/>
              <w:rPr>
                <w:sz w:val="28"/>
                <w:szCs w:val="28"/>
                <w:lang w:val="uk-UA"/>
              </w:rPr>
            </w:pPr>
            <w:r w:rsidRPr="00304427">
              <w:rPr>
                <w:sz w:val="28"/>
                <w:szCs w:val="28"/>
                <w:lang w:val="uk-UA"/>
              </w:rPr>
              <w:t>Мова викладання</w:t>
            </w:r>
          </w:p>
        </w:tc>
        <w:tc>
          <w:tcPr>
            <w:tcW w:w="5357" w:type="dxa"/>
            <w:gridSpan w:val="2"/>
          </w:tcPr>
          <w:p w:rsidR="00DD56CE" w:rsidRPr="00304427" w:rsidRDefault="00382763" w:rsidP="00AE4DBA">
            <w:pPr>
              <w:pStyle w:val="a5"/>
              <w:ind w:left="0"/>
              <w:rPr>
                <w:sz w:val="28"/>
                <w:szCs w:val="28"/>
                <w:lang w:val="uk-UA"/>
              </w:rPr>
            </w:pPr>
            <w:r w:rsidRPr="00304427">
              <w:rPr>
                <w:sz w:val="28"/>
                <w:szCs w:val="28"/>
                <w:lang w:val="uk-UA"/>
              </w:rPr>
              <w:t>українська</w:t>
            </w:r>
          </w:p>
        </w:tc>
      </w:tr>
      <w:tr w:rsidR="004C1751" w:rsidRPr="00794AAE" w:rsidTr="00794AAE">
        <w:tc>
          <w:tcPr>
            <w:tcW w:w="3988" w:type="dxa"/>
          </w:tcPr>
          <w:p w:rsidR="004C1751" w:rsidRPr="00304427" w:rsidRDefault="004C1751" w:rsidP="00DE2FDE">
            <w:pPr>
              <w:pStyle w:val="a5"/>
              <w:ind w:left="0"/>
              <w:rPr>
                <w:sz w:val="28"/>
                <w:szCs w:val="28"/>
                <w:lang w:val="uk-UA"/>
              </w:rPr>
            </w:pPr>
            <w:r w:rsidRPr="00304427">
              <w:rPr>
                <w:sz w:val="28"/>
                <w:szCs w:val="28"/>
                <w:lang w:val="uk-UA"/>
              </w:rPr>
              <w:t>Посилання на сайт дистанційного навчання</w:t>
            </w:r>
          </w:p>
        </w:tc>
        <w:tc>
          <w:tcPr>
            <w:tcW w:w="5357" w:type="dxa"/>
            <w:gridSpan w:val="2"/>
          </w:tcPr>
          <w:p w:rsidR="004C1751" w:rsidRPr="00304427" w:rsidRDefault="00794AAE" w:rsidP="00AE4DBA">
            <w:pPr>
              <w:pStyle w:val="a5"/>
              <w:ind w:left="0"/>
              <w:rPr>
                <w:sz w:val="28"/>
                <w:szCs w:val="28"/>
                <w:lang w:val="uk-UA"/>
              </w:rPr>
            </w:pPr>
            <w:hyperlink r:id="rId7" w:history="1">
              <w:r w:rsidR="00382763" w:rsidRPr="00304427">
                <w:rPr>
                  <w:rStyle w:val="aa"/>
                  <w:sz w:val="28"/>
                  <w:szCs w:val="28"/>
                  <w:lang w:val="uk-UA"/>
                </w:rPr>
                <w:t>https://d-learn.pnu.edu.ua/</w:t>
              </w:r>
            </w:hyperlink>
            <w:r w:rsidR="00382763" w:rsidRPr="00304427">
              <w:rPr>
                <w:sz w:val="28"/>
                <w:szCs w:val="28"/>
                <w:lang w:val="uk-UA"/>
              </w:rPr>
              <w:t xml:space="preserve"> </w:t>
            </w:r>
          </w:p>
        </w:tc>
      </w:tr>
    </w:tbl>
    <w:p w:rsidR="00AE4DBA" w:rsidRPr="00304427" w:rsidRDefault="00AE4DBA" w:rsidP="00DE2FDE">
      <w:pPr>
        <w:pStyle w:val="a5"/>
        <w:ind w:left="0"/>
        <w:jc w:val="center"/>
        <w:rPr>
          <w:sz w:val="28"/>
          <w:szCs w:val="28"/>
          <w:lang w:val="uk-UA"/>
        </w:rPr>
      </w:pPr>
    </w:p>
    <w:p w:rsidR="00DE2FDE" w:rsidRPr="00304427" w:rsidRDefault="00DE2FDE" w:rsidP="00DE2FDE">
      <w:pPr>
        <w:pStyle w:val="a5"/>
        <w:ind w:left="0"/>
        <w:jc w:val="center"/>
        <w:rPr>
          <w:b/>
          <w:sz w:val="28"/>
          <w:szCs w:val="28"/>
          <w:lang w:val="uk-UA"/>
        </w:rPr>
      </w:pPr>
      <w:r w:rsidRPr="00304427">
        <w:rPr>
          <w:b/>
          <w:sz w:val="28"/>
          <w:szCs w:val="28"/>
          <w:lang w:val="uk-UA"/>
        </w:rPr>
        <w:t>2. Опис дисципліни</w:t>
      </w:r>
    </w:p>
    <w:tbl>
      <w:tblPr>
        <w:tblStyle w:val="a6"/>
        <w:tblW w:w="0" w:type="auto"/>
        <w:tblLook w:val="04A0" w:firstRow="1" w:lastRow="0" w:firstColumn="1" w:lastColumn="0" w:noHBand="0" w:noVBand="1"/>
      </w:tblPr>
      <w:tblGrid>
        <w:gridCol w:w="9345"/>
      </w:tblGrid>
      <w:tr w:rsidR="00DE2FDE" w:rsidRPr="00794AAE" w:rsidTr="00DE2FDE">
        <w:tc>
          <w:tcPr>
            <w:tcW w:w="9571" w:type="dxa"/>
          </w:tcPr>
          <w:p w:rsidR="00DE2FDE" w:rsidRPr="00304427" w:rsidRDefault="005A0B49" w:rsidP="005A0B49">
            <w:pPr>
              <w:pStyle w:val="a5"/>
              <w:ind w:left="0"/>
              <w:jc w:val="both"/>
              <w:rPr>
                <w:sz w:val="28"/>
                <w:szCs w:val="28"/>
                <w:lang w:val="uk-UA"/>
              </w:rPr>
            </w:pPr>
            <w:r w:rsidRPr="00304427">
              <w:rPr>
                <w:sz w:val="28"/>
                <w:lang w:val="uk-UA"/>
              </w:rPr>
              <w:t>Метою та цілі дисципліни «Ігри в логопедичній роботі» є оволодіння студентами необхідними знаннями про методику використання ігор в логопедичній роботі з дітьми та особливості їх застосування при різних порушеннях мовленнєвого розвитку з урахуванням вимог, які висуваються до сучасного логопеда.</w:t>
            </w:r>
          </w:p>
        </w:tc>
      </w:tr>
      <w:tr w:rsidR="00DE2FDE" w:rsidRPr="00304427" w:rsidTr="00DE2FDE">
        <w:tc>
          <w:tcPr>
            <w:tcW w:w="9571" w:type="dxa"/>
          </w:tcPr>
          <w:p w:rsidR="005A0B49" w:rsidRPr="00304427" w:rsidRDefault="005A0B49" w:rsidP="005A0B49">
            <w:pPr>
              <w:jc w:val="both"/>
              <w:rPr>
                <w:sz w:val="28"/>
                <w:lang w:val="uk-UA"/>
              </w:rPr>
            </w:pPr>
            <w:r w:rsidRPr="00304427">
              <w:rPr>
                <w:sz w:val="28"/>
                <w:lang w:val="uk-UA"/>
              </w:rPr>
              <w:t>ЗК-2. Здатність зберігати та примножувати моральні, культурні, наукові цінності і досягнення суспільства на основі розуміння історії та закономірностей розвитку предметної області, її місця у загальній системі знань про природу і суспільство та у розвитку суспільства, техніки і технологій, використовувати різні види та форми рухової активності для активного відпочинку та ведення здорового способу життя.</w:t>
            </w:r>
          </w:p>
          <w:p w:rsidR="005A0B49" w:rsidRPr="00304427" w:rsidRDefault="005A0B49" w:rsidP="005A0B49">
            <w:pPr>
              <w:jc w:val="both"/>
              <w:rPr>
                <w:sz w:val="28"/>
                <w:lang w:val="uk-UA"/>
              </w:rPr>
            </w:pPr>
            <w:r w:rsidRPr="00304427">
              <w:rPr>
                <w:sz w:val="28"/>
                <w:lang w:val="uk-UA"/>
              </w:rPr>
              <w:t>ЗК-4. Здатність застосовувати знання у практичних ситуаціях.</w:t>
            </w:r>
          </w:p>
          <w:p w:rsidR="005A0B49" w:rsidRPr="00304427" w:rsidRDefault="005A0B49" w:rsidP="005A0B49">
            <w:pPr>
              <w:jc w:val="both"/>
              <w:rPr>
                <w:sz w:val="28"/>
                <w:lang w:val="uk-UA"/>
              </w:rPr>
            </w:pPr>
            <w:r w:rsidRPr="00304427">
              <w:rPr>
                <w:sz w:val="28"/>
                <w:lang w:val="uk-UA"/>
              </w:rPr>
              <w:t xml:space="preserve">ЗК-6. Здатність використовувати інформаційні та комунікаційні технології. </w:t>
            </w:r>
          </w:p>
          <w:p w:rsidR="005A0B49" w:rsidRPr="00304427" w:rsidRDefault="005A0B49" w:rsidP="005A0B49">
            <w:pPr>
              <w:jc w:val="both"/>
              <w:rPr>
                <w:sz w:val="28"/>
                <w:lang w:val="uk-UA"/>
              </w:rPr>
            </w:pPr>
            <w:r w:rsidRPr="00304427">
              <w:rPr>
                <w:sz w:val="28"/>
                <w:lang w:val="uk-UA"/>
              </w:rPr>
              <w:t xml:space="preserve">ЗК-7. Здатність вчитися і оволодівати сучасними знаннями. </w:t>
            </w:r>
          </w:p>
          <w:p w:rsidR="005A0B49" w:rsidRPr="00304427" w:rsidRDefault="005A0B49" w:rsidP="005A0B49">
            <w:pPr>
              <w:jc w:val="both"/>
              <w:rPr>
                <w:sz w:val="28"/>
                <w:lang w:val="uk-UA"/>
              </w:rPr>
            </w:pPr>
            <w:r w:rsidRPr="00304427">
              <w:rPr>
                <w:sz w:val="28"/>
                <w:lang w:val="uk-UA"/>
              </w:rPr>
              <w:t xml:space="preserve">ЗК-8. Здатність працювати в команді. </w:t>
            </w:r>
          </w:p>
          <w:p w:rsidR="005A0B49" w:rsidRPr="00304427" w:rsidRDefault="005A0B49" w:rsidP="005A0B49">
            <w:pPr>
              <w:jc w:val="both"/>
              <w:rPr>
                <w:sz w:val="28"/>
                <w:lang w:val="uk-UA"/>
              </w:rPr>
            </w:pPr>
            <w:r w:rsidRPr="00304427">
              <w:rPr>
                <w:sz w:val="28"/>
                <w:lang w:val="uk-UA"/>
              </w:rPr>
              <w:t>ЗК-9. Здатність до міжособистісної взаємодії.</w:t>
            </w:r>
          </w:p>
          <w:p w:rsidR="005A0B49" w:rsidRPr="00304427" w:rsidRDefault="005A0B49" w:rsidP="005A0B49">
            <w:pPr>
              <w:jc w:val="both"/>
              <w:rPr>
                <w:sz w:val="28"/>
                <w:lang w:val="uk-UA"/>
              </w:rPr>
            </w:pPr>
            <w:r w:rsidRPr="00304427">
              <w:rPr>
                <w:sz w:val="28"/>
                <w:lang w:val="uk-UA"/>
              </w:rPr>
              <w:t>ЗК-10. Здатність діяти на основі етичних міркувань (мотивів)</w:t>
            </w:r>
          </w:p>
          <w:p w:rsidR="005A0B49" w:rsidRPr="00304427" w:rsidRDefault="005A0B49" w:rsidP="005A0B49">
            <w:pPr>
              <w:jc w:val="both"/>
              <w:rPr>
                <w:sz w:val="28"/>
                <w:lang w:val="uk-UA"/>
              </w:rPr>
            </w:pPr>
            <w:r w:rsidRPr="00304427">
              <w:rPr>
                <w:sz w:val="28"/>
                <w:lang w:val="uk-UA"/>
              </w:rPr>
              <w:t xml:space="preserve">СК-1. Усвідомлення сучасних концепцій і теорій функціонування, обмеження життєдіяльності, розвитку, навчання, виховання і соціалізації осіб з особливими освітніми потребами. </w:t>
            </w:r>
          </w:p>
          <w:p w:rsidR="005A0B49" w:rsidRPr="00304427" w:rsidRDefault="005A0B49" w:rsidP="005A0B49">
            <w:pPr>
              <w:jc w:val="both"/>
              <w:rPr>
                <w:sz w:val="28"/>
                <w:lang w:val="uk-UA"/>
              </w:rPr>
            </w:pPr>
            <w:r w:rsidRPr="00304427">
              <w:rPr>
                <w:sz w:val="28"/>
                <w:lang w:val="uk-UA"/>
              </w:rPr>
              <w:t>СК-2. Здатність до аналізу вітчизняного та зарубіжного досвіду становлення і розвитку спеціальної та інклюзивної освіти.</w:t>
            </w:r>
          </w:p>
          <w:p w:rsidR="00DE2FDE" w:rsidRPr="00304427" w:rsidRDefault="005A0B49" w:rsidP="005A0B49">
            <w:pPr>
              <w:pStyle w:val="a5"/>
              <w:ind w:left="0"/>
              <w:jc w:val="both"/>
              <w:rPr>
                <w:sz w:val="28"/>
                <w:szCs w:val="28"/>
                <w:lang w:val="uk-UA"/>
              </w:rPr>
            </w:pPr>
            <w:r w:rsidRPr="00304427">
              <w:rPr>
                <w:sz w:val="28"/>
                <w:lang w:val="uk-UA"/>
              </w:rPr>
              <w:lastRenderedPageBreak/>
              <w:t>СК-16. Здатність до особистісного та професійного самовдосконалення, навчання та саморозвитку</w:t>
            </w:r>
          </w:p>
        </w:tc>
      </w:tr>
      <w:tr w:rsidR="00DE2FDE" w:rsidRPr="00304427" w:rsidTr="00DE2FDE">
        <w:tc>
          <w:tcPr>
            <w:tcW w:w="9571" w:type="dxa"/>
          </w:tcPr>
          <w:p w:rsidR="00DE2FDE" w:rsidRPr="00304427" w:rsidRDefault="00301566" w:rsidP="00CB7CA7">
            <w:pPr>
              <w:pStyle w:val="a5"/>
              <w:ind w:left="0"/>
              <w:jc w:val="both"/>
              <w:rPr>
                <w:sz w:val="28"/>
                <w:szCs w:val="28"/>
                <w:lang w:val="uk-UA"/>
              </w:rPr>
            </w:pPr>
            <w:r w:rsidRPr="00304427">
              <w:rPr>
                <w:sz w:val="28"/>
                <w:lang w:val="uk-UA"/>
              </w:rPr>
              <w:lastRenderedPageBreak/>
              <w:t>Підготовка фахівців у сфері спеціальної освіти, здатних розв’язувати складні задачі і практичні проблеми, застосовуючи ігрові технології із метою корекції і компенсації порушень психофізичного розвитку осіб з особливими освітніми потребами різних вікових груп, насамперед, з акцентуацією на здобутті навичок та знань у сфері навчання, виховання, корекції та реабілітації дітей з порушенням мовлення.</w:t>
            </w:r>
          </w:p>
        </w:tc>
      </w:tr>
    </w:tbl>
    <w:p w:rsidR="00AE4DBA" w:rsidRPr="00304427" w:rsidRDefault="00AE4DBA" w:rsidP="00DE2FDE">
      <w:pPr>
        <w:pStyle w:val="a5"/>
        <w:ind w:left="0"/>
        <w:rPr>
          <w:sz w:val="28"/>
          <w:szCs w:val="28"/>
          <w:lang w:val="uk-UA"/>
        </w:rPr>
      </w:pPr>
    </w:p>
    <w:p w:rsidR="00C53349" w:rsidRPr="00304427" w:rsidRDefault="00C53349" w:rsidP="00C53349">
      <w:pPr>
        <w:pStyle w:val="a5"/>
        <w:ind w:left="0"/>
        <w:jc w:val="center"/>
        <w:rPr>
          <w:b/>
          <w:sz w:val="28"/>
          <w:szCs w:val="28"/>
          <w:lang w:val="uk-UA"/>
        </w:rPr>
      </w:pPr>
      <w:r w:rsidRPr="00304427">
        <w:rPr>
          <w:b/>
          <w:sz w:val="28"/>
          <w:szCs w:val="28"/>
          <w:lang w:val="uk-UA"/>
        </w:rPr>
        <w:t>3. Структура курсу</w:t>
      </w:r>
      <w:r w:rsidR="007E089C" w:rsidRPr="00304427">
        <w:rPr>
          <w:b/>
          <w:sz w:val="28"/>
          <w:szCs w:val="28"/>
          <w:lang w:val="uk-UA"/>
        </w:rPr>
        <w:t xml:space="preserve"> </w:t>
      </w:r>
    </w:p>
    <w:tbl>
      <w:tblPr>
        <w:tblStyle w:val="a6"/>
        <w:tblW w:w="0" w:type="auto"/>
        <w:tblLook w:val="04A0" w:firstRow="1" w:lastRow="0" w:firstColumn="1" w:lastColumn="0" w:noHBand="0" w:noVBand="1"/>
      </w:tblPr>
      <w:tblGrid>
        <w:gridCol w:w="525"/>
        <w:gridCol w:w="2108"/>
        <w:gridCol w:w="5343"/>
        <w:gridCol w:w="1369"/>
      </w:tblGrid>
      <w:tr w:rsidR="00C53349" w:rsidRPr="00304427" w:rsidTr="00F31B76">
        <w:tc>
          <w:tcPr>
            <w:tcW w:w="534" w:type="dxa"/>
          </w:tcPr>
          <w:p w:rsidR="00C53349" w:rsidRPr="00304427" w:rsidRDefault="00C53349" w:rsidP="00C53349">
            <w:pPr>
              <w:pStyle w:val="a5"/>
              <w:ind w:left="0"/>
              <w:rPr>
                <w:sz w:val="28"/>
                <w:szCs w:val="28"/>
                <w:lang w:val="uk-UA"/>
              </w:rPr>
            </w:pPr>
            <w:r w:rsidRPr="00304427">
              <w:rPr>
                <w:sz w:val="28"/>
                <w:szCs w:val="28"/>
                <w:lang w:val="uk-UA"/>
              </w:rPr>
              <w:t>№</w:t>
            </w:r>
          </w:p>
        </w:tc>
        <w:tc>
          <w:tcPr>
            <w:tcW w:w="1623" w:type="dxa"/>
          </w:tcPr>
          <w:p w:rsidR="00C53349" w:rsidRPr="00304427" w:rsidRDefault="00C53349" w:rsidP="00C53349">
            <w:pPr>
              <w:pStyle w:val="a5"/>
              <w:ind w:left="0"/>
              <w:jc w:val="center"/>
              <w:rPr>
                <w:sz w:val="28"/>
                <w:szCs w:val="28"/>
                <w:lang w:val="uk-UA"/>
              </w:rPr>
            </w:pPr>
            <w:r w:rsidRPr="00304427">
              <w:rPr>
                <w:sz w:val="28"/>
                <w:szCs w:val="28"/>
                <w:lang w:val="uk-UA"/>
              </w:rPr>
              <w:t>Тема</w:t>
            </w:r>
          </w:p>
        </w:tc>
        <w:tc>
          <w:tcPr>
            <w:tcW w:w="6031" w:type="dxa"/>
          </w:tcPr>
          <w:p w:rsidR="00C53349" w:rsidRPr="00304427" w:rsidRDefault="00C53349" w:rsidP="00C53349">
            <w:pPr>
              <w:pStyle w:val="a5"/>
              <w:ind w:left="0"/>
              <w:jc w:val="center"/>
              <w:rPr>
                <w:sz w:val="28"/>
                <w:szCs w:val="28"/>
                <w:lang w:val="uk-UA"/>
              </w:rPr>
            </w:pPr>
            <w:r w:rsidRPr="00304427">
              <w:rPr>
                <w:sz w:val="28"/>
                <w:szCs w:val="28"/>
                <w:lang w:val="uk-UA"/>
              </w:rPr>
              <w:t>Результати навчання</w:t>
            </w:r>
          </w:p>
        </w:tc>
        <w:tc>
          <w:tcPr>
            <w:tcW w:w="1383" w:type="dxa"/>
          </w:tcPr>
          <w:p w:rsidR="00C53349" w:rsidRPr="00304427" w:rsidRDefault="00F31B76" w:rsidP="00C53349">
            <w:pPr>
              <w:pStyle w:val="a5"/>
              <w:ind w:left="0"/>
              <w:jc w:val="center"/>
              <w:rPr>
                <w:sz w:val="28"/>
                <w:szCs w:val="28"/>
                <w:lang w:val="uk-UA"/>
              </w:rPr>
            </w:pPr>
            <w:r w:rsidRPr="00304427">
              <w:rPr>
                <w:sz w:val="28"/>
                <w:szCs w:val="28"/>
                <w:lang w:val="uk-UA"/>
              </w:rPr>
              <w:t>Завдання</w:t>
            </w:r>
          </w:p>
        </w:tc>
      </w:tr>
      <w:tr w:rsidR="00C53349" w:rsidRPr="00304427" w:rsidTr="007E089C">
        <w:trPr>
          <w:trHeight w:val="3465"/>
        </w:trPr>
        <w:tc>
          <w:tcPr>
            <w:tcW w:w="534" w:type="dxa"/>
          </w:tcPr>
          <w:p w:rsidR="00C53349" w:rsidRPr="00304427" w:rsidRDefault="00F31B76" w:rsidP="00C53349">
            <w:pPr>
              <w:pStyle w:val="a5"/>
              <w:ind w:left="0"/>
              <w:rPr>
                <w:sz w:val="28"/>
                <w:szCs w:val="28"/>
                <w:lang w:val="uk-UA"/>
              </w:rPr>
            </w:pPr>
            <w:r w:rsidRPr="00304427">
              <w:rPr>
                <w:sz w:val="28"/>
                <w:szCs w:val="28"/>
                <w:lang w:val="uk-UA"/>
              </w:rPr>
              <w:t>1.</w:t>
            </w:r>
          </w:p>
        </w:tc>
        <w:tc>
          <w:tcPr>
            <w:tcW w:w="1623" w:type="dxa"/>
          </w:tcPr>
          <w:p w:rsidR="00C53349" w:rsidRPr="00304427" w:rsidRDefault="00301566" w:rsidP="00F31B76">
            <w:pPr>
              <w:pStyle w:val="a5"/>
              <w:ind w:left="34"/>
              <w:rPr>
                <w:sz w:val="28"/>
                <w:szCs w:val="28"/>
                <w:lang w:val="uk-UA"/>
              </w:rPr>
            </w:pPr>
            <w:r w:rsidRPr="00304427">
              <w:rPr>
                <w:sz w:val="28"/>
                <w:lang w:val="uk-UA"/>
              </w:rPr>
              <w:t>Особливості гри як засобу всебічного розвитку дитини</w:t>
            </w:r>
          </w:p>
        </w:tc>
        <w:tc>
          <w:tcPr>
            <w:tcW w:w="6031" w:type="dxa"/>
          </w:tcPr>
          <w:p w:rsidR="00C53349" w:rsidRPr="00304427" w:rsidRDefault="00301566" w:rsidP="007E089C">
            <w:pPr>
              <w:pStyle w:val="a5"/>
              <w:ind w:left="0"/>
              <w:rPr>
                <w:sz w:val="28"/>
                <w:szCs w:val="28"/>
                <w:lang w:val="uk-UA"/>
              </w:rPr>
            </w:pPr>
            <w:r w:rsidRPr="00304427">
              <w:rPr>
                <w:sz w:val="28"/>
                <w:szCs w:val="28"/>
                <w:lang w:val="uk-UA"/>
              </w:rPr>
              <w:t xml:space="preserve">Знання теорії гри. Розуміння сутності та психологічної природи гри, впливу ігор на розвиток особистості дитини, походження гри та соціальної природи гри. Знання наукових теорій та сучасних досліджень гри, особливостей ігор як засобу всебічного розвитку дитини. </w:t>
            </w:r>
          </w:p>
          <w:p w:rsidR="007E089C" w:rsidRPr="00304427" w:rsidRDefault="007E089C" w:rsidP="007E089C">
            <w:pPr>
              <w:pStyle w:val="a5"/>
              <w:ind w:left="0"/>
              <w:rPr>
                <w:sz w:val="28"/>
                <w:szCs w:val="28"/>
                <w:lang w:val="uk-UA"/>
              </w:rPr>
            </w:pPr>
          </w:p>
        </w:tc>
        <w:tc>
          <w:tcPr>
            <w:tcW w:w="1383" w:type="dxa"/>
          </w:tcPr>
          <w:p w:rsidR="00C53349" w:rsidRPr="00304427" w:rsidRDefault="00F31B76" w:rsidP="00B97147">
            <w:pPr>
              <w:pStyle w:val="a5"/>
              <w:ind w:left="34"/>
              <w:rPr>
                <w:sz w:val="28"/>
                <w:szCs w:val="28"/>
                <w:lang w:val="uk-UA"/>
              </w:rPr>
            </w:pPr>
            <w:r w:rsidRPr="00304427">
              <w:rPr>
                <w:sz w:val="28"/>
                <w:szCs w:val="28"/>
                <w:lang w:val="uk-UA"/>
              </w:rPr>
              <w:t>Тести, питання</w:t>
            </w:r>
          </w:p>
        </w:tc>
      </w:tr>
      <w:tr w:rsidR="007E089C" w:rsidRPr="00304427" w:rsidTr="0015682F">
        <w:trPr>
          <w:trHeight w:val="426"/>
        </w:trPr>
        <w:tc>
          <w:tcPr>
            <w:tcW w:w="534" w:type="dxa"/>
          </w:tcPr>
          <w:p w:rsidR="007E089C" w:rsidRPr="00304427" w:rsidRDefault="0015682F" w:rsidP="00C53349">
            <w:pPr>
              <w:pStyle w:val="a5"/>
              <w:ind w:left="0"/>
              <w:rPr>
                <w:sz w:val="28"/>
                <w:szCs w:val="28"/>
                <w:lang w:val="uk-UA"/>
              </w:rPr>
            </w:pPr>
            <w:r w:rsidRPr="00304427">
              <w:rPr>
                <w:sz w:val="28"/>
                <w:szCs w:val="28"/>
                <w:lang w:val="uk-UA"/>
              </w:rPr>
              <w:t xml:space="preserve"> 2.</w:t>
            </w:r>
          </w:p>
        </w:tc>
        <w:tc>
          <w:tcPr>
            <w:tcW w:w="1623" w:type="dxa"/>
          </w:tcPr>
          <w:p w:rsidR="007E089C" w:rsidRPr="00304427" w:rsidRDefault="00301566" w:rsidP="00F31B76">
            <w:pPr>
              <w:pStyle w:val="a5"/>
              <w:ind w:left="34"/>
              <w:rPr>
                <w:lang w:val="uk-UA"/>
              </w:rPr>
            </w:pPr>
            <w:r w:rsidRPr="00304427">
              <w:rPr>
                <w:sz w:val="28"/>
                <w:lang w:val="uk-UA"/>
              </w:rPr>
              <w:t>Класифікація дитячих ігор</w:t>
            </w:r>
          </w:p>
        </w:tc>
        <w:tc>
          <w:tcPr>
            <w:tcW w:w="6031" w:type="dxa"/>
          </w:tcPr>
          <w:p w:rsidR="007E089C" w:rsidRPr="00304427" w:rsidRDefault="00301566" w:rsidP="00301566">
            <w:pPr>
              <w:pStyle w:val="a5"/>
              <w:ind w:left="0"/>
              <w:rPr>
                <w:sz w:val="28"/>
                <w:szCs w:val="28"/>
                <w:lang w:val="uk-UA"/>
              </w:rPr>
            </w:pPr>
            <w:r w:rsidRPr="00304427">
              <w:rPr>
                <w:sz w:val="28"/>
                <w:szCs w:val="28"/>
                <w:lang w:val="uk-UA"/>
              </w:rPr>
              <w:t xml:space="preserve">Знання класифікацій ігор за К. Гросу, В. </w:t>
            </w:r>
            <w:proofErr w:type="spellStart"/>
            <w:r w:rsidRPr="00304427">
              <w:rPr>
                <w:sz w:val="28"/>
                <w:szCs w:val="28"/>
                <w:lang w:val="uk-UA"/>
              </w:rPr>
              <w:t>Штерном</w:t>
            </w:r>
            <w:proofErr w:type="spellEnd"/>
            <w:r w:rsidRPr="00304427">
              <w:rPr>
                <w:sz w:val="28"/>
                <w:szCs w:val="28"/>
                <w:lang w:val="uk-UA"/>
              </w:rPr>
              <w:t xml:space="preserve">, Ж. </w:t>
            </w:r>
            <w:proofErr w:type="spellStart"/>
            <w:r w:rsidRPr="00304427">
              <w:rPr>
                <w:sz w:val="28"/>
                <w:szCs w:val="28"/>
                <w:lang w:val="uk-UA"/>
              </w:rPr>
              <w:t>Піаже</w:t>
            </w:r>
            <w:proofErr w:type="spellEnd"/>
            <w:r w:rsidRPr="00304427">
              <w:rPr>
                <w:sz w:val="28"/>
                <w:szCs w:val="28"/>
                <w:lang w:val="uk-UA"/>
              </w:rPr>
              <w:t xml:space="preserve"> та С. Новосьоловою</w:t>
            </w:r>
          </w:p>
        </w:tc>
        <w:tc>
          <w:tcPr>
            <w:tcW w:w="1383" w:type="dxa"/>
          </w:tcPr>
          <w:p w:rsidR="007E089C" w:rsidRPr="00304427" w:rsidRDefault="00B97147" w:rsidP="00F31B76">
            <w:pPr>
              <w:pStyle w:val="a5"/>
              <w:ind w:left="34"/>
              <w:rPr>
                <w:sz w:val="28"/>
                <w:szCs w:val="28"/>
                <w:lang w:val="uk-UA"/>
              </w:rPr>
            </w:pPr>
            <w:r w:rsidRPr="00304427">
              <w:rPr>
                <w:sz w:val="28"/>
                <w:szCs w:val="28"/>
                <w:lang w:val="uk-UA"/>
              </w:rPr>
              <w:t>Тести, питання</w:t>
            </w:r>
          </w:p>
        </w:tc>
      </w:tr>
      <w:tr w:rsidR="0015682F" w:rsidRPr="00304427" w:rsidTr="007E089C">
        <w:trPr>
          <w:trHeight w:val="525"/>
        </w:trPr>
        <w:tc>
          <w:tcPr>
            <w:tcW w:w="534" w:type="dxa"/>
          </w:tcPr>
          <w:p w:rsidR="0015682F" w:rsidRPr="00304427" w:rsidRDefault="0015682F" w:rsidP="00C53349">
            <w:pPr>
              <w:pStyle w:val="a5"/>
              <w:ind w:left="0"/>
              <w:rPr>
                <w:sz w:val="28"/>
                <w:szCs w:val="28"/>
                <w:lang w:val="uk-UA"/>
              </w:rPr>
            </w:pPr>
            <w:r w:rsidRPr="00304427">
              <w:rPr>
                <w:sz w:val="28"/>
                <w:szCs w:val="28"/>
                <w:lang w:val="uk-UA"/>
              </w:rPr>
              <w:t>3.</w:t>
            </w:r>
          </w:p>
        </w:tc>
        <w:tc>
          <w:tcPr>
            <w:tcW w:w="1623" w:type="dxa"/>
          </w:tcPr>
          <w:p w:rsidR="0015682F" w:rsidRPr="00304427" w:rsidRDefault="006D4501" w:rsidP="00F31B76">
            <w:pPr>
              <w:pStyle w:val="a5"/>
              <w:ind w:left="34"/>
              <w:rPr>
                <w:lang w:val="uk-UA"/>
              </w:rPr>
            </w:pPr>
            <w:r w:rsidRPr="00304427">
              <w:rPr>
                <w:sz w:val="28"/>
                <w:lang w:val="uk-UA"/>
              </w:rPr>
              <w:t>Режисерські, сюжетно-рольові, театралізовані ігри дітей із ПМР</w:t>
            </w:r>
            <w:r w:rsidR="0015682F" w:rsidRPr="00304427">
              <w:rPr>
                <w:sz w:val="28"/>
                <w:lang w:val="uk-UA"/>
              </w:rPr>
              <w:t xml:space="preserve"> </w:t>
            </w:r>
          </w:p>
        </w:tc>
        <w:tc>
          <w:tcPr>
            <w:tcW w:w="6031" w:type="dxa"/>
          </w:tcPr>
          <w:p w:rsidR="0015682F" w:rsidRPr="00304427" w:rsidRDefault="006D4501" w:rsidP="007E089C">
            <w:pPr>
              <w:pStyle w:val="a5"/>
              <w:ind w:left="0"/>
              <w:rPr>
                <w:sz w:val="28"/>
                <w:szCs w:val="28"/>
                <w:lang w:val="uk-UA"/>
              </w:rPr>
            </w:pPr>
            <w:r w:rsidRPr="00304427">
              <w:rPr>
                <w:sz w:val="28"/>
                <w:szCs w:val="28"/>
                <w:lang w:val="uk-UA"/>
              </w:rPr>
              <w:t>Розуміння значення особливостей творчої гри. Знання характерних особливостей творчих ігор, рівнів взаємодії дітей із ПМР  у творчих іграх. Знання передумов розвитку сюжетно-рольової гри у ранньому віці, форм ігрової діяльності дітей молодшого дошкільного віку, класифікації театралізованих ігор.</w:t>
            </w:r>
          </w:p>
        </w:tc>
        <w:tc>
          <w:tcPr>
            <w:tcW w:w="1383" w:type="dxa"/>
          </w:tcPr>
          <w:p w:rsidR="0015682F" w:rsidRPr="00304427" w:rsidRDefault="00B97147" w:rsidP="00F31B76">
            <w:pPr>
              <w:pStyle w:val="a5"/>
              <w:ind w:left="34"/>
              <w:rPr>
                <w:sz w:val="28"/>
                <w:szCs w:val="28"/>
                <w:lang w:val="uk-UA"/>
              </w:rPr>
            </w:pPr>
            <w:r w:rsidRPr="00304427">
              <w:rPr>
                <w:sz w:val="28"/>
                <w:szCs w:val="28"/>
                <w:lang w:val="uk-UA"/>
              </w:rPr>
              <w:t>Тести, питання</w:t>
            </w:r>
          </w:p>
        </w:tc>
      </w:tr>
      <w:tr w:rsidR="007E089C" w:rsidRPr="00304427" w:rsidTr="0015682F">
        <w:trPr>
          <w:trHeight w:val="600"/>
        </w:trPr>
        <w:tc>
          <w:tcPr>
            <w:tcW w:w="534" w:type="dxa"/>
          </w:tcPr>
          <w:p w:rsidR="007E089C" w:rsidRPr="00304427" w:rsidRDefault="0015682F" w:rsidP="00C53349">
            <w:pPr>
              <w:pStyle w:val="a5"/>
              <w:ind w:left="0"/>
              <w:rPr>
                <w:sz w:val="28"/>
                <w:szCs w:val="28"/>
                <w:lang w:val="uk-UA"/>
              </w:rPr>
            </w:pPr>
            <w:r w:rsidRPr="00304427">
              <w:rPr>
                <w:sz w:val="28"/>
                <w:szCs w:val="28"/>
                <w:lang w:val="uk-UA"/>
              </w:rPr>
              <w:t>4.</w:t>
            </w:r>
          </w:p>
        </w:tc>
        <w:tc>
          <w:tcPr>
            <w:tcW w:w="1623" w:type="dxa"/>
          </w:tcPr>
          <w:p w:rsidR="007E089C" w:rsidRPr="00304427" w:rsidRDefault="006D4501" w:rsidP="00F31B76">
            <w:pPr>
              <w:pStyle w:val="a5"/>
              <w:ind w:left="34"/>
              <w:rPr>
                <w:lang w:val="uk-UA"/>
              </w:rPr>
            </w:pPr>
            <w:r w:rsidRPr="00304427">
              <w:rPr>
                <w:sz w:val="28"/>
                <w:lang w:val="uk-UA"/>
              </w:rPr>
              <w:t>Будівельно-конструктивні ігри та їх характеристика</w:t>
            </w:r>
            <w:r w:rsidR="0015682F" w:rsidRPr="00304427">
              <w:rPr>
                <w:sz w:val="28"/>
                <w:lang w:val="uk-UA"/>
              </w:rPr>
              <w:t xml:space="preserve"> </w:t>
            </w:r>
          </w:p>
        </w:tc>
        <w:tc>
          <w:tcPr>
            <w:tcW w:w="6031" w:type="dxa"/>
          </w:tcPr>
          <w:p w:rsidR="007E089C" w:rsidRPr="00304427" w:rsidRDefault="006D4501" w:rsidP="007E089C">
            <w:pPr>
              <w:pStyle w:val="a5"/>
              <w:ind w:left="0"/>
              <w:rPr>
                <w:sz w:val="28"/>
                <w:szCs w:val="28"/>
                <w:lang w:val="uk-UA"/>
              </w:rPr>
            </w:pPr>
            <w:r w:rsidRPr="00304427">
              <w:rPr>
                <w:sz w:val="28"/>
                <w:szCs w:val="28"/>
                <w:lang w:val="uk-UA"/>
              </w:rPr>
              <w:t xml:space="preserve">Знання особливостей будівельно-конструктивних ігор, </w:t>
            </w:r>
            <w:r w:rsidR="007B390B" w:rsidRPr="00304427">
              <w:rPr>
                <w:sz w:val="28"/>
                <w:szCs w:val="28"/>
                <w:lang w:val="uk-UA"/>
              </w:rPr>
              <w:t>послідовності навчання дітей із ПМР конструктивним діям, розуміння виховних можливостей будівельно-конструктивних ігор.</w:t>
            </w:r>
            <w:r w:rsidR="005A5B75" w:rsidRPr="00304427">
              <w:rPr>
                <w:lang w:val="uk-UA"/>
              </w:rPr>
              <w:t xml:space="preserve"> </w:t>
            </w:r>
          </w:p>
          <w:p w:rsidR="007E089C" w:rsidRPr="00304427" w:rsidRDefault="007E089C" w:rsidP="007E089C">
            <w:pPr>
              <w:pStyle w:val="a5"/>
              <w:ind w:left="0"/>
              <w:rPr>
                <w:sz w:val="28"/>
                <w:szCs w:val="28"/>
                <w:lang w:val="uk-UA"/>
              </w:rPr>
            </w:pPr>
          </w:p>
        </w:tc>
        <w:tc>
          <w:tcPr>
            <w:tcW w:w="1383" w:type="dxa"/>
          </w:tcPr>
          <w:p w:rsidR="007E089C" w:rsidRPr="00304427" w:rsidRDefault="00B97147" w:rsidP="00F31B76">
            <w:pPr>
              <w:pStyle w:val="a5"/>
              <w:ind w:left="34"/>
              <w:rPr>
                <w:sz w:val="28"/>
                <w:szCs w:val="28"/>
                <w:lang w:val="uk-UA"/>
              </w:rPr>
            </w:pPr>
            <w:r w:rsidRPr="00304427">
              <w:rPr>
                <w:sz w:val="28"/>
                <w:szCs w:val="28"/>
                <w:lang w:val="uk-UA"/>
              </w:rPr>
              <w:t>Тести, питання</w:t>
            </w:r>
          </w:p>
        </w:tc>
      </w:tr>
      <w:tr w:rsidR="0015682F" w:rsidRPr="00304427" w:rsidTr="0015682F">
        <w:trPr>
          <w:trHeight w:val="555"/>
        </w:trPr>
        <w:tc>
          <w:tcPr>
            <w:tcW w:w="534" w:type="dxa"/>
          </w:tcPr>
          <w:p w:rsidR="0015682F" w:rsidRPr="00304427" w:rsidRDefault="0015682F" w:rsidP="00C53349">
            <w:pPr>
              <w:pStyle w:val="a5"/>
              <w:ind w:left="0"/>
              <w:rPr>
                <w:sz w:val="28"/>
                <w:szCs w:val="28"/>
                <w:lang w:val="uk-UA"/>
              </w:rPr>
            </w:pPr>
            <w:r w:rsidRPr="00304427">
              <w:rPr>
                <w:sz w:val="28"/>
                <w:szCs w:val="28"/>
                <w:lang w:val="uk-UA"/>
              </w:rPr>
              <w:t>5.</w:t>
            </w:r>
          </w:p>
        </w:tc>
        <w:tc>
          <w:tcPr>
            <w:tcW w:w="1623" w:type="dxa"/>
          </w:tcPr>
          <w:p w:rsidR="0015682F" w:rsidRPr="00304427" w:rsidRDefault="007B390B" w:rsidP="00F31B76">
            <w:pPr>
              <w:pStyle w:val="a5"/>
              <w:ind w:left="34"/>
              <w:rPr>
                <w:lang w:val="uk-UA"/>
              </w:rPr>
            </w:pPr>
            <w:r w:rsidRPr="00304427">
              <w:rPr>
                <w:sz w:val="28"/>
                <w:lang w:val="uk-UA"/>
              </w:rPr>
              <w:t>Рухливі ігри дітей із ПМР</w:t>
            </w:r>
          </w:p>
        </w:tc>
        <w:tc>
          <w:tcPr>
            <w:tcW w:w="6031" w:type="dxa"/>
          </w:tcPr>
          <w:p w:rsidR="0015682F" w:rsidRPr="00304427" w:rsidRDefault="007B390B" w:rsidP="0015682F">
            <w:pPr>
              <w:pStyle w:val="a5"/>
              <w:ind w:left="0"/>
              <w:rPr>
                <w:sz w:val="28"/>
                <w:szCs w:val="28"/>
                <w:lang w:val="uk-UA"/>
              </w:rPr>
            </w:pPr>
            <w:r w:rsidRPr="00304427">
              <w:rPr>
                <w:sz w:val="28"/>
                <w:szCs w:val="28"/>
                <w:lang w:val="uk-UA"/>
              </w:rPr>
              <w:t>Розуміння особливостей та значення рухливих ігор з інтелектуальним навантаженням, характеристики рухливих ігор для кожної вікової групи.</w:t>
            </w:r>
          </w:p>
          <w:p w:rsidR="0015682F" w:rsidRPr="00304427" w:rsidRDefault="0015682F" w:rsidP="007E089C">
            <w:pPr>
              <w:pStyle w:val="a5"/>
              <w:ind w:left="0"/>
              <w:rPr>
                <w:sz w:val="28"/>
                <w:szCs w:val="28"/>
                <w:lang w:val="uk-UA"/>
              </w:rPr>
            </w:pPr>
          </w:p>
        </w:tc>
        <w:tc>
          <w:tcPr>
            <w:tcW w:w="1383" w:type="dxa"/>
          </w:tcPr>
          <w:p w:rsidR="0015682F" w:rsidRPr="00304427" w:rsidRDefault="00B97147" w:rsidP="00F31B76">
            <w:pPr>
              <w:pStyle w:val="a5"/>
              <w:ind w:left="34"/>
              <w:rPr>
                <w:sz w:val="28"/>
                <w:szCs w:val="28"/>
                <w:lang w:val="uk-UA"/>
              </w:rPr>
            </w:pPr>
            <w:r w:rsidRPr="00304427">
              <w:rPr>
                <w:sz w:val="28"/>
                <w:szCs w:val="28"/>
                <w:lang w:val="uk-UA"/>
              </w:rPr>
              <w:t>Тести, питання</w:t>
            </w:r>
          </w:p>
        </w:tc>
      </w:tr>
      <w:tr w:rsidR="0015682F" w:rsidRPr="00304427" w:rsidTr="00F31B76">
        <w:trPr>
          <w:trHeight w:val="495"/>
        </w:trPr>
        <w:tc>
          <w:tcPr>
            <w:tcW w:w="534" w:type="dxa"/>
          </w:tcPr>
          <w:p w:rsidR="0015682F" w:rsidRPr="00304427" w:rsidRDefault="0015682F" w:rsidP="00C53349">
            <w:pPr>
              <w:pStyle w:val="a5"/>
              <w:ind w:left="0"/>
              <w:rPr>
                <w:sz w:val="28"/>
                <w:szCs w:val="28"/>
                <w:lang w:val="uk-UA"/>
              </w:rPr>
            </w:pPr>
            <w:r w:rsidRPr="00304427">
              <w:rPr>
                <w:sz w:val="28"/>
                <w:szCs w:val="28"/>
                <w:lang w:val="uk-UA"/>
              </w:rPr>
              <w:t>6.</w:t>
            </w:r>
          </w:p>
        </w:tc>
        <w:tc>
          <w:tcPr>
            <w:tcW w:w="1623" w:type="dxa"/>
          </w:tcPr>
          <w:p w:rsidR="0015682F" w:rsidRPr="00304427" w:rsidRDefault="007B390B" w:rsidP="00F31B76">
            <w:pPr>
              <w:pStyle w:val="a5"/>
              <w:ind w:left="34"/>
              <w:rPr>
                <w:lang w:val="uk-UA"/>
              </w:rPr>
            </w:pPr>
            <w:r w:rsidRPr="00304427">
              <w:rPr>
                <w:sz w:val="28"/>
                <w:lang w:val="uk-UA"/>
              </w:rPr>
              <w:t xml:space="preserve">Особливості дидактичної </w:t>
            </w:r>
            <w:r w:rsidRPr="00304427">
              <w:rPr>
                <w:sz w:val="28"/>
                <w:lang w:val="uk-UA"/>
              </w:rPr>
              <w:lastRenderedPageBreak/>
              <w:t>гри дітей із порушеннями мовлення</w:t>
            </w:r>
          </w:p>
        </w:tc>
        <w:tc>
          <w:tcPr>
            <w:tcW w:w="6031" w:type="dxa"/>
          </w:tcPr>
          <w:p w:rsidR="0015682F" w:rsidRPr="00304427" w:rsidRDefault="005A5B75" w:rsidP="007B390B">
            <w:pPr>
              <w:pStyle w:val="a5"/>
              <w:ind w:left="0"/>
              <w:rPr>
                <w:sz w:val="28"/>
                <w:szCs w:val="28"/>
                <w:lang w:val="uk-UA"/>
              </w:rPr>
            </w:pPr>
            <w:r w:rsidRPr="00304427">
              <w:rPr>
                <w:sz w:val="28"/>
                <w:szCs w:val="28"/>
                <w:lang w:val="uk-UA"/>
              </w:rPr>
              <w:lastRenderedPageBreak/>
              <w:t xml:space="preserve">Розуміння </w:t>
            </w:r>
            <w:r w:rsidR="007B390B" w:rsidRPr="00304427">
              <w:rPr>
                <w:sz w:val="28"/>
                <w:szCs w:val="28"/>
                <w:lang w:val="uk-UA"/>
              </w:rPr>
              <w:t xml:space="preserve">особливостей та структури дидактичних ігор для дітей із </w:t>
            </w:r>
            <w:r w:rsidR="007B390B" w:rsidRPr="00304427">
              <w:rPr>
                <w:sz w:val="28"/>
                <w:szCs w:val="28"/>
                <w:lang w:val="uk-UA"/>
              </w:rPr>
              <w:lastRenderedPageBreak/>
              <w:t>порушеннями мовлення, особливостей ігрового корекційного заняття, його структури та прийомів проведення</w:t>
            </w:r>
          </w:p>
        </w:tc>
        <w:tc>
          <w:tcPr>
            <w:tcW w:w="1383" w:type="dxa"/>
          </w:tcPr>
          <w:p w:rsidR="0015682F" w:rsidRPr="00304427" w:rsidRDefault="00B97147" w:rsidP="00F31B76">
            <w:pPr>
              <w:pStyle w:val="a5"/>
              <w:ind w:left="34"/>
              <w:rPr>
                <w:sz w:val="28"/>
                <w:szCs w:val="28"/>
                <w:lang w:val="uk-UA"/>
              </w:rPr>
            </w:pPr>
            <w:r w:rsidRPr="00304427">
              <w:rPr>
                <w:sz w:val="28"/>
                <w:szCs w:val="28"/>
                <w:lang w:val="uk-UA"/>
              </w:rPr>
              <w:lastRenderedPageBreak/>
              <w:t>Тести, питання</w:t>
            </w:r>
          </w:p>
        </w:tc>
      </w:tr>
    </w:tbl>
    <w:p w:rsidR="00AE4DBA" w:rsidRPr="00304427" w:rsidRDefault="00AE4DBA" w:rsidP="00245156">
      <w:pPr>
        <w:pStyle w:val="a5"/>
        <w:ind w:left="0"/>
        <w:jc w:val="center"/>
        <w:rPr>
          <w:sz w:val="28"/>
          <w:szCs w:val="28"/>
          <w:lang w:val="uk-UA"/>
        </w:rPr>
      </w:pPr>
    </w:p>
    <w:p w:rsidR="00245156" w:rsidRPr="00304427" w:rsidRDefault="0042714F" w:rsidP="00245156">
      <w:pPr>
        <w:pStyle w:val="a5"/>
        <w:ind w:left="0"/>
        <w:jc w:val="center"/>
        <w:rPr>
          <w:b/>
          <w:lang w:val="uk-UA"/>
        </w:rPr>
      </w:pPr>
      <w:r w:rsidRPr="00304427">
        <w:rPr>
          <w:b/>
          <w:lang w:val="uk-UA"/>
        </w:rPr>
        <w:t xml:space="preserve">4. </w:t>
      </w:r>
      <w:r w:rsidR="00245156" w:rsidRPr="00304427">
        <w:rPr>
          <w:b/>
          <w:lang w:val="uk-UA"/>
        </w:rPr>
        <w:t>Система оцінювання курсу</w:t>
      </w:r>
      <w:r w:rsidR="00B97147" w:rsidRPr="00304427">
        <w:rPr>
          <w:b/>
          <w:lang w:val="uk-UA"/>
        </w:rPr>
        <w:t xml:space="preserve"> </w:t>
      </w:r>
    </w:p>
    <w:tbl>
      <w:tblPr>
        <w:tblStyle w:val="a6"/>
        <w:tblW w:w="0" w:type="auto"/>
        <w:tblLook w:val="04A0" w:firstRow="1" w:lastRow="0" w:firstColumn="1" w:lastColumn="0" w:noHBand="0" w:noVBand="1"/>
      </w:tblPr>
      <w:tblGrid>
        <w:gridCol w:w="6582"/>
        <w:gridCol w:w="2763"/>
      </w:tblGrid>
      <w:tr w:rsidR="0042714F" w:rsidRPr="00304427" w:rsidTr="00A50CD9">
        <w:tc>
          <w:tcPr>
            <w:tcW w:w="9571" w:type="dxa"/>
            <w:gridSpan w:val="2"/>
          </w:tcPr>
          <w:p w:rsidR="0042714F" w:rsidRPr="00304427" w:rsidRDefault="0042714F" w:rsidP="00245156">
            <w:pPr>
              <w:pStyle w:val="a5"/>
              <w:ind w:left="0"/>
              <w:jc w:val="center"/>
              <w:rPr>
                <w:sz w:val="28"/>
                <w:szCs w:val="28"/>
                <w:lang w:val="uk-UA"/>
              </w:rPr>
            </w:pPr>
            <w:r w:rsidRPr="00304427">
              <w:rPr>
                <w:sz w:val="28"/>
                <w:szCs w:val="28"/>
                <w:lang w:val="uk-UA"/>
              </w:rPr>
              <w:t>Накопичування балів під час вивчення дисципліни</w:t>
            </w:r>
          </w:p>
        </w:tc>
      </w:tr>
      <w:tr w:rsidR="0042714F" w:rsidRPr="00304427" w:rsidTr="0042714F">
        <w:tc>
          <w:tcPr>
            <w:tcW w:w="6771" w:type="dxa"/>
          </w:tcPr>
          <w:p w:rsidR="0042714F" w:rsidRPr="00304427" w:rsidRDefault="0042714F" w:rsidP="00245156">
            <w:pPr>
              <w:pStyle w:val="a5"/>
              <w:ind w:left="0"/>
              <w:jc w:val="center"/>
              <w:rPr>
                <w:sz w:val="28"/>
                <w:szCs w:val="28"/>
                <w:lang w:val="uk-UA"/>
              </w:rPr>
            </w:pPr>
            <w:r w:rsidRPr="00304427">
              <w:rPr>
                <w:sz w:val="28"/>
                <w:szCs w:val="28"/>
                <w:lang w:val="uk-UA"/>
              </w:rPr>
              <w:t>Види навчальної роботи</w:t>
            </w:r>
          </w:p>
        </w:tc>
        <w:tc>
          <w:tcPr>
            <w:tcW w:w="2800" w:type="dxa"/>
          </w:tcPr>
          <w:p w:rsidR="0042714F" w:rsidRPr="00304427" w:rsidRDefault="0042714F" w:rsidP="00245156">
            <w:pPr>
              <w:pStyle w:val="a5"/>
              <w:ind w:left="0"/>
              <w:jc w:val="center"/>
              <w:rPr>
                <w:sz w:val="28"/>
                <w:szCs w:val="28"/>
                <w:lang w:val="uk-UA"/>
              </w:rPr>
            </w:pPr>
            <w:r w:rsidRPr="00304427">
              <w:rPr>
                <w:sz w:val="28"/>
                <w:szCs w:val="28"/>
                <w:lang w:val="uk-UA"/>
              </w:rPr>
              <w:t>Максимальна кількість балів</w:t>
            </w:r>
          </w:p>
        </w:tc>
      </w:tr>
      <w:tr w:rsidR="0042714F" w:rsidRPr="00304427" w:rsidTr="0042714F">
        <w:tc>
          <w:tcPr>
            <w:tcW w:w="6771" w:type="dxa"/>
          </w:tcPr>
          <w:p w:rsidR="0042714F" w:rsidRPr="00304427" w:rsidRDefault="0042714F" w:rsidP="0042714F">
            <w:pPr>
              <w:pStyle w:val="a5"/>
              <w:ind w:left="0"/>
              <w:rPr>
                <w:sz w:val="28"/>
                <w:szCs w:val="28"/>
                <w:lang w:val="uk-UA"/>
              </w:rPr>
            </w:pPr>
            <w:r w:rsidRPr="00304427">
              <w:rPr>
                <w:sz w:val="28"/>
                <w:szCs w:val="28"/>
                <w:lang w:val="uk-UA"/>
              </w:rPr>
              <w:t>Лекція</w:t>
            </w:r>
          </w:p>
        </w:tc>
        <w:tc>
          <w:tcPr>
            <w:tcW w:w="2800" w:type="dxa"/>
          </w:tcPr>
          <w:p w:rsidR="0042714F" w:rsidRPr="00304427" w:rsidRDefault="00004793" w:rsidP="00245156">
            <w:pPr>
              <w:pStyle w:val="a5"/>
              <w:ind w:left="0"/>
              <w:jc w:val="center"/>
              <w:rPr>
                <w:sz w:val="28"/>
                <w:szCs w:val="28"/>
                <w:lang w:val="uk-UA"/>
              </w:rPr>
            </w:pPr>
            <w:r w:rsidRPr="00304427">
              <w:rPr>
                <w:sz w:val="28"/>
                <w:szCs w:val="28"/>
                <w:lang w:val="uk-UA"/>
              </w:rPr>
              <w:t>8</w:t>
            </w:r>
          </w:p>
        </w:tc>
      </w:tr>
      <w:tr w:rsidR="0042714F" w:rsidRPr="00304427" w:rsidTr="0042714F">
        <w:tc>
          <w:tcPr>
            <w:tcW w:w="6771" w:type="dxa"/>
          </w:tcPr>
          <w:p w:rsidR="0042714F" w:rsidRPr="00304427" w:rsidRDefault="0042714F" w:rsidP="0042714F">
            <w:pPr>
              <w:pStyle w:val="a5"/>
              <w:ind w:left="0"/>
              <w:rPr>
                <w:sz w:val="28"/>
                <w:szCs w:val="28"/>
                <w:lang w:val="uk-UA"/>
              </w:rPr>
            </w:pPr>
            <w:r w:rsidRPr="00304427">
              <w:rPr>
                <w:sz w:val="28"/>
                <w:szCs w:val="28"/>
                <w:lang w:val="uk-UA"/>
              </w:rPr>
              <w:t>Семінарське заняття</w:t>
            </w:r>
          </w:p>
        </w:tc>
        <w:tc>
          <w:tcPr>
            <w:tcW w:w="2800" w:type="dxa"/>
          </w:tcPr>
          <w:p w:rsidR="0042714F" w:rsidRPr="00304427" w:rsidRDefault="0042714F" w:rsidP="00245156">
            <w:pPr>
              <w:pStyle w:val="a5"/>
              <w:ind w:left="0"/>
              <w:jc w:val="center"/>
              <w:rPr>
                <w:sz w:val="28"/>
                <w:szCs w:val="28"/>
                <w:lang w:val="uk-UA"/>
              </w:rPr>
            </w:pPr>
            <w:r w:rsidRPr="00304427">
              <w:rPr>
                <w:sz w:val="28"/>
                <w:szCs w:val="28"/>
                <w:lang w:val="uk-UA"/>
              </w:rPr>
              <w:t>2</w:t>
            </w:r>
            <w:r w:rsidR="00004793" w:rsidRPr="00304427">
              <w:rPr>
                <w:sz w:val="28"/>
                <w:szCs w:val="28"/>
                <w:lang w:val="uk-UA"/>
              </w:rPr>
              <w:t>8</w:t>
            </w:r>
          </w:p>
        </w:tc>
      </w:tr>
      <w:tr w:rsidR="0042714F" w:rsidRPr="00304427" w:rsidTr="0042714F">
        <w:tc>
          <w:tcPr>
            <w:tcW w:w="6771" w:type="dxa"/>
          </w:tcPr>
          <w:p w:rsidR="0042714F" w:rsidRPr="00304427" w:rsidRDefault="0042714F" w:rsidP="0042714F">
            <w:pPr>
              <w:pStyle w:val="a5"/>
              <w:ind w:left="0"/>
              <w:rPr>
                <w:sz w:val="28"/>
                <w:szCs w:val="28"/>
                <w:lang w:val="uk-UA"/>
              </w:rPr>
            </w:pPr>
            <w:r w:rsidRPr="00304427">
              <w:rPr>
                <w:sz w:val="28"/>
                <w:szCs w:val="28"/>
                <w:lang w:val="uk-UA"/>
              </w:rPr>
              <w:t>Самостійна робота</w:t>
            </w:r>
          </w:p>
        </w:tc>
        <w:tc>
          <w:tcPr>
            <w:tcW w:w="2800" w:type="dxa"/>
          </w:tcPr>
          <w:p w:rsidR="0042714F" w:rsidRPr="00304427" w:rsidRDefault="0042714F" w:rsidP="00245156">
            <w:pPr>
              <w:pStyle w:val="a5"/>
              <w:ind w:left="0"/>
              <w:jc w:val="center"/>
              <w:rPr>
                <w:sz w:val="28"/>
                <w:szCs w:val="28"/>
                <w:lang w:val="uk-UA"/>
              </w:rPr>
            </w:pPr>
            <w:r w:rsidRPr="00304427">
              <w:rPr>
                <w:sz w:val="28"/>
                <w:szCs w:val="28"/>
                <w:lang w:val="uk-UA"/>
              </w:rPr>
              <w:t>1</w:t>
            </w:r>
            <w:r w:rsidR="00B57B28" w:rsidRPr="00304427">
              <w:rPr>
                <w:sz w:val="28"/>
                <w:szCs w:val="28"/>
                <w:lang w:val="uk-UA"/>
              </w:rPr>
              <w:t>0</w:t>
            </w:r>
          </w:p>
        </w:tc>
      </w:tr>
      <w:tr w:rsidR="0042714F" w:rsidRPr="00304427" w:rsidTr="0042714F">
        <w:tc>
          <w:tcPr>
            <w:tcW w:w="6771" w:type="dxa"/>
          </w:tcPr>
          <w:p w:rsidR="0042714F" w:rsidRPr="00304427" w:rsidRDefault="0042714F" w:rsidP="0042714F">
            <w:pPr>
              <w:pStyle w:val="a5"/>
              <w:ind w:left="0"/>
              <w:rPr>
                <w:sz w:val="28"/>
                <w:szCs w:val="28"/>
                <w:lang w:val="uk-UA"/>
              </w:rPr>
            </w:pPr>
            <w:r w:rsidRPr="00304427">
              <w:rPr>
                <w:sz w:val="28"/>
                <w:szCs w:val="28"/>
                <w:lang w:val="uk-UA"/>
              </w:rPr>
              <w:t>Індивідуальне завдання</w:t>
            </w:r>
          </w:p>
        </w:tc>
        <w:tc>
          <w:tcPr>
            <w:tcW w:w="2800" w:type="dxa"/>
          </w:tcPr>
          <w:p w:rsidR="0042714F" w:rsidRPr="00304427" w:rsidRDefault="00B57B28" w:rsidP="00245156">
            <w:pPr>
              <w:pStyle w:val="a5"/>
              <w:ind w:left="0"/>
              <w:jc w:val="center"/>
              <w:rPr>
                <w:sz w:val="28"/>
                <w:szCs w:val="28"/>
                <w:lang w:val="uk-UA"/>
              </w:rPr>
            </w:pPr>
            <w:r w:rsidRPr="00304427">
              <w:rPr>
                <w:sz w:val="28"/>
                <w:szCs w:val="28"/>
                <w:lang w:val="uk-UA"/>
              </w:rPr>
              <w:t>4</w:t>
            </w:r>
          </w:p>
        </w:tc>
      </w:tr>
      <w:tr w:rsidR="0042714F" w:rsidRPr="00304427" w:rsidTr="0042714F">
        <w:tc>
          <w:tcPr>
            <w:tcW w:w="6771" w:type="dxa"/>
          </w:tcPr>
          <w:p w:rsidR="0042714F" w:rsidRPr="00304427" w:rsidRDefault="0042714F" w:rsidP="0042714F">
            <w:pPr>
              <w:pStyle w:val="a5"/>
              <w:ind w:left="0"/>
              <w:rPr>
                <w:sz w:val="28"/>
                <w:szCs w:val="28"/>
                <w:lang w:val="uk-UA"/>
              </w:rPr>
            </w:pPr>
            <w:r w:rsidRPr="00304427">
              <w:rPr>
                <w:sz w:val="28"/>
                <w:szCs w:val="28"/>
                <w:lang w:val="uk-UA"/>
              </w:rPr>
              <w:t>Екзамен</w:t>
            </w:r>
          </w:p>
        </w:tc>
        <w:tc>
          <w:tcPr>
            <w:tcW w:w="2800" w:type="dxa"/>
          </w:tcPr>
          <w:p w:rsidR="0042714F" w:rsidRPr="00304427" w:rsidRDefault="0042714F" w:rsidP="00245156">
            <w:pPr>
              <w:pStyle w:val="a5"/>
              <w:ind w:left="0"/>
              <w:jc w:val="center"/>
              <w:rPr>
                <w:sz w:val="28"/>
                <w:szCs w:val="28"/>
                <w:lang w:val="uk-UA"/>
              </w:rPr>
            </w:pPr>
            <w:r w:rsidRPr="00304427">
              <w:rPr>
                <w:sz w:val="28"/>
                <w:szCs w:val="28"/>
                <w:lang w:val="uk-UA"/>
              </w:rPr>
              <w:t>50</w:t>
            </w:r>
          </w:p>
        </w:tc>
      </w:tr>
      <w:tr w:rsidR="0042714F" w:rsidRPr="00304427" w:rsidTr="0042714F">
        <w:tc>
          <w:tcPr>
            <w:tcW w:w="6771" w:type="dxa"/>
          </w:tcPr>
          <w:p w:rsidR="0042714F" w:rsidRPr="00304427" w:rsidRDefault="0042714F" w:rsidP="0042714F">
            <w:pPr>
              <w:pStyle w:val="a5"/>
              <w:ind w:left="0"/>
              <w:rPr>
                <w:sz w:val="28"/>
                <w:szCs w:val="28"/>
                <w:lang w:val="uk-UA"/>
              </w:rPr>
            </w:pPr>
            <w:r w:rsidRPr="00304427">
              <w:rPr>
                <w:sz w:val="28"/>
                <w:szCs w:val="28"/>
                <w:lang w:val="uk-UA"/>
              </w:rPr>
              <w:t>Максимальна кількість балів</w:t>
            </w:r>
          </w:p>
        </w:tc>
        <w:tc>
          <w:tcPr>
            <w:tcW w:w="2800" w:type="dxa"/>
          </w:tcPr>
          <w:p w:rsidR="0042714F" w:rsidRPr="00304427" w:rsidRDefault="0042714F" w:rsidP="00245156">
            <w:pPr>
              <w:pStyle w:val="a5"/>
              <w:ind w:left="0"/>
              <w:jc w:val="center"/>
              <w:rPr>
                <w:sz w:val="28"/>
                <w:szCs w:val="28"/>
                <w:lang w:val="uk-UA"/>
              </w:rPr>
            </w:pPr>
            <w:r w:rsidRPr="00304427">
              <w:rPr>
                <w:sz w:val="28"/>
                <w:szCs w:val="28"/>
                <w:lang w:val="uk-UA"/>
              </w:rPr>
              <w:t>100</w:t>
            </w:r>
          </w:p>
        </w:tc>
      </w:tr>
    </w:tbl>
    <w:p w:rsidR="0042714F" w:rsidRPr="00304427" w:rsidRDefault="0042714F" w:rsidP="00245156">
      <w:pPr>
        <w:pStyle w:val="a5"/>
        <w:ind w:left="0"/>
        <w:jc w:val="center"/>
        <w:rPr>
          <w:sz w:val="28"/>
          <w:szCs w:val="28"/>
          <w:lang w:val="uk-UA"/>
        </w:rPr>
      </w:pPr>
    </w:p>
    <w:p w:rsidR="00245156" w:rsidRPr="00304427" w:rsidRDefault="00245156" w:rsidP="00245156">
      <w:pPr>
        <w:pStyle w:val="a5"/>
        <w:ind w:left="0"/>
        <w:jc w:val="center"/>
        <w:rPr>
          <w:sz w:val="28"/>
          <w:szCs w:val="28"/>
          <w:lang w:val="uk-UA"/>
        </w:rPr>
      </w:pPr>
    </w:p>
    <w:p w:rsidR="0042714F" w:rsidRPr="00304427" w:rsidRDefault="0042714F" w:rsidP="004C1751">
      <w:pPr>
        <w:pStyle w:val="a5"/>
        <w:ind w:left="0"/>
        <w:rPr>
          <w:sz w:val="28"/>
          <w:szCs w:val="28"/>
          <w:lang w:val="uk-UA"/>
        </w:rPr>
      </w:pPr>
    </w:p>
    <w:p w:rsidR="0042714F" w:rsidRPr="00304427" w:rsidRDefault="0042714F" w:rsidP="00245156">
      <w:pPr>
        <w:pStyle w:val="a5"/>
        <w:ind w:left="0"/>
        <w:jc w:val="center"/>
        <w:rPr>
          <w:b/>
          <w:sz w:val="28"/>
          <w:szCs w:val="28"/>
          <w:lang w:val="uk-UA"/>
        </w:rPr>
      </w:pPr>
      <w:r w:rsidRPr="00304427">
        <w:rPr>
          <w:b/>
          <w:sz w:val="28"/>
          <w:szCs w:val="28"/>
          <w:lang w:val="uk-UA"/>
        </w:rPr>
        <w:t>5. Оцінювання відповідно до граф</w:t>
      </w:r>
      <w:r w:rsidR="00B97147" w:rsidRPr="00304427">
        <w:rPr>
          <w:b/>
          <w:sz w:val="28"/>
          <w:szCs w:val="28"/>
          <w:lang w:val="uk-UA"/>
        </w:rPr>
        <w:t>іку навчального процесу</w:t>
      </w:r>
    </w:p>
    <w:tbl>
      <w:tblPr>
        <w:tblStyle w:val="a6"/>
        <w:tblW w:w="0" w:type="auto"/>
        <w:tblLook w:val="04A0" w:firstRow="1" w:lastRow="0" w:firstColumn="1" w:lastColumn="0" w:noHBand="0" w:noVBand="1"/>
      </w:tblPr>
      <w:tblGrid>
        <w:gridCol w:w="1687"/>
        <w:gridCol w:w="355"/>
        <w:gridCol w:w="354"/>
        <w:gridCol w:w="354"/>
        <w:gridCol w:w="354"/>
        <w:gridCol w:w="354"/>
        <w:gridCol w:w="354"/>
        <w:gridCol w:w="354"/>
        <w:gridCol w:w="354"/>
        <w:gridCol w:w="354"/>
        <w:gridCol w:w="456"/>
        <w:gridCol w:w="456"/>
        <w:gridCol w:w="456"/>
        <w:gridCol w:w="456"/>
        <w:gridCol w:w="456"/>
        <w:gridCol w:w="456"/>
        <w:gridCol w:w="456"/>
        <w:gridCol w:w="456"/>
        <w:gridCol w:w="823"/>
      </w:tblGrid>
      <w:tr w:rsidR="00004793" w:rsidRPr="00304427" w:rsidTr="00B57B28">
        <w:tc>
          <w:tcPr>
            <w:tcW w:w="1911" w:type="dxa"/>
            <w:vMerge w:val="restart"/>
          </w:tcPr>
          <w:p w:rsidR="00004793" w:rsidRPr="00304427" w:rsidRDefault="00004793" w:rsidP="00245156">
            <w:pPr>
              <w:pStyle w:val="a5"/>
              <w:ind w:left="0"/>
              <w:jc w:val="center"/>
              <w:rPr>
                <w:lang w:val="uk-UA"/>
              </w:rPr>
            </w:pPr>
            <w:r w:rsidRPr="00304427">
              <w:rPr>
                <w:lang w:val="uk-UA"/>
              </w:rPr>
              <w:t>Вили навчальної роботи</w:t>
            </w:r>
          </w:p>
        </w:tc>
        <w:tc>
          <w:tcPr>
            <w:tcW w:w="7234" w:type="dxa"/>
            <w:gridSpan w:val="17"/>
          </w:tcPr>
          <w:p w:rsidR="00004793" w:rsidRPr="00304427" w:rsidRDefault="00004793" w:rsidP="00245156">
            <w:pPr>
              <w:pStyle w:val="a5"/>
              <w:ind w:left="0"/>
              <w:jc w:val="center"/>
              <w:rPr>
                <w:lang w:val="uk-UA"/>
              </w:rPr>
            </w:pPr>
            <w:r w:rsidRPr="00304427">
              <w:rPr>
                <w:lang w:val="uk-UA"/>
              </w:rPr>
              <w:t>Навчальні тижні</w:t>
            </w:r>
          </w:p>
        </w:tc>
        <w:tc>
          <w:tcPr>
            <w:tcW w:w="426" w:type="dxa"/>
            <w:vMerge w:val="restart"/>
            <w:vAlign w:val="center"/>
          </w:tcPr>
          <w:p w:rsidR="00004793" w:rsidRPr="00304427" w:rsidRDefault="00B57B28" w:rsidP="00B57B28">
            <w:pPr>
              <w:pStyle w:val="a5"/>
              <w:ind w:left="0"/>
              <w:jc w:val="center"/>
              <w:rPr>
                <w:lang w:val="uk-UA"/>
              </w:rPr>
            </w:pPr>
            <w:r w:rsidRPr="00304427">
              <w:rPr>
                <w:lang w:val="uk-UA"/>
              </w:rPr>
              <w:t>Разом</w:t>
            </w:r>
          </w:p>
        </w:tc>
      </w:tr>
      <w:tr w:rsidR="00B57B28" w:rsidRPr="00304427" w:rsidTr="00004793">
        <w:tc>
          <w:tcPr>
            <w:tcW w:w="1911" w:type="dxa"/>
            <w:vMerge/>
          </w:tcPr>
          <w:p w:rsidR="00004793" w:rsidRPr="00304427" w:rsidRDefault="00004793" w:rsidP="00245156">
            <w:pPr>
              <w:pStyle w:val="a5"/>
              <w:ind w:left="0"/>
              <w:jc w:val="center"/>
              <w:rPr>
                <w:lang w:val="uk-UA"/>
              </w:rPr>
            </w:pPr>
          </w:p>
        </w:tc>
        <w:tc>
          <w:tcPr>
            <w:tcW w:w="425" w:type="dxa"/>
          </w:tcPr>
          <w:p w:rsidR="00004793" w:rsidRPr="00304427" w:rsidRDefault="00004793" w:rsidP="00245156">
            <w:pPr>
              <w:pStyle w:val="a5"/>
              <w:ind w:left="0"/>
              <w:jc w:val="center"/>
              <w:rPr>
                <w:lang w:val="uk-UA"/>
              </w:rPr>
            </w:pPr>
            <w:r w:rsidRPr="00304427">
              <w:rPr>
                <w:lang w:val="uk-UA"/>
              </w:rPr>
              <w:t>1</w:t>
            </w:r>
          </w:p>
        </w:tc>
        <w:tc>
          <w:tcPr>
            <w:tcW w:w="426" w:type="dxa"/>
          </w:tcPr>
          <w:p w:rsidR="00004793" w:rsidRPr="00304427" w:rsidRDefault="00004793" w:rsidP="00245156">
            <w:pPr>
              <w:pStyle w:val="a5"/>
              <w:ind w:left="0"/>
              <w:jc w:val="center"/>
              <w:rPr>
                <w:lang w:val="uk-UA"/>
              </w:rPr>
            </w:pPr>
            <w:r w:rsidRPr="00304427">
              <w:rPr>
                <w:lang w:val="uk-UA"/>
              </w:rPr>
              <w:t>2</w:t>
            </w:r>
          </w:p>
        </w:tc>
        <w:tc>
          <w:tcPr>
            <w:tcW w:w="425" w:type="dxa"/>
          </w:tcPr>
          <w:p w:rsidR="00004793" w:rsidRPr="00304427" w:rsidRDefault="00004793" w:rsidP="00245156">
            <w:pPr>
              <w:pStyle w:val="a5"/>
              <w:ind w:left="0"/>
              <w:jc w:val="center"/>
              <w:rPr>
                <w:lang w:val="uk-UA"/>
              </w:rPr>
            </w:pPr>
            <w:r w:rsidRPr="00304427">
              <w:rPr>
                <w:lang w:val="uk-UA"/>
              </w:rPr>
              <w:t>3</w:t>
            </w:r>
          </w:p>
        </w:tc>
        <w:tc>
          <w:tcPr>
            <w:tcW w:w="426" w:type="dxa"/>
          </w:tcPr>
          <w:p w:rsidR="00004793" w:rsidRPr="00304427" w:rsidRDefault="00004793" w:rsidP="00245156">
            <w:pPr>
              <w:pStyle w:val="a5"/>
              <w:ind w:left="0"/>
              <w:jc w:val="center"/>
              <w:rPr>
                <w:lang w:val="uk-UA"/>
              </w:rPr>
            </w:pPr>
            <w:r w:rsidRPr="00304427">
              <w:rPr>
                <w:lang w:val="uk-UA"/>
              </w:rPr>
              <w:t>4</w:t>
            </w:r>
          </w:p>
        </w:tc>
        <w:tc>
          <w:tcPr>
            <w:tcW w:w="425" w:type="dxa"/>
          </w:tcPr>
          <w:p w:rsidR="00004793" w:rsidRPr="00304427" w:rsidRDefault="00004793" w:rsidP="00245156">
            <w:pPr>
              <w:pStyle w:val="a5"/>
              <w:ind w:left="0"/>
              <w:jc w:val="center"/>
              <w:rPr>
                <w:lang w:val="uk-UA"/>
              </w:rPr>
            </w:pPr>
            <w:r w:rsidRPr="00304427">
              <w:rPr>
                <w:lang w:val="uk-UA"/>
              </w:rPr>
              <w:t>5</w:t>
            </w:r>
          </w:p>
        </w:tc>
        <w:tc>
          <w:tcPr>
            <w:tcW w:w="426" w:type="dxa"/>
          </w:tcPr>
          <w:p w:rsidR="00004793" w:rsidRPr="00304427" w:rsidRDefault="00004793" w:rsidP="00245156">
            <w:pPr>
              <w:pStyle w:val="a5"/>
              <w:ind w:left="0"/>
              <w:jc w:val="center"/>
              <w:rPr>
                <w:lang w:val="uk-UA"/>
              </w:rPr>
            </w:pPr>
            <w:r w:rsidRPr="00304427">
              <w:rPr>
                <w:lang w:val="uk-UA"/>
              </w:rPr>
              <w:t>6</w:t>
            </w:r>
          </w:p>
        </w:tc>
        <w:tc>
          <w:tcPr>
            <w:tcW w:w="425" w:type="dxa"/>
          </w:tcPr>
          <w:p w:rsidR="00004793" w:rsidRPr="00304427" w:rsidRDefault="00004793" w:rsidP="00245156">
            <w:pPr>
              <w:pStyle w:val="a5"/>
              <w:ind w:left="0"/>
              <w:jc w:val="center"/>
              <w:rPr>
                <w:lang w:val="uk-UA"/>
              </w:rPr>
            </w:pPr>
            <w:r w:rsidRPr="00304427">
              <w:rPr>
                <w:lang w:val="uk-UA"/>
              </w:rPr>
              <w:t>7</w:t>
            </w:r>
          </w:p>
        </w:tc>
        <w:tc>
          <w:tcPr>
            <w:tcW w:w="426" w:type="dxa"/>
          </w:tcPr>
          <w:p w:rsidR="00004793" w:rsidRPr="00304427" w:rsidRDefault="00004793" w:rsidP="00245156">
            <w:pPr>
              <w:pStyle w:val="a5"/>
              <w:ind w:left="0"/>
              <w:jc w:val="center"/>
              <w:rPr>
                <w:lang w:val="uk-UA"/>
              </w:rPr>
            </w:pPr>
            <w:r w:rsidRPr="00304427">
              <w:rPr>
                <w:lang w:val="uk-UA"/>
              </w:rPr>
              <w:t>8</w:t>
            </w:r>
          </w:p>
        </w:tc>
        <w:tc>
          <w:tcPr>
            <w:tcW w:w="425" w:type="dxa"/>
          </w:tcPr>
          <w:p w:rsidR="00004793" w:rsidRPr="00304427" w:rsidRDefault="00004793" w:rsidP="00245156">
            <w:pPr>
              <w:pStyle w:val="a5"/>
              <w:ind w:left="0"/>
              <w:jc w:val="center"/>
              <w:rPr>
                <w:lang w:val="uk-UA"/>
              </w:rPr>
            </w:pPr>
            <w:r w:rsidRPr="00304427">
              <w:rPr>
                <w:lang w:val="uk-UA"/>
              </w:rPr>
              <w:t>9</w:t>
            </w:r>
          </w:p>
        </w:tc>
        <w:tc>
          <w:tcPr>
            <w:tcW w:w="426" w:type="dxa"/>
          </w:tcPr>
          <w:p w:rsidR="00004793" w:rsidRPr="00304427" w:rsidRDefault="00004793" w:rsidP="00245156">
            <w:pPr>
              <w:pStyle w:val="a5"/>
              <w:ind w:left="0"/>
              <w:jc w:val="center"/>
              <w:rPr>
                <w:lang w:val="uk-UA"/>
              </w:rPr>
            </w:pPr>
            <w:r w:rsidRPr="00304427">
              <w:rPr>
                <w:lang w:val="uk-UA"/>
              </w:rPr>
              <w:t>10</w:t>
            </w:r>
          </w:p>
        </w:tc>
        <w:tc>
          <w:tcPr>
            <w:tcW w:w="425" w:type="dxa"/>
          </w:tcPr>
          <w:p w:rsidR="00004793" w:rsidRPr="00304427" w:rsidRDefault="00004793" w:rsidP="00245156">
            <w:pPr>
              <w:pStyle w:val="a5"/>
              <w:ind w:left="0"/>
              <w:jc w:val="center"/>
              <w:rPr>
                <w:lang w:val="uk-UA"/>
              </w:rPr>
            </w:pPr>
            <w:r w:rsidRPr="00304427">
              <w:rPr>
                <w:lang w:val="uk-UA"/>
              </w:rPr>
              <w:t>11</w:t>
            </w:r>
          </w:p>
        </w:tc>
        <w:tc>
          <w:tcPr>
            <w:tcW w:w="426" w:type="dxa"/>
          </w:tcPr>
          <w:p w:rsidR="00004793" w:rsidRPr="00304427" w:rsidRDefault="00004793" w:rsidP="00245156">
            <w:pPr>
              <w:pStyle w:val="a5"/>
              <w:ind w:left="0"/>
              <w:jc w:val="center"/>
              <w:rPr>
                <w:lang w:val="uk-UA"/>
              </w:rPr>
            </w:pPr>
            <w:r w:rsidRPr="00304427">
              <w:rPr>
                <w:lang w:val="uk-UA"/>
              </w:rPr>
              <w:t>12</w:t>
            </w:r>
          </w:p>
        </w:tc>
        <w:tc>
          <w:tcPr>
            <w:tcW w:w="425" w:type="dxa"/>
          </w:tcPr>
          <w:p w:rsidR="00004793" w:rsidRPr="00304427" w:rsidRDefault="00004793" w:rsidP="00245156">
            <w:pPr>
              <w:pStyle w:val="a5"/>
              <w:ind w:left="0"/>
              <w:jc w:val="center"/>
              <w:rPr>
                <w:lang w:val="uk-UA"/>
              </w:rPr>
            </w:pPr>
            <w:r w:rsidRPr="00304427">
              <w:rPr>
                <w:lang w:val="uk-UA"/>
              </w:rPr>
              <w:t>13</w:t>
            </w:r>
          </w:p>
        </w:tc>
        <w:tc>
          <w:tcPr>
            <w:tcW w:w="426" w:type="dxa"/>
          </w:tcPr>
          <w:p w:rsidR="00004793" w:rsidRPr="00304427" w:rsidRDefault="00004793" w:rsidP="00245156">
            <w:pPr>
              <w:pStyle w:val="a5"/>
              <w:ind w:left="0"/>
              <w:jc w:val="center"/>
              <w:rPr>
                <w:lang w:val="uk-UA"/>
              </w:rPr>
            </w:pPr>
            <w:r w:rsidRPr="00304427">
              <w:rPr>
                <w:lang w:val="uk-UA"/>
              </w:rPr>
              <w:t>14</w:t>
            </w:r>
          </w:p>
        </w:tc>
        <w:tc>
          <w:tcPr>
            <w:tcW w:w="425" w:type="dxa"/>
          </w:tcPr>
          <w:p w:rsidR="00004793" w:rsidRPr="00304427" w:rsidRDefault="00004793" w:rsidP="00245156">
            <w:pPr>
              <w:pStyle w:val="a5"/>
              <w:ind w:left="0"/>
              <w:jc w:val="center"/>
              <w:rPr>
                <w:lang w:val="uk-UA"/>
              </w:rPr>
            </w:pPr>
            <w:r w:rsidRPr="00304427">
              <w:rPr>
                <w:lang w:val="uk-UA"/>
              </w:rPr>
              <w:t>15</w:t>
            </w:r>
          </w:p>
        </w:tc>
        <w:tc>
          <w:tcPr>
            <w:tcW w:w="426" w:type="dxa"/>
          </w:tcPr>
          <w:p w:rsidR="00004793" w:rsidRPr="00304427" w:rsidRDefault="00004793" w:rsidP="00245156">
            <w:pPr>
              <w:pStyle w:val="a5"/>
              <w:ind w:left="0"/>
              <w:jc w:val="center"/>
              <w:rPr>
                <w:lang w:val="uk-UA"/>
              </w:rPr>
            </w:pPr>
            <w:r w:rsidRPr="00304427">
              <w:rPr>
                <w:lang w:val="uk-UA"/>
              </w:rPr>
              <w:t>16</w:t>
            </w:r>
          </w:p>
        </w:tc>
        <w:tc>
          <w:tcPr>
            <w:tcW w:w="426" w:type="dxa"/>
          </w:tcPr>
          <w:p w:rsidR="00004793" w:rsidRPr="00304427" w:rsidRDefault="00004793" w:rsidP="00245156">
            <w:pPr>
              <w:pStyle w:val="a5"/>
              <w:ind w:left="0"/>
              <w:jc w:val="center"/>
              <w:rPr>
                <w:lang w:val="uk-UA"/>
              </w:rPr>
            </w:pPr>
            <w:r w:rsidRPr="00304427">
              <w:rPr>
                <w:lang w:val="uk-UA"/>
              </w:rPr>
              <w:t>17</w:t>
            </w:r>
          </w:p>
        </w:tc>
        <w:tc>
          <w:tcPr>
            <w:tcW w:w="426" w:type="dxa"/>
            <w:vMerge/>
          </w:tcPr>
          <w:p w:rsidR="00004793" w:rsidRPr="00304427" w:rsidRDefault="00004793" w:rsidP="00245156">
            <w:pPr>
              <w:pStyle w:val="a5"/>
              <w:ind w:left="0"/>
              <w:jc w:val="center"/>
              <w:rPr>
                <w:lang w:val="uk-UA"/>
              </w:rPr>
            </w:pPr>
          </w:p>
        </w:tc>
      </w:tr>
      <w:tr w:rsidR="00004793" w:rsidRPr="00304427" w:rsidTr="00004793">
        <w:tc>
          <w:tcPr>
            <w:tcW w:w="1911" w:type="dxa"/>
          </w:tcPr>
          <w:p w:rsidR="00004793" w:rsidRPr="00304427" w:rsidRDefault="00004793" w:rsidP="00004793">
            <w:pPr>
              <w:pStyle w:val="a5"/>
              <w:ind w:left="0"/>
              <w:rPr>
                <w:lang w:val="uk-UA"/>
              </w:rPr>
            </w:pPr>
            <w:r w:rsidRPr="00304427">
              <w:rPr>
                <w:lang w:val="uk-UA"/>
              </w:rPr>
              <w:t>Лекції</w:t>
            </w:r>
          </w:p>
        </w:tc>
        <w:tc>
          <w:tcPr>
            <w:tcW w:w="425" w:type="dxa"/>
          </w:tcPr>
          <w:p w:rsidR="00004793" w:rsidRPr="00304427" w:rsidRDefault="00004793" w:rsidP="00245156">
            <w:pPr>
              <w:pStyle w:val="a5"/>
              <w:ind w:left="0"/>
              <w:jc w:val="center"/>
              <w:rPr>
                <w:lang w:val="uk-UA"/>
              </w:rPr>
            </w:pPr>
            <w:r w:rsidRPr="00304427">
              <w:rPr>
                <w:lang w:val="uk-UA"/>
              </w:rPr>
              <w:t>1</w:t>
            </w:r>
          </w:p>
        </w:tc>
        <w:tc>
          <w:tcPr>
            <w:tcW w:w="426" w:type="dxa"/>
          </w:tcPr>
          <w:p w:rsidR="00004793" w:rsidRPr="00304427" w:rsidRDefault="00004793" w:rsidP="00245156">
            <w:pPr>
              <w:pStyle w:val="a5"/>
              <w:ind w:left="0"/>
              <w:jc w:val="center"/>
              <w:rPr>
                <w:lang w:val="uk-UA"/>
              </w:rPr>
            </w:pPr>
          </w:p>
        </w:tc>
        <w:tc>
          <w:tcPr>
            <w:tcW w:w="425" w:type="dxa"/>
          </w:tcPr>
          <w:p w:rsidR="00004793" w:rsidRPr="00304427" w:rsidRDefault="00004793" w:rsidP="00245156">
            <w:pPr>
              <w:pStyle w:val="a5"/>
              <w:ind w:left="0"/>
              <w:jc w:val="center"/>
              <w:rPr>
                <w:lang w:val="uk-UA"/>
              </w:rPr>
            </w:pPr>
            <w:r w:rsidRPr="00304427">
              <w:rPr>
                <w:lang w:val="uk-UA"/>
              </w:rPr>
              <w:t>1</w:t>
            </w:r>
          </w:p>
        </w:tc>
        <w:tc>
          <w:tcPr>
            <w:tcW w:w="426" w:type="dxa"/>
          </w:tcPr>
          <w:p w:rsidR="00004793" w:rsidRPr="00304427" w:rsidRDefault="00004793" w:rsidP="00245156">
            <w:pPr>
              <w:pStyle w:val="a5"/>
              <w:ind w:left="0"/>
              <w:jc w:val="center"/>
              <w:rPr>
                <w:lang w:val="uk-UA"/>
              </w:rPr>
            </w:pPr>
          </w:p>
        </w:tc>
        <w:tc>
          <w:tcPr>
            <w:tcW w:w="425" w:type="dxa"/>
          </w:tcPr>
          <w:p w:rsidR="00004793" w:rsidRPr="00304427" w:rsidRDefault="00004793" w:rsidP="00245156">
            <w:pPr>
              <w:pStyle w:val="a5"/>
              <w:ind w:left="0"/>
              <w:jc w:val="center"/>
              <w:rPr>
                <w:lang w:val="uk-UA"/>
              </w:rPr>
            </w:pPr>
            <w:r w:rsidRPr="00304427">
              <w:rPr>
                <w:lang w:val="uk-UA"/>
              </w:rPr>
              <w:t>1</w:t>
            </w:r>
          </w:p>
        </w:tc>
        <w:tc>
          <w:tcPr>
            <w:tcW w:w="426" w:type="dxa"/>
          </w:tcPr>
          <w:p w:rsidR="00004793" w:rsidRPr="00304427" w:rsidRDefault="00004793" w:rsidP="00245156">
            <w:pPr>
              <w:pStyle w:val="a5"/>
              <w:ind w:left="0"/>
              <w:jc w:val="center"/>
              <w:rPr>
                <w:lang w:val="uk-UA"/>
              </w:rPr>
            </w:pPr>
          </w:p>
        </w:tc>
        <w:tc>
          <w:tcPr>
            <w:tcW w:w="425" w:type="dxa"/>
          </w:tcPr>
          <w:p w:rsidR="00004793" w:rsidRPr="00304427" w:rsidRDefault="00004793" w:rsidP="00245156">
            <w:pPr>
              <w:pStyle w:val="a5"/>
              <w:ind w:left="0"/>
              <w:jc w:val="center"/>
              <w:rPr>
                <w:lang w:val="uk-UA"/>
              </w:rPr>
            </w:pPr>
            <w:r w:rsidRPr="00304427">
              <w:rPr>
                <w:lang w:val="uk-UA"/>
              </w:rPr>
              <w:t>1</w:t>
            </w:r>
          </w:p>
        </w:tc>
        <w:tc>
          <w:tcPr>
            <w:tcW w:w="426" w:type="dxa"/>
          </w:tcPr>
          <w:p w:rsidR="00004793" w:rsidRPr="00304427" w:rsidRDefault="00004793" w:rsidP="00245156">
            <w:pPr>
              <w:pStyle w:val="a5"/>
              <w:ind w:left="0"/>
              <w:jc w:val="center"/>
              <w:rPr>
                <w:lang w:val="uk-UA"/>
              </w:rPr>
            </w:pPr>
          </w:p>
        </w:tc>
        <w:tc>
          <w:tcPr>
            <w:tcW w:w="425" w:type="dxa"/>
          </w:tcPr>
          <w:p w:rsidR="00004793" w:rsidRPr="00304427" w:rsidRDefault="00004793" w:rsidP="00245156">
            <w:pPr>
              <w:pStyle w:val="a5"/>
              <w:ind w:left="0"/>
              <w:jc w:val="center"/>
              <w:rPr>
                <w:lang w:val="uk-UA"/>
              </w:rPr>
            </w:pPr>
            <w:r w:rsidRPr="00304427">
              <w:rPr>
                <w:lang w:val="uk-UA"/>
              </w:rPr>
              <w:t>1</w:t>
            </w:r>
          </w:p>
        </w:tc>
        <w:tc>
          <w:tcPr>
            <w:tcW w:w="426" w:type="dxa"/>
          </w:tcPr>
          <w:p w:rsidR="00004793" w:rsidRPr="00304427" w:rsidRDefault="00004793" w:rsidP="00245156">
            <w:pPr>
              <w:pStyle w:val="a5"/>
              <w:ind w:left="0"/>
              <w:jc w:val="center"/>
              <w:rPr>
                <w:lang w:val="uk-UA"/>
              </w:rPr>
            </w:pPr>
          </w:p>
        </w:tc>
        <w:tc>
          <w:tcPr>
            <w:tcW w:w="425" w:type="dxa"/>
          </w:tcPr>
          <w:p w:rsidR="00004793" w:rsidRPr="00304427" w:rsidRDefault="00004793" w:rsidP="00245156">
            <w:pPr>
              <w:pStyle w:val="a5"/>
              <w:ind w:left="0"/>
              <w:jc w:val="center"/>
              <w:rPr>
                <w:lang w:val="uk-UA"/>
              </w:rPr>
            </w:pPr>
            <w:r w:rsidRPr="00304427">
              <w:rPr>
                <w:lang w:val="uk-UA"/>
              </w:rPr>
              <w:t>1</w:t>
            </w:r>
          </w:p>
        </w:tc>
        <w:tc>
          <w:tcPr>
            <w:tcW w:w="426" w:type="dxa"/>
          </w:tcPr>
          <w:p w:rsidR="00004793" w:rsidRPr="00304427" w:rsidRDefault="00004793" w:rsidP="00245156">
            <w:pPr>
              <w:pStyle w:val="a5"/>
              <w:ind w:left="0"/>
              <w:jc w:val="center"/>
              <w:rPr>
                <w:lang w:val="uk-UA"/>
              </w:rPr>
            </w:pPr>
          </w:p>
        </w:tc>
        <w:tc>
          <w:tcPr>
            <w:tcW w:w="425" w:type="dxa"/>
          </w:tcPr>
          <w:p w:rsidR="00004793" w:rsidRPr="00304427" w:rsidRDefault="00004793" w:rsidP="00245156">
            <w:pPr>
              <w:pStyle w:val="a5"/>
              <w:ind w:left="0"/>
              <w:jc w:val="center"/>
              <w:rPr>
                <w:lang w:val="uk-UA"/>
              </w:rPr>
            </w:pPr>
            <w:r w:rsidRPr="00304427">
              <w:rPr>
                <w:lang w:val="uk-UA"/>
              </w:rPr>
              <w:t>1</w:t>
            </w:r>
          </w:p>
        </w:tc>
        <w:tc>
          <w:tcPr>
            <w:tcW w:w="426" w:type="dxa"/>
          </w:tcPr>
          <w:p w:rsidR="00004793" w:rsidRPr="00304427" w:rsidRDefault="00004793" w:rsidP="00245156">
            <w:pPr>
              <w:pStyle w:val="a5"/>
              <w:ind w:left="0"/>
              <w:jc w:val="center"/>
              <w:rPr>
                <w:lang w:val="uk-UA"/>
              </w:rPr>
            </w:pPr>
          </w:p>
        </w:tc>
        <w:tc>
          <w:tcPr>
            <w:tcW w:w="425" w:type="dxa"/>
          </w:tcPr>
          <w:p w:rsidR="00004793" w:rsidRPr="00304427" w:rsidRDefault="00004793" w:rsidP="00245156">
            <w:pPr>
              <w:pStyle w:val="a5"/>
              <w:ind w:left="0"/>
              <w:jc w:val="center"/>
              <w:rPr>
                <w:lang w:val="uk-UA"/>
              </w:rPr>
            </w:pPr>
            <w:r w:rsidRPr="00304427">
              <w:rPr>
                <w:lang w:val="uk-UA"/>
              </w:rPr>
              <w:t>1</w:t>
            </w:r>
          </w:p>
        </w:tc>
        <w:tc>
          <w:tcPr>
            <w:tcW w:w="426" w:type="dxa"/>
          </w:tcPr>
          <w:p w:rsidR="00004793" w:rsidRPr="00304427" w:rsidRDefault="00004793" w:rsidP="00245156">
            <w:pPr>
              <w:pStyle w:val="a5"/>
              <w:ind w:left="0"/>
              <w:jc w:val="center"/>
              <w:rPr>
                <w:lang w:val="uk-UA"/>
              </w:rPr>
            </w:pPr>
          </w:p>
        </w:tc>
        <w:tc>
          <w:tcPr>
            <w:tcW w:w="426" w:type="dxa"/>
          </w:tcPr>
          <w:p w:rsidR="00004793" w:rsidRPr="00304427" w:rsidRDefault="00004793" w:rsidP="00245156">
            <w:pPr>
              <w:pStyle w:val="a5"/>
              <w:ind w:left="0"/>
              <w:jc w:val="center"/>
              <w:rPr>
                <w:lang w:val="uk-UA"/>
              </w:rPr>
            </w:pPr>
          </w:p>
        </w:tc>
        <w:tc>
          <w:tcPr>
            <w:tcW w:w="426" w:type="dxa"/>
          </w:tcPr>
          <w:p w:rsidR="00004793" w:rsidRPr="00304427" w:rsidRDefault="00004793" w:rsidP="00245156">
            <w:pPr>
              <w:pStyle w:val="a5"/>
              <w:ind w:left="0"/>
              <w:jc w:val="center"/>
              <w:rPr>
                <w:lang w:val="uk-UA"/>
              </w:rPr>
            </w:pPr>
            <w:r w:rsidRPr="00304427">
              <w:rPr>
                <w:lang w:val="uk-UA"/>
              </w:rPr>
              <w:t>8</w:t>
            </w:r>
          </w:p>
        </w:tc>
      </w:tr>
      <w:tr w:rsidR="00004793" w:rsidRPr="00304427" w:rsidTr="00004793">
        <w:tc>
          <w:tcPr>
            <w:tcW w:w="1911" w:type="dxa"/>
          </w:tcPr>
          <w:p w:rsidR="00004793" w:rsidRPr="00304427" w:rsidRDefault="00004793" w:rsidP="00004793">
            <w:pPr>
              <w:pStyle w:val="a5"/>
              <w:ind w:left="0"/>
              <w:rPr>
                <w:lang w:val="uk-UA"/>
              </w:rPr>
            </w:pPr>
            <w:r w:rsidRPr="00304427">
              <w:rPr>
                <w:lang w:val="uk-UA"/>
              </w:rPr>
              <w:t xml:space="preserve">Семінарські </w:t>
            </w:r>
            <w:r w:rsidR="00B57B28" w:rsidRPr="00304427">
              <w:rPr>
                <w:lang w:val="uk-UA"/>
              </w:rPr>
              <w:t>з-</w:t>
            </w:r>
            <w:proofErr w:type="spellStart"/>
            <w:r w:rsidR="00B57B28" w:rsidRPr="00304427">
              <w:rPr>
                <w:lang w:val="uk-UA"/>
              </w:rPr>
              <w:t>тя</w:t>
            </w:r>
            <w:proofErr w:type="spellEnd"/>
          </w:p>
        </w:tc>
        <w:tc>
          <w:tcPr>
            <w:tcW w:w="425" w:type="dxa"/>
          </w:tcPr>
          <w:p w:rsidR="00004793" w:rsidRPr="00304427" w:rsidRDefault="00004793" w:rsidP="00245156">
            <w:pPr>
              <w:pStyle w:val="a5"/>
              <w:ind w:left="0"/>
              <w:jc w:val="center"/>
              <w:rPr>
                <w:lang w:val="uk-UA"/>
              </w:rPr>
            </w:pPr>
          </w:p>
        </w:tc>
        <w:tc>
          <w:tcPr>
            <w:tcW w:w="426" w:type="dxa"/>
          </w:tcPr>
          <w:p w:rsidR="00004793" w:rsidRPr="00304427" w:rsidRDefault="00004793" w:rsidP="00245156">
            <w:pPr>
              <w:pStyle w:val="a5"/>
              <w:ind w:left="0"/>
              <w:jc w:val="center"/>
              <w:rPr>
                <w:lang w:val="uk-UA"/>
              </w:rPr>
            </w:pPr>
            <w:r w:rsidRPr="00304427">
              <w:rPr>
                <w:lang w:val="uk-UA"/>
              </w:rPr>
              <w:t>4</w:t>
            </w:r>
          </w:p>
        </w:tc>
        <w:tc>
          <w:tcPr>
            <w:tcW w:w="425" w:type="dxa"/>
          </w:tcPr>
          <w:p w:rsidR="00004793" w:rsidRPr="00304427" w:rsidRDefault="00004793" w:rsidP="00245156">
            <w:pPr>
              <w:pStyle w:val="a5"/>
              <w:ind w:left="0"/>
              <w:jc w:val="center"/>
              <w:rPr>
                <w:lang w:val="uk-UA"/>
              </w:rPr>
            </w:pPr>
          </w:p>
        </w:tc>
        <w:tc>
          <w:tcPr>
            <w:tcW w:w="426" w:type="dxa"/>
          </w:tcPr>
          <w:p w:rsidR="00004793" w:rsidRPr="00304427" w:rsidRDefault="00004793" w:rsidP="00245156">
            <w:pPr>
              <w:pStyle w:val="a5"/>
              <w:ind w:left="0"/>
              <w:jc w:val="center"/>
              <w:rPr>
                <w:lang w:val="uk-UA"/>
              </w:rPr>
            </w:pPr>
            <w:r w:rsidRPr="00304427">
              <w:rPr>
                <w:lang w:val="uk-UA"/>
              </w:rPr>
              <w:t>4</w:t>
            </w:r>
          </w:p>
        </w:tc>
        <w:tc>
          <w:tcPr>
            <w:tcW w:w="425" w:type="dxa"/>
          </w:tcPr>
          <w:p w:rsidR="00004793" w:rsidRPr="00304427" w:rsidRDefault="00004793" w:rsidP="00245156">
            <w:pPr>
              <w:pStyle w:val="a5"/>
              <w:ind w:left="0"/>
              <w:jc w:val="center"/>
              <w:rPr>
                <w:lang w:val="uk-UA"/>
              </w:rPr>
            </w:pPr>
          </w:p>
        </w:tc>
        <w:tc>
          <w:tcPr>
            <w:tcW w:w="426" w:type="dxa"/>
          </w:tcPr>
          <w:p w:rsidR="00004793" w:rsidRPr="00304427" w:rsidRDefault="00004793" w:rsidP="00245156">
            <w:pPr>
              <w:pStyle w:val="a5"/>
              <w:ind w:left="0"/>
              <w:jc w:val="center"/>
              <w:rPr>
                <w:lang w:val="uk-UA"/>
              </w:rPr>
            </w:pPr>
            <w:r w:rsidRPr="00304427">
              <w:rPr>
                <w:lang w:val="uk-UA"/>
              </w:rPr>
              <w:t>4</w:t>
            </w:r>
          </w:p>
        </w:tc>
        <w:tc>
          <w:tcPr>
            <w:tcW w:w="425" w:type="dxa"/>
          </w:tcPr>
          <w:p w:rsidR="00004793" w:rsidRPr="00304427" w:rsidRDefault="00004793" w:rsidP="00245156">
            <w:pPr>
              <w:pStyle w:val="a5"/>
              <w:ind w:left="0"/>
              <w:jc w:val="center"/>
              <w:rPr>
                <w:lang w:val="uk-UA"/>
              </w:rPr>
            </w:pPr>
          </w:p>
        </w:tc>
        <w:tc>
          <w:tcPr>
            <w:tcW w:w="426" w:type="dxa"/>
          </w:tcPr>
          <w:p w:rsidR="00004793" w:rsidRPr="00304427" w:rsidRDefault="00004793" w:rsidP="00245156">
            <w:pPr>
              <w:pStyle w:val="a5"/>
              <w:ind w:left="0"/>
              <w:jc w:val="center"/>
              <w:rPr>
                <w:lang w:val="uk-UA"/>
              </w:rPr>
            </w:pPr>
            <w:r w:rsidRPr="00304427">
              <w:rPr>
                <w:lang w:val="uk-UA"/>
              </w:rPr>
              <w:t>4</w:t>
            </w:r>
          </w:p>
        </w:tc>
        <w:tc>
          <w:tcPr>
            <w:tcW w:w="425" w:type="dxa"/>
          </w:tcPr>
          <w:p w:rsidR="00004793" w:rsidRPr="00304427" w:rsidRDefault="00004793" w:rsidP="00245156">
            <w:pPr>
              <w:pStyle w:val="a5"/>
              <w:ind w:left="0"/>
              <w:jc w:val="center"/>
              <w:rPr>
                <w:lang w:val="uk-UA"/>
              </w:rPr>
            </w:pPr>
          </w:p>
        </w:tc>
        <w:tc>
          <w:tcPr>
            <w:tcW w:w="426" w:type="dxa"/>
          </w:tcPr>
          <w:p w:rsidR="00004793" w:rsidRPr="00304427" w:rsidRDefault="00004793" w:rsidP="00245156">
            <w:pPr>
              <w:pStyle w:val="a5"/>
              <w:ind w:left="0"/>
              <w:jc w:val="center"/>
              <w:rPr>
                <w:lang w:val="uk-UA"/>
              </w:rPr>
            </w:pPr>
            <w:r w:rsidRPr="00304427">
              <w:rPr>
                <w:lang w:val="uk-UA"/>
              </w:rPr>
              <w:t>4</w:t>
            </w:r>
          </w:p>
        </w:tc>
        <w:tc>
          <w:tcPr>
            <w:tcW w:w="425" w:type="dxa"/>
          </w:tcPr>
          <w:p w:rsidR="00004793" w:rsidRPr="00304427" w:rsidRDefault="00004793" w:rsidP="00245156">
            <w:pPr>
              <w:pStyle w:val="a5"/>
              <w:ind w:left="0"/>
              <w:jc w:val="center"/>
              <w:rPr>
                <w:lang w:val="uk-UA"/>
              </w:rPr>
            </w:pPr>
          </w:p>
        </w:tc>
        <w:tc>
          <w:tcPr>
            <w:tcW w:w="426" w:type="dxa"/>
          </w:tcPr>
          <w:p w:rsidR="00004793" w:rsidRPr="00304427" w:rsidRDefault="00F6627B" w:rsidP="00245156">
            <w:pPr>
              <w:pStyle w:val="a5"/>
              <w:ind w:left="0"/>
              <w:jc w:val="center"/>
              <w:rPr>
                <w:lang w:val="uk-UA"/>
              </w:rPr>
            </w:pPr>
            <w:r w:rsidRPr="00304427">
              <w:rPr>
                <w:lang w:val="uk-UA"/>
              </w:rPr>
              <w:t>8</w:t>
            </w:r>
          </w:p>
        </w:tc>
        <w:tc>
          <w:tcPr>
            <w:tcW w:w="425" w:type="dxa"/>
          </w:tcPr>
          <w:p w:rsidR="00004793" w:rsidRPr="00304427" w:rsidRDefault="00004793" w:rsidP="00245156">
            <w:pPr>
              <w:pStyle w:val="a5"/>
              <w:ind w:left="0"/>
              <w:jc w:val="center"/>
              <w:rPr>
                <w:lang w:val="uk-UA"/>
              </w:rPr>
            </w:pPr>
          </w:p>
        </w:tc>
        <w:tc>
          <w:tcPr>
            <w:tcW w:w="426" w:type="dxa"/>
          </w:tcPr>
          <w:p w:rsidR="00004793" w:rsidRPr="00304427" w:rsidRDefault="00004793" w:rsidP="00245156">
            <w:pPr>
              <w:pStyle w:val="a5"/>
              <w:ind w:left="0"/>
              <w:jc w:val="center"/>
              <w:rPr>
                <w:lang w:val="uk-UA"/>
              </w:rPr>
            </w:pPr>
          </w:p>
        </w:tc>
        <w:tc>
          <w:tcPr>
            <w:tcW w:w="425" w:type="dxa"/>
          </w:tcPr>
          <w:p w:rsidR="00004793" w:rsidRPr="00304427" w:rsidRDefault="00004793" w:rsidP="00245156">
            <w:pPr>
              <w:pStyle w:val="a5"/>
              <w:ind w:left="0"/>
              <w:jc w:val="center"/>
              <w:rPr>
                <w:lang w:val="uk-UA"/>
              </w:rPr>
            </w:pPr>
          </w:p>
        </w:tc>
        <w:tc>
          <w:tcPr>
            <w:tcW w:w="426" w:type="dxa"/>
          </w:tcPr>
          <w:p w:rsidR="00004793" w:rsidRPr="00304427" w:rsidRDefault="00004793" w:rsidP="00245156">
            <w:pPr>
              <w:pStyle w:val="a5"/>
              <w:ind w:left="0"/>
              <w:jc w:val="center"/>
              <w:rPr>
                <w:lang w:val="uk-UA"/>
              </w:rPr>
            </w:pPr>
          </w:p>
        </w:tc>
        <w:tc>
          <w:tcPr>
            <w:tcW w:w="426" w:type="dxa"/>
          </w:tcPr>
          <w:p w:rsidR="00004793" w:rsidRPr="00304427" w:rsidRDefault="00004793" w:rsidP="00245156">
            <w:pPr>
              <w:pStyle w:val="a5"/>
              <w:ind w:left="0"/>
              <w:jc w:val="center"/>
              <w:rPr>
                <w:lang w:val="uk-UA"/>
              </w:rPr>
            </w:pPr>
          </w:p>
        </w:tc>
        <w:tc>
          <w:tcPr>
            <w:tcW w:w="426" w:type="dxa"/>
          </w:tcPr>
          <w:p w:rsidR="00004793" w:rsidRPr="00304427" w:rsidRDefault="00004793" w:rsidP="00245156">
            <w:pPr>
              <w:pStyle w:val="a5"/>
              <w:ind w:left="0"/>
              <w:jc w:val="center"/>
              <w:rPr>
                <w:lang w:val="uk-UA"/>
              </w:rPr>
            </w:pPr>
            <w:r w:rsidRPr="00304427">
              <w:rPr>
                <w:lang w:val="uk-UA"/>
              </w:rPr>
              <w:t>28</w:t>
            </w:r>
          </w:p>
        </w:tc>
      </w:tr>
      <w:tr w:rsidR="00004793" w:rsidRPr="00304427" w:rsidTr="00004793">
        <w:tc>
          <w:tcPr>
            <w:tcW w:w="1911" w:type="dxa"/>
          </w:tcPr>
          <w:p w:rsidR="00004793" w:rsidRPr="00304427" w:rsidRDefault="00B57B28" w:rsidP="00004793">
            <w:pPr>
              <w:pStyle w:val="a5"/>
              <w:ind w:left="0"/>
              <w:rPr>
                <w:lang w:val="uk-UA"/>
              </w:rPr>
            </w:pPr>
            <w:r w:rsidRPr="00304427">
              <w:rPr>
                <w:lang w:val="uk-UA"/>
              </w:rPr>
              <w:t>Самостійна р-та</w:t>
            </w:r>
          </w:p>
        </w:tc>
        <w:tc>
          <w:tcPr>
            <w:tcW w:w="425" w:type="dxa"/>
          </w:tcPr>
          <w:p w:rsidR="00004793" w:rsidRPr="00304427" w:rsidRDefault="00004793" w:rsidP="00245156">
            <w:pPr>
              <w:pStyle w:val="a5"/>
              <w:ind w:left="0"/>
              <w:jc w:val="center"/>
              <w:rPr>
                <w:lang w:val="uk-UA"/>
              </w:rPr>
            </w:pPr>
          </w:p>
        </w:tc>
        <w:tc>
          <w:tcPr>
            <w:tcW w:w="426" w:type="dxa"/>
          </w:tcPr>
          <w:p w:rsidR="00004793" w:rsidRPr="00304427" w:rsidRDefault="00004793" w:rsidP="00245156">
            <w:pPr>
              <w:pStyle w:val="a5"/>
              <w:ind w:left="0"/>
              <w:jc w:val="center"/>
              <w:rPr>
                <w:lang w:val="uk-UA"/>
              </w:rPr>
            </w:pPr>
          </w:p>
        </w:tc>
        <w:tc>
          <w:tcPr>
            <w:tcW w:w="425" w:type="dxa"/>
          </w:tcPr>
          <w:p w:rsidR="00004793" w:rsidRPr="00304427" w:rsidRDefault="00004793" w:rsidP="00245156">
            <w:pPr>
              <w:pStyle w:val="a5"/>
              <w:ind w:left="0"/>
              <w:jc w:val="center"/>
              <w:rPr>
                <w:lang w:val="uk-UA"/>
              </w:rPr>
            </w:pPr>
          </w:p>
        </w:tc>
        <w:tc>
          <w:tcPr>
            <w:tcW w:w="426" w:type="dxa"/>
          </w:tcPr>
          <w:p w:rsidR="00004793" w:rsidRPr="00304427" w:rsidRDefault="00004793" w:rsidP="00245156">
            <w:pPr>
              <w:pStyle w:val="a5"/>
              <w:ind w:left="0"/>
              <w:jc w:val="center"/>
              <w:rPr>
                <w:lang w:val="uk-UA"/>
              </w:rPr>
            </w:pPr>
          </w:p>
        </w:tc>
        <w:tc>
          <w:tcPr>
            <w:tcW w:w="425" w:type="dxa"/>
          </w:tcPr>
          <w:p w:rsidR="00004793" w:rsidRPr="00304427" w:rsidRDefault="00004793" w:rsidP="00245156">
            <w:pPr>
              <w:pStyle w:val="a5"/>
              <w:ind w:left="0"/>
              <w:jc w:val="center"/>
              <w:rPr>
                <w:lang w:val="uk-UA"/>
              </w:rPr>
            </w:pPr>
          </w:p>
        </w:tc>
        <w:tc>
          <w:tcPr>
            <w:tcW w:w="426" w:type="dxa"/>
          </w:tcPr>
          <w:p w:rsidR="00004793" w:rsidRPr="00304427" w:rsidRDefault="00004793" w:rsidP="00245156">
            <w:pPr>
              <w:pStyle w:val="a5"/>
              <w:ind w:left="0"/>
              <w:jc w:val="center"/>
              <w:rPr>
                <w:lang w:val="uk-UA"/>
              </w:rPr>
            </w:pPr>
          </w:p>
        </w:tc>
        <w:tc>
          <w:tcPr>
            <w:tcW w:w="425" w:type="dxa"/>
          </w:tcPr>
          <w:p w:rsidR="00004793" w:rsidRPr="00304427" w:rsidRDefault="00004793" w:rsidP="00245156">
            <w:pPr>
              <w:pStyle w:val="a5"/>
              <w:ind w:left="0"/>
              <w:jc w:val="center"/>
              <w:rPr>
                <w:lang w:val="uk-UA"/>
              </w:rPr>
            </w:pPr>
          </w:p>
        </w:tc>
        <w:tc>
          <w:tcPr>
            <w:tcW w:w="426" w:type="dxa"/>
          </w:tcPr>
          <w:p w:rsidR="00004793" w:rsidRPr="00304427" w:rsidRDefault="00004793" w:rsidP="00245156">
            <w:pPr>
              <w:pStyle w:val="a5"/>
              <w:ind w:left="0"/>
              <w:jc w:val="center"/>
              <w:rPr>
                <w:lang w:val="uk-UA"/>
              </w:rPr>
            </w:pPr>
          </w:p>
        </w:tc>
        <w:tc>
          <w:tcPr>
            <w:tcW w:w="425" w:type="dxa"/>
          </w:tcPr>
          <w:p w:rsidR="00004793" w:rsidRPr="00304427" w:rsidRDefault="00004793" w:rsidP="00245156">
            <w:pPr>
              <w:pStyle w:val="a5"/>
              <w:ind w:left="0"/>
              <w:jc w:val="center"/>
              <w:rPr>
                <w:lang w:val="uk-UA"/>
              </w:rPr>
            </w:pPr>
          </w:p>
        </w:tc>
        <w:tc>
          <w:tcPr>
            <w:tcW w:w="426" w:type="dxa"/>
          </w:tcPr>
          <w:p w:rsidR="00004793" w:rsidRPr="00304427" w:rsidRDefault="00004793" w:rsidP="00245156">
            <w:pPr>
              <w:pStyle w:val="a5"/>
              <w:ind w:left="0"/>
              <w:jc w:val="center"/>
              <w:rPr>
                <w:lang w:val="uk-UA"/>
              </w:rPr>
            </w:pPr>
          </w:p>
        </w:tc>
        <w:tc>
          <w:tcPr>
            <w:tcW w:w="425" w:type="dxa"/>
          </w:tcPr>
          <w:p w:rsidR="00004793" w:rsidRPr="00304427" w:rsidRDefault="00004793" w:rsidP="00245156">
            <w:pPr>
              <w:pStyle w:val="a5"/>
              <w:ind w:left="0"/>
              <w:jc w:val="center"/>
              <w:rPr>
                <w:lang w:val="uk-UA"/>
              </w:rPr>
            </w:pPr>
          </w:p>
        </w:tc>
        <w:tc>
          <w:tcPr>
            <w:tcW w:w="426" w:type="dxa"/>
          </w:tcPr>
          <w:p w:rsidR="00004793" w:rsidRPr="00304427" w:rsidRDefault="00004793" w:rsidP="00245156">
            <w:pPr>
              <w:pStyle w:val="a5"/>
              <w:ind w:left="0"/>
              <w:jc w:val="center"/>
              <w:rPr>
                <w:lang w:val="uk-UA"/>
              </w:rPr>
            </w:pPr>
          </w:p>
        </w:tc>
        <w:tc>
          <w:tcPr>
            <w:tcW w:w="425" w:type="dxa"/>
          </w:tcPr>
          <w:p w:rsidR="00004793" w:rsidRPr="00304427" w:rsidRDefault="00004793" w:rsidP="00245156">
            <w:pPr>
              <w:pStyle w:val="a5"/>
              <w:ind w:left="0"/>
              <w:jc w:val="center"/>
              <w:rPr>
                <w:lang w:val="uk-UA"/>
              </w:rPr>
            </w:pPr>
          </w:p>
        </w:tc>
        <w:tc>
          <w:tcPr>
            <w:tcW w:w="426" w:type="dxa"/>
          </w:tcPr>
          <w:p w:rsidR="00004793" w:rsidRPr="00304427" w:rsidRDefault="00F6627B" w:rsidP="00245156">
            <w:pPr>
              <w:pStyle w:val="a5"/>
              <w:ind w:left="0"/>
              <w:jc w:val="center"/>
              <w:rPr>
                <w:lang w:val="uk-UA"/>
              </w:rPr>
            </w:pPr>
            <w:r w:rsidRPr="00304427">
              <w:rPr>
                <w:lang w:val="uk-UA"/>
              </w:rPr>
              <w:t>10</w:t>
            </w:r>
          </w:p>
        </w:tc>
        <w:tc>
          <w:tcPr>
            <w:tcW w:w="425" w:type="dxa"/>
          </w:tcPr>
          <w:p w:rsidR="00004793" w:rsidRPr="00304427" w:rsidRDefault="00004793" w:rsidP="00245156">
            <w:pPr>
              <w:pStyle w:val="a5"/>
              <w:ind w:left="0"/>
              <w:jc w:val="center"/>
              <w:rPr>
                <w:lang w:val="uk-UA"/>
              </w:rPr>
            </w:pPr>
          </w:p>
        </w:tc>
        <w:tc>
          <w:tcPr>
            <w:tcW w:w="426" w:type="dxa"/>
          </w:tcPr>
          <w:p w:rsidR="00004793" w:rsidRPr="00304427" w:rsidRDefault="00004793" w:rsidP="00245156">
            <w:pPr>
              <w:pStyle w:val="a5"/>
              <w:ind w:left="0"/>
              <w:jc w:val="center"/>
              <w:rPr>
                <w:lang w:val="uk-UA"/>
              </w:rPr>
            </w:pPr>
          </w:p>
        </w:tc>
        <w:tc>
          <w:tcPr>
            <w:tcW w:w="426" w:type="dxa"/>
          </w:tcPr>
          <w:p w:rsidR="00004793" w:rsidRPr="00304427" w:rsidRDefault="00004793" w:rsidP="00245156">
            <w:pPr>
              <w:pStyle w:val="a5"/>
              <w:ind w:left="0"/>
              <w:jc w:val="center"/>
              <w:rPr>
                <w:lang w:val="uk-UA"/>
              </w:rPr>
            </w:pPr>
          </w:p>
        </w:tc>
        <w:tc>
          <w:tcPr>
            <w:tcW w:w="426" w:type="dxa"/>
          </w:tcPr>
          <w:p w:rsidR="00004793" w:rsidRPr="00304427" w:rsidRDefault="00B57B28" w:rsidP="00245156">
            <w:pPr>
              <w:pStyle w:val="a5"/>
              <w:ind w:left="0"/>
              <w:jc w:val="center"/>
              <w:rPr>
                <w:lang w:val="uk-UA"/>
              </w:rPr>
            </w:pPr>
            <w:r w:rsidRPr="00304427">
              <w:rPr>
                <w:lang w:val="uk-UA"/>
              </w:rPr>
              <w:t>10</w:t>
            </w:r>
          </w:p>
        </w:tc>
      </w:tr>
      <w:tr w:rsidR="00004793" w:rsidRPr="00304427" w:rsidTr="00004793">
        <w:tc>
          <w:tcPr>
            <w:tcW w:w="1911" w:type="dxa"/>
          </w:tcPr>
          <w:p w:rsidR="00004793" w:rsidRPr="00304427" w:rsidRDefault="0078317D" w:rsidP="00004793">
            <w:pPr>
              <w:pStyle w:val="a5"/>
              <w:ind w:left="0"/>
              <w:rPr>
                <w:lang w:val="uk-UA"/>
              </w:rPr>
            </w:pPr>
            <w:r w:rsidRPr="00304427">
              <w:rPr>
                <w:lang w:val="uk-UA"/>
              </w:rPr>
              <w:t>Індивідуальні завдання</w:t>
            </w:r>
          </w:p>
        </w:tc>
        <w:tc>
          <w:tcPr>
            <w:tcW w:w="425" w:type="dxa"/>
          </w:tcPr>
          <w:p w:rsidR="00004793" w:rsidRPr="00304427" w:rsidRDefault="00004793" w:rsidP="00245156">
            <w:pPr>
              <w:pStyle w:val="a5"/>
              <w:ind w:left="0"/>
              <w:jc w:val="center"/>
              <w:rPr>
                <w:lang w:val="uk-UA"/>
              </w:rPr>
            </w:pPr>
          </w:p>
        </w:tc>
        <w:tc>
          <w:tcPr>
            <w:tcW w:w="426" w:type="dxa"/>
          </w:tcPr>
          <w:p w:rsidR="00004793" w:rsidRPr="00304427" w:rsidRDefault="00004793" w:rsidP="00245156">
            <w:pPr>
              <w:pStyle w:val="a5"/>
              <w:ind w:left="0"/>
              <w:jc w:val="center"/>
              <w:rPr>
                <w:lang w:val="uk-UA"/>
              </w:rPr>
            </w:pPr>
          </w:p>
        </w:tc>
        <w:tc>
          <w:tcPr>
            <w:tcW w:w="425" w:type="dxa"/>
          </w:tcPr>
          <w:p w:rsidR="00004793" w:rsidRPr="00304427" w:rsidRDefault="00004793" w:rsidP="00245156">
            <w:pPr>
              <w:pStyle w:val="a5"/>
              <w:ind w:left="0"/>
              <w:jc w:val="center"/>
              <w:rPr>
                <w:lang w:val="uk-UA"/>
              </w:rPr>
            </w:pPr>
          </w:p>
        </w:tc>
        <w:tc>
          <w:tcPr>
            <w:tcW w:w="426" w:type="dxa"/>
          </w:tcPr>
          <w:p w:rsidR="00004793" w:rsidRPr="00304427" w:rsidRDefault="00004793" w:rsidP="00245156">
            <w:pPr>
              <w:pStyle w:val="a5"/>
              <w:ind w:left="0"/>
              <w:jc w:val="center"/>
              <w:rPr>
                <w:lang w:val="uk-UA"/>
              </w:rPr>
            </w:pPr>
          </w:p>
        </w:tc>
        <w:tc>
          <w:tcPr>
            <w:tcW w:w="425" w:type="dxa"/>
          </w:tcPr>
          <w:p w:rsidR="00004793" w:rsidRPr="00304427" w:rsidRDefault="00004793" w:rsidP="00245156">
            <w:pPr>
              <w:pStyle w:val="a5"/>
              <w:ind w:left="0"/>
              <w:jc w:val="center"/>
              <w:rPr>
                <w:lang w:val="uk-UA"/>
              </w:rPr>
            </w:pPr>
          </w:p>
        </w:tc>
        <w:tc>
          <w:tcPr>
            <w:tcW w:w="426" w:type="dxa"/>
          </w:tcPr>
          <w:p w:rsidR="00004793" w:rsidRPr="00304427" w:rsidRDefault="00004793" w:rsidP="00245156">
            <w:pPr>
              <w:pStyle w:val="a5"/>
              <w:ind w:left="0"/>
              <w:jc w:val="center"/>
              <w:rPr>
                <w:lang w:val="uk-UA"/>
              </w:rPr>
            </w:pPr>
          </w:p>
        </w:tc>
        <w:tc>
          <w:tcPr>
            <w:tcW w:w="425" w:type="dxa"/>
          </w:tcPr>
          <w:p w:rsidR="00004793" w:rsidRPr="00304427" w:rsidRDefault="00004793" w:rsidP="00245156">
            <w:pPr>
              <w:pStyle w:val="a5"/>
              <w:ind w:left="0"/>
              <w:jc w:val="center"/>
              <w:rPr>
                <w:lang w:val="uk-UA"/>
              </w:rPr>
            </w:pPr>
          </w:p>
        </w:tc>
        <w:tc>
          <w:tcPr>
            <w:tcW w:w="426" w:type="dxa"/>
          </w:tcPr>
          <w:p w:rsidR="00004793" w:rsidRPr="00304427" w:rsidRDefault="00004793" w:rsidP="00245156">
            <w:pPr>
              <w:pStyle w:val="a5"/>
              <w:ind w:left="0"/>
              <w:jc w:val="center"/>
              <w:rPr>
                <w:lang w:val="uk-UA"/>
              </w:rPr>
            </w:pPr>
          </w:p>
        </w:tc>
        <w:tc>
          <w:tcPr>
            <w:tcW w:w="425" w:type="dxa"/>
          </w:tcPr>
          <w:p w:rsidR="00004793" w:rsidRPr="00304427" w:rsidRDefault="00004793" w:rsidP="00245156">
            <w:pPr>
              <w:pStyle w:val="a5"/>
              <w:ind w:left="0"/>
              <w:jc w:val="center"/>
              <w:rPr>
                <w:lang w:val="uk-UA"/>
              </w:rPr>
            </w:pPr>
          </w:p>
        </w:tc>
        <w:tc>
          <w:tcPr>
            <w:tcW w:w="426" w:type="dxa"/>
          </w:tcPr>
          <w:p w:rsidR="00004793" w:rsidRPr="00304427" w:rsidRDefault="00004793" w:rsidP="00245156">
            <w:pPr>
              <w:pStyle w:val="a5"/>
              <w:ind w:left="0"/>
              <w:jc w:val="center"/>
              <w:rPr>
                <w:lang w:val="uk-UA"/>
              </w:rPr>
            </w:pPr>
          </w:p>
        </w:tc>
        <w:tc>
          <w:tcPr>
            <w:tcW w:w="425" w:type="dxa"/>
          </w:tcPr>
          <w:p w:rsidR="00004793" w:rsidRPr="00304427" w:rsidRDefault="00004793" w:rsidP="00245156">
            <w:pPr>
              <w:pStyle w:val="a5"/>
              <w:ind w:left="0"/>
              <w:jc w:val="center"/>
              <w:rPr>
                <w:lang w:val="uk-UA"/>
              </w:rPr>
            </w:pPr>
          </w:p>
        </w:tc>
        <w:tc>
          <w:tcPr>
            <w:tcW w:w="426" w:type="dxa"/>
          </w:tcPr>
          <w:p w:rsidR="00004793" w:rsidRPr="00304427" w:rsidRDefault="00004793" w:rsidP="00245156">
            <w:pPr>
              <w:pStyle w:val="a5"/>
              <w:ind w:left="0"/>
              <w:jc w:val="center"/>
              <w:rPr>
                <w:lang w:val="uk-UA"/>
              </w:rPr>
            </w:pPr>
          </w:p>
        </w:tc>
        <w:tc>
          <w:tcPr>
            <w:tcW w:w="425" w:type="dxa"/>
          </w:tcPr>
          <w:p w:rsidR="00004793" w:rsidRPr="00304427" w:rsidRDefault="00004793" w:rsidP="00245156">
            <w:pPr>
              <w:pStyle w:val="a5"/>
              <w:ind w:left="0"/>
              <w:jc w:val="center"/>
              <w:rPr>
                <w:lang w:val="uk-UA"/>
              </w:rPr>
            </w:pPr>
          </w:p>
        </w:tc>
        <w:tc>
          <w:tcPr>
            <w:tcW w:w="426" w:type="dxa"/>
          </w:tcPr>
          <w:p w:rsidR="00004793" w:rsidRPr="00304427" w:rsidRDefault="00004793" w:rsidP="00245156">
            <w:pPr>
              <w:pStyle w:val="a5"/>
              <w:ind w:left="0"/>
              <w:jc w:val="center"/>
              <w:rPr>
                <w:lang w:val="uk-UA"/>
              </w:rPr>
            </w:pPr>
          </w:p>
        </w:tc>
        <w:tc>
          <w:tcPr>
            <w:tcW w:w="425" w:type="dxa"/>
          </w:tcPr>
          <w:p w:rsidR="00004793" w:rsidRPr="00304427" w:rsidRDefault="00004793" w:rsidP="00245156">
            <w:pPr>
              <w:pStyle w:val="a5"/>
              <w:ind w:left="0"/>
              <w:jc w:val="center"/>
              <w:rPr>
                <w:lang w:val="uk-UA"/>
              </w:rPr>
            </w:pPr>
          </w:p>
        </w:tc>
        <w:tc>
          <w:tcPr>
            <w:tcW w:w="426" w:type="dxa"/>
          </w:tcPr>
          <w:p w:rsidR="00004793" w:rsidRPr="00304427" w:rsidRDefault="00B57B28" w:rsidP="00245156">
            <w:pPr>
              <w:pStyle w:val="a5"/>
              <w:ind w:left="0"/>
              <w:jc w:val="center"/>
              <w:rPr>
                <w:lang w:val="uk-UA"/>
              </w:rPr>
            </w:pPr>
            <w:r w:rsidRPr="00304427">
              <w:rPr>
                <w:lang w:val="uk-UA"/>
              </w:rPr>
              <w:t>4</w:t>
            </w:r>
          </w:p>
        </w:tc>
        <w:tc>
          <w:tcPr>
            <w:tcW w:w="426" w:type="dxa"/>
          </w:tcPr>
          <w:p w:rsidR="00004793" w:rsidRPr="00304427" w:rsidRDefault="00004793" w:rsidP="00245156">
            <w:pPr>
              <w:pStyle w:val="a5"/>
              <w:ind w:left="0"/>
              <w:jc w:val="center"/>
              <w:rPr>
                <w:lang w:val="uk-UA"/>
              </w:rPr>
            </w:pPr>
          </w:p>
        </w:tc>
        <w:tc>
          <w:tcPr>
            <w:tcW w:w="426" w:type="dxa"/>
          </w:tcPr>
          <w:p w:rsidR="00004793" w:rsidRPr="00304427" w:rsidRDefault="00B57B28" w:rsidP="00245156">
            <w:pPr>
              <w:pStyle w:val="a5"/>
              <w:ind w:left="0"/>
              <w:jc w:val="center"/>
              <w:rPr>
                <w:lang w:val="uk-UA"/>
              </w:rPr>
            </w:pPr>
            <w:r w:rsidRPr="00304427">
              <w:rPr>
                <w:lang w:val="uk-UA"/>
              </w:rPr>
              <w:t>4</w:t>
            </w:r>
          </w:p>
        </w:tc>
      </w:tr>
      <w:tr w:rsidR="00004793" w:rsidRPr="00304427" w:rsidTr="00004793">
        <w:tc>
          <w:tcPr>
            <w:tcW w:w="1911" w:type="dxa"/>
          </w:tcPr>
          <w:p w:rsidR="00004793" w:rsidRPr="00304427" w:rsidRDefault="0078317D" w:rsidP="00004793">
            <w:pPr>
              <w:pStyle w:val="a5"/>
              <w:ind w:left="0"/>
              <w:rPr>
                <w:lang w:val="uk-UA"/>
              </w:rPr>
            </w:pPr>
            <w:r w:rsidRPr="00304427">
              <w:rPr>
                <w:lang w:val="uk-UA"/>
              </w:rPr>
              <w:t>Залік</w:t>
            </w:r>
          </w:p>
        </w:tc>
        <w:tc>
          <w:tcPr>
            <w:tcW w:w="425" w:type="dxa"/>
          </w:tcPr>
          <w:p w:rsidR="00004793" w:rsidRPr="00304427" w:rsidRDefault="00004793" w:rsidP="00245156">
            <w:pPr>
              <w:pStyle w:val="a5"/>
              <w:ind w:left="0"/>
              <w:jc w:val="center"/>
              <w:rPr>
                <w:lang w:val="uk-UA"/>
              </w:rPr>
            </w:pPr>
          </w:p>
        </w:tc>
        <w:tc>
          <w:tcPr>
            <w:tcW w:w="426" w:type="dxa"/>
          </w:tcPr>
          <w:p w:rsidR="00004793" w:rsidRPr="00304427" w:rsidRDefault="00004793" w:rsidP="00245156">
            <w:pPr>
              <w:pStyle w:val="a5"/>
              <w:ind w:left="0"/>
              <w:jc w:val="center"/>
              <w:rPr>
                <w:lang w:val="uk-UA"/>
              </w:rPr>
            </w:pPr>
          </w:p>
        </w:tc>
        <w:tc>
          <w:tcPr>
            <w:tcW w:w="425" w:type="dxa"/>
          </w:tcPr>
          <w:p w:rsidR="00004793" w:rsidRPr="00304427" w:rsidRDefault="00004793" w:rsidP="00245156">
            <w:pPr>
              <w:pStyle w:val="a5"/>
              <w:ind w:left="0"/>
              <w:jc w:val="center"/>
              <w:rPr>
                <w:lang w:val="uk-UA"/>
              </w:rPr>
            </w:pPr>
          </w:p>
        </w:tc>
        <w:tc>
          <w:tcPr>
            <w:tcW w:w="426" w:type="dxa"/>
          </w:tcPr>
          <w:p w:rsidR="00004793" w:rsidRPr="00304427" w:rsidRDefault="00004793" w:rsidP="00245156">
            <w:pPr>
              <w:pStyle w:val="a5"/>
              <w:ind w:left="0"/>
              <w:jc w:val="center"/>
              <w:rPr>
                <w:lang w:val="uk-UA"/>
              </w:rPr>
            </w:pPr>
          </w:p>
        </w:tc>
        <w:tc>
          <w:tcPr>
            <w:tcW w:w="425" w:type="dxa"/>
          </w:tcPr>
          <w:p w:rsidR="00004793" w:rsidRPr="00304427" w:rsidRDefault="00004793" w:rsidP="00245156">
            <w:pPr>
              <w:pStyle w:val="a5"/>
              <w:ind w:left="0"/>
              <w:jc w:val="center"/>
              <w:rPr>
                <w:lang w:val="uk-UA"/>
              </w:rPr>
            </w:pPr>
          </w:p>
        </w:tc>
        <w:tc>
          <w:tcPr>
            <w:tcW w:w="426" w:type="dxa"/>
          </w:tcPr>
          <w:p w:rsidR="00004793" w:rsidRPr="00304427" w:rsidRDefault="00004793" w:rsidP="00245156">
            <w:pPr>
              <w:pStyle w:val="a5"/>
              <w:ind w:left="0"/>
              <w:jc w:val="center"/>
              <w:rPr>
                <w:lang w:val="uk-UA"/>
              </w:rPr>
            </w:pPr>
          </w:p>
        </w:tc>
        <w:tc>
          <w:tcPr>
            <w:tcW w:w="425" w:type="dxa"/>
          </w:tcPr>
          <w:p w:rsidR="00004793" w:rsidRPr="00304427" w:rsidRDefault="00004793" w:rsidP="00245156">
            <w:pPr>
              <w:pStyle w:val="a5"/>
              <w:ind w:left="0"/>
              <w:jc w:val="center"/>
              <w:rPr>
                <w:lang w:val="uk-UA"/>
              </w:rPr>
            </w:pPr>
          </w:p>
        </w:tc>
        <w:tc>
          <w:tcPr>
            <w:tcW w:w="426" w:type="dxa"/>
          </w:tcPr>
          <w:p w:rsidR="00004793" w:rsidRPr="00304427" w:rsidRDefault="00004793" w:rsidP="00245156">
            <w:pPr>
              <w:pStyle w:val="a5"/>
              <w:ind w:left="0"/>
              <w:jc w:val="center"/>
              <w:rPr>
                <w:lang w:val="uk-UA"/>
              </w:rPr>
            </w:pPr>
          </w:p>
        </w:tc>
        <w:tc>
          <w:tcPr>
            <w:tcW w:w="425" w:type="dxa"/>
          </w:tcPr>
          <w:p w:rsidR="00004793" w:rsidRPr="00304427" w:rsidRDefault="00004793" w:rsidP="00245156">
            <w:pPr>
              <w:pStyle w:val="a5"/>
              <w:ind w:left="0"/>
              <w:jc w:val="center"/>
              <w:rPr>
                <w:lang w:val="uk-UA"/>
              </w:rPr>
            </w:pPr>
          </w:p>
        </w:tc>
        <w:tc>
          <w:tcPr>
            <w:tcW w:w="426" w:type="dxa"/>
          </w:tcPr>
          <w:p w:rsidR="00004793" w:rsidRPr="00304427" w:rsidRDefault="00004793" w:rsidP="00245156">
            <w:pPr>
              <w:pStyle w:val="a5"/>
              <w:ind w:left="0"/>
              <w:jc w:val="center"/>
              <w:rPr>
                <w:lang w:val="uk-UA"/>
              </w:rPr>
            </w:pPr>
          </w:p>
        </w:tc>
        <w:tc>
          <w:tcPr>
            <w:tcW w:w="425" w:type="dxa"/>
          </w:tcPr>
          <w:p w:rsidR="00004793" w:rsidRPr="00304427" w:rsidRDefault="00004793" w:rsidP="00245156">
            <w:pPr>
              <w:pStyle w:val="a5"/>
              <w:ind w:left="0"/>
              <w:jc w:val="center"/>
              <w:rPr>
                <w:lang w:val="uk-UA"/>
              </w:rPr>
            </w:pPr>
          </w:p>
        </w:tc>
        <w:tc>
          <w:tcPr>
            <w:tcW w:w="426" w:type="dxa"/>
          </w:tcPr>
          <w:p w:rsidR="00004793" w:rsidRPr="00304427" w:rsidRDefault="00004793" w:rsidP="00245156">
            <w:pPr>
              <w:pStyle w:val="a5"/>
              <w:ind w:left="0"/>
              <w:jc w:val="center"/>
              <w:rPr>
                <w:lang w:val="uk-UA"/>
              </w:rPr>
            </w:pPr>
          </w:p>
        </w:tc>
        <w:tc>
          <w:tcPr>
            <w:tcW w:w="425" w:type="dxa"/>
          </w:tcPr>
          <w:p w:rsidR="00004793" w:rsidRPr="00304427" w:rsidRDefault="00004793" w:rsidP="00245156">
            <w:pPr>
              <w:pStyle w:val="a5"/>
              <w:ind w:left="0"/>
              <w:jc w:val="center"/>
              <w:rPr>
                <w:lang w:val="uk-UA"/>
              </w:rPr>
            </w:pPr>
          </w:p>
        </w:tc>
        <w:tc>
          <w:tcPr>
            <w:tcW w:w="426" w:type="dxa"/>
          </w:tcPr>
          <w:p w:rsidR="00004793" w:rsidRPr="00304427" w:rsidRDefault="00004793" w:rsidP="00245156">
            <w:pPr>
              <w:pStyle w:val="a5"/>
              <w:ind w:left="0"/>
              <w:jc w:val="center"/>
              <w:rPr>
                <w:lang w:val="uk-UA"/>
              </w:rPr>
            </w:pPr>
          </w:p>
        </w:tc>
        <w:tc>
          <w:tcPr>
            <w:tcW w:w="425" w:type="dxa"/>
          </w:tcPr>
          <w:p w:rsidR="00004793" w:rsidRPr="00304427" w:rsidRDefault="00004793" w:rsidP="00245156">
            <w:pPr>
              <w:pStyle w:val="a5"/>
              <w:ind w:left="0"/>
              <w:jc w:val="center"/>
              <w:rPr>
                <w:lang w:val="uk-UA"/>
              </w:rPr>
            </w:pPr>
          </w:p>
        </w:tc>
        <w:tc>
          <w:tcPr>
            <w:tcW w:w="426" w:type="dxa"/>
          </w:tcPr>
          <w:p w:rsidR="00004793" w:rsidRPr="00304427" w:rsidRDefault="00004793" w:rsidP="00245156">
            <w:pPr>
              <w:pStyle w:val="a5"/>
              <w:ind w:left="0"/>
              <w:jc w:val="center"/>
              <w:rPr>
                <w:lang w:val="uk-UA"/>
              </w:rPr>
            </w:pPr>
          </w:p>
        </w:tc>
        <w:tc>
          <w:tcPr>
            <w:tcW w:w="426" w:type="dxa"/>
          </w:tcPr>
          <w:p w:rsidR="00004793" w:rsidRPr="00304427" w:rsidRDefault="00B57B28" w:rsidP="00245156">
            <w:pPr>
              <w:pStyle w:val="a5"/>
              <w:ind w:left="0"/>
              <w:jc w:val="center"/>
              <w:rPr>
                <w:lang w:val="uk-UA"/>
              </w:rPr>
            </w:pPr>
            <w:r w:rsidRPr="00304427">
              <w:rPr>
                <w:lang w:val="uk-UA"/>
              </w:rPr>
              <w:t>50</w:t>
            </w:r>
          </w:p>
        </w:tc>
        <w:tc>
          <w:tcPr>
            <w:tcW w:w="426" w:type="dxa"/>
          </w:tcPr>
          <w:p w:rsidR="00004793" w:rsidRPr="00304427" w:rsidRDefault="00B57B28" w:rsidP="00245156">
            <w:pPr>
              <w:pStyle w:val="a5"/>
              <w:ind w:left="0"/>
              <w:jc w:val="center"/>
              <w:rPr>
                <w:lang w:val="uk-UA"/>
              </w:rPr>
            </w:pPr>
            <w:r w:rsidRPr="00304427">
              <w:rPr>
                <w:lang w:val="uk-UA"/>
              </w:rPr>
              <w:t>50</w:t>
            </w:r>
          </w:p>
        </w:tc>
      </w:tr>
      <w:tr w:rsidR="00004793" w:rsidRPr="00304427" w:rsidTr="00004793">
        <w:tc>
          <w:tcPr>
            <w:tcW w:w="1911" w:type="dxa"/>
          </w:tcPr>
          <w:p w:rsidR="00004793" w:rsidRPr="00304427" w:rsidRDefault="00B57B28" w:rsidP="00004793">
            <w:pPr>
              <w:pStyle w:val="a5"/>
              <w:ind w:left="0"/>
              <w:rPr>
                <w:lang w:val="uk-UA"/>
              </w:rPr>
            </w:pPr>
            <w:r w:rsidRPr="00304427">
              <w:rPr>
                <w:lang w:val="uk-UA"/>
              </w:rPr>
              <w:t xml:space="preserve">Всього за </w:t>
            </w:r>
            <w:proofErr w:type="spellStart"/>
            <w:r w:rsidRPr="00304427">
              <w:rPr>
                <w:lang w:val="uk-UA"/>
              </w:rPr>
              <w:t>тиж-нь</w:t>
            </w:r>
            <w:proofErr w:type="spellEnd"/>
          </w:p>
        </w:tc>
        <w:tc>
          <w:tcPr>
            <w:tcW w:w="425" w:type="dxa"/>
          </w:tcPr>
          <w:p w:rsidR="00004793" w:rsidRPr="00304427" w:rsidRDefault="00B57B28" w:rsidP="00245156">
            <w:pPr>
              <w:pStyle w:val="a5"/>
              <w:ind w:left="0"/>
              <w:jc w:val="center"/>
              <w:rPr>
                <w:lang w:val="uk-UA"/>
              </w:rPr>
            </w:pPr>
            <w:r w:rsidRPr="00304427">
              <w:rPr>
                <w:lang w:val="uk-UA"/>
              </w:rPr>
              <w:t>1</w:t>
            </w:r>
          </w:p>
        </w:tc>
        <w:tc>
          <w:tcPr>
            <w:tcW w:w="426" w:type="dxa"/>
          </w:tcPr>
          <w:p w:rsidR="00004793" w:rsidRPr="00304427" w:rsidRDefault="00F6627B" w:rsidP="00245156">
            <w:pPr>
              <w:pStyle w:val="a5"/>
              <w:ind w:left="0"/>
              <w:jc w:val="center"/>
              <w:rPr>
                <w:lang w:val="uk-UA"/>
              </w:rPr>
            </w:pPr>
            <w:r w:rsidRPr="00304427">
              <w:rPr>
                <w:lang w:val="uk-UA"/>
              </w:rPr>
              <w:t>4</w:t>
            </w:r>
          </w:p>
        </w:tc>
        <w:tc>
          <w:tcPr>
            <w:tcW w:w="425" w:type="dxa"/>
          </w:tcPr>
          <w:p w:rsidR="00004793" w:rsidRPr="00304427" w:rsidRDefault="00B57B28" w:rsidP="00245156">
            <w:pPr>
              <w:pStyle w:val="a5"/>
              <w:ind w:left="0"/>
              <w:jc w:val="center"/>
              <w:rPr>
                <w:lang w:val="uk-UA"/>
              </w:rPr>
            </w:pPr>
            <w:r w:rsidRPr="00304427">
              <w:rPr>
                <w:lang w:val="uk-UA"/>
              </w:rPr>
              <w:t>1</w:t>
            </w:r>
          </w:p>
        </w:tc>
        <w:tc>
          <w:tcPr>
            <w:tcW w:w="426" w:type="dxa"/>
          </w:tcPr>
          <w:p w:rsidR="00004793" w:rsidRPr="00304427" w:rsidRDefault="00F6627B" w:rsidP="00245156">
            <w:pPr>
              <w:pStyle w:val="a5"/>
              <w:ind w:left="0"/>
              <w:jc w:val="center"/>
              <w:rPr>
                <w:lang w:val="uk-UA"/>
              </w:rPr>
            </w:pPr>
            <w:r w:rsidRPr="00304427">
              <w:rPr>
                <w:lang w:val="uk-UA"/>
              </w:rPr>
              <w:t>4</w:t>
            </w:r>
          </w:p>
        </w:tc>
        <w:tc>
          <w:tcPr>
            <w:tcW w:w="425" w:type="dxa"/>
          </w:tcPr>
          <w:p w:rsidR="00004793" w:rsidRPr="00304427" w:rsidRDefault="00B57B28" w:rsidP="00245156">
            <w:pPr>
              <w:pStyle w:val="a5"/>
              <w:ind w:left="0"/>
              <w:jc w:val="center"/>
              <w:rPr>
                <w:lang w:val="uk-UA"/>
              </w:rPr>
            </w:pPr>
            <w:r w:rsidRPr="00304427">
              <w:rPr>
                <w:lang w:val="uk-UA"/>
              </w:rPr>
              <w:t>1</w:t>
            </w:r>
          </w:p>
        </w:tc>
        <w:tc>
          <w:tcPr>
            <w:tcW w:w="426" w:type="dxa"/>
          </w:tcPr>
          <w:p w:rsidR="00004793" w:rsidRPr="00304427" w:rsidRDefault="00F6627B" w:rsidP="00245156">
            <w:pPr>
              <w:pStyle w:val="a5"/>
              <w:ind w:left="0"/>
              <w:jc w:val="center"/>
              <w:rPr>
                <w:lang w:val="uk-UA"/>
              </w:rPr>
            </w:pPr>
            <w:r w:rsidRPr="00304427">
              <w:rPr>
                <w:lang w:val="uk-UA"/>
              </w:rPr>
              <w:t>4</w:t>
            </w:r>
          </w:p>
        </w:tc>
        <w:tc>
          <w:tcPr>
            <w:tcW w:w="425" w:type="dxa"/>
          </w:tcPr>
          <w:p w:rsidR="00004793" w:rsidRPr="00304427" w:rsidRDefault="00B57B28" w:rsidP="00245156">
            <w:pPr>
              <w:pStyle w:val="a5"/>
              <w:ind w:left="0"/>
              <w:jc w:val="center"/>
              <w:rPr>
                <w:lang w:val="uk-UA"/>
              </w:rPr>
            </w:pPr>
            <w:r w:rsidRPr="00304427">
              <w:rPr>
                <w:lang w:val="uk-UA"/>
              </w:rPr>
              <w:t>1</w:t>
            </w:r>
          </w:p>
        </w:tc>
        <w:tc>
          <w:tcPr>
            <w:tcW w:w="426" w:type="dxa"/>
          </w:tcPr>
          <w:p w:rsidR="00004793" w:rsidRPr="00304427" w:rsidRDefault="00F6627B" w:rsidP="00245156">
            <w:pPr>
              <w:pStyle w:val="a5"/>
              <w:ind w:left="0"/>
              <w:jc w:val="center"/>
              <w:rPr>
                <w:lang w:val="uk-UA"/>
              </w:rPr>
            </w:pPr>
            <w:r w:rsidRPr="00304427">
              <w:rPr>
                <w:lang w:val="uk-UA"/>
              </w:rPr>
              <w:t>4</w:t>
            </w:r>
          </w:p>
        </w:tc>
        <w:tc>
          <w:tcPr>
            <w:tcW w:w="425" w:type="dxa"/>
          </w:tcPr>
          <w:p w:rsidR="00004793" w:rsidRPr="00304427" w:rsidRDefault="00B57B28" w:rsidP="00245156">
            <w:pPr>
              <w:pStyle w:val="a5"/>
              <w:ind w:left="0"/>
              <w:jc w:val="center"/>
              <w:rPr>
                <w:lang w:val="uk-UA"/>
              </w:rPr>
            </w:pPr>
            <w:r w:rsidRPr="00304427">
              <w:rPr>
                <w:lang w:val="uk-UA"/>
              </w:rPr>
              <w:t>1</w:t>
            </w:r>
          </w:p>
        </w:tc>
        <w:tc>
          <w:tcPr>
            <w:tcW w:w="426" w:type="dxa"/>
          </w:tcPr>
          <w:p w:rsidR="00004793" w:rsidRPr="00304427" w:rsidRDefault="00F6627B" w:rsidP="00245156">
            <w:pPr>
              <w:pStyle w:val="a5"/>
              <w:ind w:left="0"/>
              <w:jc w:val="center"/>
              <w:rPr>
                <w:lang w:val="uk-UA"/>
              </w:rPr>
            </w:pPr>
            <w:r w:rsidRPr="00304427">
              <w:rPr>
                <w:lang w:val="uk-UA"/>
              </w:rPr>
              <w:t>4</w:t>
            </w:r>
          </w:p>
        </w:tc>
        <w:tc>
          <w:tcPr>
            <w:tcW w:w="425" w:type="dxa"/>
          </w:tcPr>
          <w:p w:rsidR="00004793" w:rsidRPr="00304427" w:rsidRDefault="00B57B28" w:rsidP="00245156">
            <w:pPr>
              <w:pStyle w:val="a5"/>
              <w:ind w:left="0"/>
              <w:jc w:val="center"/>
              <w:rPr>
                <w:lang w:val="uk-UA"/>
              </w:rPr>
            </w:pPr>
            <w:r w:rsidRPr="00304427">
              <w:rPr>
                <w:lang w:val="uk-UA"/>
              </w:rPr>
              <w:t>1</w:t>
            </w:r>
          </w:p>
        </w:tc>
        <w:tc>
          <w:tcPr>
            <w:tcW w:w="426" w:type="dxa"/>
          </w:tcPr>
          <w:p w:rsidR="00004793" w:rsidRPr="00304427" w:rsidRDefault="00F6627B" w:rsidP="00245156">
            <w:pPr>
              <w:pStyle w:val="a5"/>
              <w:ind w:left="0"/>
              <w:jc w:val="center"/>
              <w:rPr>
                <w:lang w:val="uk-UA"/>
              </w:rPr>
            </w:pPr>
            <w:r w:rsidRPr="00304427">
              <w:rPr>
                <w:lang w:val="uk-UA"/>
              </w:rPr>
              <w:t>8</w:t>
            </w:r>
          </w:p>
        </w:tc>
        <w:tc>
          <w:tcPr>
            <w:tcW w:w="425" w:type="dxa"/>
          </w:tcPr>
          <w:p w:rsidR="00004793" w:rsidRPr="00304427" w:rsidRDefault="00B57B28" w:rsidP="00245156">
            <w:pPr>
              <w:pStyle w:val="a5"/>
              <w:ind w:left="0"/>
              <w:jc w:val="center"/>
              <w:rPr>
                <w:lang w:val="uk-UA"/>
              </w:rPr>
            </w:pPr>
            <w:r w:rsidRPr="00304427">
              <w:rPr>
                <w:lang w:val="uk-UA"/>
              </w:rPr>
              <w:t>1</w:t>
            </w:r>
          </w:p>
        </w:tc>
        <w:tc>
          <w:tcPr>
            <w:tcW w:w="426" w:type="dxa"/>
          </w:tcPr>
          <w:p w:rsidR="00004793" w:rsidRPr="00304427" w:rsidRDefault="00F6627B" w:rsidP="00245156">
            <w:pPr>
              <w:pStyle w:val="a5"/>
              <w:ind w:left="0"/>
              <w:jc w:val="center"/>
              <w:rPr>
                <w:lang w:val="uk-UA"/>
              </w:rPr>
            </w:pPr>
            <w:r w:rsidRPr="00304427">
              <w:rPr>
                <w:lang w:val="uk-UA"/>
              </w:rPr>
              <w:t>10</w:t>
            </w:r>
          </w:p>
        </w:tc>
        <w:tc>
          <w:tcPr>
            <w:tcW w:w="425" w:type="dxa"/>
          </w:tcPr>
          <w:p w:rsidR="00004793" w:rsidRPr="00304427" w:rsidRDefault="00B57B28" w:rsidP="00245156">
            <w:pPr>
              <w:pStyle w:val="a5"/>
              <w:ind w:left="0"/>
              <w:jc w:val="center"/>
              <w:rPr>
                <w:lang w:val="uk-UA"/>
              </w:rPr>
            </w:pPr>
            <w:r w:rsidRPr="00304427">
              <w:rPr>
                <w:lang w:val="uk-UA"/>
              </w:rPr>
              <w:t>1</w:t>
            </w:r>
          </w:p>
        </w:tc>
        <w:tc>
          <w:tcPr>
            <w:tcW w:w="426" w:type="dxa"/>
          </w:tcPr>
          <w:p w:rsidR="00004793" w:rsidRPr="00304427" w:rsidRDefault="00B57B28" w:rsidP="00245156">
            <w:pPr>
              <w:pStyle w:val="a5"/>
              <w:ind w:left="0"/>
              <w:jc w:val="center"/>
              <w:rPr>
                <w:lang w:val="uk-UA"/>
              </w:rPr>
            </w:pPr>
            <w:r w:rsidRPr="00304427">
              <w:rPr>
                <w:lang w:val="uk-UA"/>
              </w:rPr>
              <w:t>4</w:t>
            </w:r>
          </w:p>
        </w:tc>
        <w:tc>
          <w:tcPr>
            <w:tcW w:w="426" w:type="dxa"/>
          </w:tcPr>
          <w:p w:rsidR="00004793" w:rsidRPr="00304427" w:rsidRDefault="00B57B28" w:rsidP="00245156">
            <w:pPr>
              <w:pStyle w:val="a5"/>
              <w:ind w:left="0"/>
              <w:jc w:val="center"/>
              <w:rPr>
                <w:lang w:val="uk-UA"/>
              </w:rPr>
            </w:pPr>
            <w:r w:rsidRPr="00304427">
              <w:rPr>
                <w:lang w:val="uk-UA"/>
              </w:rPr>
              <w:t>50</w:t>
            </w:r>
          </w:p>
        </w:tc>
        <w:tc>
          <w:tcPr>
            <w:tcW w:w="426" w:type="dxa"/>
          </w:tcPr>
          <w:p w:rsidR="00004793" w:rsidRPr="00304427" w:rsidRDefault="00B57B28" w:rsidP="00245156">
            <w:pPr>
              <w:pStyle w:val="a5"/>
              <w:ind w:left="0"/>
              <w:jc w:val="center"/>
              <w:rPr>
                <w:lang w:val="uk-UA"/>
              </w:rPr>
            </w:pPr>
            <w:r w:rsidRPr="00304427">
              <w:rPr>
                <w:lang w:val="uk-UA"/>
              </w:rPr>
              <w:t>100</w:t>
            </w:r>
          </w:p>
        </w:tc>
      </w:tr>
    </w:tbl>
    <w:p w:rsidR="0042714F" w:rsidRPr="00304427" w:rsidRDefault="0042714F" w:rsidP="00245156">
      <w:pPr>
        <w:pStyle w:val="a5"/>
        <w:ind w:left="0"/>
        <w:jc w:val="center"/>
        <w:rPr>
          <w:sz w:val="22"/>
          <w:szCs w:val="22"/>
          <w:lang w:val="uk-UA"/>
        </w:rPr>
      </w:pPr>
    </w:p>
    <w:p w:rsidR="00922E60" w:rsidRPr="00304427" w:rsidRDefault="00CB7CA7" w:rsidP="00922E60">
      <w:pPr>
        <w:pStyle w:val="a5"/>
        <w:ind w:left="0"/>
        <w:jc w:val="both"/>
        <w:rPr>
          <w:sz w:val="18"/>
          <w:szCs w:val="22"/>
          <w:lang w:val="uk-UA"/>
        </w:rPr>
      </w:pPr>
      <w:r w:rsidRPr="00304427">
        <w:rPr>
          <w:b/>
          <w:sz w:val="18"/>
          <w:szCs w:val="22"/>
          <w:lang w:val="uk-UA"/>
        </w:rPr>
        <w:t xml:space="preserve"> </w:t>
      </w:r>
    </w:p>
    <w:p w:rsidR="00E11EC6" w:rsidRPr="00304427" w:rsidRDefault="00E11EC6" w:rsidP="00922E60">
      <w:pPr>
        <w:pStyle w:val="a5"/>
        <w:ind w:left="0"/>
        <w:jc w:val="both"/>
        <w:rPr>
          <w:szCs w:val="28"/>
          <w:lang w:val="uk-UA"/>
        </w:rPr>
      </w:pPr>
    </w:p>
    <w:p w:rsidR="00E11EC6" w:rsidRPr="00304427" w:rsidRDefault="00B10652" w:rsidP="00245156">
      <w:pPr>
        <w:pStyle w:val="a5"/>
        <w:ind w:left="0"/>
        <w:jc w:val="center"/>
        <w:rPr>
          <w:b/>
          <w:sz w:val="28"/>
          <w:szCs w:val="28"/>
          <w:lang w:val="uk-UA"/>
        </w:rPr>
      </w:pPr>
      <w:r w:rsidRPr="00304427">
        <w:rPr>
          <w:b/>
          <w:sz w:val="28"/>
          <w:szCs w:val="28"/>
          <w:lang w:val="uk-UA"/>
        </w:rPr>
        <w:t>6. Ресурсне забезпечення</w:t>
      </w:r>
    </w:p>
    <w:tbl>
      <w:tblPr>
        <w:tblStyle w:val="a6"/>
        <w:tblW w:w="0" w:type="auto"/>
        <w:tblLook w:val="04A0" w:firstRow="1" w:lastRow="0" w:firstColumn="1" w:lastColumn="0" w:noHBand="0" w:noVBand="1"/>
      </w:tblPr>
      <w:tblGrid>
        <w:gridCol w:w="4671"/>
        <w:gridCol w:w="4674"/>
      </w:tblGrid>
      <w:tr w:rsidR="00B10652" w:rsidRPr="00304427" w:rsidTr="00B10652">
        <w:tc>
          <w:tcPr>
            <w:tcW w:w="4785" w:type="dxa"/>
          </w:tcPr>
          <w:p w:rsidR="00B10652" w:rsidRPr="00304427" w:rsidRDefault="00B10652" w:rsidP="00B10652">
            <w:pPr>
              <w:pStyle w:val="a5"/>
              <w:ind w:left="0"/>
              <w:rPr>
                <w:sz w:val="28"/>
                <w:szCs w:val="28"/>
                <w:lang w:val="uk-UA"/>
              </w:rPr>
            </w:pPr>
            <w:r w:rsidRPr="00304427">
              <w:rPr>
                <w:sz w:val="28"/>
                <w:szCs w:val="28"/>
                <w:lang w:val="uk-UA"/>
              </w:rPr>
              <w:t>Матеріально-технічне забезпечення</w:t>
            </w:r>
          </w:p>
        </w:tc>
        <w:tc>
          <w:tcPr>
            <w:tcW w:w="4786" w:type="dxa"/>
          </w:tcPr>
          <w:p w:rsidR="00B10652" w:rsidRPr="00304427" w:rsidRDefault="00B10652" w:rsidP="00B10652">
            <w:pPr>
              <w:pStyle w:val="a5"/>
              <w:ind w:left="0"/>
              <w:rPr>
                <w:sz w:val="28"/>
                <w:szCs w:val="28"/>
                <w:lang w:val="uk-UA"/>
              </w:rPr>
            </w:pPr>
            <w:r w:rsidRPr="00304427">
              <w:rPr>
                <w:sz w:val="28"/>
                <w:szCs w:val="28"/>
                <w:lang w:val="uk-UA"/>
              </w:rPr>
              <w:t>Мультимедіа, лабораторії, комп’ютери та інше</w:t>
            </w:r>
          </w:p>
        </w:tc>
      </w:tr>
      <w:tr w:rsidR="00B10652" w:rsidRPr="00304427" w:rsidTr="00C157A8">
        <w:tc>
          <w:tcPr>
            <w:tcW w:w="9571" w:type="dxa"/>
            <w:gridSpan w:val="2"/>
          </w:tcPr>
          <w:p w:rsidR="00B10652" w:rsidRPr="00304427" w:rsidRDefault="00B10652" w:rsidP="00CB7CA7">
            <w:pPr>
              <w:pStyle w:val="a5"/>
              <w:ind w:left="0"/>
              <w:jc w:val="both"/>
              <w:rPr>
                <w:sz w:val="28"/>
                <w:szCs w:val="28"/>
                <w:lang w:val="uk-UA"/>
              </w:rPr>
            </w:pPr>
            <w:r w:rsidRPr="00304427">
              <w:rPr>
                <w:sz w:val="28"/>
                <w:szCs w:val="28"/>
                <w:lang w:val="uk-UA"/>
              </w:rPr>
              <w:t>Література:</w:t>
            </w:r>
          </w:p>
          <w:p w:rsidR="001C1037" w:rsidRPr="00304427" w:rsidRDefault="001C1037" w:rsidP="001C1037">
            <w:pPr>
              <w:pStyle w:val="a5"/>
              <w:numPr>
                <w:ilvl w:val="0"/>
                <w:numId w:val="7"/>
              </w:numPr>
              <w:spacing w:after="200" w:line="240" w:lineRule="atLeast"/>
              <w:jc w:val="both"/>
              <w:rPr>
                <w:sz w:val="28"/>
                <w:szCs w:val="28"/>
                <w:lang w:val="uk-UA"/>
              </w:rPr>
            </w:pPr>
            <w:r w:rsidRPr="00304427">
              <w:rPr>
                <w:sz w:val="28"/>
                <w:szCs w:val="28"/>
                <w:lang w:val="uk-UA"/>
              </w:rPr>
              <w:t xml:space="preserve">Березіна О.М., Павловська Г.О. </w:t>
            </w:r>
            <w:proofErr w:type="spellStart"/>
            <w:r w:rsidRPr="00304427">
              <w:rPr>
                <w:sz w:val="28"/>
                <w:szCs w:val="28"/>
                <w:lang w:val="uk-UA"/>
              </w:rPr>
              <w:t>Мовні</w:t>
            </w:r>
            <w:proofErr w:type="spellEnd"/>
            <w:r w:rsidRPr="00304427">
              <w:rPr>
                <w:sz w:val="28"/>
                <w:szCs w:val="28"/>
                <w:lang w:val="uk-UA"/>
              </w:rPr>
              <w:t xml:space="preserve"> ігри та забави: навчально-методичний посібник. Тернопіль: Мальва. 1999. </w:t>
            </w:r>
          </w:p>
          <w:p w:rsidR="001C1037" w:rsidRPr="00304427" w:rsidRDefault="001C1037" w:rsidP="001C1037">
            <w:pPr>
              <w:pStyle w:val="a5"/>
              <w:numPr>
                <w:ilvl w:val="0"/>
                <w:numId w:val="7"/>
              </w:numPr>
              <w:spacing w:after="200" w:line="240" w:lineRule="atLeast"/>
              <w:jc w:val="both"/>
              <w:rPr>
                <w:sz w:val="28"/>
                <w:szCs w:val="28"/>
                <w:lang w:val="uk-UA"/>
              </w:rPr>
            </w:pPr>
            <w:proofErr w:type="spellStart"/>
            <w:r w:rsidRPr="00304427">
              <w:rPr>
                <w:sz w:val="28"/>
                <w:szCs w:val="28"/>
                <w:shd w:val="clear" w:color="auto" w:fill="FFFFFF"/>
                <w:lang w:val="uk-UA"/>
              </w:rPr>
              <w:t>Брушневська</w:t>
            </w:r>
            <w:proofErr w:type="spellEnd"/>
            <w:r w:rsidRPr="00304427">
              <w:rPr>
                <w:sz w:val="28"/>
                <w:szCs w:val="28"/>
                <w:shd w:val="clear" w:color="auto" w:fill="FFFFFF"/>
                <w:lang w:val="uk-UA"/>
              </w:rPr>
              <w:t xml:space="preserve"> І. М. Розвиток мовлення дітей старшого дошкільного віку з фонетико-фонематичним недорозвиненням мовлення засобами ейдетики : </w:t>
            </w:r>
            <w:proofErr w:type="spellStart"/>
            <w:r w:rsidRPr="00304427">
              <w:rPr>
                <w:sz w:val="28"/>
                <w:szCs w:val="28"/>
                <w:shd w:val="clear" w:color="auto" w:fill="FFFFFF"/>
                <w:lang w:val="uk-UA"/>
              </w:rPr>
              <w:t>навч</w:t>
            </w:r>
            <w:proofErr w:type="spellEnd"/>
            <w:r w:rsidRPr="00304427">
              <w:rPr>
                <w:sz w:val="28"/>
                <w:szCs w:val="28"/>
                <w:shd w:val="clear" w:color="auto" w:fill="FFFFFF"/>
                <w:lang w:val="uk-UA"/>
              </w:rPr>
              <w:t xml:space="preserve">.-метод. </w:t>
            </w:r>
            <w:proofErr w:type="spellStart"/>
            <w:r w:rsidRPr="00304427">
              <w:rPr>
                <w:sz w:val="28"/>
                <w:szCs w:val="28"/>
                <w:shd w:val="clear" w:color="auto" w:fill="FFFFFF"/>
                <w:lang w:val="uk-UA"/>
              </w:rPr>
              <w:t>посіб</w:t>
            </w:r>
            <w:proofErr w:type="spellEnd"/>
            <w:r w:rsidRPr="00304427">
              <w:rPr>
                <w:sz w:val="28"/>
                <w:szCs w:val="28"/>
                <w:shd w:val="clear" w:color="auto" w:fill="FFFFFF"/>
                <w:lang w:val="uk-UA"/>
              </w:rPr>
              <w:t xml:space="preserve">. / Ірина </w:t>
            </w:r>
            <w:proofErr w:type="spellStart"/>
            <w:r w:rsidRPr="00304427">
              <w:rPr>
                <w:sz w:val="28"/>
                <w:szCs w:val="28"/>
                <w:shd w:val="clear" w:color="auto" w:fill="FFFFFF"/>
                <w:lang w:val="uk-UA"/>
              </w:rPr>
              <w:t>Брушневська</w:t>
            </w:r>
            <w:proofErr w:type="spellEnd"/>
            <w:r w:rsidRPr="00304427">
              <w:rPr>
                <w:sz w:val="28"/>
                <w:szCs w:val="28"/>
                <w:shd w:val="clear" w:color="auto" w:fill="FFFFFF"/>
                <w:lang w:val="uk-UA"/>
              </w:rPr>
              <w:t xml:space="preserve">. – Запоріжжя. ЛІПС, 2014. - 118 с. </w:t>
            </w:r>
          </w:p>
          <w:p w:rsidR="001C1037" w:rsidRPr="00304427" w:rsidRDefault="001C1037" w:rsidP="001C1037">
            <w:pPr>
              <w:pStyle w:val="a5"/>
              <w:numPr>
                <w:ilvl w:val="0"/>
                <w:numId w:val="7"/>
              </w:numPr>
              <w:spacing w:after="200" w:line="240" w:lineRule="atLeast"/>
              <w:jc w:val="both"/>
              <w:rPr>
                <w:sz w:val="28"/>
                <w:szCs w:val="28"/>
                <w:lang w:val="uk-UA"/>
              </w:rPr>
            </w:pPr>
            <w:proofErr w:type="spellStart"/>
            <w:r w:rsidRPr="00304427">
              <w:rPr>
                <w:sz w:val="28"/>
                <w:szCs w:val="28"/>
                <w:lang w:val="uk-UA"/>
              </w:rPr>
              <w:t>Гомля</w:t>
            </w:r>
            <w:proofErr w:type="spellEnd"/>
            <w:r w:rsidRPr="00304427">
              <w:rPr>
                <w:sz w:val="28"/>
                <w:szCs w:val="28"/>
                <w:lang w:val="uk-UA"/>
              </w:rPr>
              <w:t xml:space="preserve"> В., Федорович Л. </w:t>
            </w:r>
            <w:proofErr w:type="spellStart"/>
            <w:r w:rsidRPr="00304427">
              <w:rPr>
                <w:sz w:val="28"/>
                <w:szCs w:val="28"/>
                <w:lang w:val="uk-UA"/>
              </w:rPr>
              <w:t>Артикуляцiйна</w:t>
            </w:r>
            <w:proofErr w:type="spellEnd"/>
            <w:r w:rsidRPr="00304427">
              <w:rPr>
                <w:sz w:val="28"/>
                <w:szCs w:val="28"/>
                <w:lang w:val="uk-UA"/>
              </w:rPr>
              <w:t xml:space="preserve"> </w:t>
            </w:r>
            <w:proofErr w:type="spellStart"/>
            <w:r w:rsidRPr="00304427">
              <w:rPr>
                <w:sz w:val="28"/>
                <w:szCs w:val="28"/>
                <w:lang w:val="uk-UA"/>
              </w:rPr>
              <w:t>гiмнастика</w:t>
            </w:r>
            <w:proofErr w:type="spellEnd"/>
            <w:r w:rsidRPr="00304427">
              <w:rPr>
                <w:sz w:val="28"/>
                <w:szCs w:val="28"/>
                <w:lang w:val="uk-UA"/>
              </w:rPr>
              <w:t xml:space="preserve">. </w:t>
            </w:r>
            <w:proofErr w:type="spellStart"/>
            <w:r w:rsidRPr="00304427">
              <w:rPr>
                <w:sz w:val="28"/>
                <w:szCs w:val="28"/>
                <w:lang w:val="uk-UA"/>
              </w:rPr>
              <w:t>Методичнi</w:t>
            </w:r>
            <w:proofErr w:type="spellEnd"/>
            <w:r w:rsidRPr="00304427">
              <w:rPr>
                <w:sz w:val="28"/>
                <w:szCs w:val="28"/>
                <w:lang w:val="uk-UA"/>
              </w:rPr>
              <w:t xml:space="preserve"> </w:t>
            </w:r>
            <w:proofErr w:type="spellStart"/>
            <w:r w:rsidRPr="00304427">
              <w:rPr>
                <w:sz w:val="28"/>
                <w:szCs w:val="28"/>
                <w:lang w:val="uk-UA"/>
              </w:rPr>
              <w:t>рекомендацiї</w:t>
            </w:r>
            <w:proofErr w:type="spellEnd"/>
            <w:r w:rsidRPr="00304427">
              <w:rPr>
                <w:sz w:val="28"/>
                <w:szCs w:val="28"/>
                <w:lang w:val="uk-UA"/>
              </w:rPr>
              <w:t xml:space="preserve"> для </w:t>
            </w:r>
            <w:proofErr w:type="spellStart"/>
            <w:r w:rsidRPr="00304427">
              <w:rPr>
                <w:sz w:val="28"/>
                <w:szCs w:val="28"/>
                <w:lang w:val="uk-UA"/>
              </w:rPr>
              <w:t>логопедiв</w:t>
            </w:r>
            <w:proofErr w:type="spellEnd"/>
            <w:r w:rsidRPr="00304427">
              <w:rPr>
                <w:sz w:val="28"/>
                <w:szCs w:val="28"/>
                <w:lang w:val="uk-UA"/>
              </w:rPr>
              <w:t xml:space="preserve">, </w:t>
            </w:r>
            <w:proofErr w:type="spellStart"/>
            <w:r w:rsidRPr="00304427">
              <w:rPr>
                <w:sz w:val="28"/>
                <w:szCs w:val="28"/>
                <w:lang w:val="uk-UA"/>
              </w:rPr>
              <w:t>учителiв</w:t>
            </w:r>
            <w:proofErr w:type="spellEnd"/>
            <w:r w:rsidRPr="00304427">
              <w:rPr>
                <w:sz w:val="28"/>
                <w:szCs w:val="28"/>
                <w:lang w:val="uk-UA"/>
              </w:rPr>
              <w:t xml:space="preserve"> i </w:t>
            </w:r>
            <w:proofErr w:type="spellStart"/>
            <w:r w:rsidRPr="00304427">
              <w:rPr>
                <w:sz w:val="28"/>
                <w:szCs w:val="28"/>
                <w:lang w:val="uk-UA"/>
              </w:rPr>
              <w:t>вихователiв</w:t>
            </w:r>
            <w:proofErr w:type="spellEnd"/>
            <w:r w:rsidRPr="00304427">
              <w:rPr>
                <w:sz w:val="28"/>
                <w:szCs w:val="28"/>
                <w:lang w:val="uk-UA"/>
              </w:rPr>
              <w:t xml:space="preserve"> </w:t>
            </w:r>
            <w:proofErr w:type="spellStart"/>
            <w:r w:rsidRPr="00304427">
              <w:rPr>
                <w:sz w:val="28"/>
                <w:szCs w:val="28"/>
                <w:lang w:val="uk-UA"/>
              </w:rPr>
              <w:t>загальноосвiтнiх</w:t>
            </w:r>
            <w:proofErr w:type="spellEnd"/>
            <w:r w:rsidRPr="00304427">
              <w:rPr>
                <w:sz w:val="28"/>
                <w:szCs w:val="28"/>
                <w:lang w:val="uk-UA"/>
              </w:rPr>
              <w:t xml:space="preserve"> i </w:t>
            </w:r>
            <w:proofErr w:type="spellStart"/>
            <w:r w:rsidRPr="00304427">
              <w:rPr>
                <w:sz w:val="28"/>
                <w:szCs w:val="28"/>
                <w:lang w:val="uk-UA"/>
              </w:rPr>
              <w:t>спецiальних</w:t>
            </w:r>
            <w:proofErr w:type="spellEnd"/>
            <w:r w:rsidRPr="00304427">
              <w:rPr>
                <w:sz w:val="28"/>
                <w:szCs w:val="28"/>
                <w:lang w:val="uk-UA"/>
              </w:rPr>
              <w:t xml:space="preserve"> навчальних </w:t>
            </w:r>
            <w:proofErr w:type="spellStart"/>
            <w:r w:rsidRPr="00304427">
              <w:rPr>
                <w:sz w:val="28"/>
                <w:szCs w:val="28"/>
                <w:lang w:val="uk-UA"/>
              </w:rPr>
              <w:t>закладiв</w:t>
            </w:r>
            <w:proofErr w:type="spellEnd"/>
            <w:r w:rsidRPr="00304427">
              <w:rPr>
                <w:sz w:val="28"/>
                <w:szCs w:val="28"/>
                <w:lang w:val="uk-UA"/>
              </w:rPr>
              <w:t xml:space="preserve"> / За наук. ред. Л. Федорович. </w:t>
            </w:r>
            <w:r w:rsidRPr="00304427">
              <w:rPr>
                <w:sz w:val="28"/>
                <w:szCs w:val="28"/>
                <w:lang w:val="uk-UA"/>
              </w:rPr>
              <w:lastRenderedPageBreak/>
              <w:t xml:space="preserve">Кременчук: Християнська Зоря, 2008. 74 с. (Методичний комплекс </w:t>
            </w:r>
            <w:proofErr w:type="spellStart"/>
            <w:r w:rsidRPr="00304427">
              <w:rPr>
                <w:sz w:val="28"/>
                <w:szCs w:val="28"/>
                <w:lang w:val="uk-UA"/>
              </w:rPr>
              <w:t>логопедапрактика</w:t>
            </w:r>
            <w:proofErr w:type="spellEnd"/>
            <w:r w:rsidRPr="00304427">
              <w:rPr>
                <w:sz w:val="28"/>
                <w:szCs w:val="28"/>
                <w:lang w:val="uk-UA"/>
              </w:rPr>
              <w:t>).</w:t>
            </w:r>
          </w:p>
          <w:p w:rsidR="001C1037" w:rsidRPr="00EA16BE" w:rsidRDefault="001C1037" w:rsidP="001C1037">
            <w:pPr>
              <w:pStyle w:val="a5"/>
              <w:numPr>
                <w:ilvl w:val="0"/>
                <w:numId w:val="7"/>
              </w:numPr>
              <w:shd w:val="clear" w:color="auto" w:fill="FFFFFF"/>
              <w:spacing w:after="200" w:line="276" w:lineRule="auto"/>
              <w:rPr>
                <w:sz w:val="28"/>
                <w:szCs w:val="28"/>
                <w:lang w:val="uk-UA"/>
              </w:rPr>
            </w:pPr>
            <w:r w:rsidRPr="00EA16BE">
              <w:rPr>
                <w:sz w:val="28"/>
                <w:szCs w:val="28"/>
                <w:lang w:val="uk-UA"/>
              </w:rPr>
              <w:t>Денисенко Л. Логопедичні ігри. Розвиток фонематичного слуху і правильної вимови // </w:t>
            </w:r>
            <w:proofErr w:type="spellStart"/>
            <w:r w:rsidRPr="00EA16BE">
              <w:rPr>
                <w:sz w:val="28"/>
                <w:szCs w:val="28"/>
                <w:lang w:val="uk-UA"/>
              </w:rPr>
              <w:t>Почат</w:t>
            </w:r>
            <w:proofErr w:type="spellEnd"/>
            <w:r w:rsidRPr="00EA16BE">
              <w:rPr>
                <w:sz w:val="28"/>
                <w:szCs w:val="28"/>
                <w:lang w:val="uk-UA"/>
              </w:rPr>
              <w:t>. освіта. 2004. № 4.</w:t>
            </w:r>
          </w:p>
          <w:p w:rsidR="001C1037" w:rsidRPr="00304427" w:rsidRDefault="001C1037" w:rsidP="001C1037">
            <w:pPr>
              <w:pStyle w:val="a5"/>
              <w:numPr>
                <w:ilvl w:val="0"/>
                <w:numId w:val="7"/>
              </w:numPr>
              <w:spacing w:after="200" w:line="240" w:lineRule="atLeast"/>
              <w:ind w:left="714" w:hanging="357"/>
              <w:jc w:val="both"/>
              <w:rPr>
                <w:sz w:val="28"/>
                <w:szCs w:val="28"/>
                <w:lang w:val="uk-UA"/>
              </w:rPr>
            </w:pPr>
            <w:proofErr w:type="spellStart"/>
            <w:r w:rsidRPr="00304427">
              <w:rPr>
                <w:sz w:val="28"/>
                <w:szCs w:val="28"/>
                <w:lang w:val="uk-UA"/>
              </w:rPr>
              <w:t>Рібцун</w:t>
            </w:r>
            <w:proofErr w:type="spellEnd"/>
            <w:r w:rsidRPr="00304427">
              <w:rPr>
                <w:sz w:val="28"/>
                <w:szCs w:val="28"/>
                <w:lang w:val="uk-UA"/>
              </w:rPr>
              <w:t xml:space="preserve"> Ю. В. Використання творчих ігор у роботі вчителя-логопеда / Ю. В. </w:t>
            </w:r>
            <w:proofErr w:type="spellStart"/>
            <w:r w:rsidRPr="00304427">
              <w:rPr>
                <w:sz w:val="28"/>
                <w:szCs w:val="28"/>
                <w:lang w:val="uk-UA"/>
              </w:rPr>
              <w:t>Рібцун</w:t>
            </w:r>
            <w:proofErr w:type="spellEnd"/>
            <w:r w:rsidRPr="00304427">
              <w:rPr>
                <w:sz w:val="28"/>
                <w:szCs w:val="28"/>
                <w:lang w:val="uk-UA"/>
              </w:rPr>
              <w:t xml:space="preserve"> // Педагогіка здоров’я: </w:t>
            </w:r>
            <w:proofErr w:type="spellStart"/>
            <w:r w:rsidRPr="00304427">
              <w:rPr>
                <w:sz w:val="28"/>
                <w:szCs w:val="28"/>
                <w:lang w:val="uk-UA"/>
              </w:rPr>
              <w:t>зб</w:t>
            </w:r>
            <w:proofErr w:type="spellEnd"/>
            <w:r w:rsidRPr="00304427">
              <w:rPr>
                <w:sz w:val="28"/>
                <w:szCs w:val="28"/>
                <w:lang w:val="uk-UA"/>
              </w:rPr>
              <w:t xml:space="preserve">. наук. пр. ІІ </w:t>
            </w:r>
            <w:proofErr w:type="spellStart"/>
            <w:r w:rsidRPr="00304427">
              <w:rPr>
                <w:sz w:val="28"/>
                <w:szCs w:val="28"/>
                <w:lang w:val="uk-UA"/>
              </w:rPr>
              <w:t>Всеукр</w:t>
            </w:r>
            <w:proofErr w:type="spellEnd"/>
            <w:r w:rsidRPr="00304427">
              <w:rPr>
                <w:sz w:val="28"/>
                <w:szCs w:val="28"/>
                <w:lang w:val="uk-UA"/>
              </w:rPr>
              <w:t>. наук.-</w:t>
            </w:r>
            <w:proofErr w:type="spellStart"/>
            <w:r w:rsidRPr="00304427">
              <w:rPr>
                <w:sz w:val="28"/>
                <w:szCs w:val="28"/>
                <w:lang w:val="uk-UA"/>
              </w:rPr>
              <w:t>практ</w:t>
            </w:r>
            <w:proofErr w:type="spellEnd"/>
            <w:r w:rsidRPr="00304427">
              <w:rPr>
                <w:sz w:val="28"/>
                <w:szCs w:val="28"/>
                <w:lang w:val="uk-UA"/>
              </w:rPr>
              <w:t xml:space="preserve">. </w:t>
            </w:r>
            <w:proofErr w:type="spellStart"/>
            <w:r w:rsidRPr="00304427">
              <w:rPr>
                <w:sz w:val="28"/>
                <w:szCs w:val="28"/>
                <w:lang w:val="uk-UA"/>
              </w:rPr>
              <w:t>конф</w:t>
            </w:r>
            <w:proofErr w:type="spellEnd"/>
            <w:r w:rsidRPr="00304427">
              <w:rPr>
                <w:sz w:val="28"/>
                <w:szCs w:val="28"/>
                <w:lang w:val="uk-UA"/>
              </w:rPr>
              <w:t xml:space="preserve">. / за </w:t>
            </w:r>
            <w:proofErr w:type="spellStart"/>
            <w:r w:rsidRPr="00304427">
              <w:rPr>
                <w:sz w:val="28"/>
                <w:szCs w:val="28"/>
                <w:lang w:val="uk-UA"/>
              </w:rPr>
              <w:t>заг</w:t>
            </w:r>
            <w:proofErr w:type="spellEnd"/>
            <w:r w:rsidRPr="00304427">
              <w:rPr>
                <w:sz w:val="28"/>
                <w:szCs w:val="28"/>
                <w:lang w:val="uk-UA"/>
              </w:rPr>
              <w:t xml:space="preserve">. ред. акад. І. Ф. Прокопенка. Х. : ХНПУ ім. Г. С. Сковороди, 2012. С. 414–419.  </w:t>
            </w:r>
          </w:p>
          <w:p w:rsidR="001C1037" w:rsidRPr="00304427" w:rsidRDefault="001C1037" w:rsidP="001C1037">
            <w:pPr>
              <w:pStyle w:val="a5"/>
              <w:numPr>
                <w:ilvl w:val="0"/>
                <w:numId w:val="7"/>
              </w:numPr>
              <w:shd w:val="clear" w:color="auto" w:fill="FFFFFF"/>
              <w:spacing w:after="200" w:line="240" w:lineRule="atLeast"/>
              <w:ind w:left="714" w:hanging="357"/>
              <w:rPr>
                <w:sz w:val="28"/>
                <w:szCs w:val="28"/>
                <w:lang w:val="uk-UA"/>
              </w:rPr>
            </w:pPr>
            <w:r w:rsidRPr="00304427">
              <w:rPr>
                <w:sz w:val="28"/>
                <w:szCs w:val="28"/>
                <w:lang w:val="uk-UA"/>
              </w:rPr>
              <w:t>Якимчук Р. Використання гри в логопедичній роботі з дітьми // Дефектолог. 2013.  № 7. С. 14-17.</w:t>
            </w:r>
          </w:p>
          <w:p w:rsidR="001C1037" w:rsidRPr="00304427" w:rsidRDefault="001C1037" w:rsidP="001C1037">
            <w:pPr>
              <w:pStyle w:val="a5"/>
              <w:numPr>
                <w:ilvl w:val="0"/>
                <w:numId w:val="7"/>
              </w:numPr>
              <w:shd w:val="clear" w:color="auto" w:fill="FFFFFF"/>
              <w:spacing w:after="200" w:line="240" w:lineRule="atLeast"/>
              <w:ind w:left="714" w:hanging="357"/>
              <w:rPr>
                <w:sz w:val="28"/>
                <w:szCs w:val="28"/>
                <w:lang w:val="uk-UA"/>
              </w:rPr>
            </w:pPr>
            <w:proofErr w:type="spellStart"/>
            <w:r w:rsidRPr="00304427">
              <w:rPr>
                <w:sz w:val="28"/>
                <w:szCs w:val="28"/>
                <w:lang w:val="uk-UA"/>
              </w:rPr>
              <w:t>Яловик</w:t>
            </w:r>
            <w:proofErr w:type="spellEnd"/>
            <w:r w:rsidRPr="00304427">
              <w:rPr>
                <w:sz w:val="28"/>
                <w:szCs w:val="28"/>
                <w:lang w:val="uk-UA"/>
              </w:rPr>
              <w:t xml:space="preserve"> М. Використання </w:t>
            </w:r>
            <w:proofErr w:type="spellStart"/>
            <w:r w:rsidRPr="00304427">
              <w:rPr>
                <w:sz w:val="28"/>
                <w:szCs w:val="28"/>
                <w:lang w:val="uk-UA"/>
              </w:rPr>
              <w:t>мовних</w:t>
            </w:r>
            <w:proofErr w:type="spellEnd"/>
            <w:r w:rsidRPr="00304427">
              <w:rPr>
                <w:sz w:val="28"/>
                <w:szCs w:val="28"/>
                <w:lang w:val="uk-UA"/>
              </w:rPr>
              <w:t xml:space="preserve"> ігор і дидактичних матеріалів для роботи над виправленням недоліків мови // Дефектолог. 2015. № 1. С. 35-37.</w:t>
            </w:r>
          </w:p>
          <w:p w:rsidR="00B10652" w:rsidRPr="00304427" w:rsidRDefault="00B10652" w:rsidP="001C1037">
            <w:pPr>
              <w:jc w:val="both"/>
              <w:rPr>
                <w:sz w:val="28"/>
                <w:szCs w:val="28"/>
                <w:lang w:val="uk-UA"/>
              </w:rPr>
            </w:pPr>
          </w:p>
        </w:tc>
      </w:tr>
    </w:tbl>
    <w:p w:rsidR="00B10652" w:rsidRPr="00304427" w:rsidRDefault="00B10652" w:rsidP="00245156">
      <w:pPr>
        <w:pStyle w:val="a5"/>
        <w:ind w:left="0"/>
        <w:jc w:val="center"/>
        <w:rPr>
          <w:sz w:val="28"/>
          <w:szCs w:val="28"/>
          <w:lang w:val="uk-UA"/>
        </w:rPr>
      </w:pPr>
    </w:p>
    <w:p w:rsidR="00245156" w:rsidRPr="00304427" w:rsidRDefault="00F76FBD" w:rsidP="00245156">
      <w:pPr>
        <w:pStyle w:val="a5"/>
        <w:ind w:left="0"/>
        <w:jc w:val="center"/>
        <w:rPr>
          <w:b/>
          <w:sz w:val="28"/>
          <w:szCs w:val="28"/>
          <w:lang w:val="uk-UA"/>
        </w:rPr>
      </w:pPr>
      <w:r w:rsidRPr="00304427">
        <w:rPr>
          <w:b/>
          <w:sz w:val="28"/>
          <w:szCs w:val="28"/>
          <w:lang w:val="uk-UA"/>
        </w:rPr>
        <w:t xml:space="preserve">7. </w:t>
      </w:r>
      <w:r w:rsidR="00245156" w:rsidRPr="00304427">
        <w:rPr>
          <w:b/>
          <w:sz w:val="28"/>
          <w:szCs w:val="28"/>
          <w:lang w:val="uk-UA"/>
        </w:rPr>
        <w:t>Контактна інформація</w:t>
      </w:r>
    </w:p>
    <w:tbl>
      <w:tblPr>
        <w:tblStyle w:val="a6"/>
        <w:tblW w:w="0" w:type="auto"/>
        <w:tblLook w:val="04A0" w:firstRow="1" w:lastRow="0" w:firstColumn="1" w:lastColumn="0" w:noHBand="0" w:noVBand="1"/>
      </w:tblPr>
      <w:tblGrid>
        <w:gridCol w:w="4511"/>
        <w:gridCol w:w="4834"/>
      </w:tblGrid>
      <w:tr w:rsidR="00B83D08" w:rsidRPr="00304427" w:rsidTr="00B83D08">
        <w:tc>
          <w:tcPr>
            <w:tcW w:w="4644" w:type="dxa"/>
          </w:tcPr>
          <w:p w:rsidR="00B83D08" w:rsidRPr="00304427" w:rsidRDefault="00B83D08" w:rsidP="00B83D08">
            <w:pPr>
              <w:pStyle w:val="a5"/>
              <w:ind w:left="0"/>
              <w:rPr>
                <w:sz w:val="28"/>
                <w:szCs w:val="28"/>
                <w:lang w:val="uk-UA"/>
              </w:rPr>
            </w:pPr>
            <w:r w:rsidRPr="00304427">
              <w:rPr>
                <w:sz w:val="28"/>
                <w:szCs w:val="28"/>
                <w:lang w:val="uk-UA"/>
              </w:rPr>
              <w:t>Кафедра</w:t>
            </w:r>
          </w:p>
        </w:tc>
        <w:tc>
          <w:tcPr>
            <w:tcW w:w="4927" w:type="dxa"/>
          </w:tcPr>
          <w:p w:rsidR="00B83D08" w:rsidRPr="00304427" w:rsidRDefault="008E0BD0" w:rsidP="00B83D08">
            <w:pPr>
              <w:pStyle w:val="a5"/>
              <w:ind w:left="0"/>
              <w:rPr>
                <w:sz w:val="28"/>
                <w:szCs w:val="28"/>
                <w:lang w:val="uk-UA"/>
              </w:rPr>
            </w:pPr>
            <w:r w:rsidRPr="00304427">
              <w:rPr>
                <w:sz w:val="28"/>
                <w:lang w:val="uk-UA"/>
              </w:rPr>
              <w:t xml:space="preserve">Кафедра професійної освіти та інноваційних технологій, вул. </w:t>
            </w:r>
            <w:proofErr w:type="spellStart"/>
            <w:r w:rsidRPr="00304427">
              <w:rPr>
                <w:sz w:val="28"/>
                <w:lang w:val="uk-UA"/>
              </w:rPr>
              <w:t>Чорновола</w:t>
            </w:r>
            <w:proofErr w:type="spellEnd"/>
            <w:r w:rsidRPr="00304427">
              <w:rPr>
                <w:sz w:val="28"/>
                <w:lang w:val="uk-UA"/>
              </w:rPr>
              <w:t xml:space="preserve"> 57, кабінет 104-а http://kpoit.pnu.edu.ua kpoit@pnu.edu.ua</w:t>
            </w:r>
          </w:p>
        </w:tc>
      </w:tr>
      <w:tr w:rsidR="00B83D08" w:rsidRPr="00304427" w:rsidTr="00B83D08">
        <w:tc>
          <w:tcPr>
            <w:tcW w:w="4644" w:type="dxa"/>
          </w:tcPr>
          <w:p w:rsidR="00B83D08" w:rsidRPr="00304427" w:rsidRDefault="00B97147" w:rsidP="00B83D08">
            <w:pPr>
              <w:pStyle w:val="a5"/>
              <w:ind w:left="0"/>
              <w:rPr>
                <w:sz w:val="28"/>
                <w:szCs w:val="28"/>
                <w:lang w:val="uk-UA"/>
              </w:rPr>
            </w:pPr>
            <w:r w:rsidRPr="00304427">
              <w:rPr>
                <w:sz w:val="28"/>
                <w:szCs w:val="28"/>
                <w:lang w:val="uk-UA"/>
              </w:rPr>
              <w:t>Викладач</w:t>
            </w:r>
          </w:p>
        </w:tc>
        <w:tc>
          <w:tcPr>
            <w:tcW w:w="4927" w:type="dxa"/>
          </w:tcPr>
          <w:p w:rsidR="00B83D08" w:rsidRPr="00304427" w:rsidRDefault="00304427" w:rsidP="00B83D08">
            <w:pPr>
              <w:pStyle w:val="a5"/>
              <w:ind w:left="0"/>
              <w:rPr>
                <w:sz w:val="28"/>
                <w:szCs w:val="28"/>
                <w:lang w:val="uk-UA"/>
              </w:rPr>
            </w:pPr>
            <w:proofErr w:type="spellStart"/>
            <w:r w:rsidRPr="00304427">
              <w:rPr>
                <w:sz w:val="28"/>
                <w:szCs w:val="28"/>
                <w:lang w:val="uk-UA"/>
              </w:rPr>
              <w:t>Покутнєва</w:t>
            </w:r>
            <w:proofErr w:type="spellEnd"/>
            <w:r w:rsidRPr="00304427">
              <w:rPr>
                <w:sz w:val="28"/>
                <w:szCs w:val="28"/>
                <w:lang w:val="uk-UA"/>
              </w:rPr>
              <w:t xml:space="preserve"> Світлана Олексіївна</w:t>
            </w:r>
          </w:p>
        </w:tc>
      </w:tr>
      <w:tr w:rsidR="00B83D08" w:rsidRPr="00304427" w:rsidTr="00B83D08">
        <w:tc>
          <w:tcPr>
            <w:tcW w:w="4644" w:type="dxa"/>
          </w:tcPr>
          <w:p w:rsidR="00B83D08" w:rsidRPr="00304427" w:rsidRDefault="00B83D08" w:rsidP="00B83D08">
            <w:pPr>
              <w:pStyle w:val="a5"/>
              <w:ind w:left="0"/>
              <w:rPr>
                <w:sz w:val="28"/>
                <w:szCs w:val="28"/>
                <w:lang w:val="uk-UA"/>
              </w:rPr>
            </w:pPr>
            <w:r w:rsidRPr="00304427">
              <w:rPr>
                <w:sz w:val="28"/>
                <w:szCs w:val="28"/>
                <w:lang w:val="uk-UA"/>
              </w:rPr>
              <w:t>Контактна інформація викладача</w:t>
            </w:r>
          </w:p>
        </w:tc>
        <w:tc>
          <w:tcPr>
            <w:tcW w:w="4927" w:type="dxa"/>
          </w:tcPr>
          <w:p w:rsidR="00B83D08" w:rsidRPr="00304427" w:rsidRDefault="00304427" w:rsidP="00B83D08">
            <w:pPr>
              <w:pStyle w:val="a5"/>
              <w:ind w:left="0"/>
              <w:rPr>
                <w:sz w:val="28"/>
                <w:szCs w:val="28"/>
                <w:lang w:val="uk-UA"/>
              </w:rPr>
            </w:pPr>
            <w:r w:rsidRPr="00304427">
              <w:rPr>
                <w:sz w:val="28"/>
                <w:lang w:val="uk-UA"/>
              </w:rPr>
              <w:t>kpoit@pnu.edu.ua</w:t>
            </w:r>
          </w:p>
        </w:tc>
      </w:tr>
    </w:tbl>
    <w:p w:rsidR="00AE4DBA" w:rsidRPr="00304427" w:rsidRDefault="00AE4DBA" w:rsidP="00B83D08">
      <w:pPr>
        <w:pStyle w:val="a5"/>
        <w:ind w:left="0"/>
        <w:jc w:val="center"/>
        <w:rPr>
          <w:sz w:val="28"/>
          <w:szCs w:val="28"/>
          <w:lang w:val="uk-UA"/>
        </w:rPr>
      </w:pPr>
    </w:p>
    <w:p w:rsidR="00B83D08" w:rsidRPr="00304427" w:rsidRDefault="00B83D08" w:rsidP="00B83D08">
      <w:pPr>
        <w:pStyle w:val="a5"/>
        <w:ind w:left="0"/>
        <w:jc w:val="center"/>
        <w:rPr>
          <w:b/>
          <w:sz w:val="28"/>
          <w:szCs w:val="28"/>
          <w:lang w:val="uk-UA"/>
        </w:rPr>
      </w:pPr>
      <w:r w:rsidRPr="00304427">
        <w:rPr>
          <w:b/>
          <w:sz w:val="28"/>
          <w:szCs w:val="28"/>
          <w:lang w:val="uk-UA"/>
        </w:rPr>
        <w:t>8. Політика навчальної дисципліни</w:t>
      </w:r>
    </w:p>
    <w:tbl>
      <w:tblPr>
        <w:tblStyle w:val="a6"/>
        <w:tblW w:w="0" w:type="auto"/>
        <w:tblLook w:val="04A0" w:firstRow="1" w:lastRow="0" w:firstColumn="1" w:lastColumn="0" w:noHBand="0" w:noVBand="1"/>
      </w:tblPr>
      <w:tblGrid>
        <w:gridCol w:w="4540"/>
        <w:gridCol w:w="4805"/>
      </w:tblGrid>
      <w:tr w:rsidR="00B83D08" w:rsidRPr="00794AAE" w:rsidTr="00B83D08">
        <w:tc>
          <w:tcPr>
            <w:tcW w:w="4644" w:type="dxa"/>
          </w:tcPr>
          <w:p w:rsidR="00B83D08" w:rsidRPr="00304427" w:rsidRDefault="00B83D08" w:rsidP="00B83D08">
            <w:pPr>
              <w:pStyle w:val="a5"/>
              <w:ind w:left="0"/>
              <w:rPr>
                <w:sz w:val="28"/>
                <w:szCs w:val="28"/>
                <w:lang w:val="uk-UA"/>
              </w:rPr>
            </w:pPr>
            <w:r w:rsidRPr="00304427">
              <w:rPr>
                <w:sz w:val="28"/>
                <w:szCs w:val="28"/>
                <w:lang w:val="uk-UA"/>
              </w:rPr>
              <w:t>Академічна доброчесність</w:t>
            </w:r>
          </w:p>
        </w:tc>
        <w:tc>
          <w:tcPr>
            <w:tcW w:w="4927" w:type="dxa"/>
          </w:tcPr>
          <w:p w:rsidR="00B83D08" w:rsidRPr="00304427" w:rsidRDefault="00B97147" w:rsidP="00CB7CA7">
            <w:pPr>
              <w:pStyle w:val="a5"/>
              <w:ind w:left="0"/>
              <w:jc w:val="both"/>
              <w:rPr>
                <w:sz w:val="28"/>
                <w:szCs w:val="28"/>
                <w:lang w:val="uk-UA"/>
              </w:rPr>
            </w:pPr>
            <w:proofErr w:type="spellStart"/>
            <w:r w:rsidRPr="00304427">
              <w:rPr>
                <w:sz w:val="28"/>
                <w:lang w:val="uk-UA"/>
              </w:rPr>
              <w:t>Cамостійне</w:t>
            </w:r>
            <w:proofErr w:type="spellEnd"/>
            <w:r w:rsidRPr="00304427">
              <w:rPr>
                <w:sz w:val="28"/>
                <w:lang w:val="uk-UA"/>
              </w:rPr>
              <w:t xml:space="preserve"> виконання студентом навчальних завдань, завдань поточного та підсумкового контролю результатів навчання (для осіб з особливими освітніми потребами ця вимога застосовується з урахуванням їхніх індивідуальних потреб і можливостей)</w:t>
            </w:r>
          </w:p>
        </w:tc>
      </w:tr>
      <w:tr w:rsidR="00B83D08" w:rsidRPr="00304427" w:rsidTr="00B83D08">
        <w:tc>
          <w:tcPr>
            <w:tcW w:w="4644" w:type="dxa"/>
          </w:tcPr>
          <w:p w:rsidR="00B83D08" w:rsidRPr="00304427" w:rsidRDefault="00B83D08" w:rsidP="00B83D08">
            <w:pPr>
              <w:pStyle w:val="a5"/>
              <w:ind w:left="0"/>
              <w:rPr>
                <w:sz w:val="28"/>
                <w:szCs w:val="28"/>
                <w:lang w:val="uk-UA"/>
              </w:rPr>
            </w:pPr>
            <w:r w:rsidRPr="00304427">
              <w:rPr>
                <w:sz w:val="28"/>
                <w:szCs w:val="28"/>
                <w:lang w:val="uk-UA"/>
              </w:rPr>
              <w:t>Пропуски занять (відпрацювання)</w:t>
            </w:r>
          </w:p>
        </w:tc>
        <w:tc>
          <w:tcPr>
            <w:tcW w:w="4927" w:type="dxa"/>
          </w:tcPr>
          <w:p w:rsidR="00B83D08" w:rsidRPr="00304427" w:rsidRDefault="00B97147" w:rsidP="00CB7CA7">
            <w:pPr>
              <w:pStyle w:val="a5"/>
              <w:ind w:left="0"/>
              <w:jc w:val="both"/>
              <w:rPr>
                <w:sz w:val="28"/>
                <w:szCs w:val="28"/>
                <w:lang w:val="uk-UA"/>
              </w:rPr>
            </w:pPr>
            <w:r w:rsidRPr="00304427">
              <w:rPr>
                <w:sz w:val="28"/>
                <w:lang w:val="uk-UA"/>
              </w:rPr>
              <w:t>Виконання тестових завдань. Допуск до екзаменів передбачає виконання студентом всіх тестових та самостійних завдань та отримання мінімального балу 25 із 50 можливих. Якщо підсумкова оцінка менша 25 балів студенти повинні отримати дозвіл на здачу іспиту за талоном №2</w:t>
            </w:r>
          </w:p>
        </w:tc>
      </w:tr>
      <w:tr w:rsidR="00B83D08" w:rsidRPr="00304427" w:rsidTr="00B83D08">
        <w:tc>
          <w:tcPr>
            <w:tcW w:w="4644" w:type="dxa"/>
          </w:tcPr>
          <w:p w:rsidR="00B83D08" w:rsidRPr="00304427" w:rsidRDefault="00B83D08" w:rsidP="00B83D08">
            <w:pPr>
              <w:pStyle w:val="a5"/>
              <w:ind w:left="0"/>
              <w:rPr>
                <w:sz w:val="28"/>
                <w:szCs w:val="28"/>
                <w:lang w:val="uk-UA"/>
              </w:rPr>
            </w:pPr>
            <w:r w:rsidRPr="00304427">
              <w:rPr>
                <w:sz w:val="28"/>
                <w:szCs w:val="28"/>
                <w:lang w:val="uk-UA"/>
              </w:rPr>
              <w:t>Виконання завдання пізніше встановленого терміну</w:t>
            </w:r>
          </w:p>
        </w:tc>
        <w:tc>
          <w:tcPr>
            <w:tcW w:w="4927" w:type="dxa"/>
          </w:tcPr>
          <w:p w:rsidR="00B83D08" w:rsidRPr="00304427" w:rsidRDefault="00B97147" w:rsidP="00B83D08">
            <w:pPr>
              <w:pStyle w:val="a5"/>
              <w:ind w:left="0"/>
              <w:rPr>
                <w:sz w:val="28"/>
                <w:szCs w:val="28"/>
                <w:lang w:val="uk-UA"/>
              </w:rPr>
            </w:pPr>
            <w:r w:rsidRPr="00304427">
              <w:rPr>
                <w:sz w:val="28"/>
                <w:lang w:val="uk-UA"/>
              </w:rPr>
              <w:t>Враховуються завдання, які виконані у встановлені терміни</w:t>
            </w:r>
          </w:p>
        </w:tc>
      </w:tr>
      <w:tr w:rsidR="00B83D08" w:rsidRPr="00304427" w:rsidTr="00B83D08">
        <w:tc>
          <w:tcPr>
            <w:tcW w:w="4644" w:type="dxa"/>
          </w:tcPr>
          <w:p w:rsidR="00B83D08" w:rsidRPr="00304427" w:rsidRDefault="00285143" w:rsidP="00B83D08">
            <w:pPr>
              <w:pStyle w:val="a5"/>
              <w:ind w:left="0"/>
              <w:rPr>
                <w:sz w:val="28"/>
                <w:szCs w:val="28"/>
                <w:lang w:val="uk-UA"/>
              </w:rPr>
            </w:pPr>
            <w:r w:rsidRPr="00304427">
              <w:rPr>
                <w:sz w:val="28"/>
                <w:szCs w:val="28"/>
                <w:lang w:val="uk-UA"/>
              </w:rPr>
              <w:lastRenderedPageBreak/>
              <w:t>Невідповідна поведінка під час заняття</w:t>
            </w:r>
          </w:p>
        </w:tc>
        <w:tc>
          <w:tcPr>
            <w:tcW w:w="4927" w:type="dxa"/>
          </w:tcPr>
          <w:p w:rsidR="00B83D08" w:rsidRPr="00304427" w:rsidRDefault="00B83D08" w:rsidP="00B83D08">
            <w:pPr>
              <w:pStyle w:val="a5"/>
              <w:ind w:left="0"/>
              <w:rPr>
                <w:sz w:val="28"/>
                <w:szCs w:val="28"/>
                <w:lang w:val="uk-UA"/>
              </w:rPr>
            </w:pPr>
          </w:p>
        </w:tc>
      </w:tr>
      <w:tr w:rsidR="00B83D08" w:rsidRPr="00304427" w:rsidTr="00B83D08">
        <w:tc>
          <w:tcPr>
            <w:tcW w:w="4644" w:type="dxa"/>
          </w:tcPr>
          <w:p w:rsidR="00B83D08" w:rsidRPr="00304427" w:rsidRDefault="00285143" w:rsidP="00B83D08">
            <w:pPr>
              <w:pStyle w:val="a5"/>
              <w:ind w:left="0"/>
              <w:rPr>
                <w:sz w:val="28"/>
                <w:szCs w:val="28"/>
                <w:lang w:val="uk-UA"/>
              </w:rPr>
            </w:pPr>
            <w:r w:rsidRPr="00304427">
              <w:rPr>
                <w:sz w:val="28"/>
                <w:szCs w:val="28"/>
                <w:lang w:val="uk-UA"/>
              </w:rPr>
              <w:t>Додаткові бали</w:t>
            </w:r>
          </w:p>
        </w:tc>
        <w:tc>
          <w:tcPr>
            <w:tcW w:w="4927" w:type="dxa"/>
          </w:tcPr>
          <w:p w:rsidR="00B83D08" w:rsidRPr="00304427" w:rsidRDefault="00B83D08" w:rsidP="00B83D08">
            <w:pPr>
              <w:pStyle w:val="a5"/>
              <w:ind w:left="0"/>
              <w:rPr>
                <w:sz w:val="28"/>
                <w:szCs w:val="28"/>
                <w:lang w:val="uk-UA"/>
              </w:rPr>
            </w:pPr>
          </w:p>
        </w:tc>
      </w:tr>
      <w:tr w:rsidR="00F97D59" w:rsidRPr="00304427" w:rsidTr="00B83D08">
        <w:tc>
          <w:tcPr>
            <w:tcW w:w="4644" w:type="dxa"/>
          </w:tcPr>
          <w:p w:rsidR="00F97D59" w:rsidRPr="00304427" w:rsidRDefault="00F97D59" w:rsidP="00B83D08">
            <w:pPr>
              <w:pStyle w:val="a5"/>
              <w:ind w:left="0"/>
              <w:rPr>
                <w:sz w:val="28"/>
                <w:szCs w:val="28"/>
                <w:lang w:val="uk-UA"/>
              </w:rPr>
            </w:pPr>
            <w:r w:rsidRPr="00304427">
              <w:rPr>
                <w:sz w:val="28"/>
                <w:szCs w:val="28"/>
                <w:lang w:val="uk-UA"/>
              </w:rPr>
              <w:t>Неформальна освіта</w:t>
            </w:r>
          </w:p>
        </w:tc>
        <w:tc>
          <w:tcPr>
            <w:tcW w:w="4927" w:type="dxa"/>
          </w:tcPr>
          <w:p w:rsidR="00F97D59" w:rsidRPr="00304427" w:rsidRDefault="00B97147" w:rsidP="00304427">
            <w:pPr>
              <w:pStyle w:val="a5"/>
              <w:ind w:left="0"/>
              <w:rPr>
                <w:sz w:val="28"/>
                <w:szCs w:val="28"/>
                <w:lang w:val="uk-UA"/>
              </w:rPr>
            </w:pPr>
            <w:proofErr w:type="spellStart"/>
            <w:r w:rsidRPr="00304427">
              <w:rPr>
                <w:sz w:val="28"/>
                <w:lang w:val="uk-UA"/>
              </w:rPr>
              <w:t>Coursera</w:t>
            </w:r>
            <w:proofErr w:type="spellEnd"/>
            <w:r w:rsidR="00304427" w:rsidRPr="00304427">
              <w:rPr>
                <w:sz w:val="28"/>
                <w:lang w:val="uk-UA"/>
              </w:rPr>
              <w:t xml:space="preserve"> </w:t>
            </w:r>
          </w:p>
        </w:tc>
      </w:tr>
    </w:tbl>
    <w:p w:rsidR="00AE4DBA" w:rsidRPr="00304427" w:rsidRDefault="00AE4DBA" w:rsidP="00B83D08">
      <w:pPr>
        <w:pStyle w:val="a5"/>
        <w:ind w:left="0"/>
        <w:jc w:val="center"/>
        <w:rPr>
          <w:sz w:val="28"/>
          <w:szCs w:val="28"/>
          <w:lang w:val="uk-UA"/>
        </w:rPr>
      </w:pPr>
    </w:p>
    <w:p w:rsidR="00395013" w:rsidRPr="00304427" w:rsidRDefault="00395013" w:rsidP="00395013">
      <w:pPr>
        <w:jc w:val="both"/>
        <w:rPr>
          <w:sz w:val="28"/>
          <w:szCs w:val="28"/>
          <w:lang w:val="uk-UA"/>
        </w:rPr>
      </w:pPr>
    </w:p>
    <w:p w:rsidR="00F9137E" w:rsidRPr="00304427" w:rsidRDefault="00F9137E" w:rsidP="00395013">
      <w:pPr>
        <w:jc w:val="both"/>
        <w:rPr>
          <w:lang w:val="uk-UA"/>
        </w:rPr>
      </w:pPr>
    </w:p>
    <w:p w:rsidR="00395013" w:rsidRPr="00304427" w:rsidRDefault="00395013" w:rsidP="00395013">
      <w:pPr>
        <w:jc w:val="both"/>
        <w:rPr>
          <w:sz w:val="28"/>
          <w:szCs w:val="28"/>
          <w:lang w:val="uk-UA"/>
        </w:rPr>
      </w:pPr>
    </w:p>
    <w:p w:rsidR="00335A19" w:rsidRPr="00304427" w:rsidRDefault="00D74B80" w:rsidP="0084333C">
      <w:pPr>
        <w:jc w:val="center"/>
        <w:rPr>
          <w:sz w:val="28"/>
          <w:szCs w:val="28"/>
          <w:lang w:val="uk-UA"/>
        </w:rPr>
      </w:pPr>
      <w:r w:rsidRPr="00304427">
        <w:rPr>
          <w:b/>
          <w:sz w:val="28"/>
          <w:szCs w:val="28"/>
          <w:lang w:val="uk-UA"/>
        </w:rPr>
        <w:t>В</w:t>
      </w:r>
      <w:r w:rsidR="00335A19" w:rsidRPr="00304427">
        <w:rPr>
          <w:b/>
          <w:sz w:val="28"/>
          <w:szCs w:val="28"/>
          <w:lang w:val="uk-UA"/>
        </w:rPr>
        <w:t xml:space="preserve">икладач </w:t>
      </w:r>
      <w:r w:rsidR="00B97147" w:rsidRPr="00304427">
        <w:rPr>
          <w:b/>
          <w:sz w:val="28"/>
          <w:szCs w:val="28"/>
          <w:lang w:val="uk-UA"/>
        </w:rPr>
        <w:t xml:space="preserve"> </w:t>
      </w:r>
      <w:proofErr w:type="spellStart"/>
      <w:r w:rsidR="00304427" w:rsidRPr="00304427">
        <w:rPr>
          <w:sz w:val="28"/>
          <w:szCs w:val="28"/>
          <w:lang w:val="uk-UA"/>
        </w:rPr>
        <w:t>Покутнєва</w:t>
      </w:r>
      <w:proofErr w:type="spellEnd"/>
      <w:r w:rsidR="00304427" w:rsidRPr="00304427">
        <w:rPr>
          <w:sz w:val="28"/>
          <w:szCs w:val="28"/>
          <w:lang w:val="uk-UA"/>
        </w:rPr>
        <w:t xml:space="preserve"> С.О.</w:t>
      </w:r>
    </w:p>
    <w:sectPr w:rsidR="00335A19" w:rsidRPr="00304427" w:rsidSect="00DE2FD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Times New Roman"/>
      </w:rPr>
    </w:lvl>
    <w:lvl w:ilvl="1">
      <w:start w:val="1"/>
      <w:numFmt w:val="bullet"/>
      <w:lvlText w:val=""/>
      <w:lvlJc w:val="left"/>
      <w:pPr>
        <w:tabs>
          <w:tab w:val="num" w:pos="1080"/>
        </w:tabs>
        <w:ind w:left="1080" w:hanging="360"/>
      </w:pPr>
      <w:rPr>
        <w:rFonts w:ascii="Symbol" w:hAnsi="Symbol" w:cs="Times New Roman"/>
      </w:rPr>
    </w:lvl>
    <w:lvl w:ilvl="2">
      <w:start w:val="1"/>
      <w:numFmt w:val="bullet"/>
      <w:lvlText w:val=""/>
      <w:lvlJc w:val="left"/>
      <w:pPr>
        <w:tabs>
          <w:tab w:val="num" w:pos="1440"/>
        </w:tabs>
        <w:ind w:left="1440" w:hanging="360"/>
      </w:pPr>
      <w:rPr>
        <w:rFonts w:ascii="Symbol" w:hAnsi="Symbol" w:cs="Times New Roman"/>
      </w:rPr>
    </w:lvl>
    <w:lvl w:ilvl="3">
      <w:start w:val="1"/>
      <w:numFmt w:val="bullet"/>
      <w:lvlText w:val=""/>
      <w:lvlJc w:val="left"/>
      <w:pPr>
        <w:tabs>
          <w:tab w:val="num" w:pos="1800"/>
        </w:tabs>
        <w:ind w:left="1800" w:hanging="360"/>
      </w:pPr>
      <w:rPr>
        <w:rFonts w:ascii="Symbol" w:hAnsi="Symbol" w:cs="Times New Roman"/>
      </w:rPr>
    </w:lvl>
    <w:lvl w:ilvl="4">
      <w:start w:val="1"/>
      <w:numFmt w:val="bullet"/>
      <w:lvlText w:val=""/>
      <w:lvlJc w:val="left"/>
      <w:pPr>
        <w:tabs>
          <w:tab w:val="num" w:pos="2160"/>
        </w:tabs>
        <w:ind w:left="2160" w:hanging="360"/>
      </w:pPr>
      <w:rPr>
        <w:rFonts w:ascii="Symbol" w:hAnsi="Symbol" w:cs="Times New Roman"/>
      </w:rPr>
    </w:lvl>
    <w:lvl w:ilvl="5">
      <w:start w:val="1"/>
      <w:numFmt w:val="bullet"/>
      <w:lvlText w:val=""/>
      <w:lvlJc w:val="left"/>
      <w:pPr>
        <w:tabs>
          <w:tab w:val="num" w:pos="2520"/>
        </w:tabs>
        <w:ind w:left="2520" w:hanging="360"/>
      </w:pPr>
      <w:rPr>
        <w:rFonts w:ascii="Symbol" w:hAnsi="Symbol" w:cs="Times New Roman"/>
      </w:rPr>
    </w:lvl>
    <w:lvl w:ilvl="6">
      <w:start w:val="1"/>
      <w:numFmt w:val="bullet"/>
      <w:lvlText w:val=""/>
      <w:lvlJc w:val="left"/>
      <w:pPr>
        <w:tabs>
          <w:tab w:val="num" w:pos="2880"/>
        </w:tabs>
        <w:ind w:left="2880" w:hanging="360"/>
      </w:pPr>
      <w:rPr>
        <w:rFonts w:ascii="Symbol" w:hAnsi="Symbol" w:cs="Times New Roman"/>
      </w:rPr>
    </w:lvl>
    <w:lvl w:ilvl="7">
      <w:start w:val="1"/>
      <w:numFmt w:val="bullet"/>
      <w:lvlText w:val=""/>
      <w:lvlJc w:val="left"/>
      <w:pPr>
        <w:tabs>
          <w:tab w:val="num" w:pos="3240"/>
        </w:tabs>
        <w:ind w:left="3240" w:hanging="360"/>
      </w:pPr>
      <w:rPr>
        <w:rFonts w:ascii="Symbol" w:hAnsi="Symbol" w:cs="Times New Roman"/>
      </w:rPr>
    </w:lvl>
    <w:lvl w:ilvl="8">
      <w:start w:val="1"/>
      <w:numFmt w:val="bullet"/>
      <w:lvlText w:val=""/>
      <w:lvlJc w:val="left"/>
      <w:pPr>
        <w:tabs>
          <w:tab w:val="num" w:pos="3600"/>
        </w:tabs>
        <w:ind w:left="3600" w:hanging="360"/>
      </w:pPr>
      <w:rPr>
        <w:rFonts w:ascii="Symbol" w:hAnsi="Symbol" w:cs="Times New Roman"/>
      </w:rPr>
    </w:lvl>
  </w:abstractNum>
  <w:abstractNum w:abstractNumId="1" w15:restartNumberingAfterBreak="0">
    <w:nsid w:val="03EB7AD9"/>
    <w:multiLevelType w:val="multilevel"/>
    <w:tmpl w:val="773462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24B27F9E"/>
    <w:multiLevelType w:val="hybridMultilevel"/>
    <w:tmpl w:val="53D2F65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30295DAB"/>
    <w:multiLevelType w:val="hybridMultilevel"/>
    <w:tmpl w:val="FF0046F4"/>
    <w:lvl w:ilvl="0" w:tplc="64FA4A18">
      <w:start w:val="1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3C8C0F89"/>
    <w:multiLevelType w:val="multilevel"/>
    <w:tmpl w:val="773462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44B63CB3"/>
    <w:multiLevelType w:val="hybridMultilevel"/>
    <w:tmpl w:val="437444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4660B40"/>
    <w:multiLevelType w:val="multilevel"/>
    <w:tmpl w:val="6DB2C54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5"/>
  </w:num>
  <w:num w:numId="2">
    <w:abstractNumId w:val="3"/>
  </w:num>
  <w:num w:numId="3">
    <w:abstractNumId w:val="0"/>
  </w:num>
  <w:num w:numId="4">
    <w:abstractNumId w:val="6"/>
  </w:num>
  <w:num w:numId="5">
    <w:abstractNumId w:val="1"/>
  </w:num>
  <w:num w:numId="6">
    <w:abstractNumId w:val="4"/>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5013"/>
    <w:rsid w:val="00004793"/>
    <w:rsid w:val="00071F79"/>
    <w:rsid w:val="00072283"/>
    <w:rsid w:val="000C46E3"/>
    <w:rsid w:val="000D5DD1"/>
    <w:rsid w:val="001039A3"/>
    <w:rsid w:val="00151BC4"/>
    <w:rsid w:val="0015682F"/>
    <w:rsid w:val="00193CEB"/>
    <w:rsid w:val="001C1037"/>
    <w:rsid w:val="00245156"/>
    <w:rsid w:val="002545FC"/>
    <w:rsid w:val="00254871"/>
    <w:rsid w:val="00285143"/>
    <w:rsid w:val="002C2330"/>
    <w:rsid w:val="00301566"/>
    <w:rsid w:val="00304427"/>
    <w:rsid w:val="00317FFD"/>
    <w:rsid w:val="00335A19"/>
    <w:rsid w:val="00373614"/>
    <w:rsid w:val="00382763"/>
    <w:rsid w:val="00395013"/>
    <w:rsid w:val="003E1483"/>
    <w:rsid w:val="0042714F"/>
    <w:rsid w:val="00483A45"/>
    <w:rsid w:val="004C1751"/>
    <w:rsid w:val="004F7AFF"/>
    <w:rsid w:val="005113E7"/>
    <w:rsid w:val="005A0B49"/>
    <w:rsid w:val="005A5B75"/>
    <w:rsid w:val="005F34AB"/>
    <w:rsid w:val="00654CF9"/>
    <w:rsid w:val="006A14B2"/>
    <w:rsid w:val="006D4501"/>
    <w:rsid w:val="0078317D"/>
    <w:rsid w:val="00784AB3"/>
    <w:rsid w:val="00794AAE"/>
    <w:rsid w:val="007B390B"/>
    <w:rsid w:val="007E089C"/>
    <w:rsid w:val="0084333C"/>
    <w:rsid w:val="008A1B87"/>
    <w:rsid w:val="008E0BD0"/>
    <w:rsid w:val="00900FDD"/>
    <w:rsid w:val="00922E60"/>
    <w:rsid w:val="009506C9"/>
    <w:rsid w:val="0095499A"/>
    <w:rsid w:val="009A2779"/>
    <w:rsid w:val="009C6FC9"/>
    <w:rsid w:val="009D53D5"/>
    <w:rsid w:val="009E25A4"/>
    <w:rsid w:val="00A06D93"/>
    <w:rsid w:val="00A27B4E"/>
    <w:rsid w:val="00A402FD"/>
    <w:rsid w:val="00A43838"/>
    <w:rsid w:val="00AB324B"/>
    <w:rsid w:val="00AC76DC"/>
    <w:rsid w:val="00AD17CE"/>
    <w:rsid w:val="00AE4DBA"/>
    <w:rsid w:val="00B07E33"/>
    <w:rsid w:val="00B10652"/>
    <w:rsid w:val="00B10A22"/>
    <w:rsid w:val="00B327A6"/>
    <w:rsid w:val="00B57B28"/>
    <w:rsid w:val="00B83D08"/>
    <w:rsid w:val="00B93336"/>
    <w:rsid w:val="00B97147"/>
    <w:rsid w:val="00BC32A7"/>
    <w:rsid w:val="00BD658E"/>
    <w:rsid w:val="00C53349"/>
    <w:rsid w:val="00C67355"/>
    <w:rsid w:val="00C81B4F"/>
    <w:rsid w:val="00CA1BE2"/>
    <w:rsid w:val="00CB3478"/>
    <w:rsid w:val="00CB7CA7"/>
    <w:rsid w:val="00D74B80"/>
    <w:rsid w:val="00DD56CE"/>
    <w:rsid w:val="00DE2FDE"/>
    <w:rsid w:val="00E11EC6"/>
    <w:rsid w:val="00E754BC"/>
    <w:rsid w:val="00EA16BE"/>
    <w:rsid w:val="00EA5F57"/>
    <w:rsid w:val="00EE1819"/>
    <w:rsid w:val="00EE4289"/>
    <w:rsid w:val="00F31B76"/>
    <w:rsid w:val="00F6627B"/>
    <w:rsid w:val="00F71319"/>
    <w:rsid w:val="00F76FBD"/>
    <w:rsid w:val="00F9137E"/>
    <w:rsid w:val="00F97D59"/>
    <w:rsid w:val="00FF470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749520"/>
  <w15:docId w15:val="{27F3A654-5BE0-4248-AEBC-B23EC02F7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5013"/>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395013"/>
    <w:pPr>
      <w:spacing w:after="120"/>
      <w:ind w:left="283"/>
    </w:pPr>
  </w:style>
  <w:style w:type="character" w:customStyle="1" w:styleId="a4">
    <w:name w:val="Основной текст с отступом Знак"/>
    <w:basedOn w:val="a0"/>
    <w:link w:val="a3"/>
    <w:rsid w:val="00395013"/>
    <w:rPr>
      <w:rFonts w:ascii="Times New Roman" w:eastAsia="Times New Roman" w:hAnsi="Times New Roman" w:cs="Times New Roman"/>
      <w:sz w:val="24"/>
      <w:szCs w:val="24"/>
      <w:lang w:val="ru-RU" w:eastAsia="ru-RU"/>
    </w:rPr>
  </w:style>
  <w:style w:type="paragraph" w:styleId="a5">
    <w:name w:val="List Paragraph"/>
    <w:basedOn w:val="a"/>
    <w:uiPriority w:val="34"/>
    <w:qFormat/>
    <w:rsid w:val="00395013"/>
    <w:pPr>
      <w:ind w:left="720"/>
      <w:contextualSpacing/>
    </w:pPr>
  </w:style>
  <w:style w:type="paragraph" w:customStyle="1" w:styleId="1">
    <w:name w:val="Обычный1"/>
    <w:rsid w:val="00B10A22"/>
    <w:pPr>
      <w:spacing w:after="0"/>
    </w:pPr>
    <w:rPr>
      <w:rFonts w:ascii="Arial" w:eastAsia="Arial" w:hAnsi="Arial" w:cs="Arial"/>
      <w:lang w:eastAsia="uk-UA"/>
    </w:rPr>
  </w:style>
  <w:style w:type="table" w:styleId="a6">
    <w:name w:val="Table Grid"/>
    <w:basedOn w:val="a1"/>
    <w:uiPriority w:val="59"/>
    <w:rsid w:val="002C23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Subtle Emphasis"/>
    <w:basedOn w:val="a0"/>
    <w:uiPriority w:val="19"/>
    <w:qFormat/>
    <w:rsid w:val="00AC76DC"/>
    <w:rPr>
      <w:i/>
      <w:iCs/>
      <w:color w:val="808080" w:themeColor="text1" w:themeTint="7F"/>
    </w:rPr>
  </w:style>
  <w:style w:type="paragraph" w:styleId="a8">
    <w:name w:val="Balloon Text"/>
    <w:basedOn w:val="a"/>
    <w:link w:val="a9"/>
    <w:uiPriority w:val="99"/>
    <w:semiHidden/>
    <w:unhideWhenUsed/>
    <w:rsid w:val="00CB3478"/>
    <w:rPr>
      <w:rFonts w:ascii="Tahoma" w:hAnsi="Tahoma" w:cs="Tahoma"/>
      <w:sz w:val="16"/>
      <w:szCs w:val="16"/>
    </w:rPr>
  </w:style>
  <w:style w:type="character" w:customStyle="1" w:styleId="a9">
    <w:name w:val="Текст выноски Знак"/>
    <w:basedOn w:val="a0"/>
    <w:link w:val="a8"/>
    <w:uiPriority w:val="99"/>
    <w:semiHidden/>
    <w:rsid w:val="00CB3478"/>
    <w:rPr>
      <w:rFonts w:ascii="Tahoma" w:eastAsia="Times New Roman" w:hAnsi="Tahoma" w:cs="Tahoma"/>
      <w:sz w:val="16"/>
      <w:szCs w:val="16"/>
      <w:lang w:val="ru-RU" w:eastAsia="ru-RU"/>
    </w:rPr>
  </w:style>
  <w:style w:type="character" w:styleId="aa">
    <w:name w:val="Hyperlink"/>
    <w:basedOn w:val="a0"/>
    <w:uiPriority w:val="99"/>
    <w:unhideWhenUsed/>
    <w:rsid w:val="00382763"/>
    <w:rPr>
      <w:color w:val="0000FF" w:themeColor="hyperlink"/>
      <w:u w:val="single"/>
    </w:rPr>
  </w:style>
  <w:style w:type="paragraph" w:styleId="ab">
    <w:name w:val="Subtitle"/>
    <w:basedOn w:val="a"/>
    <w:next w:val="a"/>
    <w:link w:val="ac"/>
    <w:rsid w:val="00382763"/>
    <w:pPr>
      <w:keepNext/>
      <w:keepLines/>
      <w:spacing w:before="360" w:after="80"/>
    </w:pPr>
    <w:rPr>
      <w:rFonts w:ascii="Georgia" w:eastAsia="Georgia" w:hAnsi="Georgia" w:cs="Georgia"/>
      <w:i/>
      <w:color w:val="666666"/>
      <w:sz w:val="48"/>
      <w:szCs w:val="48"/>
      <w:lang w:val="uk-UA"/>
    </w:rPr>
  </w:style>
  <w:style w:type="character" w:customStyle="1" w:styleId="ac">
    <w:name w:val="Подзаголовок Знак"/>
    <w:basedOn w:val="a0"/>
    <w:link w:val="ab"/>
    <w:rsid w:val="00382763"/>
    <w:rPr>
      <w:rFonts w:ascii="Georgia" w:eastAsia="Georgia" w:hAnsi="Georgia" w:cs="Georgia"/>
      <w:i/>
      <w:color w:val="666666"/>
      <w:sz w:val="48"/>
      <w:szCs w:val="4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0011651">
      <w:bodyDiv w:val="1"/>
      <w:marLeft w:val="0"/>
      <w:marRight w:val="0"/>
      <w:marTop w:val="0"/>
      <w:marBottom w:val="0"/>
      <w:divBdr>
        <w:top w:val="none" w:sz="0" w:space="0" w:color="auto"/>
        <w:left w:val="none" w:sz="0" w:space="0" w:color="auto"/>
        <w:bottom w:val="none" w:sz="0" w:space="0" w:color="auto"/>
        <w:right w:val="none" w:sz="0" w:space="0" w:color="auto"/>
      </w:divBdr>
    </w:div>
    <w:div w:id="1895894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d-learn.pnu.edu.u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EB6BE93-E18E-422E-B4E9-D8C1D0E421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1390</Words>
  <Characters>7926</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Кучерак Ірина</dc:creator>
  <cp:lastModifiedBy>Lenovo</cp:lastModifiedBy>
  <cp:revision>2</cp:revision>
  <cp:lastPrinted>2020-10-13T06:35:00Z</cp:lastPrinted>
  <dcterms:created xsi:type="dcterms:W3CDTF">2021-01-14T10:07:00Z</dcterms:created>
  <dcterms:modified xsi:type="dcterms:W3CDTF">2021-01-14T10:07:00Z</dcterms:modified>
</cp:coreProperties>
</file>