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B45761" w:rsidRDefault="00395013" w:rsidP="00395013">
      <w:pPr>
        <w:jc w:val="center"/>
        <w:rPr>
          <w:b/>
          <w:sz w:val="28"/>
          <w:szCs w:val="28"/>
          <w:u w:val="single"/>
          <w:lang w:val="uk-UA"/>
        </w:rPr>
      </w:pPr>
      <w:r w:rsidRPr="00B93336">
        <w:rPr>
          <w:sz w:val="28"/>
          <w:szCs w:val="28"/>
          <w:lang w:val="uk-UA"/>
        </w:rPr>
        <w:t>Факультет</w:t>
      </w:r>
      <w:r>
        <w:rPr>
          <w:b/>
          <w:sz w:val="28"/>
          <w:szCs w:val="28"/>
          <w:lang w:val="uk-UA"/>
        </w:rPr>
        <w:t xml:space="preserve"> </w:t>
      </w:r>
      <w:r w:rsidR="00B45761">
        <w:rPr>
          <w:sz w:val="28"/>
          <w:szCs w:val="28"/>
          <w:lang w:val="uk-UA"/>
        </w:rPr>
        <w:t>е</w:t>
      </w:r>
      <w:r w:rsidR="00B45761" w:rsidRPr="00B45761">
        <w:rPr>
          <w:sz w:val="28"/>
          <w:szCs w:val="28"/>
          <w:u w:val="single"/>
          <w:lang w:val="uk-UA"/>
        </w:rPr>
        <w:t>кономічний</w:t>
      </w:r>
    </w:p>
    <w:p w:rsidR="00395013" w:rsidRDefault="00395013" w:rsidP="00395013">
      <w:pPr>
        <w:jc w:val="center"/>
        <w:rPr>
          <w:b/>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B45761" w:rsidRPr="00B45761">
        <w:rPr>
          <w:sz w:val="28"/>
          <w:szCs w:val="28"/>
          <w:u w:val="single"/>
          <w:lang w:val="uk-UA"/>
        </w:rPr>
        <w:t>економічної кібернетики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B14EB6" w:rsidRPr="00B14EB6" w:rsidRDefault="00B14EB6" w:rsidP="00B14EB6">
      <w:pPr>
        <w:jc w:val="center"/>
        <w:rPr>
          <w:b/>
          <w:sz w:val="28"/>
          <w:szCs w:val="28"/>
          <w:lang w:val="uk-UA"/>
        </w:rPr>
      </w:pPr>
      <w:proofErr w:type="spellStart"/>
      <w:r w:rsidRPr="00B14EB6">
        <w:rPr>
          <w:b/>
          <w:sz w:val="28"/>
          <w:szCs w:val="28"/>
          <w:lang w:val="uk-UA"/>
        </w:rPr>
        <w:t>Економетричне</w:t>
      </w:r>
      <w:proofErr w:type="spellEnd"/>
      <w:r w:rsidRPr="00B14EB6">
        <w:rPr>
          <w:b/>
          <w:sz w:val="28"/>
          <w:szCs w:val="28"/>
          <w:lang w:val="uk-UA"/>
        </w:rPr>
        <w:t xml:space="preserve"> моделювання динамічних</w:t>
      </w:r>
    </w:p>
    <w:p w:rsidR="00395013" w:rsidRDefault="00B14EB6" w:rsidP="00B14EB6">
      <w:pPr>
        <w:jc w:val="center"/>
        <w:rPr>
          <w:b/>
          <w:sz w:val="28"/>
          <w:szCs w:val="28"/>
          <w:lang w:val="uk-UA"/>
        </w:rPr>
      </w:pPr>
      <w:r w:rsidRPr="00B14EB6">
        <w:rPr>
          <w:b/>
          <w:sz w:val="28"/>
          <w:szCs w:val="28"/>
          <w:lang w:val="uk-UA"/>
        </w:rPr>
        <w:t>процесів в економіці</w:t>
      </w:r>
    </w:p>
    <w:p w:rsidR="00B14EB6" w:rsidRPr="00B14EB6" w:rsidRDefault="00B14EB6" w:rsidP="00B14EB6">
      <w:pPr>
        <w:jc w:val="center"/>
        <w:rPr>
          <w:b/>
          <w:sz w:val="28"/>
          <w:szCs w:val="28"/>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497F34" w:rsidRPr="00497F34">
        <w:rPr>
          <w:sz w:val="28"/>
          <w:szCs w:val="28"/>
          <w:u w:val="single"/>
          <w:lang w:val="uk-UA"/>
        </w:rPr>
        <w:t>Економі</w:t>
      </w:r>
      <w:r w:rsidR="00B14EB6">
        <w:rPr>
          <w:sz w:val="28"/>
          <w:szCs w:val="28"/>
          <w:u w:val="single"/>
          <w:lang w:val="uk-UA"/>
        </w:rPr>
        <w:t>ка</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497F34" w:rsidRPr="00497F34">
        <w:rPr>
          <w:sz w:val="28"/>
          <w:szCs w:val="28"/>
          <w:u w:val="single"/>
          <w:lang w:val="uk-UA"/>
        </w:rPr>
        <w:t>051 Економіка</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497F34" w:rsidRPr="00D50E71">
        <w:rPr>
          <w:sz w:val="28"/>
          <w:szCs w:val="28"/>
          <w:u w:val="single"/>
          <w:lang w:val="uk-UA"/>
        </w:rPr>
        <w:t>05 Соціальні та поведінкові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B14EB6" w:rsidRDefault="00B14EB6" w:rsidP="00B14EB6">
      <w:pPr>
        <w:jc w:val="right"/>
        <w:rPr>
          <w:sz w:val="28"/>
          <w:szCs w:val="28"/>
          <w:lang w:val="uk-UA"/>
        </w:rPr>
      </w:pPr>
      <w:r w:rsidRPr="00A23BAE">
        <w:rPr>
          <w:sz w:val="28"/>
          <w:szCs w:val="28"/>
          <w:lang w:val="uk-UA"/>
        </w:rPr>
        <w:t xml:space="preserve">Протокол № </w:t>
      </w:r>
      <w:r>
        <w:rPr>
          <w:sz w:val="28"/>
          <w:szCs w:val="28"/>
          <w:lang w:val="uk-UA"/>
        </w:rPr>
        <w:t>__</w:t>
      </w:r>
      <w:r w:rsidRPr="00A23BAE">
        <w:rPr>
          <w:sz w:val="28"/>
          <w:szCs w:val="28"/>
          <w:lang w:val="uk-UA"/>
        </w:rPr>
        <w:t xml:space="preserve"> від </w:t>
      </w:r>
      <w:r>
        <w:rPr>
          <w:sz w:val="28"/>
          <w:szCs w:val="28"/>
          <w:lang w:val="uk-UA"/>
        </w:rPr>
        <w:t>«__»_________</w:t>
      </w:r>
      <w:r w:rsidRPr="00A23BAE">
        <w:rPr>
          <w:sz w:val="28"/>
          <w:szCs w:val="28"/>
          <w:lang w:val="uk-UA"/>
        </w:rPr>
        <w:t xml:space="preserve"> 20</w:t>
      </w:r>
      <w:r>
        <w:rPr>
          <w:sz w:val="28"/>
          <w:szCs w:val="28"/>
          <w:lang w:val="uk-UA"/>
        </w:rPr>
        <w:t>__</w:t>
      </w:r>
      <w:r w:rsidRPr="00A23BAE">
        <w:rPr>
          <w:sz w:val="28"/>
          <w:szCs w:val="28"/>
          <w:lang w:val="uk-UA"/>
        </w:rPr>
        <w:t xml:space="preserve"> р.</w:t>
      </w:r>
      <w:r>
        <w:rPr>
          <w:sz w:val="28"/>
          <w:szCs w:val="28"/>
          <w:lang w:val="uk-UA"/>
        </w:rPr>
        <w:t xml:space="preserve">  </w:t>
      </w:r>
    </w:p>
    <w:p w:rsidR="00B14EB6" w:rsidRDefault="00B14EB6" w:rsidP="00B14EB6">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 xml:space="preserve">м. Івано-Франківськ </w:t>
      </w:r>
      <w:r w:rsidR="00B14EB6">
        <w:rPr>
          <w:sz w:val="28"/>
          <w:szCs w:val="28"/>
          <w:lang w:val="uk-UA"/>
        </w:rPr>
        <w:t>–</w:t>
      </w:r>
      <w:r>
        <w:rPr>
          <w:sz w:val="28"/>
          <w:szCs w:val="28"/>
          <w:lang w:val="uk-UA"/>
        </w:rPr>
        <w:t xml:space="preserve"> 20</w:t>
      </w:r>
      <w:r w:rsidR="00B14EB6">
        <w:rPr>
          <w:sz w:val="28"/>
          <w:szCs w:val="28"/>
          <w:lang w:val="uk-UA"/>
        </w:rPr>
        <w:t>__</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DC5B52" w:rsidRDefault="00DC5B52"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tblPr>
      <w:tblGrid>
        <w:gridCol w:w="1620"/>
        <w:gridCol w:w="578"/>
        <w:gridCol w:w="774"/>
        <w:gridCol w:w="142"/>
        <w:gridCol w:w="709"/>
        <w:gridCol w:w="708"/>
        <w:gridCol w:w="1134"/>
        <w:gridCol w:w="220"/>
        <w:gridCol w:w="1056"/>
        <w:gridCol w:w="964"/>
        <w:gridCol w:w="1440"/>
      </w:tblGrid>
      <w:tr w:rsidR="00C67355" w:rsidRPr="00C67355" w:rsidTr="00E72623">
        <w:tc>
          <w:tcPr>
            <w:tcW w:w="9345" w:type="dxa"/>
            <w:gridSpan w:val="11"/>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E72623">
        <w:tc>
          <w:tcPr>
            <w:tcW w:w="2198" w:type="dxa"/>
            <w:gridSpan w:val="2"/>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147" w:type="dxa"/>
            <w:gridSpan w:val="9"/>
          </w:tcPr>
          <w:p w:rsidR="00B14EB6" w:rsidRPr="00B14EB6" w:rsidRDefault="00B14EB6" w:rsidP="00B14EB6">
            <w:pPr>
              <w:jc w:val="both"/>
              <w:rPr>
                <w:lang w:val="uk-UA"/>
              </w:rPr>
            </w:pPr>
            <w:proofErr w:type="spellStart"/>
            <w:r w:rsidRPr="00B14EB6">
              <w:rPr>
                <w:lang w:val="uk-UA"/>
              </w:rPr>
              <w:t>Економетричне</w:t>
            </w:r>
            <w:proofErr w:type="spellEnd"/>
            <w:r w:rsidRPr="00B14EB6">
              <w:rPr>
                <w:lang w:val="uk-UA"/>
              </w:rPr>
              <w:t xml:space="preserve"> моделювання динамічних</w:t>
            </w:r>
          </w:p>
          <w:p w:rsidR="002C2330" w:rsidRPr="00C67355" w:rsidRDefault="00B14EB6" w:rsidP="00B14EB6">
            <w:pPr>
              <w:jc w:val="both"/>
              <w:rPr>
                <w:lang w:val="uk-UA"/>
              </w:rPr>
            </w:pPr>
            <w:r w:rsidRPr="00B14EB6">
              <w:rPr>
                <w:lang w:val="uk-UA"/>
              </w:rPr>
              <w:t>процесів в економіці</w:t>
            </w:r>
          </w:p>
        </w:tc>
      </w:tr>
      <w:tr w:rsidR="002C2330" w:rsidRPr="00B14EB6" w:rsidTr="00E72623">
        <w:tc>
          <w:tcPr>
            <w:tcW w:w="2198" w:type="dxa"/>
            <w:gridSpan w:val="2"/>
          </w:tcPr>
          <w:p w:rsidR="002C2330" w:rsidRPr="00C67355" w:rsidRDefault="002C2330" w:rsidP="00EE1819">
            <w:pPr>
              <w:rPr>
                <w:b/>
                <w:lang w:val="uk-UA"/>
              </w:rPr>
            </w:pPr>
            <w:r w:rsidRPr="00C67355">
              <w:rPr>
                <w:b/>
                <w:lang w:val="uk-UA"/>
              </w:rPr>
              <w:t>Викладач (-і)</w:t>
            </w:r>
          </w:p>
        </w:tc>
        <w:tc>
          <w:tcPr>
            <w:tcW w:w="7147" w:type="dxa"/>
            <w:gridSpan w:val="9"/>
          </w:tcPr>
          <w:p w:rsidR="002C2330" w:rsidRPr="00C67355" w:rsidRDefault="00DC5B52" w:rsidP="00DC5B52">
            <w:pPr>
              <w:jc w:val="both"/>
              <w:rPr>
                <w:lang w:val="uk-UA"/>
              </w:rPr>
            </w:pPr>
            <w:proofErr w:type="spellStart"/>
            <w:r>
              <w:rPr>
                <w:lang w:val="uk-UA"/>
              </w:rPr>
              <w:t>к</w:t>
            </w:r>
            <w:r w:rsidR="00A1450F">
              <w:rPr>
                <w:lang w:val="uk-UA"/>
              </w:rPr>
              <w:t>.е.н</w:t>
            </w:r>
            <w:proofErr w:type="spellEnd"/>
            <w:r w:rsidR="00A1450F">
              <w:rPr>
                <w:lang w:val="uk-UA"/>
              </w:rPr>
              <w:t xml:space="preserve">., доц. </w:t>
            </w:r>
            <w:proofErr w:type="spellStart"/>
            <w:r>
              <w:rPr>
                <w:lang w:val="uk-UA"/>
              </w:rPr>
              <w:t>Пілько</w:t>
            </w:r>
            <w:proofErr w:type="spellEnd"/>
            <w:r>
              <w:rPr>
                <w:lang w:val="uk-UA"/>
              </w:rPr>
              <w:t xml:space="preserve"> А.Д.</w:t>
            </w:r>
          </w:p>
        </w:tc>
      </w:tr>
      <w:tr w:rsidR="002C2330" w:rsidRPr="00DC5B52" w:rsidTr="00E72623">
        <w:tc>
          <w:tcPr>
            <w:tcW w:w="2198" w:type="dxa"/>
            <w:gridSpan w:val="2"/>
          </w:tcPr>
          <w:p w:rsidR="002C2330" w:rsidRPr="00C67355" w:rsidRDefault="00EE1819" w:rsidP="00EE1819">
            <w:pPr>
              <w:rPr>
                <w:b/>
                <w:lang w:val="uk-UA"/>
              </w:rPr>
            </w:pPr>
            <w:r w:rsidRPr="00C67355">
              <w:rPr>
                <w:b/>
                <w:lang w:val="uk-UA"/>
              </w:rPr>
              <w:t>Контактний телефон викладача</w:t>
            </w:r>
          </w:p>
        </w:tc>
        <w:tc>
          <w:tcPr>
            <w:tcW w:w="7147" w:type="dxa"/>
            <w:gridSpan w:val="9"/>
          </w:tcPr>
          <w:p w:rsidR="002C2330" w:rsidRPr="00C67355" w:rsidRDefault="00D50E71" w:rsidP="00DC5B52">
            <w:pPr>
              <w:jc w:val="both"/>
              <w:rPr>
                <w:lang w:val="uk-UA"/>
              </w:rPr>
            </w:pPr>
            <w:r>
              <w:rPr>
                <w:lang w:val="uk-UA"/>
              </w:rPr>
              <w:t>+38(0</w:t>
            </w:r>
            <w:r w:rsidR="00DC5B52">
              <w:rPr>
                <w:lang w:val="uk-UA"/>
              </w:rPr>
              <w:t>50</w:t>
            </w:r>
            <w:r>
              <w:rPr>
                <w:lang w:val="uk-UA"/>
              </w:rPr>
              <w:t>)</w:t>
            </w:r>
            <w:r w:rsidR="00DC5B52">
              <w:rPr>
                <w:lang w:val="uk-UA"/>
              </w:rPr>
              <w:t>3735287</w:t>
            </w:r>
          </w:p>
        </w:tc>
      </w:tr>
      <w:tr w:rsidR="002C2330" w:rsidRPr="00B14EB6" w:rsidTr="00E72623">
        <w:tc>
          <w:tcPr>
            <w:tcW w:w="2198" w:type="dxa"/>
            <w:gridSpan w:val="2"/>
          </w:tcPr>
          <w:p w:rsidR="002C2330" w:rsidRPr="00C67355" w:rsidRDefault="00EE1819" w:rsidP="00EE1819">
            <w:pPr>
              <w:rPr>
                <w:b/>
                <w:lang w:val="uk-UA"/>
              </w:rPr>
            </w:pPr>
            <w:r w:rsidRPr="00C67355">
              <w:rPr>
                <w:b/>
              </w:rPr>
              <w:t>E</w:t>
            </w:r>
            <w:r w:rsidRPr="00A1450F">
              <w:rPr>
                <w:b/>
                <w:lang w:val="uk-UA"/>
              </w:rPr>
              <w:t>-</w:t>
            </w:r>
            <w:proofErr w:type="spellStart"/>
            <w:r w:rsidRPr="00C67355">
              <w:rPr>
                <w:b/>
              </w:rPr>
              <w:t>mail</w:t>
            </w:r>
            <w:proofErr w:type="spellEnd"/>
            <w:r w:rsidRPr="00A1450F">
              <w:rPr>
                <w:b/>
                <w:lang w:val="uk-UA"/>
              </w:rPr>
              <w:t xml:space="preserve"> викладача</w:t>
            </w:r>
          </w:p>
        </w:tc>
        <w:tc>
          <w:tcPr>
            <w:tcW w:w="7147" w:type="dxa"/>
            <w:gridSpan w:val="9"/>
          </w:tcPr>
          <w:p w:rsidR="002C2330" w:rsidRPr="00CD02CA" w:rsidRDefault="00892F7C" w:rsidP="007E18B2">
            <w:pPr>
              <w:jc w:val="both"/>
              <w:rPr>
                <w:sz w:val="24"/>
                <w:szCs w:val="24"/>
                <w:lang w:val="uk-UA"/>
              </w:rPr>
            </w:pPr>
            <w:proofErr w:type="spellStart"/>
            <w:r w:rsidRPr="00892F7C">
              <w:rPr>
                <w:sz w:val="24"/>
                <w:szCs w:val="24"/>
                <w:lang w:val="en-US"/>
              </w:rPr>
              <w:t>andriy</w:t>
            </w:r>
            <w:proofErr w:type="spellEnd"/>
            <w:r w:rsidRPr="00892F7C">
              <w:rPr>
                <w:sz w:val="24"/>
                <w:szCs w:val="24"/>
                <w:lang w:val="uk-UA"/>
              </w:rPr>
              <w:t>.</w:t>
            </w:r>
            <w:proofErr w:type="spellStart"/>
            <w:r w:rsidRPr="00892F7C">
              <w:rPr>
                <w:sz w:val="24"/>
                <w:szCs w:val="24"/>
                <w:lang w:val="en-US"/>
              </w:rPr>
              <w:t>pilko</w:t>
            </w:r>
            <w:proofErr w:type="spellEnd"/>
            <w:r w:rsidRPr="00892F7C">
              <w:rPr>
                <w:sz w:val="24"/>
                <w:szCs w:val="24"/>
                <w:lang w:val="uk-UA"/>
              </w:rPr>
              <w:t>@</w:t>
            </w:r>
            <w:proofErr w:type="spellStart"/>
            <w:r w:rsidRPr="00892F7C">
              <w:rPr>
                <w:sz w:val="24"/>
                <w:szCs w:val="24"/>
                <w:lang w:val="en-US"/>
              </w:rPr>
              <w:t>pnu</w:t>
            </w:r>
            <w:proofErr w:type="spellEnd"/>
            <w:r w:rsidRPr="00892F7C">
              <w:rPr>
                <w:sz w:val="24"/>
                <w:szCs w:val="24"/>
                <w:lang w:val="uk-UA"/>
              </w:rPr>
              <w:t>.</w:t>
            </w:r>
            <w:proofErr w:type="spellStart"/>
            <w:r w:rsidRPr="00892F7C">
              <w:rPr>
                <w:sz w:val="24"/>
                <w:szCs w:val="24"/>
                <w:lang w:val="en-US"/>
              </w:rPr>
              <w:t>edu</w:t>
            </w:r>
            <w:proofErr w:type="spellEnd"/>
            <w:r w:rsidRPr="00892F7C">
              <w:rPr>
                <w:sz w:val="24"/>
                <w:szCs w:val="24"/>
                <w:lang w:val="uk-UA"/>
              </w:rPr>
              <w:t>.</w:t>
            </w:r>
            <w:proofErr w:type="spellStart"/>
            <w:r w:rsidRPr="00892F7C">
              <w:rPr>
                <w:sz w:val="24"/>
                <w:szCs w:val="24"/>
                <w:lang w:val="en-US"/>
              </w:rPr>
              <w:t>ua</w:t>
            </w:r>
            <w:proofErr w:type="spellEnd"/>
          </w:p>
        </w:tc>
      </w:tr>
      <w:tr w:rsidR="002C2330" w:rsidRPr="00DC5B52" w:rsidTr="00E72623">
        <w:tc>
          <w:tcPr>
            <w:tcW w:w="2198" w:type="dxa"/>
            <w:gridSpan w:val="2"/>
          </w:tcPr>
          <w:p w:rsidR="002C2330" w:rsidRPr="00C67355" w:rsidRDefault="00EE1819" w:rsidP="00395013">
            <w:pPr>
              <w:jc w:val="both"/>
              <w:rPr>
                <w:b/>
                <w:lang w:val="uk-UA"/>
              </w:rPr>
            </w:pPr>
            <w:r w:rsidRPr="00C67355">
              <w:rPr>
                <w:b/>
                <w:lang w:val="uk-UA"/>
              </w:rPr>
              <w:t>Формат дисципліни</w:t>
            </w:r>
          </w:p>
        </w:tc>
        <w:tc>
          <w:tcPr>
            <w:tcW w:w="7147" w:type="dxa"/>
            <w:gridSpan w:val="9"/>
          </w:tcPr>
          <w:p w:rsidR="002C2330" w:rsidRPr="00D50E71" w:rsidRDefault="00195086" w:rsidP="00195086">
            <w:pPr>
              <w:jc w:val="both"/>
              <w:rPr>
                <w:color w:val="FF0000"/>
                <w:lang w:val="uk-UA"/>
              </w:rPr>
            </w:pPr>
            <w:r w:rsidRPr="009C1915">
              <w:rPr>
                <w:lang w:val="uk-UA"/>
              </w:rPr>
              <w:t>Очний</w:t>
            </w:r>
          </w:p>
        </w:tc>
      </w:tr>
      <w:tr w:rsidR="002C2330" w:rsidRPr="00C67355" w:rsidTr="00E72623">
        <w:tc>
          <w:tcPr>
            <w:tcW w:w="2198" w:type="dxa"/>
            <w:gridSpan w:val="2"/>
          </w:tcPr>
          <w:p w:rsidR="002C2330" w:rsidRPr="00C67355" w:rsidRDefault="00EE1819" w:rsidP="00395013">
            <w:pPr>
              <w:jc w:val="both"/>
              <w:rPr>
                <w:b/>
                <w:lang w:val="uk-UA"/>
              </w:rPr>
            </w:pPr>
            <w:r w:rsidRPr="00C67355">
              <w:rPr>
                <w:b/>
                <w:lang w:val="uk-UA"/>
              </w:rPr>
              <w:t>Обсяг дисципліни</w:t>
            </w:r>
          </w:p>
        </w:tc>
        <w:tc>
          <w:tcPr>
            <w:tcW w:w="7147" w:type="dxa"/>
            <w:gridSpan w:val="9"/>
          </w:tcPr>
          <w:p w:rsidR="002C2330" w:rsidRPr="003C4D22" w:rsidRDefault="00B14EB6" w:rsidP="00B14EB6">
            <w:pPr>
              <w:jc w:val="both"/>
              <w:rPr>
                <w:lang w:val="uk-UA"/>
              </w:rPr>
            </w:pPr>
            <w:r>
              <w:rPr>
                <w:lang w:val="uk-UA"/>
              </w:rPr>
              <w:t>3 кредити</w:t>
            </w:r>
            <w:r w:rsidR="008F6F75" w:rsidRPr="003C4D22">
              <w:rPr>
                <w:lang w:val="uk-UA"/>
              </w:rPr>
              <w:t xml:space="preserve"> </w:t>
            </w:r>
            <w:r w:rsidR="008F6F75" w:rsidRPr="003C4D22">
              <w:rPr>
                <w:lang w:val="en-US"/>
              </w:rPr>
              <w:t>E</w:t>
            </w:r>
            <w:r w:rsidR="00CD02CA">
              <w:rPr>
                <w:lang w:val="en-US"/>
              </w:rPr>
              <w:t>C</w:t>
            </w:r>
            <w:r w:rsidR="008F6F75" w:rsidRPr="003C4D22">
              <w:rPr>
                <w:lang w:val="en-US"/>
              </w:rPr>
              <w:t xml:space="preserve">TS </w:t>
            </w:r>
          </w:p>
        </w:tc>
      </w:tr>
      <w:tr w:rsidR="002C2330" w:rsidRPr="00B14EB6" w:rsidTr="00E72623">
        <w:tc>
          <w:tcPr>
            <w:tcW w:w="2198" w:type="dxa"/>
            <w:gridSpan w:val="2"/>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7147" w:type="dxa"/>
            <w:gridSpan w:val="9"/>
          </w:tcPr>
          <w:p w:rsidR="00DC5B52" w:rsidRPr="00C67355" w:rsidRDefault="00DC5B52" w:rsidP="00DC5B52">
            <w:pPr>
              <w:jc w:val="both"/>
              <w:rPr>
                <w:lang w:val="uk-UA"/>
              </w:rPr>
            </w:pPr>
          </w:p>
        </w:tc>
      </w:tr>
      <w:tr w:rsidR="002C2330" w:rsidRPr="00C67355" w:rsidTr="00E72623">
        <w:tc>
          <w:tcPr>
            <w:tcW w:w="2198" w:type="dxa"/>
            <w:gridSpan w:val="2"/>
          </w:tcPr>
          <w:p w:rsidR="002C2330" w:rsidRPr="00C67355" w:rsidRDefault="00EE1819" w:rsidP="00395013">
            <w:pPr>
              <w:jc w:val="both"/>
              <w:rPr>
                <w:b/>
                <w:lang w:val="uk-UA"/>
              </w:rPr>
            </w:pPr>
            <w:r w:rsidRPr="00C67355">
              <w:rPr>
                <w:b/>
                <w:lang w:val="uk-UA"/>
              </w:rPr>
              <w:t>Консультації</w:t>
            </w:r>
          </w:p>
        </w:tc>
        <w:tc>
          <w:tcPr>
            <w:tcW w:w="7147" w:type="dxa"/>
            <w:gridSpan w:val="9"/>
          </w:tcPr>
          <w:p w:rsidR="002C2330" w:rsidRPr="00FA0951" w:rsidRDefault="00FA0951" w:rsidP="001A4696">
            <w:pPr>
              <w:pBdr>
                <w:top w:val="nil"/>
                <w:left w:val="nil"/>
                <w:bottom w:val="nil"/>
                <w:right w:val="nil"/>
                <w:between w:val="nil"/>
              </w:pBdr>
              <w:jc w:val="both"/>
              <w:rPr>
                <w:color w:val="FF0000"/>
                <w:lang w:val="uk-UA"/>
              </w:rPr>
            </w:pPr>
            <w:proofErr w:type="spellStart"/>
            <w:r w:rsidRPr="00FA0951">
              <w:t>Очні</w:t>
            </w:r>
            <w:proofErr w:type="spellEnd"/>
            <w:r w:rsidRPr="00FA0951">
              <w:t xml:space="preserve"> </w:t>
            </w:r>
            <w:proofErr w:type="spellStart"/>
            <w:r w:rsidRPr="00FA0951">
              <w:t>консультації</w:t>
            </w:r>
            <w:proofErr w:type="spellEnd"/>
            <w:r w:rsidRPr="00FA0951">
              <w:t>:</w:t>
            </w:r>
            <w:r>
              <w:rPr>
                <w:lang w:val="uk-UA"/>
              </w:rPr>
              <w:t xml:space="preserve"> згідно розкладу консультацій</w:t>
            </w:r>
          </w:p>
        </w:tc>
      </w:tr>
      <w:tr w:rsidR="00C67355" w:rsidRPr="00C67355" w:rsidTr="00E72623">
        <w:tc>
          <w:tcPr>
            <w:tcW w:w="9345" w:type="dxa"/>
            <w:gridSpan w:val="11"/>
          </w:tcPr>
          <w:p w:rsidR="00C67355" w:rsidRPr="00C67355" w:rsidRDefault="00C67355" w:rsidP="00C67355">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67355" w:rsidRPr="00531C71" w:rsidTr="00E72623">
        <w:tc>
          <w:tcPr>
            <w:tcW w:w="9345" w:type="dxa"/>
            <w:gridSpan w:val="11"/>
          </w:tcPr>
          <w:p w:rsidR="00C67355" w:rsidRPr="009C48B5" w:rsidRDefault="000B4F55" w:rsidP="000B4F55">
            <w:pPr>
              <w:jc w:val="both"/>
              <w:rPr>
                <w:lang w:val="uk-UA"/>
              </w:rPr>
            </w:pPr>
            <w:r w:rsidRPr="000B4F55">
              <w:rPr>
                <w:lang w:val="uk-UA"/>
              </w:rPr>
              <w:t>В сучасному світі ш</w:t>
            </w:r>
            <w:proofErr w:type="spellStart"/>
            <w:r w:rsidRPr="000B4F55">
              <w:t>ирокого</w:t>
            </w:r>
            <w:proofErr w:type="spellEnd"/>
            <w:r w:rsidRPr="000B4F55">
              <w:t xml:space="preserve"> </w:t>
            </w:r>
            <w:proofErr w:type="spellStart"/>
            <w:r w:rsidRPr="000B4F55">
              <w:t>поширення</w:t>
            </w:r>
            <w:proofErr w:type="spellEnd"/>
            <w:r w:rsidRPr="000B4F55">
              <w:t xml:space="preserve"> </w:t>
            </w:r>
            <w:proofErr w:type="spellStart"/>
            <w:r w:rsidRPr="000B4F55">
              <w:t>набуло</w:t>
            </w:r>
            <w:proofErr w:type="spellEnd"/>
            <w:r w:rsidRPr="000B4F55">
              <w:t xml:space="preserve"> </w:t>
            </w:r>
            <w:proofErr w:type="spellStart"/>
            <w:r w:rsidRPr="000B4F55">
              <w:t>використання</w:t>
            </w:r>
            <w:proofErr w:type="spellEnd"/>
            <w:r w:rsidRPr="000B4F55">
              <w:t xml:space="preserve"> </w:t>
            </w:r>
            <w:r w:rsidRPr="000B4F55">
              <w:rPr>
                <w:lang w:val="uk-UA"/>
              </w:rPr>
              <w:t xml:space="preserve">можливостей </w:t>
            </w:r>
            <w:proofErr w:type="spellStart"/>
            <w:r w:rsidRPr="000B4F55">
              <w:t>моделювання</w:t>
            </w:r>
            <w:proofErr w:type="spellEnd"/>
            <w:r w:rsidRPr="000B4F55">
              <w:t xml:space="preserve"> </w:t>
            </w:r>
            <w:r w:rsidRPr="000B4F55">
              <w:rPr>
                <w:lang w:val="uk-UA"/>
              </w:rPr>
              <w:t>та</w:t>
            </w:r>
            <w:r w:rsidRPr="000B4F55">
              <w:t xml:space="preserve"> </w:t>
            </w:r>
            <w:proofErr w:type="spellStart"/>
            <w:r w:rsidRPr="000B4F55">
              <w:t>кількісного</w:t>
            </w:r>
            <w:proofErr w:type="spellEnd"/>
            <w:r w:rsidRPr="000B4F55">
              <w:t xml:space="preserve"> </w:t>
            </w:r>
            <w:proofErr w:type="spellStart"/>
            <w:r w:rsidRPr="000B4F55">
              <w:t>аналізу</w:t>
            </w:r>
            <w:proofErr w:type="spellEnd"/>
            <w:r w:rsidRPr="000B4F55">
              <w:t xml:space="preserve">. </w:t>
            </w:r>
            <w:r w:rsidRPr="000B4F55">
              <w:rPr>
                <w:lang w:val="uk-UA"/>
              </w:rPr>
              <w:t>Характер розвитку соціальних та економічних процесів</w:t>
            </w:r>
            <w:r w:rsidRPr="000B4F55">
              <w:t xml:space="preserve"> </w:t>
            </w:r>
            <w:r w:rsidRPr="000B4F55">
              <w:rPr>
                <w:lang w:val="uk-UA"/>
              </w:rPr>
              <w:t>зумовив появу напряму відносно молодої дисципліни – прикладної економетрики</w:t>
            </w:r>
            <w:r w:rsidRPr="000B4F55">
              <w:t xml:space="preserve">. </w:t>
            </w:r>
            <w:r w:rsidRPr="000B4F55">
              <w:rPr>
                <w:bCs/>
                <w:lang w:val="uk-UA"/>
              </w:rPr>
              <w:t>Ф</w:t>
            </w:r>
            <w:proofErr w:type="spellStart"/>
            <w:r w:rsidRPr="000B4F55">
              <w:rPr>
                <w:bCs/>
              </w:rPr>
              <w:t>ормуванн</w:t>
            </w:r>
            <w:proofErr w:type="spellEnd"/>
            <w:r w:rsidRPr="000B4F55">
              <w:rPr>
                <w:bCs/>
                <w:lang w:val="uk-UA"/>
              </w:rPr>
              <w:t>я</w:t>
            </w:r>
            <w:r w:rsidRPr="000B4F55">
              <w:rPr>
                <w:bCs/>
              </w:rPr>
              <w:t xml:space="preserve"> в </w:t>
            </w:r>
            <w:proofErr w:type="spellStart"/>
            <w:r w:rsidRPr="000B4F55">
              <w:rPr>
                <w:bCs/>
              </w:rPr>
              <w:t>студентів</w:t>
            </w:r>
            <w:proofErr w:type="spellEnd"/>
            <w:r w:rsidRPr="000B4F55">
              <w:rPr>
                <w:bCs/>
              </w:rPr>
              <w:t xml:space="preserve"> </w:t>
            </w:r>
            <w:proofErr w:type="spellStart"/>
            <w:r w:rsidRPr="000B4F55">
              <w:rPr>
                <w:bCs/>
              </w:rPr>
              <w:t>спеціальних</w:t>
            </w:r>
            <w:proofErr w:type="spellEnd"/>
            <w:r w:rsidRPr="000B4F55">
              <w:rPr>
                <w:bCs/>
              </w:rPr>
              <w:t xml:space="preserve"> </w:t>
            </w:r>
            <w:proofErr w:type="spellStart"/>
            <w:r w:rsidRPr="000B4F55">
              <w:rPr>
                <w:bCs/>
              </w:rPr>
              <w:t>знань</w:t>
            </w:r>
            <w:proofErr w:type="spellEnd"/>
            <w:r w:rsidRPr="000B4F55">
              <w:rPr>
                <w:bCs/>
              </w:rPr>
              <w:t xml:space="preserve"> </w:t>
            </w:r>
            <w:proofErr w:type="spellStart"/>
            <w:r w:rsidRPr="000B4F55">
              <w:rPr>
                <w:bCs/>
              </w:rPr>
              <w:t>щодо</w:t>
            </w:r>
            <w:proofErr w:type="spellEnd"/>
            <w:r w:rsidRPr="000B4F55">
              <w:rPr>
                <w:bCs/>
              </w:rPr>
              <w:t xml:space="preserve"> </w:t>
            </w:r>
            <w:proofErr w:type="spellStart"/>
            <w:r w:rsidRPr="000B4F55">
              <w:rPr>
                <w:bCs/>
              </w:rPr>
              <w:t>проведення</w:t>
            </w:r>
            <w:proofErr w:type="spellEnd"/>
            <w:r w:rsidRPr="000B4F55">
              <w:rPr>
                <w:bCs/>
              </w:rPr>
              <w:t xml:space="preserve"> системного </w:t>
            </w:r>
            <w:proofErr w:type="spellStart"/>
            <w:r w:rsidRPr="000B4F55">
              <w:rPr>
                <w:bCs/>
              </w:rPr>
              <w:t>аналізу</w:t>
            </w:r>
            <w:proofErr w:type="spellEnd"/>
            <w:r w:rsidRPr="000B4F55">
              <w:rPr>
                <w:bCs/>
              </w:rPr>
              <w:t xml:space="preserve"> </w:t>
            </w:r>
            <w:proofErr w:type="spellStart"/>
            <w:r w:rsidRPr="000B4F55">
              <w:rPr>
                <w:bCs/>
              </w:rPr>
              <w:t>явищ</w:t>
            </w:r>
            <w:proofErr w:type="spellEnd"/>
            <w:r w:rsidRPr="000B4F55">
              <w:rPr>
                <w:bCs/>
              </w:rPr>
              <w:t xml:space="preserve">, </w:t>
            </w:r>
            <w:proofErr w:type="spellStart"/>
            <w:r w:rsidRPr="000B4F55">
              <w:rPr>
                <w:bCs/>
              </w:rPr>
              <w:t>процесів</w:t>
            </w:r>
            <w:proofErr w:type="spellEnd"/>
            <w:r w:rsidRPr="000B4F55">
              <w:rPr>
                <w:bCs/>
              </w:rPr>
              <w:t xml:space="preserve">, умов </w:t>
            </w:r>
            <w:proofErr w:type="spellStart"/>
            <w:r w:rsidRPr="000B4F55">
              <w:rPr>
                <w:bCs/>
              </w:rPr>
              <w:t>їх</w:t>
            </w:r>
            <w:proofErr w:type="spellEnd"/>
            <w:r w:rsidRPr="000B4F55">
              <w:rPr>
                <w:bCs/>
              </w:rPr>
              <w:t xml:space="preserve"> </w:t>
            </w:r>
            <w:proofErr w:type="spellStart"/>
            <w:r w:rsidRPr="000B4F55">
              <w:rPr>
                <w:bCs/>
              </w:rPr>
              <w:t>розвитку</w:t>
            </w:r>
            <w:proofErr w:type="spellEnd"/>
            <w:r w:rsidRPr="000B4F55">
              <w:rPr>
                <w:bCs/>
              </w:rPr>
              <w:t xml:space="preserve"> та </w:t>
            </w:r>
            <w:proofErr w:type="spellStart"/>
            <w:r w:rsidRPr="000B4F55">
              <w:rPr>
                <w:bCs/>
              </w:rPr>
              <w:t>функціонування</w:t>
            </w:r>
            <w:proofErr w:type="spellEnd"/>
            <w:r w:rsidRPr="000B4F55">
              <w:rPr>
                <w:bCs/>
              </w:rPr>
              <w:t xml:space="preserve">, </w:t>
            </w:r>
            <w:proofErr w:type="spellStart"/>
            <w:r w:rsidRPr="000B4F55">
              <w:rPr>
                <w:bCs/>
              </w:rPr>
              <w:t>знаходження</w:t>
            </w:r>
            <w:proofErr w:type="spellEnd"/>
            <w:r w:rsidRPr="000B4F55">
              <w:rPr>
                <w:bCs/>
              </w:rPr>
              <w:t xml:space="preserve"> </w:t>
            </w:r>
            <w:proofErr w:type="spellStart"/>
            <w:r w:rsidRPr="000B4F55">
              <w:rPr>
                <w:bCs/>
              </w:rPr>
              <w:t>прогнозних</w:t>
            </w:r>
            <w:proofErr w:type="spellEnd"/>
            <w:r w:rsidRPr="000B4F55">
              <w:rPr>
                <w:bCs/>
              </w:rPr>
              <w:t xml:space="preserve"> </w:t>
            </w:r>
            <w:proofErr w:type="spellStart"/>
            <w:r w:rsidRPr="000B4F55">
              <w:rPr>
                <w:bCs/>
              </w:rPr>
              <w:t>оцінок</w:t>
            </w:r>
            <w:proofErr w:type="spellEnd"/>
            <w:r w:rsidRPr="000B4F55">
              <w:rPr>
                <w:bCs/>
              </w:rPr>
              <w:t xml:space="preserve"> </w:t>
            </w:r>
            <w:proofErr w:type="spellStart"/>
            <w:r w:rsidRPr="000B4F55">
              <w:rPr>
                <w:bCs/>
              </w:rPr>
              <w:t>розвитку</w:t>
            </w:r>
            <w:proofErr w:type="spellEnd"/>
            <w:r w:rsidRPr="000B4F55">
              <w:rPr>
                <w:bCs/>
              </w:rPr>
              <w:t xml:space="preserve"> та </w:t>
            </w:r>
            <w:proofErr w:type="spellStart"/>
            <w:r w:rsidRPr="000B4F55">
              <w:rPr>
                <w:bCs/>
              </w:rPr>
              <w:t>вироблення</w:t>
            </w:r>
            <w:proofErr w:type="spellEnd"/>
            <w:r w:rsidRPr="000B4F55">
              <w:rPr>
                <w:bCs/>
              </w:rPr>
              <w:t xml:space="preserve"> на </w:t>
            </w:r>
            <w:proofErr w:type="spellStart"/>
            <w:r w:rsidRPr="000B4F55">
              <w:rPr>
                <w:bCs/>
              </w:rPr>
              <w:t>їх</w:t>
            </w:r>
            <w:proofErr w:type="spellEnd"/>
            <w:r w:rsidRPr="000B4F55">
              <w:rPr>
                <w:bCs/>
              </w:rPr>
              <w:t xml:space="preserve"> </w:t>
            </w:r>
            <w:proofErr w:type="spellStart"/>
            <w:r w:rsidRPr="000B4F55">
              <w:rPr>
                <w:bCs/>
              </w:rPr>
              <w:t>основі</w:t>
            </w:r>
            <w:proofErr w:type="spellEnd"/>
            <w:r w:rsidRPr="000B4F55">
              <w:rPr>
                <w:bCs/>
              </w:rPr>
              <w:t xml:space="preserve"> </w:t>
            </w:r>
            <w:proofErr w:type="spellStart"/>
            <w:r w:rsidRPr="000B4F55">
              <w:rPr>
                <w:bCs/>
              </w:rPr>
              <w:t>науково-обгрунтованих</w:t>
            </w:r>
            <w:proofErr w:type="spellEnd"/>
            <w:r w:rsidRPr="000B4F55">
              <w:rPr>
                <w:bCs/>
              </w:rPr>
              <w:t xml:space="preserve"> </w:t>
            </w:r>
            <w:proofErr w:type="spellStart"/>
            <w:r w:rsidRPr="000B4F55">
              <w:rPr>
                <w:bCs/>
              </w:rPr>
              <w:t>рекомендацій</w:t>
            </w:r>
            <w:proofErr w:type="spellEnd"/>
            <w:r w:rsidRPr="000B4F55">
              <w:rPr>
                <w:bCs/>
              </w:rPr>
              <w:t xml:space="preserve"> </w:t>
            </w:r>
            <w:proofErr w:type="spellStart"/>
            <w:r w:rsidRPr="000B4F55">
              <w:rPr>
                <w:bCs/>
              </w:rPr>
              <w:t>щодо</w:t>
            </w:r>
            <w:proofErr w:type="spellEnd"/>
            <w:r w:rsidRPr="000B4F55">
              <w:rPr>
                <w:bCs/>
              </w:rPr>
              <w:t xml:space="preserve"> </w:t>
            </w:r>
            <w:proofErr w:type="spellStart"/>
            <w:r w:rsidRPr="000B4F55">
              <w:rPr>
                <w:bCs/>
              </w:rPr>
              <w:t>прийняття</w:t>
            </w:r>
            <w:proofErr w:type="spellEnd"/>
            <w:r w:rsidRPr="000B4F55">
              <w:rPr>
                <w:bCs/>
              </w:rPr>
              <w:t xml:space="preserve"> </w:t>
            </w:r>
            <w:proofErr w:type="spellStart"/>
            <w:r w:rsidRPr="000B4F55">
              <w:rPr>
                <w:bCs/>
              </w:rPr>
              <w:t>управлінських</w:t>
            </w:r>
            <w:proofErr w:type="spellEnd"/>
            <w:r w:rsidRPr="000B4F55">
              <w:rPr>
                <w:bCs/>
              </w:rPr>
              <w:t xml:space="preserve"> </w:t>
            </w:r>
            <w:proofErr w:type="spellStart"/>
            <w:r w:rsidRPr="000B4F55">
              <w:rPr>
                <w:bCs/>
              </w:rPr>
              <w:t>рішень</w:t>
            </w:r>
            <w:proofErr w:type="spellEnd"/>
            <w:r w:rsidRPr="000B4F55">
              <w:rPr>
                <w:bCs/>
                <w:lang w:val="uk-UA"/>
              </w:rPr>
              <w:t xml:space="preserve"> є можливим за умови вивчення основних розділів даної дисципліни</w:t>
            </w:r>
            <w:r w:rsidRPr="000B4F55">
              <w:rPr>
                <w:bCs/>
              </w:rPr>
              <w:t xml:space="preserve">. Дана мета </w:t>
            </w:r>
            <w:proofErr w:type="spellStart"/>
            <w:r w:rsidRPr="000B4F55">
              <w:rPr>
                <w:bCs/>
              </w:rPr>
              <w:t>досягається</w:t>
            </w:r>
            <w:proofErr w:type="spellEnd"/>
            <w:r w:rsidRPr="000B4F55">
              <w:rPr>
                <w:bCs/>
              </w:rPr>
              <w:t xml:space="preserve"> через </w:t>
            </w:r>
            <w:proofErr w:type="spellStart"/>
            <w:r w:rsidRPr="000B4F55">
              <w:rPr>
                <w:bCs/>
              </w:rPr>
              <w:t>вивчення</w:t>
            </w:r>
            <w:proofErr w:type="spellEnd"/>
            <w:r w:rsidRPr="000B4F55">
              <w:rPr>
                <w:bCs/>
              </w:rPr>
              <w:t xml:space="preserve"> </w:t>
            </w:r>
            <w:proofErr w:type="spellStart"/>
            <w:r w:rsidRPr="000B4F55">
              <w:rPr>
                <w:bCs/>
              </w:rPr>
              <w:t>характерних</w:t>
            </w:r>
            <w:proofErr w:type="spellEnd"/>
            <w:r w:rsidRPr="000B4F55">
              <w:rPr>
                <w:bCs/>
              </w:rPr>
              <w:t xml:space="preserve"> </w:t>
            </w:r>
            <w:proofErr w:type="spellStart"/>
            <w:r w:rsidRPr="000B4F55">
              <w:rPr>
                <w:bCs/>
              </w:rPr>
              <w:t>особливостей</w:t>
            </w:r>
            <w:proofErr w:type="spellEnd"/>
            <w:r w:rsidRPr="000B4F55">
              <w:rPr>
                <w:bCs/>
              </w:rPr>
              <w:t xml:space="preserve"> </w:t>
            </w:r>
            <w:proofErr w:type="spellStart"/>
            <w:r w:rsidRPr="000B4F55">
              <w:rPr>
                <w:bCs/>
              </w:rPr>
              <w:t>основних</w:t>
            </w:r>
            <w:proofErr w:type="spellEnd"/>
            <w:r w:rsidRPr="000B4F55">
              <w:rPr>
                <w:bCs/>
              </w:rPr>
              <w:t xml:space="preserve"> </w:t>
            </w:r>
            <w:proofErr w:type="spellStart"/>
            <w:r w:rsidRPr="000B4F55">
              <w:rPr>
                <w:bCs/>
              </w:rPr>
              <w:t>типів</w:t>
            </w:r>
            <w:proofErr w:type="spellEnd"/>
            <w:r w:rsidRPr="000B4F55">
              <w:rPr>
                <w:bCs/>
              </w:rPr>
              <w:t xml:space="preserve"> </w:t>
            </w:r>
            <w:r w:rsidRPr="000B4F55">
              <w:rPr>
                <w:bCs/>
                <w:lang w:val="uk-UA"/>
              </w:rPr>
              <w:t xml:space="preserve">прикладних </w:t>
            </w:r>
            <w:proofErr w:type="spellStart"/>
            <w:r w:rsidRPr="000B4F55">
              <w:rPr>
                <w:bCs/>
              </w:rPr>
              <w:t>економетричних</w:t>
            </w:r>
            <w:proofErr w:type="spellEnd"/>
            <w:r w:rsidRPr="000B4F55">
              <w:rPr>
                <w:bCs/>
              </w:rPr>
              <w:t xml:space="preserve"> моделей та </w:t>
            </w:r>
            <w:proofErr w:type="spellStart"/>
            <w:r w:rsidRPr="000B4F55">
              <w:rPr>
                <w:bCs/>
              </w:rPr>
              <w:t>методів</w:t>
            </w:r>
            <w:proofErr w:type="spellEnd"/>
            <w:r w:rsidRPr="000B4F55">
              <w:rPr>
                <w:bCs/>
              </w:rPr>
              <w:t xml:space="preserve"> </w:t>
            </w:r>
            <w:proofErr w:type="spellStart"/>
            <w:r w:rsidRPr="000B4F55">
              <w:rPr>
                <w:bCs/>
              </w:rPr>
              <w:t>їх</w:t>
            </w:r>
            <w:proofErr w:type="spellEnd"/>
            <w:r w:rsidRPr="000B4F55">
              <w:rPr>
                <w:bCs/>
              </w:rPr>
              <w:t xml:space="preserve"> </w:t>
            </w:r>
            <w:proofErr w:type="spellStart"/>
            <w:r w:rsidRPr="000B4F55">
              <w:rPr>
                <w:bCs/>
              </w:rPr>
              <w:t>побудови</w:t>
            </w:r>
            <w:proofErr w:type="spellEnd"/>
            <w:r w:rsidRPr="000B4F55">
              <w:rPr>
                <w:bCs/>
              </w:rPr>
              <w:t xml:space="preserve">, а </w:t>
            </w:r>
            <w:proofErr w:type="spellStart"/>
            <w:r w:rsidRPr="000B4F55">
              <w:rPr>
                <w:bCs/>
              </w:rPr>
              <w:t>також</w:t>
            </w:r>
            <w:proofErr w:type="spellEnd"/>
            <w:r w:rsidRPr="000B4F55">
              <w:rPr>
                <w:bCs/>
              </w:rPr>
              <w:t xml:space="preserve"> </w:t>
            </w:r>
            <w:proofErr w:type="spellStart"/>
            <w:r w:rsidRPr="000B4F55">
              <w:rPr>
                <w:bCs/>
              </w:rPr>
              <w:t>отримання</w:t>
            </w:r>
            <w:proofErr w:type="spellEnd"/>
            <w:r w:rsidRPr="000B4F55">
              <w:rPr>
                <w:bCs/>
              </w:rPr>
              <w:t xml:space="preserve"> студентами </w:t>
            </w:r>
            <w:proofErr w:type="spellStart"/>
            <w:r w:rsidRPr="000B4F55">
              <w:rPr>
                <w:bCs/>
              </w:rPr>
              <w:t>умінь</w:t>
            </w:r>
            <w:proofErr w:type="spellEnd"/>
            <w:r w:rsidRPr="000B4F55">
              <w:rPr>
                <w:bCs/>
              </w:rPr>
              <w:t xml:space="preserve"> </w:t>
            </w:r>
            <w:proofErr w:type="spellStart"/>
            <w:r w:rsidRPr="000B4F55">
              <w:rPr>
                <w:bCs/>
              </w:rPr>
              <w:t>і</w:t>
            </w:r>
            <w:proofErr w:type="spellEnd"/>
            <w:r w:rsidRPr="000B4F55">
              <w:rPr>
                <w:bCs/>
              </w:rPr>
              <w:t xml:space="preserve"> </w:t>
            </w:r>
            <w:proofErr w:type="spellStart"/>
            <w:r w:rsidRPr="000B4F55">
              <w:rPr>
                <w:bCs/>
              </w:rPr>
              <w:t>навичок</w:t>
            </w:r>
            <w:proofErr w:type="spellEnd"/>
            <w:r w:rsidRPr="000B4F55">
              <w:rPr>
                <w:bCs/>
              </w:rPr>
              <w:t xml:space="preserve"> </w:t>
            </w:r>
            <w:proofErr w:type="spellStart"/>
            <w:r w:rsidRPr="000B4F55">
              <w:rPr>
                <w:bCs/>
              </w:rPr>
              <w:t>з</w:t>
            </w:r>
            <w:proofErr w:type="spellEnd"/>
            <w:r w:rsidRPr="000B4F55">
              <w:rPr>
                <w:bCs/>
              </w:rPr>
              <w:t xml:space="preserve"> </w:t>
            </w:r>
            <w:proofErr w:type="spellStart"/>
            <w:r w:rsidRPr="000B4F55">
              <w:rPr>
                <w:bCs/>
              </w:rPr>
              <w:t>пр</w:t>
            </w:r>
            <w:r w:rsidRPr="000B4F55">
              <w:rPr>
                <w:bCs/>
                <w:lang w:val="uk-UA"/>
              </w:rPr>
              <w:t>актичного</w:t>
            </w:r>
            <w:proofErr w:type="spellEnd"/>
            <w:r w:rsidRPr="000B4F55">
              <w:rPr>
                <w:bCs/>
                <w:lang w:val="uk-UA"/>
              </w:rPr>
              <w:t xml:space="preserve"> </w:t>
            </w:r>
            <w:proofErr w:type="spellStart"/>
            <w:r w:rsidRPr="000B4F55">
              <w:rPr>
                <w:bCs/>
              </w:rPr>
              <w:t>застосування</w:t>
            </w:r>
            <w:proofErr w:type="spellEnd"/>
            <w:r w:rsidRPr="000B4F55">
              <w:rPr>
                <w:bCs/>
              </w:rPr>
              <w:t xml:space="preserve"> </w:t>
            </w:r>
            <w:proofErr w:type="spellStart"/>
            <w:r w:rsidRPr="000B4F55">
              <w:rPr>
                <w:bCs/>
              </w:rPr>
              <w:t>засвоєних</w:t>
            </w:r>
            <w:proofErr w:type="spellEnd"/>
            <w:r w:rsidRPr="000B4F55">
              <w:rPr>
                <w:bCs/>
              </w:rPr>
              <w:t xml:space="preserve"> </w:t>
            </w:r>
            <w:proofErr w:type="spellStart"/>
            <w:r w:rsidRPr="000B4F55">
              <w:rPr>
                <w:bCs/>
              </w:rPr>
              <w:t>знань</w:t>
            </w:r>
            <w:proofErr w:type="spellEnd"/>
            <w:r w:rsidRPr="000B4F55">
              <w:rPr>
                <w:bCs/>
              </w:rPr>
              <w:t>.</w:t>
            </w:r>
          </w:p>
        </w:tc>
      </w:tr>
      <w:tr w:rsidR="00C67355" w:rsidRPr="00C67355" w:rsidTr="00E72623">
        <w:tc>
          <w:tcPr>
            <w:tcW w:w="9345" w:type="dxa"/>
            <w:gridSpan w:val="11"/>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531C71" w:rsidTr="00E72623">
        <w:tc>
          <w:tcPr>
            <w:tcW w:w="9345" w:type="dxa"/>
            <w:gridSpan w:val="11"/>
          </w:tcPr>
          <w:p w:rsidR="00785834" w:rsidRPr="004B6CC8" w:rsidRDefault="00D26681" w:rsidP="00785834">
            <w:pPr>
              <w:jc w:val="both"/>
              <w:rPr>
                <w:bCs/>
                <w:szCs w:val="28"/>
                <w:lang w:val="uk-UA"/>
              </w:rPr>
            </w:pPr>
            <w:r>
              <w:rPr>
                <w:szCs w:val="28"/>
                <w:lang w:val="uk-UA"/>
              </w:rPr>
              <w:t>Мета курсу</w:t>
            </w:r>
            <w:r>
              <w:rPr>
                <w:bCs/>
                <w:szCs w:val="28"/>
                <w:lang w:val="uk-UA"/>
              </w:rPr>
              <w:t xml:space="preserve"> </w:t>
            </w:r>
            <w:r w:rsidR="00785834" w:rsidRPr="004B6CC8">
              <w:rPr>
                <w:bCs/>
                <w:szCs w:val="28"/>
                <w:lang w:val="uk-UA"/>
              </w:rPr>
              <w:t xml:space="preserve">полягає в вивченні характерних особливостей основних типів прикладних </w:t>
            </w:r>
            <w:proofErr w:type="spellStart"/>
            <w:r w:rsidR="00785834" w:rsidRPr="004B6CC8">
              <w:rPr>
                <w:bCs/>
                <w:szCs w:val="28"/>
                <w:lang w:val="uk-UA"/>
              </w:rPr>
              <w:t>економетричних</w:t>
            </w:r>
            <w:proofErr w:type="spellEnd"/>
            <w:r w:rsidR="00785834" w:rsidRPr="004B6CC8">
              <w:rPr>
                <w:bCs/>
                <w:szCs w:val="28"/>
                <w:lang w:val="uk-UA"/>
              </w:rPr>
              <w:t xml:space="preserve"> моделей та методів їх побудови, а також в отриманні студентами умінь і навичок з прикладного застосування засвоєних знань.</w:t>
            </w:r>
          </w:p>
          <w:p w:rsidR="00D26681" w:rsidRPr="00D26681" w:rsidRDefault="00D26681" w:rsidP="00785834">
            <w:pPr>
              <w:ind w:firstLine="709"/>
              <w:jc w:val="both"/>
              <w:rPr>
                <w:bCs/>
                <w:szCs w:val="28"/>
                <w:lang w:val="uk-UA"/>
              </w:rPr>
            </w:pPr>
            <w:r>
              <w:rPr>
                <w:bCs/>
                <w:szCs w:val="28"/>
                <w:lang w:val="uk-UA"/>
              </w:rPr>
              <w:t>Мета реалізується через цілі</w:t>
            </w:r>
            <w:r w:rsidRPr="00D26681">
              <w:rPr>
                <w:bCs/>
                <w:szCs w:val="28"/>
                <w:lang w:val="uk-UA"/>
              </w:rPr>
              <w:t xml:space="preserve">: </w:t>
            </w:r>
          </w:p>
          <w:p w:rsidR="00785834" w:rsidRPr="00785834" w:rsidRDefault="00785834" w:rsidP="00785834">
            <w:pPr>
              <w:jc w:val="both"/>
              <w:rPr>
                <w:bCs/>
                <w:szCs w:val="28"/>
                <w:lang w:val="uk-UA"/>
              </w:rPr>
            </w:pPr>
            <w:r>
              <w:rPr>
                <w:bCs/>
                <w:szCs w:val="28"/>
                <w:lang w:val="uk-UA"/>
              </w:rPr>
              <w:t xml:space="preserve">1. ознайомлення з існуючими на даний час прикладними вітчизняними та зарубіжними </w:t>
            </w:r>
            <w:proofErr w:type="spellStart"/>
            <w:r>
              <w:rPr>
                <w:bCs/>
                <w:szCs w:val="28"/>
                <w:lang w:val="uk-UA"/>
              </w:rPr>
              <w:t>макро-</w:t>
            </w:r>
            <w:proofErr w:type="spellEnd"/>
            <w:r>
              <w:rPr>
                <w:bCs/>
                <w:szCs w:val="28"/>
                <w:lang w:val="uk-UA"/>
              </w:rPr>
              <w:t xml:space="preserve"> та </w:t>
            </w:r>
            <w:proofErr w:type="spellStart"/>
            <w:r>
              <w:rPr>
                <w:bCs/>
                <w:szCs w:val="28"/>
                <w:lang w:val="uk-UA"/>
              </w:rPr>
              <w:t>мікроеконометричними</w:t>
            </w:r>
            <w:proofErr w:type="spellEnd"/>
            <w:r>
              <w:rPr>
                <w:bCs/>
                <w:szCs w:val="28"/>
                <w:lang w:val="uk-UA"/>
              </w:rPr>
              <w:t xml:space="preserve"> моделями, оцінка можливостей та доцільності їх практичного застосування в сучасних умовах</w:t>
            </w:r>
            <w:r w:rsidR="00D26681" w:rsidRPr="00785834">
              <w:rPr>
                <w:bCs/>
                <w:szCs w:val="28"/>
                <w:lang w:val="uk-UA"/>
              </w:rPr>
              <w:t xml:space="preserve"> </w:t>
            </w:r>
          </w:p>
          <w:p w:rsidR="00785834" w:rsidRPr="004B6CC8" w:rsidRDefault="007F6AFC" w:rsidP="00785834">
            <w:pPr>
              <w:jc w:val="both"/>
              <w:rPr>
                <w:szCs w:val="28"/>
                <w:lang w:val="uk-UA"/>
              </w:rPr>
            </w:pPr>
            <w:r w:rsidRPr="007F6AFC">
              <w:rPr>
                <w:bCs/>
                <w:sz w:val="24"/>
                <w:szCs w:val="24"/>
                <w:lang w:val="uk-UA"/>
              </w:rPr>
              <w:t xml:space="preserve">2. </w:t>
            </w:r>
            <w:r w:rsidR="00785834" w:rsidRPr="004B6CC8">
              <w:rPr>
                <w:szCs w:val="28"/>
                <w:lang w:val="uk-UA"/>
              </w:rPr>
              <w:t>формування умінь і навичок з:</w:t>
            </w:r>
          </w:p>
          <w:p w:rsidR="00785834" w:rsidRPr="004B6CC8" w:rsidRDefault="00785834" w:rsidP="00785834">
            <w:pPr>
              <w:jc w:val="both"/>
              <w:rPr>
                <w:szCs w:val="28"/>
              </w:rPr>
            </w:pPr>
            <w:proofErr w:type="spellStart"/>
            <w:r>
              <w:rPr>
                <w:szCs w:val="28"/>
                <w:lang w:val="uk-UA"/>
              </w:rPr>
              <w:t>-</w:t>
            </w:r>
            <w:r w:rsidRPr="004B6CC8">
              <w:rPr>
                <w:szCs w:val="28"/>
                <w:lang w:val="uk-UA"/>
              </w:rPr>
              <w:t>підбору</w:t>
            </w:r>
            <w:proofErr w:type="spellEnd"/>
            <w:r w:rsidRPr="004B6CC8">
              <w:rPr>
                <w:szCs w:val="28"/>
                <w:lang w:val="uk-UA"/>
              </w:rPr>
              <w:t xml:space="preserve"> метод</w:t>
            </w:r>
            <w:r>
              <w:rPr>
                <w:szCs w:val="28"/>
                <w:lang w:val="uk-UA"/>
              </w:rPr>
              <w:t>ів</w:t>
            </w:r>
            <w:r w:rsidRPr="004B6CC8">
              <w:rPr>
                <w:szCs w:val="28"/>
                <w:lang w:val="uk-UA"/>
              </w:rPr>
              <w:t xml:space="preserve"> </w:t>
            </w:r>
            <w:r>
              <w:rPr>
                <w:szCs w:val="28"/>
                <w:lang w:val="uk-UA"/>
              </w:rPr>
              <w:t xml:space="preserve">побудови та </w:t>
            </w:r>
            <w:r w:rsidRPr="004B6CC8">
              <w:rPr>
                <w:szCs w:val="28"/>
                <w:lang w:val="uk-UA"/>
              </w:rPr>
              <w:t xml:space="preserve">оцінювання параметрів </w:t>
            </w:r>
            <w:r>
              <w:rPr>
                <w:szCs w:val="28"/>
                <w:lang w:val="uk-UA"/>
              </w:rPr>
              <w:t xml:space="preserve">багатофакторних, </w:t>
            </w:r>
            <w:r w:rsidRPr="004B6CC8">
              <w:rPr>
                <w:szCs w:val="28"/>
                <w:lang w:val="uk-UA"/>
              </w:rPr>
              <w:t xml:space="preserve">динамічних моделей, моделей з фіктивними змінними, систем одночасних структурних рівнянь, моделей </w:t>
            </w:r>
            <w:proofErr w:type="spellStart"/>
            <w:r w:rsidRPr="004B6CC8">
              <w:rPr>
                <w:szCs w:val="28"/>
                <w:lang w:val="uk-UA"/>
              </w:rPr>
              <w:t>лонгітюдних</w:t>
            </w:r>
            <w:proofErr w:type="spellEnd"/>
            <w:r w:rsidRPr="004B6CC8">
              <w:rPr>
                <w:szCs w:val="28"/>
                <w:lang w:val="uk-UA"/>
              </w:rPr>
              <w:t xml:space="preserve"> даних тощо</w:t>
            </w:r>
            <w:r w:rsidRPr="004B6CC8">
              <w:rPr>
                <w:szCs w:val="28"/>
              </w:rPr>
              <w:t>;</w:t>
            </w:r>
          </w:p>
          <w:p w:rsidR="00785834" w:rsidRPr="004B6CC8" w:rsidRDefault="00785834" w:rsidP="00785834">
            <w:pPr>
              <w:jc w:val="both"/>
              <w:rPr>
                <w:szCs w:val="28"/>
              </w:rPr>
            </w:pPr>
            <w:proofErr w:type="spellStart"/>
            <w:r>
              <w:rPr>
                <w:szCs w:val="28"/>
                <w:lang w:val="uk-UA"/>
              </w:rPr>
              <w:t>-</w:t>
            </w:r>
            <w:r w:rsidRPr="004B6CC8">
              <w:rPr>
                <w:szCs w:val="28"/>
                <w:lang w:val="uk-UA"/>
              </w:rPr>
              <w:t>знаходження</w:t>
            </w:r>
            <w:proofErr w:type="spellEnd"/>
            <w:r w:rsidRPr="004B6CC8">
              <w:rPr>
                <w:szCs w:val="28"/>
                <w:lang w:val="uk-UA"/>
              </w:rPr>
              <w:t xml:space="preserve"> оцінок параметрів відповідних моделей</w:t>
            </w:r>
            <w:r>
              <w:rPr>
                <w:szCs w:val="28"/>
                <w:lang w:val="uk-UA"/>
              </w:rPr>
              <w:t>, проведення дослідження таких моделей з подальшою математичною та економічною інтерпретацією результатів</w:t>
            </w:r>
            <w:r w:rsidRPr="004B6CC8">
              <w:rPr>
                <w:szCs w:val="28"/>
              </w:rPr>
              <w:t>;</w:t>
            </w:r>
          </w:p>
          <w:p w:rsidR="00C67355" w:rsidRPr="00C44202" w:rsidRDefault="007F6AFC" w:rsidP="00785834">
            <w:pPr>
              <w:pStyle w:val="2"/>
              <w:spacing w:line="240" w:lineRule="auto"/>
              <w:jc w:val="both"/>
              <w:rPr>
                <w:lang w:val="uk-UA"/>
              </w:rPr>
            </w:pPr>
            <w:r>
              <w:rPr>
                <w:bCs/>
                <w:sz w:val="22"/>
                <w:lang w:val="uk-UA"/>
              </w:rPr>
              <w:t xml:space="preserve">3. </w:t>
            </w:r>
            <w:r w:rsidR="00D26681" w:rsidRPr="007F6AFC">
              <w:rPr>
                <w:bCs/>
                <w:sz w:val="22"/>
                <w:lang w:val="uk-UA"/>
              </w:rPr>
              <w:t>розробк</w:t>
            </w:r>
            <w:r>
              <w:rPr>
                <w:bCs/>
                <w:sz w:val="22"/>
                <w:lang w:val="uk-UA"/>
              </w:rPr>
              <w:t>а</w:t>
            </w:r>
            <w:r w:rsidR="00D26681" w:rsidRPr="007F6AFC">
              <w:rPr>
                <w:bCs/>
                <w:sz w:val="22"/>
                <w:lang w:val="uk-UA"/>
              </w:rPr>
              <w:t xml:space="preserve"> нових</w:t>
            </w:r>
            <w:r w:rsidR="00785834">
              <w:rPr>
                <w:bCs/>
                <w:sz w:val="22"/>
                <w:lang w:val="uk-UA"/>
              </w:rPr>
              <w:t xml:space="preserve"> </w:t>
            </w:r>
            <w:proofErr w:type="spellStart"/>
            <w:r w:rsidR="00785834">
              <w:rPr>
                <w:bCs/>
                <w:sz w:val="22"/>
                <w:lang w:val="uk-UA"/>
              </w:rPr>
              <w:t>економетричних</w:t>
            </w:r>
            <w:proofErr w:type="spellEnd"/>
            <w:r w:rsidR="00D26681" w:rsidRPr="007F6AFC">
              <w:rPr>
                <w:bCs/>
                <w:sz w:val="22"/>
                <w:lang w:val="uk-UA"/>
              </w:rPr>
              <w:t xml:space="preserve"> моделей</w:t>
            </w:r>
            <w:r w:rsidR="00785834">
              <w:rPr>
                <w:bCs/>
                <w:sz w:val="22"/>
                <w:lang w:val="uk-UA"/>
              </w:rPr>
              <w:t xml:space="preserve"> для проведення</w:t>
            </w:r>
            <w:r>
              <w:rPr>
                <w:bCs/>
                <w:sz w:val="22"/>
                <w:lang w:val="uk-UA"/>
              </w:rPr>
              <w:t xml:space="preserve"> оцін</w:t>
            </w:r>
            <w:r w:rsidR="00785834">
              <w:rPr>
                <w:bCs/>
                <w:sz w:val="22"/>
                <w:lang w:val="uk-UA"/>
              </w:rPr>
              <w:t>ювання</w:t>
            </w:r>
            <w:r>
              <w:rPr>
                <w:bCs/>
                <w:sz w:val="22"/>
                <w:lang w:val="uk-UA"/>
              </w:rPr>
              <w:t>, аналізу</w:t>
            </w:r>
            <w:r w:rsidR="00785834">
              <w:rPr>
                <w:bCs/>
                <w:sz w:val="22"/>
                <w:lang w:val="uk-UA"/>
              </w:rPr>
              <w:t xml:space="preserve"> та</w:t>
            </w:r>
            <w:r>
              <w:rPr>
                <w:bCs/>
                <w:sz w:val="22"/>
                <w:lang w:val="uk-UA"/>
              </w:rPr>
              <w:t xml:space="preserve"> прогнозування процесів управління </w:t>
            </w:r>
            <w:r w:rsidR="00D26681" w:rsidRPr="007F6AFC">
              <w:rPr>
                <w:bCs/>
                <w:sz w:val="22"/>
                <w:lang w:val="uk-UA"/>
              </w:rPr>
              <w:t>відповідно до поставлених цілей та наявних ресурсів.</w:t>
            </w:r>
          </w:p>
        </w:tc>
      </w:tr>
      <w:tr w:rsidR="001039A3" w:rsidRPr="00C67355" w:rsidTr="00E72623">
        <w:tc>
          <w:tcPr>
            <w:tcW w:w="9345" w:type="dxa"/>
            <w:gridSpan w:val="11"/>
          </w:tcPr>
          <w:p w:rsidR="001039A3" w:rsidRPr="001039A3" w:rsidRDefault="001039A3" w:rsidP="001039A3">
            <w:pPr>
              <w:jc w:val="center"/>
              <w:rPr>
                <w:b/>
                <w:lang w:val="uk-UA"/>
              </w:rPr>
            </w:pPr>
            <w:r w:rsidRPr="001039A3">
              <w:rPr>
                <w:b/>
                <w:lang w:val="uk-UA"/>
              </w:rPr>
              <w:t>4. Результати навчання</w:t>
            </w:r>
            <w:r>
              <w:rPr>
                <w:b/>
                <w:lang w:val="uk-UA"/>
              </w:rPr>
              <w:t xml:space="preserve"> (компетентності)</w:t>
            </w:r>
          </w:p>
        </w:tc>
      </w:tr>
      <w:tr w:rsidR="001039A3" w:rsidRPr="00A1232B" w:rsidTr="00E72623">
        <w:tc>
          <w:tcPr>
            <w:tcW w:w="9345" w:type="dxa"/>
            <w:gridSpan w:val="11"/>
          </w:tcPr>
          <w:p w:rsidR="004650A1" w:rsidRDefault="004650A1" w:rsidP="004650A1">
            <w:pPr>
              <w:autoSpaceDE w:val="0"/>
              <w:autoSpaceDN w:val="0"/>
              <w:adjustRightInd w:val="0"/>
              <w:jc w:val="both"/>
              <w:rPr>
                <w:rFonts w:eastAsiaTheme="minorHAnsi"/>
                <w:lang w:val="uk-UA" w:eastAsia="en-US"/>
              </w:rPr>
            </w:pPr>
            <w:r>
              <w:rPr>
                <w:rFonts w:eastAsiaTheme="minorHAnsi"/>
                <w:lang w:val="uk-UA" w:eastAsia="en-US"/>
              </w:rPr>
              <w:t>1) уміння проводити наукові дослідження в сфері економіки на високому професійному рівні;</w:t>
            </w:r>
          </w:p>
          <w:p w:rsidR="004650A1" w:rsidRDefault="004650A1" w:rsidP="004650A1">
            <w:pPr>
              <w:autoSpaceDE w:val="0"/>
              <w:autoSpaceDN w:val="0"/>
              <w:adjustRightInd w:val="0"/>
              <w:jc w:val="both"/>
              <w:rPr>
                <w:rFonts w:eastAsiaTheme="minorHAnsi"/>
                <w:lang w:val="uk-UA" w:eastAsia="en-US"/>
              </w:rPr>
            </w:pPr>
            <w:r>
              <w:rPr>
                <w:rFonts w:eastAsiaTheme="minorHAnsi"/>
                <w:lang w:val="uk-UA" w:eastAsia="en-US"/>
              </w:rPr>
              <w:t>2) уміння працювати, ґрунтуючись на засадах соціальної відповідальності та громадянської свідомості;</w:t>
            </w:r>
          </w:p>
          <w:p w:rsidR="004650A1" w:rsidRDefault="004650A1" w:rsidP="004650A1">
            <w:pPr>
              <w:autoSpaceDE w:val="0"/>
              <w:autoSpaceDN w:val="0"/>
              <w:adjustRightInd w:val="0"/>
              <w:jc w:val="both"/>
              <w:rPr>
                <w:rFonts w:eastAsiaTheme="minorHAnsi"/>
                <w:lang w:val="uk-UA" w:eastAsia="en-US"/>
              </w:rPr>
            </w:pPr>
            <w:r>
              <w:rPr>
                <w:rFonts w:eastAsiaTheme="minorHAnsi"/>
                <w:lang w:val="uk-UA" w:eastAsia="en-US"/>
              </w:rPr>
              <w:t>3) уміння думати абстрактно, використовуючи методи аналізу та синтезу;</w:t>
            </w:r>
          </w:p>
          <w:p w:rsidR="004650A1" w:rsidRDefault="004650A1" w:rsidP="004650A1">
            <w:pPr>
              <w:autoSpaceDE w:val="0"/>
              <w:autoSpaceDN w:val="0"/>
              <w:adjustRightInd w:val="0"/>
              <w:jc w:val="both"/>
              <w:rPr>
                <w:rFonts w:eastAsiaTheme="minorHAnsi"/>
                <w:lang w:val="uk-UA" w:eastAsia="en-US"/>
              </w:rPr>
            </w:pPr>
            <w:r>
              <w:rPr>
                <w:rFonts w:eastAsiaTheme="minorHAnsi"/>
                <w:lang w:val="uk-UA" w:eastAsia="en-US"/>
              </w:rPr>
              <w:t>4) уміння застосовувати отримані знання в практичних ситуаціях;</w:t>
            </w:r>
          </w:p>
          <w:p w:rsidR="004650A1" w:rsidRDefault="004650A1" w:rsidP="004650A1">
            <w:pPr>
              <w:autoSpaceDE w:val="0"/>
              <w:autoSpaceDN w:val="0"/>
              <w:adjustRightInd w:val="0"/>
              <w:jc w:val="both"/>
              <w:rPr>
                <w:rFonts w:eastAsiaTheme="minorHAnsi"/>
                <w:lang w:val="uk-UA" w:eastAsia="en-US"/>
              </w:rPr>
            </w:pPr>
            <w:r>
              <w:rPr>
                <w:rFonts w:eastAsiaTheme="minorHAnsi"/>
                <w:lang w:val="uk-UA" w:eastAsia="en-US"/>
              </w:rPr>
              <w:t>5) уміння приймати обґрунтовані рішення;</w:t>
            </w:r>
          </w:p>
          <w:p w:rsidR="004650A1" w:rsidRDefault="004650A1" w:rsidP="004650A1">
            <w:pPr>
              <w:autoSpaceDE w:val="0"/>
              <w:autoSpaceDN w:val="0"/>
              <w:adjustRightInd w:val="0"/>
              <w:jc w:val="both"/>
              <w:rPr>
                <w:rFonts w:eastAsiaTheme="minorHAnsi"/>
                <w:lang w:val="uk-UA" w:eastAsia="en-US"/>
              </w:rPr>
            </w:pPr>
            <w:r>
              <w:rPr>
                <w:rFonts w:eastAsiaTheme="minorHAnsi"/>
                <w:lang w:val="uk-UA" w:eastAsia="en-US"/>
              </w:rPr>
              <w:t>6) здатність продукувати нові ідеї, спрямованні на розв’язання складних комплексних задач;</w:t>
            </w:r>
          </w:p>
          <w:p w:rsidR="004650A1" w:rsidRDefault="004650A1" w:rsidP="004650A1">
            <w:pPr>
              <w:autoSpaceDE w:val="0"/>
              <w:autoSpaceDN w:val="0"/>
              <w:adjustRightInd w:val="0"/>
              <w:jc w:val="both"/>
              <w:rPr>
                <w:rFonts w:eastAsiaTheme="minorHAnsi"/>
                <w:lang w:val="uk-UA" w:eastAsia="en-US"/>
              </w:rPr>
            </w:pPr>
            <w:r>
              <w:rPr>
                <w:rFonts w:eastAsiaTheme="minorHAnsi"/>
                <w:lang w:val="uk-UA" w:eastAsia="en-US"/>
              </w:rPr>
              <w:t>7) здатність аналізувати та вирішувати складні управлінські та виробничі ситуації, приймати й обґрунтовувати ефективні рішення в галузі економіки;</w:t>
            </w:r>
          </w:p>
          <w:p w:rsidR="004650A1" w:rsidRPr="00981FF9" w:rsidRDefault="004650A1" w:rsidP="004650A1">
            <w:pPr>
              <w:autoSpaceDE w:val="0"/>
              <w:autoSpaceDN w:val="0"/>
              <w:adjustRightInd w:val="0"/>
              <w:jc w:val="both"/>
              <w:rPr>
                <w:rFonts w:eastAsiaTheme="minorHAnsi"/>
                <w:lang w:val="uk-UA" w:eastAsia="en-US"/>
              </w:rPr>
            </w:pPr>
            <w:r>
              <w:rPr>
                <w:rFonts w:eastAsiaTheme="minorHAnsi"/>
                <w:lang w:val="uk-UA" w:eastAsia="en-US"/>
              </w:rPr>
              <w:t xml:space="preserve">8) уміння здійснювати аналітичне опрацювання економічної інформації з метою </w:t>
            </w:r>
            <w:r w:rsidRPr="00981FF9">
              <w:rPr>
                <w:rFonts w:eastAsiaTheme="minorHAnsi"/>
                <w:lang w:val="uk-UA" w:eastAsia="en-US"/>
              </w:rPr>
              <w:t>оцінки ефективності функціонування економічних суб’єктів та результатів їх діяльності, прогнозувати економічні процеси;</w:t>
            </w:r>
          </w:p>
          <w:p w:rsidR="004650A1" w:rsidRPr="00CD02CA" w:rsidRDefault="004650A1" w:rsidP="00FA581F">
            <w:pPr>
              <w:autoSpaceDE w:val="0"/>
              <w:autoSpaceDN w:val="0"/>
              <w:adjustRightInd w:val="0"/>
              <w:jc w:val="both"/>
              <w:rPr>
                <w:rFonts w:eastAsiaTheme="minorHAnsi"/>
                <w:lang w:eastAsia="en-US"/>
              </w:rPr>
            </w:pPr>
            <w:r>
              <w:rPr>
                <w:lang w:val="uk-UA"/>
              </w:rPr>
              <w:t xml:space="preserve">9) </w:t>
            </w:r>
            <w:r w:rsidRPr="00981FF9">
              <w:rPr>
                <w:lang w:val="uk-UA"/>
              </w:rPr>
              <w:t xml:space="preserve">здатність описувати економічні та соціальні процеси і явища на основі теоретичних та </w:t>
            </w:r>
            <w:r w:rsidRPr="00981FF9">
              <w:rPr>
                <w:lang w:val="uk-UA"/>
              </w:rPr>
              <w:lastRenderedPageBreak/>
              <w:t>прикладних моделей, аналізувати і змістовно інтерпретувати отримані результати;</w:t>
            </w:r>
          </w:p>
          <w:p w:rsidR="004650A1" w:rsidRPr="00CD02CA" w:rsidRDefault="00FA581F" w:rsidP="004650A1">
            <w:pPr>
              <w:tabs>
                <w:tab w:val="left" w:pos="489"/>
              </w:tabs>
              <w:jc w:val="both"/>
            </w:pPr>
            <w:r>
              <w:rPr>
                <w:rFonts w:eastAsiaTheme="minorHAnsi"/>
                <w:lang w:val="uk-UA" w:eastAsia="en-US"/>
              </w:rPr>
              <w:t>1</w:t>
            </w:r>
            <w:r w:rsidRPr="00CD02CA">
              <w:rPr>
                <w:rFonts w:eastAsiaTheme="minorHAnsi"/>
                <w:lang w:eastAsia="en-US"/>
              </w:rPr>
              <w:t>0</w:t>
            </w:r>
            <w:r w:rsidR="004650A1">
              <w:rPr>
                <w:rFonts w:eastAsiaTheme="minorHAnsi"/>
                <w:lang w:val="uk-UA" w:eastAsia="en-US"/>
              </w:rPr>
              <w:t xml:space="preserve">) </w:t>
            </w:r>
            <w:r w:rsidR="004650A1" w:rsidRPr="004650A1">
              <w:rPr>
                <w:rFonts w:eastAsiaTheme="minorHAnsi"/>
                <w:lang w:val="uk-UA" w:eastAsia="en-US"/>
              </w:rPr>
              <w:t xml:space="preserve">здатність продемонструвати знання </w:t>
            </w:r>
            <w:r w:rsidR="004650A1" w:rsidRPr="004650A1">
              <w:rPr>
                <w:lang w:val="uk-UA"/>
              </w:rPr>
              <w:t>аналітичного та методичного інструментарію для розуміння логіки прийняття господарчих рішень різними економічними агентами (індивідуумами, домогосподарствами, підприємствами та органами державної влади);</w:t>
            </w:r>
          </w:p>
          <w:p w:rsidR="00FA581F" w:rsidRPr="00CD02CA" w:rsidRDefault="00FA581F" w:rsidP="004650A1">
            <w:pPr>
              <w:tabs>
                <w:tab w:val="left" w:pos="489"/>
              </w:tabs>
              <w:jc w:val="both"/>
              <w:rPr>
                <w:sz w:val="24"/>
                <w:szCs w:val="24"/>
              </w:rPr>
            </w:pPr>
            <w:r w:rsidRPr="00CD02CA">
              <w:t xml:space="preserve">11) </w:t>
            </w:r>
            <w:r w:rsidRPr="000E4984">
              <w:rPr>
                <w:sz w:val="24"/>
                <w:szCs w:val="24"/>
                <w:lang w:val="uk-UA"/>
              </w:rPr>
              <w:t>застосовувати складні економіко-математичні методи та моделі для вирішення економічних задач;</w:t>
            </w:r>
          </w:p>
          <w:p w:rsidR="00FA581F" w:rsidRPr="00CD02CA" w:rsidRDefault="00FA581F" w:rsidP="004650A1">
            <w:pPr>
              <w:tabs>
                <w:tab w:val="left" w:pos="489"/>
              </w:tabs>
              <w:jc w:val="both"/>
              <w:rPr>
                <w:sz w:val="24"/>
                <w:szCs w:val="24"/>
              </w:rPr>
            </w:pPr>
            <w:r w:rsidRPr="00CD02CA">
              <w:t xml:space="preserve">12) </w:t>
            </w:r>
            <w:r w:rsidRPr="000E4984">
              <w:rPr>
                <w:sz w:val="24"/>
                <w:szCs w:val="24"/>
                <w:lang w:val="uk-UA"/>
              </w:rPr>
              <w:t>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їх діяльності;</w:t>
            </w:r>
          </w:p>
          <w:p w:rsidR="000E1DCB" w:rsidRPr="00CD02CA" w:rsidRDefault="000E1DCB" w:rsidP="004650A1">
            <w:pPr>
              <w:tabs>
                <w:tab w:val="left" w:pos="489"/>
              </w:tabs>
              <w:jc w:val="both"/>
            </w:pPr>
            <w:r w:rsidRPr="00CD02CA">
              <w:rPr>
                <w:sz w:val="24"/>
                <w:szCs w:val="24"/>
              </w:rPr>
              <w:t xml:space="preserve">13) </w:t>
            </w:r>
            <w:r w:rsidRPr="000E4984">
              <w:rPr>
                <w:sz w:val="24"/>
                <w:szCs w:val="24"/>
                <w:lang w:val="uk-UA"/>
              </w:rPr>
              <w:t>застосовувати набуті теоретичні знання для розв’язання практичних завдань та змістовно інтерпретувати отримані результати;</w:t>
            </w:r>
          </w:p>
          <w:p w:rsidR="00A25BA1" w:rsidRDefault="00FA581F" w:rsidP="00A25BA1">
            <w:pPr>
              <w:tabs>
                <w:tab w:val="left" w:pos="348"/>
              </w:tabs>
              <w:jc w:val="both"/>
              <w:rPr>
                <w:rFonts w:eastAsiaTheme="minorHAnsi"/>
                <w:lang w:val="uk-UA" w:eastAsia="en-US"/>
              </w:rPr>
            </w:pPr>
            <w:r>
              <w:rPr>
                <w:rFonts w:eastAsiaTheme="minorHAnsi"/>
                <w:lang w:val="uk-UA" w:eastAsia="en-US"/>
              </w:rPr>
              <w:t>1</w:t>
            </w:r>
            <w:r w:rsidR="000E1DCB" w:rsidRPr="00CD02CA">
              <w:rPr>
                <w:rFonts w:eastAsiaTheme="minorHAnsi"/>
                <w:lang w:eastAsia="en-US"/>
              </w:rPr>
              <w:t>4</w:t>
            </w:r>
            <w:r w:rsidR="004650A1">
              <w:rPr>
                <w:rFonts w:eastAsiaTheme="minorHAnsi"/>
                <w:lang w:val="uk-UA" w:eastAsia="en-US"/>
              </w:rPr>
              <w:t>) уміння творчо, нестандартно, продуктивно мислити;</w:t>
            </w:r>
          </w:p>
          <w:p w:rsidR="00A25BA1" w:rsidRDefault="000E1DCB" w:rsidP="00A25BA1">
            <w:pPr>
              <w:tabs>
                <w:tab w:val="left" w:pos="348"/>
              </w:tabs>
              <w:jc w:val="both"/>
              <w:rPr>
                <w:lang w:val="uk-UA"/>
              </w:rPr>
            </w:pPr>
            <w:r>
              <w:rPr>
                <w:rFonts w:eastAsiaTheme="minorHAnsi"/>
                <w:lang w:val="uk-UA" w:eastAsia="en-US"/>
              </w:rPr>
              <w:t>1</w:t>
            </w:r>
            <w:r w:rsidRPr="00CD02CA">
              <w:rPr>
                <w:rFonts w:eastAsiaTheme="minorHAnsi"/>
                <w:lang w:val="uk-UA" w:eastAsia="en-US"/>
              </w:rPr>
              <w:t>5</w:t>
            </w:r>
            <w:r w:rsidR="00A25BA1">
              <w:rPr>
                <w:rFonts w:eastAsiaTheme="minorHAnsi"/>
                <w:lang w:val="uk-UA" w:eastAsia="en-US"/>
              </w:rPr>
              <w:t xml:space="preserve">) здатність продемонструвати знання </w:t>
            </w:r>
            <w:r w:rsidR="00A25BA1" w:rsidRPr="00660E75">
              <w:rPr>
                <w:lang w:val="uk-UA"/>
              </w:rPr>
              <w:t>економічн</w:t>
            </w:r>
            <w:r w:rsidR="00A25BA1">
              <w:rPr>
                <w:lang w:val="uk-UA"/>
              </w:rPr>
              <w:t>ої</w:t>
            </w:r>
            <w:r w:rsidR="00A25BA1" w:rsidRPr="00660E75">
              <w:rPr>
                <w:lang w:val="uk-UA"/>
              </w:rPr>
              <w:t xml:space="preserve"> термінологі</w:t>
            </w:r>
            <w:r w:rsidR="00A25BA1">
              <w:rPr>
                <w:lang w:val="uk-UA"/>
              </w:rPr>
              <w:t>ї</w:t>
            </w:r>
            <w:r w:rsidR="00A25BA1" w:rsidRPr="00660E75">
              <w:rPr>
                <w:lang w:val="uk-UA"/>
              </w:rPr>
              <w:t xml:space="preserve">, пояснювати концепції </w:t>
            </w:r>
            <w:proofErr w:type="spellStart"/>
            <w:r w:rsidR="00A25BA1" w:rsidRPr="00660E75">
              <w:rPr>
                <w:lang w:val="uk-UA"/>
              </w:rPr>
              <w:t>мікро-</w:t>
            </w:r>
            <w:proofErr w:type="spellEnd"/>
            <w:r w:rsidR="00A25BA1" w:rsidRPr="00660E75">
              <w:rPr>
                <w:lang w:val="uk-UA"/>
              </w:rPr>
              <w:t xml:space="preserve"> та макроекономіки</w:t>
            </w:r>
            <w:r w:rsidR="00A25BA1">
              <w:rPr>
                <w:lang w:val="uk-UA"/>
              </w:rPr>
              <w:t>;</w:t>
            </w:r>
          </w:p>
          <w:p w:rsidR="00A1232B" w:rsidRDefault="000E1DCB" w:rsidP="00A1232B">
            <w:pPr>
              <w:tabs>
                <w:tab w:val="left" w:pos="348"/>
              </w:tabs>
              <w:jc w:val="both"/>
              <w:rPr>
                <w:lang w:val="uk-UA"/>
              </w:rPr>
            </w:pPr>
            <w:r>
              <w:rPr>
                <w:lang w:val="uk-UA"/>
              </w:rPr>
              <w:t>1</w:t>
            </w:r>
            <w:r w:rsidRPr="00CD02CA">
              <w:rPr>
                <w:lang w:val="uk-UA"/>
              </w:rPr>
              <w:t>6</w:t>
            </w:r>
            <w:r w:rsidR="00A25BA1">
              <w:rPr>
                <w:lang w:val="uk-UA"/>
              </w:rPr>
              <w:t xml:space="preserve">) </w:t>
            </w:r>
            <w:r w:rsidR="00A25BA1">
              <w:rPr>
                <w:rFonts w:eastAsiaTheme="minorHAnsi"/>
                <w:lang w:val="uk-UA" w:eastAsia="en-US"/>
              </w:rPr>
              <w:t>здатність</w:t>
            </w:r>
            <w:r w:rsidR="00A25BA1" w:rsidRPr="00660E75">
              <w:rPr>
                <w:lang w:val="uk-UA"/>
              </w:rPr>
              <w:t xml:space="preserve"> розумі</w:t>
            </w:r>
            <w:r w:rsidR="00A25BA1">
              <w:rPr>
                <w:lang w:val="uk-UA"/>
              </w:rPr>
              <w:t>ння</w:t>
            </w:r>
            <w:r w:rsidR="00A25BA1" w:rsidRPr="00660E75">
              <w:rPr>
                <w:lang w:val="uk-UA"/>
              </w:rPr>
              <w:t xml:space="preserve"> методологі</w:t>
            </w:r>
            <w:r w:rsidR="00A25BA1">
              <w:rPr>
                <w:lang w:val="uk-UA"/>
              </w:rPr>
              <w:t>ї</w:t>
            </w:r>
            <w:r w:rsidR="00A25BA1" w:rsidRPr="00660E75">
              <w:rPr>
                <w:lang w:val="uk-UA"/>
              </w:rPr>
              <w:t xml:space="preserve"> визначення і метод</w:t>
            </w:r>
            <w:r w:rsidR="00A25BA1">
              <w:rPr>
                <w:lang w:val="uk-UA"/>
              </w:rPr>
              <w:t>ів</w:t>
            </w:r>
            <w:r w:rsidR="00A25BA1" w:rsidRPr="00660E75">
              <w:rPr>
                <w:lang w:val="uk-UA"/>
              </w:rPr>
              <w:t xml:space="preserve"> отримання соціально-економічних даних, зб</w:t>
            </w:r>
            <w:r w:rsidR="00A25BA1">
              <w:rPr>
                <w:lang w:val="uk-UA"/>
              </w:rPr>
              <w:t>о</w:t>
            </w:r>
            <w:r w:rsidR="00A25BA1" w:rsidRPr="00660E75">
              <w:rPr>
                <w:lang w:val="uk-UA"/>
              </w:rPr>
              <w:t>р</w:t>
            </w:r>
            <w:r w:rsidR="00A25BA1">
              <w:rPr>
                <w:lang w:val="uk-UA"/>
              </w:rPr>
              <w:t>у</w:t>
            </w:r>
            <w:r w:rsidR="00A25BA1" w:rsidRPr="00660E75">
              <w:rPr>
                <w:lang w:val="uk-UA"/>
              </w:rPr>
              <w:t xml:space="preserve"> та аналізу необхідн</w:t>
            </w:r>
            <w:r w:rsidR="00A25BA1">
              <w:rPr>
                <w:lang w:val="uk-UA"/>
              </w:rPr>
              <w:t>ої</w:t>
            </w:r>
            <w:r w:rsidR="00A25BA1" w:rsidRPr="00660E75">
              <w:rPr>
                <w:lang w:val="uk-UA"/>
              </w:rPr>
              <w:t xml:space="preserve"> інформаці</w:t>
            </w:r>
            <w:r w:rsidR="00A25BA1">
              <w:rPr>
                <w:lang w:val="uk-UA"/>
              </w:rPr>
              <w:t>ї</w:t>
            </w:r>
            <w:r w:rsidR="00A25BA1" w:rsidRPr="00660E75">
              <w:rPr>
                <w:lang w:val="uk-UA"/>
              </w:rPr>
              <w:t>, розрах</w:t>
            </w:r>
            <w:r w:rsidR="00A25BA1">
              <w:rPr>
                <w:lang w:val="uk-UA"/>
              </w:rPr>
              <w:t>унку</w:t>
            </w:r>
            <w:r w:rsidR="00A25BA1" w:rsidRPr="00660E75">
              <w:rPr>
                <w:lang w:val="uk-UA"/>
              </w:rPr>
              <w:t xml:space="preserve"> економічн</w:t>
            </w:r>
            <w:r w:rsidR="00A25BA1">
              <w:rPr>
                <w:lang w:val="uk-UA"/>
              </w:rPr>
              <w:t xml:space="preserve">их </w:t>
            </w:r>
            <w:r w:rsidR="00A25BA1" w:rsidRPr="00660E75">
              <w:rPr>
                <w:lang w:val="uk-UA"/>
              </w:rPr>
              <w:t>та соціальн</w:t>
            </w:r>
            <w:r w:rsidR="00A25BA1">
              <w:rPr>
                <w:lang w:val="uk-UA"/>
              </w:rPr>
              <w:t>их</w:t>
            </w:r>
            <w:r w:rsidR="00A25BA1" w:rsidRPr="00660E75">
              <w:rPr>
                <w:lang w:val="uk-UA"/>
              </w:rPr>
              <w:t xml:space="preserve"> показник</w:t>
            </w:r>
            <w:r w:rsidR="00A25BA1">
              <w:rPr>
                <w:lang w:val="uk-UA"/>
              </w:rPr>
              <w:t>ів</w:t>
            </w:r>
            <w:r w:rsidR="00A1232B">
              <w:rPr>
                <w:lang w:val="uk-UA"/>
              </w:rPr>
              <w:t>;</w:t>
            </w:r>
          </w:p>
          <w:p w:rsidR="00A25BA1" w:rsidRPr="004650A1" w:rsidRDefault="000E1DCB" w:rsidP="00A1232B">
            <w:pPr>
              <w:tabs>
                <w:tab w:val="left" w:pos="348"/>
              </w:tabs>
              <w:jc w:val="both"/>
              <w:rPr>
                <w:color w:val="FF0000"/>
                <w:lang w:val="uk-UA"/>
              </w:rPr>
            </w:pPr>
            <w:r>
              <w:rPr>
                <w:lang w:val="uk-UA"/>
              </w:rPr>
              <w:t>1</w:t>
            </w:r>
            <w:r w:rsidRPr="00CD02CA">
              <w:t>7</w:t>
            </w:r>
            <w:r w:rsidR="00A1232B">
              <w:rPr>
                <w:lang w:val="uk-UA"/>
              </w:rPr>
              <w:t>)</w:t>
            </w:r>
            <w:r w:rsidR="00A1232B" w:rsidRPr="00981FF9">
              <w:rPr>
                <w:lang w:val="uk-UA"/>
              </w:rPr>
              <w:t xml:space="preserve"> здатність прогнозувати тенденції розвитку соціально-економічних процесів</w:t>
            </w:r>
            <w:r w:rsidR="00A1232B">
              <w:rPr>
                <w:lang w:val="uk-UA"/>
              </w:rPr>
              <w:t>.</w:t>
            </w:r>
          </w:p>
        </w:tc>
      </w:tr>
      <w:tr w:rsidR="00C67355" w:rsidRPr="00C67355" w:rsidTr="00E72623">
        <w:tc>
          <w:tcPr>
            <w:tcW w:w="9345" w:type="dxa"/>
            <w:gridSpan w:val="11"/>
          </w:tcPr>
          <w:p w:rsidR="00C67355" w:rsidRPr="00C67355" w:rsidRDefault="00AC76DC" w:rsidP="00C67355">
            <w:pPr>
              <w:jc w:val="center"/>
              <w:rPr>
                <w:lang w:val="uk-UA"/>
              </w:rPr>
            </w:pPr>
            <w:r>
              <w:rPr>
                <w:b/>
                <w:lang w:val="uk-UA"/>
              </w:rPr>
              <w:lastRenderedPageBreak/>
              <w:t>5</w:t>
            </w:r>
            <w:r w:rsidR="00C67355" w:rsidRPr="00C67355">
              <w:rPr>
                <w:b/>
                <w:lang w:val="uk-UA"/>
              </w:rPr>
              <w:t>. Організація навчання курсу</w:t>
            </w:r>
          </w:p>
        </w:tc>
      </w:tr>
      <w:tr w:rsidR="00C67355" w:rsidRPr="00C67355" w:rsidTr="00E72623">
        <w:tc>
          <w:tcPr>
            <w:tcW w:w="9345" w:type="dxa"/>
            <w:gridSpan w:val="11"/>
          </w:tcPr>
          <w:p w:rsidR="00C67355" w:rsidRPr="003C4D22" w:rsidRDefault="00C67355" w:rsidP="00B14EB6">
            <w:pPr>
              <w:jc w:val="center"/>
              <w:rPr>
                <w:lang w:val="uk-UA"/>
              </w:rPr>
            </w:pPr>
            <w:proofErr w:type="spellStart"/>
            <w:r w:rsidRPr="003C4D22">
              <w:t>Обсяг</w:t>
            </w:r>
            <w:proofErr w:type="spellEnd"/>
            <w:r w:rsidRPr="003C4D22">
              <w:t xml:space="preserve"> курсу</w:t>
            </w:r>
            <w:r w:rsidR="001A4696" w:rsidRPr="003C4D22">
              <w:rPr>
                <w:i/>
                <w:lang w:val="uk-UA"/>
              </w:rPr>
              <w:t xml:space="preserve"> </w:t>
            </w:r>
            <w:r w:rsidR="00A1450F">
              <w:rPr>
                <w:i/>
                <w:lang w:val="uk-UA"/>
              </w:rPr>
              <w:t xml:space="preserve">- </w:t>
            </w:r>
            <w:r w:rsidR="00B14EB6">
              <w:rPr>
                <w:lang w:val="uk-UA"/>
              </w:rPr>
              <w:t>90</w:t>
            </w:r>
            <w:r w:rsidR="003C4D22" w:rsidRPr="003C4D22">
              <w:rPr>
                <w:lang w:val="en-US"/>
              </w:rPr>
              <w:t xml:space="preserve"> </w:t>
            </w:r>
            <w:r w:rsidR="003C4D22" w:rsidRPr="003C4D22">
              <w:rPr>
                <w:lang w:val="uk-UA"/>
              </w:rPr>
              <w:t>год</w:t>
            </w:r>
            <w:r w:rsidR="00A1450F">
              <w:rPr>
                <w:lang w:val="uk-UA"/>
              </w:rPr>
              <w:t>.</w:t>
            </w:r>
          </w:p>
        </w:tc>
      </w:tr>
      <w:tr w:rsidR="00C67355" w:rsidRPr="00C67355" w:rsidTr="002D508D">
        <w:tc>
          <w:tcPr>
            <w:tcW w:w="4531" w:type="dxa"/>
            <w:gridSpan w:val="6"/>
          </w:tcPr>
          <w:p w:rsidR="00C67355" w:rsidRPr="003C4D22" w:rsidRDefault="00C67355" w:rsidP="00C67355">
            <w:pPr>
              <w:jc w:val="center"/>
              <w:rPr>
                <w:lang w:val="uk-UA"/>
              </w:rPr>
            </w:pPr>
            <w:r w:rsidRPr="003C4D22">
              <w:rPr>
                <w:lang w:val="uk-UA"/>
              </w:rPr>
              <w:t>Вид заняття</w:t>
            </w:r>
          </w:p>
        </w:tc>
        <w:tc>
          <w:tcPr>
            <w:tcW w:w="4814" w:type="dxa"/>
            <w:gridSpan w:val="5"/>
          </w:tcPr>
          <w:p w:rsidR="00C67355" w:rsidRPr="003C4D22" w:rsidRDefault="00C67355" w:rsidP="000C46E3">
            <w:pPr>
              <w:jc w:val="center"/>
              <w:rPr>
                <w:lang w:val="uk-UA"/>
              </w:rPr>
            </w:pPr>
            <w:r w:rsidRPr="003C4D22">
              <w:rPr>
                <w:lang w:val="uk-UA"/>
              </w:rPr>
              <w:t>Загальна кількість годин</w:t>
            </w:r>
          </w:p>
        </w:tc>
      </w:tr>
      <w:tr w:rsidR="000C46E3" w:rsidRPr="00C67355" w:rsidTr="002D508D">
        <w:tc>
          <w:tcPr>
            <w:tcW w:w="4531" w:type="dxa"/>
            <w:gridSpan w:val="6"/>
          </w:tcPr>
          <w:p w:rsidR="000C46E3" w:rsidRPr="003C4D22" w:rsidRDefault="000C46E3" w:rsidP="003A3288">
            <w:pPr>
              <w:pStyle w:val="1"/>
              <w:rPr>
                <w:rFonts w:ascii="Times New Roman" w:eastAsia="Times New Roman" w:hAnsi="Times New Roman" w:cs="Times New Roman"/>
                <w:sz w:val="24"/>
                <w:szCs w:val="24"/>
              </w:rPr>
            </w:pPr>
            <w:r w:rsidRPr="003C4D22">
              <w:rPr>
                <w:rFonts w:ascii="Times New Roman" w:eastAsia="Times New Roman" w:hAnsi="Times New Roman" w:cs="Times New Roman"/>
                <w:sz w:val="24"/>
                <w:szCs w:val="24"/>
              </w:rPr>
              <w:t>лекції</w:t>
            </w:r>
          </w:p>
        </w:tc>
        <w:tc>
          <w:tcPr>
            <w:tcW w:w="4814" w:type="dxa"/>
            <w:gridSpan w:val="5"/>
          </w:tcPr>
          <w:p w:rsidR="000C46E3" w:rsidRPr="003C4D22" w:rsidRDefault="00B14EB6" w:rsidP="00531C71">
            <w:pPr>
              <w:jc w:val="both"/>
              <w:rPr>
                <w:lang w:val="uk-UA"/>
              </w:rPr>
            </w:pPr>
            <w:r>
              <w:rPr>
                <w:lang w:val="uk-UA"/>
              </w:rPr>
              <w:t>20</w:t>
            </w:r>
          </w:p>
        </w:tc>
      </w:tr>
      <w:tr w:rsidR="000C46E3" w:rsidRPr="00C67355" w:rsidTr="002D508D">
        <w:tc>
          <w:tcPr>
            <w:tcW w:w="4531" w:type="dxa"/>
            <w:gridSpan w:val="6"/>
          </w:tcPr>
          <w:p w:rsidR="000C46E3" w:rsidRDefault="000C46E3" w:rsidP="003C4D22">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w:t>
            </w:r>
          </w:p>
        </w:tc>
        <w:tc>
          <w:tcPr>
            <w:tcW w:w="4814" w:type="dxa"/>
            <w:gridSpan w:val="5"/>
          </w:tcPr>
          <w:p w:rsidR="000C46E3" w:rsidRPr="00C67355" w:rsidRDefault="00B14EB6" w:rsidP="00395013">
            <w:pPr>
              <w:jc w:val="both"/>
              <w:rPr>
                <w:lang w:val="uk-UA"/>
              </w:rPr>
            </w:pPr>
            <w:r>
              <w:rPr>
                <w:lang w:val="uk-UA"/>
              </w:rPr>
              <w:t>10</w:t>
            </w:r>
          </w:p>
        </w:tc>
      </w:tr>
      <w:tr w:rsidR="000C46E3" w:rsidRPr="00C67355" w:rsidTr="002D508D">
        <w:tc>
          <w:tcPr>
            <w:tcW w:w="4531" w:type="dxa"/>
            <w:gridSpan w:val="6"/>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4814" w:type="dxa"/>
            <w:gridSpan w:val="5"/>
          </w:tcPr>
          <w:p w:rsidR="000C46E3" w:rsidRPr="00C67355" w:rsidRDefault="00B14EB6" w:rsidP="00395013">
            <w:pPr>
              <w:jc w:val="both"/>
              <w:rPr>
                <w:lang w:val="uk-UA"/>
              </w:rPr>
            </w:pPr>
            <w:r>
              <w:rPr>
                <w:lang w:val="uk-UA"/>
              </w:rPr>
              <w:t>6</w:t>
            </w:r>
            <w:r w:rsidR="003C4D22">
              <w:rPr>
                <w:lang w:val="uk-UA"/>
              </w:rPr>
              <w:t>0</w:t>
            </w:r>
          </w:p>
        </w:tc>
      </w:tr>
      <w:tr w:rsidR="000C46E3" w:rsidRPr="00C67355" w:rsidTr="00E72623">
        <w:tc>
          <w:tcPr>
            <w:tcW w:w="9345" w:type="dxa"/>
            <w:gridSpan w:val="11"/>
          </w:tcPr>
          <w:p w:rsidR="000C46E3" w:rsidRPr="000C46E3" w:rsidRDefault="000C46E3" w:rsidP="000C46E3">
            <w:pPr>
              <w:jc w:val="center"/>
              <w:rPr>
                <w:lang w:val="uk-UA"/>
              </w:rPr>
            </w:pPr>
            <w:r w:rsidRPr="000C46E3">
              <w:rPr>
                <w:lang w:val="uk-UA"/>
              </w:rPr>
              <w:t>Ознаки курсу</w:t>
            </w:r>
          </w:p>
        </w:tc>
      </w:tr>
      <w:tr w:rsidR="000C46E3" w:rsidRPr="00C67355" w:rsidTr="00DC2876">
        <w:tc>
          <w:tcPr>
            <w:tcW w:w="1620" w:type="dxa"/>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062" w:type="dxa"/>
            <w:gridSpan w:val="3"/>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3460" w:type="dxa"/>
            <w:gridSpan w:val="3"/>
          </w:tcPr>
          <w:p w:rsidR="000C46E3" w:rsidRPr="00483A45" w:rsidRDefault="000E1DCB" w:rsidP="003A3288">
            <w:pPr>
              <w:pStyle w:val="1"/>
              <w:ind w:left="164"/>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Обов’</w:t>
            </w:r>
            <w:r>
              <w:rPr>
                <w:rFonts w:ascii="Times New Roman" w:eastAsia="Times New Roman" w:hAnsi="Times New Roman" w:cs="Times New Roman"/>
                <w:sz w:val="24"/>
                <w:szCs w:val="24"/>
                <w:lang w:val="en-US"/>
              </w:rPr>
              <w:t>язковий</w:t>
            </w:r>
            <w:proofErr w:type="spellEnd"/>
            <w:r w:rsidR="00483A45">
              <w:rPr>
                <w:rFonts w:ascii="Times New Roman" w:eastAsia="Times New Roman" w:hAnsi="Times New Roman" w:cs="Times New Roman"/>
                <w:sz w:val="24"/>
                <w:szCs w:val="24"/>
              </w:rPr>
              <w:t xml:space="preserve"> </w:t>
            </w:r>
            <w:r w:rsidR="00483A45">
              <w:rPr>
                <w:rFonts w:ascii="Times New Roman" w:eastAsia="Times New Roman" w:hAnsi="Times New Roman" w:cs="Times New Roman"/>
                <w:sz w:val="24"/>
                <w:szCs w:val="24"/>
                <w:lang w:val="en-US"/>
              </w:rPr>
              <w:t>/</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C46E3" w:rsidRPr="00C67355" w:rsidTr="00DC2876">
        <w:tc>
          <w:tcPr>
            <w:tcW w:w="1620" w:type="dxa"/>
          </w:tcPr>
          <w:p w:rsidR="000C46E3" w:rsidRPr="003C4D22" w:rsidRDefault="00B14EB6" w:rsidP="00395013">
            <w:pPr>
              <w:jc w:val="both"/>
              <w:rPr>
                <w:lang w:val="uk-UA"/>
              </w:rPr>
            </w:pPr>
            <w:r>
              <w:rPr>
                <w:lang w:val="uk-UA"/>
              </w:rPr>
              <w:t>3</w:t>
            </w:r>
          </w:p>
        </w:tc>
        <w:tc>
          <w:tcPr>
            <w:tcW w:w="2203" w:type="dxa"/>
            <w:gridSpan w:val="4"/>
          </w:tcPr>
          <w:p w:rsidR="000C46E3" w:rsidRPr="003C4D22" w:rsidRDefault="003C4D22" w:rsidP="00395013">
            <w:pPr>
              <w:jc w:val="both"/>
              <w:rPr>
                <w:lang w:val="uk-UA"/>
              </w:rPr>
            </w:pPr>
            <w:r w:rsidRPr="003C4D22">
              <w:rPr>
                <w:lang w:val="uk-UA"/>
              </w:rPr>
              <w:t>051 Економіка</w:t>
            </w:r>
          </w:p>
        </w:tc>
        <w:tc>
          <w:tcPr>
            <w:tcW w:w="2062" w:type="dxa"/>
            <w:gridSpan w:val="3"/>
          </w:tcPr>
          <w:p w:rsidR="000C46E3" w:rsidRPr="00C67355" w:rsidRDefault="00B14EB6" w:rsidP="00395013">
            <w:pPr>
              <w:jc w:val="both"/>
              <w:rPr>
                <w:lang w:val="uk-UA"/>
              </w:rPr>
            </w:pPr>
            <w:r>
              <w:rPr>
                <w:lang w:val="uk-UA"/>
              </w:rPr>
              <w:t>ІІ</w:t>
            </w:r>
          </w:p>
        </w:tc>
        <w:tc>
          <w:tcPr>
            <w:tcW w:w="3460" w:type="dxa"/>
            <w:gridSpan w:val="3"/>
          </w:tcPr>
          <w:p w:rsidR="000C46E3" w:rsidRPr="000E1DCB" w:rsidRDefault="00B14EB6" w:rsidP="000E1DCB">
            <w:pPr>
              <w:rPr>
                <w:lang w:val="uk-UA"/>
              </w:rPr>
            </w:pPr>
            <w:proofErr w:type="spellStart"/>
            <w:r w:rsidRPr="000C46E3">
              <w:rPr>
                <w:sz w:val="24"/>
                <w:szCs w:val="24"/>
              </w:rPr>
              <w:t>вибірковий</w:t>
            </w:r>
            <w:proofErr w:type="spellEnd"/>
          </w:p>
        </w:tc>
      </w:tr>
      <w:tr w:rsidR="00AC76DC" w:rsidRPr="00C67355" w:rsidTr="00E72623">
        <w:tc>
          <w:tcPr>
            <w:tcW w:w="9345" w:type="dxa"/>
            <w:gridSpan w:val="11"/>
          </w:tcPr>
          <w:p w:rsidR="00AC76DC" w:rsidRPr="007E3E9B" w:rsidRDefault="00AC76DC" w:rsidP="00AC76DC">
            <w:pPr>
              <w:jc w:val="center"/>
              <w:rPr>
                <w:lang w:val="uk-UA"/>
              </w:rPr>
            </w:pPr>
            <w:r w:rsidRPr="007E3E9B">
              <w:rPr>
                <w:lang w:val="uk-UA"/>
              </w:rPr>
              <w:t>Тематика курсу</w:t>
            </w:r>
          </w:p>
        </w:tc>
      </w:tr>
      <w:tr w:rsidR="00DC2876" w:rsidRPr="00C67355" w:rsidTr="00DE1954">
        <w:tc>
          <w:tcPr>
            <w:tcW w:w="3114" w:type="dxa"/>
            <w:gridSpan w:val="4"/>
          </w:tcPr>
          <w:p w:rsidR="00AC76DC" w:rsidRPr="00AC76DC" w:rsidRDefault="00AC76DC" w:rsidP="00AC76DC">
            <w:pPr>
              <w:jc w:val="center"/>
              <w:rPr>
                <w:lang w:val="uk-UA"/>
              </w:rPr>
            </w:pPr>
            <w:r w:rsidRPr="00AC76DC">
              <w:rPr>
                <w:color w:val="000000"/>
              </w:rPr>
              <w:t>Тема, план</w:t>
            </w:r>
          </w:p>
        </w:tc>
        <w:tc>
          <w:tcPr>
            <w:tcW w:w="1417" w:type="dxa"/>
            <w:gridSpan w:val="2"/>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134" w:type="dxa"/>
          </w:tcPr>
          <w:p w:rsidR="00AC76DC" w:rsidRPr="00AC76DC" w:rsidRDefault="00AC76DC" w:rsidP="00AC76DC">
            <w:pPr>
              <w:jc w:val="center"/>
              <w:rPr>
                <w:lang w:val="uk-UA"/>
              </w:rPr>
            </w:pPr>
            <w:r w:rsidRPr="00AC76DC">
              <w:rPr>
                <w:lang w:val="uk-UA"/>
              </w:rPr>
              <w:t>Література</w:t>
            </w:r>
          </w:p>
        </w:tc>
        <w:tc>
          <w:tcPr>
            <w:tcW w:w="1276" w:type="dxa"/>
            <w:gridSpan w:val="2"/>
          </w:tcPr>
          <w:p w:rsidR="00AC76DC" w:rsidRPr="00AC76DC" w:rsidRDefault="00AC76DC" w:rsidP="00AC76DC">
            <w:pPr>
              <w:jc w:val="center"/>
              <w:rPr>
                <w:lang w:val="uk-UA"/>
              </w:rPr>
            </w:pPr>
            <w:r>
              <w:rPr>
                <w:lang w:val="uk-UA"/>
              </w:rPr>
              <w:t xml:space="preserve">Завдання, </w:t>
            </w:r>
            <w:proofErr w:type="spellStart"/>
            <w:r>
              <w:rPr>
                <w:lang w:val="uk-UA"/>
              </w:rPr>
              <w:t>год</w:t>
            </w:r>
            <w:proofErr w:type="spellEnd"/>
          </w:p>
        </w:tc>
        <w:tc>
          <w:tcPr>
            <w:tcW w:w="964" w:type="dxa"/>
          </w:tcPr>
          <w:p w:rsidR="00AC76DC" w:rsidRPr="00AC76DC" w:rsidRDefault="00AC76DC" w:rsidP="00AC76DC">
            <w:pPr>
              <w:jc w:val="center"/>
              <w:rPr>
                <w:lang w:val="uk-UA"/>
              </w:rPr>
            </w:pPr>
            <w:r>
              <w:rPr>
                <w:lang w:val="uk-UA"/>
              </w:rPr>
              <w:t>Вага оцінки</w:t>
            </w:r>
          </w:p>
        </w:tc>
        <w:tc>
          <w:tcPr>
            <w:tcW w:w="1440" w:type="dxa"/>
          </w:tcPr>
          <w:p w:rsidR="00AC76DC" w:rsidRPr="00AC76DC" w:rsidRDefault="00AC76DC" w:rsidP="00AC76DC">
            <w:pPr>
              <w:jc w:val="center"/>
              <w:rPr>
                <w:lang w:val="uk-UA"/>
              </w:rPr>
            </w:pPr>
            <w:r>
              <w:rPr>
                <w:lang w:val="uk-UA"/>
              </w:rPr>
              <w:t>Термін виконання</w:t>
            </w:r>
          </w:p>
        </w:tc>
      </w:tr>
      <w:tr w:rsidR="00DC2876" w:rsidRPr="00C67355" w:rsidTr="00DE1954">
        <w:tc>
          <w:tcPr>
            <w:tcW w:w="3114" w:type="dxa"/>
            <w:gridSpan w:val="4"/>
          </w:tcPr>
          <w:p w:rsidR="00F451AD" w:rsidRPr="00647727" w:rsidRDefault="00F451AD" w:rsidP="00F451AD">
            <w:pPr>
              <w:rPr>
                <w:b/>
                <w:szCs w:val="28"/>
                <w:lang w:val="uk-UA"/>
              </w:rPr>
            </w:pPr>
            <w:r w:rsidRPr="00647727">
              <w:rPr>
                <w:b/>
                <w:szCs w:val="28"/>
                <w:lang w:val="uk-UA"/>
              </w:rPr>
              <w:t xml:space="preserve">Тема 1. Завдання </w:t>
            </w:r>
            <w:proofErr w:type="spellStart"/>
            <w:r w:rsidRPr="00647727">
              <w:rPr>
                <w:b/>
                <w:szCs w:val="28"/>
                <w:lang w:val="uk-UA"/>
              </w:rPr>
              <w:t>приклад</w:t>
            </w:r>
            <w:r w:rsidR="007A043E">
              <w:rPr>
                <w:b/>
                <w:szCs w:val="28"/>
                <w:lang w:val="uk-UA"/>
              </w:rPr>
              <w:t>-</w:t>
            </w:r>
            <w:r w:rsidRPr="00647727">
              <w:rPr>
                <w:b/>
                <w:szCs w:val="28"/>
                <w:lang w:val="uk-UA"/>
              </w:rPr>
              <w:t>ної</w:t>
            </w:r>
            <w:proofErr w:type="spellEnd"/>
            <w:r w:rsidRPr="00647727">
              <w:rPr>
                <w:b/>
                <w:szCs w:val="28"/>
                <w:lang w:val="uk-UA"/>
              </w:rPr>
              <w:t xml:space="preserve"> економетрики</w:t>
            </w:r>
            <w:r w:rsidR="007A043E">
              <w:rPr>
                <w:b/>
                <w:szCs w:val="28"/>
                <w:lang w:val="uk-UA"/>
              </w:rPr>
              <w:t>.</w:t>
            </w:r>
          </w:p>
          <w:p w:rsidR="00BA3EDA" w:rsidRPr="00BA3EDA" w:rsidRDefault="00F451AD" w:rsidP="00F451AD">
            <w:pPr>
              <w:jc w:val="both"/>
            </w:pPr>
            <w:r w:rsidRPr="00647727">
              <w:rPr>
                <w:color w:val="000000"/>
                <w:spacing w:val="1"/>
                <w:szCs w:val="28"/>
                <w:lang w:val="uk-UA"/>
              </w:rPr>
              <w:t xml:space="preserve">Предмет, об'єкт, методи та завдання прикладної </w:t>
            </w:r>
            <w:proofErr w:type="spellStart"/>
            <w:r w:rsidRPr="00647727">
              <w:rPr>
                <w:color w:val="000000"/>
                <w:spacing w:val="1"/>
                <w:szCs w:val="28"/>
                <w:lang w:val="uk-UA"/>
              </w:rPr>
              <w:t>економе</w:t>
            </w:r>
            <w:r w:rsidR="007A043E">
              <w:rPr>
                <w:color w:val="000000"/>
                <w:spacing w:val="1"/>
                <w:szCs w:val="28"/>
                <w:lang w:val="uk-UA"/>
              </w:rPr>
              <w:t>-</w:t>
            </w:r>
            <w:r w:rsidRPr="00647727">
              <w:rPr>
                <w:color w:val="000000"/>
                <w:spacing w:val="1"/>
                <w:szCs w:val="28"/>
                <w:lang w:val="uk-UA"/>
              </w:rPr>
              <w:t>трики</w:t>
            </w:r>
            <w:proofErr w:type="spellEnd"/>
            <w:r w:rsidRPr="00647727">
              <w:rPr>
                <w:color w:val="000000"/>
                <w:spacing w:val="1"/>
                <w:szCs w:val="28"/>
                <w:lang w:val="uk-UA"/>
              </w:rPr>
              <w:t xml:space="preserve">. Зв'язок дисципліни з іншими науками. Статистична база прикладних </w:t>
            </w:r>
            <w:proofErr w:type="spellStart"/>
            <w:r w:rsidRPr="00647727">
              <w:rPr>
                <w:color w:val="000000"/>
                <w:spacing w:val="1"/>
                <w:szCs w:val="28"/>
                <w:lang w:val="uk-UA"/>
              </w:rPr>
              <w:t>економе</w:t>
            </w:r>
            <w:r w:rsidR="007A043E">
              <w:rPr>
                <w:color w:val="000000"/>
                <w:spacing w:val="1"/>
                <w:szCs w:val="28"/>
                <w:lang w:val="uk-UA"/>
              </w:rPr>
              <w:t>-</w:t>
            </w:r>
            <w:r w:rsidRPr="00647727">
              <w:rPr>
                <w:color w:val="000000"/>
                <w:spacing w:val="1"/>
                <w:szCs w:val="28"/>
                <w:lang w:val="uk-UA"/>
              </w:rPr>
              <w:t>тричних</w:t>
            </w:r>
            <w:proofErr w:type="spellEnd"/>
            <w:r w:rsidRPr="00647727">
              <w:rPr>
                <w:color w:val="000000"/>
                <w:spacing w:val="1"/>
                <w:szCs w:val="28"/>
                <w:lang w:val="uk-UA"/>
              </w:rPr>
              <w:t xml:space="preserve"> </w:t>
            </w:r>
            <w:r w:rsidRPr="00647727">
              <w:rPr>
                <w:color w:val="000000"/>
                <w:spacing w:val="10"/>
                <w:szCs w:val="28"/>
                <w:lang w:val="uk-UA"/>
              </w:rPr>
              <w:t xml:space="preserve">моделей. Основні етапи проведення </w:t>
            </w:r>
            <w:proofErr w:type="spellStart"/>
            <w:r w:rsidRPr="00647727">
              <w:rPr>
                <w:color w:val="000000"/>
                <w:spacing w:val="10"/>
                <w:szCs w:val="28"/>
                <w:lang w:val="uk-UA"/>
              </w:rPr>
              <w:t>приклад</w:t>
            </w:r>
            <w:r w:rsidR="007A043E">
              <w:rPr>
                <w:color w:val="000000"/>
                <w:spacing w:val="10"/>
                <w:szCs w:val="28"/>
                <w:lang w:val="uk-UA"/>
              </w:rPr>
              <w:t>-</w:t>
            </w:r>
            <w:r w:rsidRPr="00647727">
              <w:rPr>
                <w:color w:val="000000"/>
                <w:spacing w:val="10"/>
                <w:szCs w:val="28"/>
                <w:lang w:val="uk-UA"/>
              </w:rPr>
              <w:t>ного</w:t>
            </w:r>
            <w:proofErr w:type="spellEnd"/>
            <w:r w:rsidRPr="00647727">
              <w:rPr>
                <w:color w:val="000000"/>
                <w:spacing w:val="10"/>
                <w:szCs w:val="28"/>
                <w:lang w:val="uk-UA"/>
              </w:rPr>
              <w:t xml:space="preserve"> </w:t>
            </w:r>
            <w:proofErr w:type="spellStart"/>
            <w:r w:rsidRPr="00647727">
              <w:rPr>
                <w:color w:val="000000"/>
                <w:spacing w:val="10"/>
                <w:szCs w:val="28"/>
                <w:lang w:val="uk-UA"/>
              </w:rPr>
              <w:t>економетричного</w:t>
            </w:r>
            <w:proofErr w:type="spellEnd"/>
            <w:r w:rsidRPr="00647727">
              <w:rPr>
                <w:color w:val="000000"/>
                <w:spacing w:val="10"/>
                <w:szCs w:val="28"/>
                <w:lang w:val="uk-UA"/>
              </w:rPr>
              <w:t xml:space="preserve"> </w:t>
            </w:r>
            <w:proofErr w:type="spellStart"/>
            <w:r w:rsidRPr="00647727">
              <w:rPr>
                <w:color w:val="000000"/>
                <w:spacing w:val="10"/>
                <w:szCs w:val="28"/>
                <w:lang w:val="uk-UA"/>
              </w:rPr>
              <w:t>ана</w:t>
            </w:r>
            <w:r w:rsidR="007A043E">
              <w:rPr>
                <w:color w:val="000000"/>
                <w:spacing w:val="10"/>
                <w:szCs w:val="28"/>
                <w:lang w:val="uk-UA"/>
              </w:rPr>
              <w:t>-</w:t>
            </w:r>
            <w:r w:rsidRPr="00647727">
              <w:rPr>
                <w:color w:val="000000"/>
                <w:spacing w:val="10"/>
                <w:szCs w:val="28"/>
                <w:lang w:val="uk-UA"/>
              </w:rPr>
              <w:t>лізу</w:t>
            </w:r>
            <w:proofErr w:type="spellEnd"/>
            <w:r w:rsidRPr="00647727">
              <w:rPr>
                <w:color w:val="000000"/>
                <w:spacing w:val="10"/>
                <w:szCs w:val="28"/>
                <w:lang w:val="uk-UA"/>
              </w:rPr>
              <w:t xml:space="preserve"> економічних явищ і </w:t>
            </w:r>
            <w:r w:rsidRPr="00647727">
              <w:rPr>
                <w:color w:val="000000"/>
                <w:spacing w:val="-3"/>
                <w:szCs w:val="28"/>
                <w:lang w:val="uk-UA"/>
              </w:rPr>
              <w:t xml:space="preserve">процесів. </w:t>
            </w:r>
          </w:p>
        </w:tc>
        <w:tc>
          <w:tcPr>
            <w:tcW w:w="1417" w:type="dxa"/>
            <w:gridSpan w:val="2"/>
          </w:tcPr>
          <w:p w:rsidR="00AC76DC" w:rsidRDefault="00DC2876" w:rsidP="00395013">
            <w:pPr>
              <w:jc w:val="both"/>
              <w:rPr>
                <w:lang w:val="uk-UA"/>
              </w:rPr>
            </w:pPr>
            <w:r>
              <w:rPr>
                <w:lang w:val="uk-UA"/>
              </w:rPr>
              <w:t xml:space="preserve">Лекція, </w:t>
            </w:r>
          </w:p>
          <w:p w:rsidR="00DC2876" w:rsidRDefault="00DC2876" w:rsidP="00395013">
            <w:pPr>
              <w:jc w:val="both"/>
              <w:rPr>
                <w:lang w:val="uk-UA"/>
              </w:rPr>
            </w:pPr>
            <w:r>
              <w:rPr>
                <w:lang w:val="uk-UA"/>
              </w:rPr>
              <w:t>практичне заняття</w:t>
            </w:r>
          </w:p>
          <w:p w:rsidR="00AC7B66" w:rsidRPr="00AC76DC" w:rsidRDefault="00AC7B66" w:rsidP="00177791">
            <w:pPr>
              <w:jc w:val="both"/>
              <w:rPr>
                <w:lang w:val="uk-UA"/>
              </w:rPr>
            </w:pPr>
          </w:p>
        </w:tc>
        <w:tc>
          <w:tcPr>
            <w:tcW w:w="1134" w:type="dxa"/>
          </w:tcPr>
          <w:p w:rsidR="00AC76DC" w:rsidRDefault="00970292" w:rsidP="00395013">
            <w:pPr>
              <w:jc w:val="both"/>
              <w:rPr>
                <w:lang w:val="en-US"/>
              </w:rPr>
            </w:pPr>
            <w:r>
              <w:rPr>
                <w:lang w:val="en-US"/>
              </w:rPr>
              <w:t>[</w:t>
            </w:r>
            <w:r w:rsidR="00DF5FF3">
              <w:rPr>
                <w:lang w:val="uk-UA"/>
              </w:rPr>
              <w:t>1-14</w:t>
            </w:r>
            <w:r>
              <w:rPr>
                <w:lang w:val="en-US"/>
              </w:rPr>
              <w:t>]</w:t>
            </w:r>
          </w:p>
          <w:p w:rsidR="00970292" w:rsidRDefault="00970292" w:rsidP="00395013">
            <w:pPr>
              <w:jc w:val="both"/>
              <w:rPr>
                <w:lang w:val="en-US"/>
              </w:rPr>
            </w:pPr>
          </w:p>
          <w:p w:rsidR="00970292" w:rsidRDefault="00970292" w:rsidP="00395013">
            <w:pPr>
              <w:jc w:val="both"/>
              <w:rPr>
                <w:lang w:val="en-US"/>
              </w:rPr>
            </w:pPr>
          </w:p>
          <w:p w:rsidR="00970292" w:rsidRDefault="00970292" w:rsidP="00395013">
            <w:pPr>
              <w:jc w:val="both"/>
              <w:rPr>
                <w:lang w:val="en-US"/>
              </w:rPr>
            </w:pPr>
          </w:p>
          <w:p w:rsidR="00970292" w:rsidRDefault="00970292" w:rsidP="00395013">
            <w:pPr>
              <w:jc w:val="both"/>
              <w:rPr>
                <w:lang w:val="en-US"/>
              </w:rPr>
            </w:pPr>
          </w:p>
          <w:p w:rsidR="00970292" w:rsidRDefault="00970292" w:rsidP="00395013">
            <w:pPr>
              <w:jc w:val="both"/>
              <w:rPr>
                <w:lang w:val="en-US"/>
              </w:rPr>
            </w:pPr>
          </w:p>
          <w:p w:rsidR="00970292" w:rsidRDefault="00970292" w:rsidP="00395013">
            <w:pPr>
              <w:jc w:val="both"/>
              <w:rPr>
                <w:lang w:val="en-US"/>
              </w:rPr>
            </w:pPr>
          </w:p>
          <w:p w:rsidR="00970292" w:rsidRPr="00970292" w:rsidRDefault="00970292" w:rsidP="00177791">
            <w:pPr>
              <w:jc w:val="both"/>
              <w:rPr>
                <w:lang w:val="en-US"/>
              </w:rPr>
            </w:pPr>
          </w:p>
        </w:tc>
        <w:tc>
          <w:tcPr>
            <w:tcW w:w="1276" w:type="dxa"/>
            <w:gridSpan w:val="2"/>
          </w:tcPr>
          <w:p w:rsidR="00AC76DC" w:rsidRDefault="00D01B1E" w:rsidP="00395013">
            <w:pPr>
              <w:jc w:val="both"/>
              <w:rPr>
                <w:lang w:val="uk-UA"/>
              </w:rPr>
            </w:pPr>
            <w:r>
              <w:rPr>
                <w:lang w:val="uk-UA"/>
              </w:rPr>
              <w:t xml:space="preserve">Опрацювати лекційний матеріал, </w:t>
            </w:r>
          </w:p>
          <w:p w:rsidR="00400DCF" w:rsidRPr="00D01B1E" w:rsidRDefault="00E07DC1" w:rsidP="00A23BAE">
            <w:pPr>
              <w:jc w:val="both"/>
              <w:rPr>
                <w:lang w:val="uk-UA"/>
              </w:rPr>
            </w:pPr>
            <w:proofErr w:type="spellStart"/>
            <w:r>
              <w:rPr>
                <w:lang w:val="uk-UA"/>
              </w:rPr>
              <w:t>Підготував-</w:t>
            </w:r>
            <w:r w:rsidR="00D01B1E">
              <w:rPr>
                <w:lang w:val="uk-UA"/>
              </w:rPr>
              <w:t>тися</w:t>
            </w:r>
            <w:proofErr w:type="spellEnd"/>
            <w:r w:rsidR="00D01B1E">
              <w:rPr>
                <w:lang w:val="uk-UA"/>
              </w:rPr>
              <w:t xml:space="preserve"> до практичного заняття</w:t>
            </w:r>
            <w:r w:rsidR="005D711D">
              <w:rPr>
                <w:lang w:val="uk-UA"/>
              </w:rPr>
              <w:t>, тести</w:t>
            </w:r>
          </w:p>
        </w:tc>
        <w:tc>
          <w:tcPr>
            <w:tcW w:w="964" w:type="dxa"/>
          </w:tcPr>
          <w:p w:rsidR="00AC76DC" w:rsidRPr="00AC76DC" w:rsidRDefault="00D01142" w:rsidP="00D01142">
            <w:pPr>
              <w:jc w:val="both"/>
              <w:rPr>
                <w:lang w:val="uk-UA"/>
              </w:rPr>
            </w:pPr>
            <w:r>
              <w:rPr>
                <w:lang w:val="uk-UA"/>
              </w:rPr>
              <w:t>2</w:t>
            </w:r>
            <w:r w:rsidR="00AD3721">
              <w:rPr>
                <w:lang w:val="uk-UA"/>
              </w:rPr>
              <w:t xml:space="preserve"> бал</w:t>
            </w:r>
            <w:r>
              <w:rPr>
                <w:lang w:val="uk-UA"/>
              </w:rPr>
              <w:t>и</w:t>
            </w:r>
          </w:p>
        </w:tc>
        <w:tc>
          <w:tcPr>
            <w:tcW w:w="1440" w:type="dxa"/>
          </w:tcPr>
          <w:p w:rsidR="00AC76DC" w:rsidRDefault="00400DCF" w:rsidP="00395013">
            <w:pPr>
              <w:jc w:val="both"/>
              <w:rPr>
                <w:lang w:val="uk-UA"/>
              </w:rPr>
            </w:pPr>
            <w:r>
              <w:rPr>
                <w:lang w:val="uk-UA"/>
              </w:rPr>
              <w:t>До наступного заняття за розкладом</w:t>
            </w:r>
          </w:p>
          <w:p w:rsidR="00400DCF" w:rsidRPr="00AC76DC" w:rsidRDefault="00400DCF" w:rsidP="003F0145">
            <w:pPr>
              <w:jc w:val="both"/>
              <w:rPr>
                <w:lang w:val="uk-UA"/>
              </w:rPr>
            </w:pPr>
          </w:p>
        </w:tc>
      </w:tr>
      <w:tr w:rsidR="00A1450F" w:rsidRPr="00FF5213" w:rsidTr="00DE1954">
        <w:tc>
          <w:tcPr>
            <w:tcW w:w="3114" w:type="dxa"/>
            <w:gridSpan w:val="4"/>
          </w:tcPr>
          <w:p w:rsidR="00F451AD" w:rsidRPr="00647727" w:rsidRDefault="00F451AD" w:rsidP="007A043E">
            <w:pPr>
              <w:shd w:val="clear" w:color="auto" w:fill="FFFFFF"/>
              <w:ind w:left="14"/>
              <w:rPr>
                <w:b/>
                <w:szCs w:val="28"/>
                <w:lang w:val="uk-UA"/>
              </w:rPr>
            </w:pPr>
            <w:r w:rsidRPr="00647727">
              <w:rPr>
                <w:b/>
                <w:szCs w:val="28"/>
                <w:lang w:val="uk-UA"/>
              </w:rPr>
              <w:t>Тема 2. Порушення умов виконання 1МНК</w:t>
            </w:r>
          </w:p>
          <w:p w:rsidR="00BA3EDA" w:rsidRPr="00BA3EDA" w:rsidRDefault="00F451AD" w:rsidP="007A043E">
            <w:pPr>
              <w:shd w:val="clear" w:color="auto" w:fill="FFFFFF"/>
              <w:ind w:left="14"/>
              <w:jc w:val="both"/>
              <w:rPr>
                <w:color w:val="000000"/>
                <w:highlight w:val="yellow"/>
                <w:lang w:val="uk-UA"/>
              </w:rPr>
            </w:pPr>
            <w:r w:rsidRPr="00647727">
              <w:rPr>
                <w:szCs w:val="28"/>
                <w:lang w:val="uk-UA"/>
              </w:rPr>
              <w:t xml:space="preserve">Суть передумов застосування 1МНК для оцінювання </w:t>
            </w:r>
            <w:proofErr w:type="spellStart"/>
            <w:r w:rsidRPr="00647727">
              <w:rPr>
                <w:szCs w:val="28"/>
                <w:lang w:val="uk-UA"/>
              </w:rPr>
              <w:t>пара</w:t>
            </w:r>
            <w:r w:rsidR="007A043E">
              <w:rPr>
                <w:szCs w:val="28"/>
                <w:lang w:val="uk-UA"/>
              </w:rPr>
              <w:t>-</w:t>
            </w:r>
            <w:r w:rsidRPr="00647727">
              <w:rPr>
                <w:szCs w:val="28"/>
                <w:lang w:val="uk-UA"/>
              </w:rPr>
              <w:t>метрів</w:t>
            </w:r>
            <w:proofErr w:type="spellEnd"/>
            <w:r w:rsidRPr="00647727">
              <w:rPr>
                <w:szCs w:val="28"/>
                <w:lang w:val="uk-UA"/>
              </w:rPr>
              <w:t xml:space="preserve"> парної та </w:t>
            </w:r>
            <w:proofErr w:type="spellStart"/>
            <w:r w:rsidRPr="00647727">
              <w:rPr>
                <w:szCs w:val="28"/>
                <w:lang w:val="uk-UA"/>
              </w:rPr>
              <w:t>багато</w:t>
            </w:r>
            <w:r w:rsidR="007A043E">
              <w:rPr>
                <w:szCs w:val="28"/>
                <w:lang w:val="uk-UA"/>
              </w:rPr>
              <w:t>-</w:t>
            </w:r>
            <w:r w:rsidRPr="00647727">
              <w:rPr>
                <w:szCs w:val="28"/>
                <w:lang w:val="uk-UA"/>
              </w:rPr>
              <w:t>факторної</w:t>
            </w:r>
            <w:proofErr w:type="spellEnd"/>
            <w:r w:rsidRPr="00647727">
              <w:rPr>
                <w:szCs w:val="28"/>
                <w:lang w:val="uk-UA"/>
              </w:rPr>
              <w:t xml:space="preserve"> моделей. Суть </w:t>
            </w:r>
            <w:proofErr w:type="spellStart"/>
            <w:r w:rsidRPr="00647727">
              <w:rPr>
                <w:szCs w:val="28"/>
                <w:lang w:val="uk-UA"/>
              </w:rPr>
              <w:t>ав</w:t>
            </w:r>
            <w:r w:rsidR="007A043E">
              <w:rPr>
                <w:szCs w:val="28"/>
                <w:lang w:val="uk-UA"/>
              </w:rPr>
              <w:t>-</w:t>
            </w:r>
            <w:r w:rsidRPr="00647727">
              <w:rPr>
                <w:szCs w:val="28"/>
                <w:lang w:val="uk-UA"/>
              </w:rPr>
              <w:t>токореляції</w:t>
            </w:r>
            <w:proofErr w:type="spellEnd"/>
            <w:r w:rsidRPr="00647727">
              <w:rPr>
                <w:szCs w:val="28"/>
                <w:lang w:val="uk-UA"/>
              </w:rPr>
              <w:t xml:space="preserve">, </w:t>
            </w:r>
            <w:proofErr w:type="spellStart"/>
            <w:r w:rsidRPr="00647727">
              <w:rPr>
                <w:szCs w:val="28"/>
                <w:lang w:val="uk-UA"/>
              </w:rPr>
              <w:t>гетероскедастич</w:t>
            </w:r>
            <w:r w:rsidR="007A043E">
              <w:rPr>
                <w:szCs w:val="28"/>
                <w:lang w:val="uk-UA"/>
              </w:rPr>
              <w:t>-</w:t>
            </w:r>
            <w:r w:rsidRPr="00647727">
              <w:rPr>
                <w:szCs w:val="28"/>
                <w:lang w:val="uk-UA"/>
              </w:rPr>
              <w:t>ності</w:t>
            </w:r>
            <w:proofErr w:type="spellEnd"/>
            <w:r w:rsidRPr="00647727">
              <w:rPr>
                <w:szCs w:val="28"/>
                <w:lang w:val="uk-UA"/>
              </w:rPr>
              <w:t xml:space="preserve">, </w:t>
            </w:r>
            <w:proofErr w:type="spellStart"/>
            <w:r w:rsidRPr="00647727">
              <w:rPr>
                <w:szCs w:val="28"/>
                <w:lang w:val="uk-UA"/>
              </w:rPr>
              <w:t>мультиколінеарності</w:t>
            </w:r>
            <w:proofErr w:type="spellEnd"/>
            <w:r w:rsidRPr="00647727">
              <w:rPr>
                <w:szCs w:val="28"/>
                <w:lang w:val="uk-UA"/>
              </w:rPr>
              <w:t xml:space="preserve">. Тестування автокореляції, </w:t>
            </w:r>
            <w:proofErr w:type="spellStart"/>
            <w:r w:rsidRPr="00647727">
              <w:rPr>
                <w:szCs w:val="28"/>
                <w:lang w:val="uk-UA"/>
              </w:rPr>
              <w:t>му</w:t>
            </w:r>
            <w:r w:rsidR="007A043E">
              <w:rPr>
                <w:szCs w:val="28"/>
                <w:lang w:val="uk-UA"/>
              </w:rPr>
              <w:t>-</w:t>
            </w:r>
            <w:r w:rsidRPr="00647727">
              <w:rPr>
                <w:szCs w:val="28"/>
                <w:lang w:val="uk-UA"/>
              </w:rPr>
              <w:t>льтиколінеарності</w:t>
            </w:r>
            <w:proofErr w:type="spellEnd"/>
            <w:r w:rsidRPr="00647727">
              <w:rPr>
                <w:szCs w:val="28"/>
                <w:lang w:val="uk-UA"/>
              </w:rPr>
              <w:t xml:space="preserve"> та </w:t>
            </w:r>
            <w:proofErr w:type="spellStart"/>
            <w:r w:rsidRPr="00647727">
              <w:rPr>
                <w:szCs w:val="28"/>
                <w:lang w:val="uk-UA"/>
              </w:rPr>
              <w:t>гетеро</w:t>
            </w:r>
            <w:r w:rsidR="007A043E">
              <w:rPr>
                <w:szCs w:val="28"/>
                <w:lang w:val="uk-UA"/>
              </w:rPr>
              <w:t>-</w:t>
            </w:r>
            <w:r w:rsidRPr="00647727">
              <w:rPr>
                <w:szCs w:val="28"/>
                <w:lang w:val="uk-UA"/>
              </w:rPr>
              <w:t>скедастичності</w:t>
            </w:r>
            <w:proofErr w:type="spellEnd"/>
            <w:r w:rsidRPr="00647727">
              <w:rPr>
                <w:szCs w:val="28"/>
                <w:lang w:val="uk-UA"/>
              </w:rPr>
              <w:t xml:space="preserve">. Оцінювання параметрів моделі у випадку </w:t>
            </w:r>
            <w:r w:rsidRPr="00647727">
              <w:rPr>
                <w:szCs w:val="28"/>
                <w:lang w:val="uk-UA"/>
              </w:rPr>
              <w:lastRenderedPageBreak/>
              <w:t xml:space="preserve">автокореляції, </w:t>
            </w:r>
            <w:proofErr w:type="spellStart"/>
            <w:r w:rsidRPr="00647727">
              <w:rPr>
                <w:szCs w:val="28"/>
                <w:lang w:val="uk-UA"/>
              </w:rPr>
              <w:t>мультиколіне</w:t>
            </w:r>
            <w:r w:rsidR="007A043E">
              <w:rPr>
                <w:szCs w:val="28"/>
                <w:lang w:val="uk-UA"/>
              </w:rPr>
              <w:t>-</w:t>
            </w:r>
            <w:r w:rsidRPr="00647727">
              <w:rPr>
                <w:szCs w:val="28"/>
                <w:lang w:val="uk-UA"/>
              </w:rPr>
              <w:t>арності</w:t>
            </w:r>
            <w:proofErr w:type="spellEnd"/>
            <w:r w:rsidRPr="00647727">
              <w:rPr>
                <w:szCs w:val="28"/>
                <w:lang w:val="uk-UA"/>
              </w:rPr>
              <w:t xml:space="preserve"> та </w:t>
            </w:r>
            <w:proofErr w:type="spellStart"/>
            <w:r w:rsidRPr="00647727">
              <w:rPr>
                <w:szCs w:val="28"/>
                <w:lang w:val="uk-UA"/>
              </w:rPr>
              <w:t>гетероскедастич</w:t>
            </w:r>
            <w:r w:rsidR="007A043E">
              <w:rPr>
                <w:szCs w:val="28"/>
                <w:lang w:val="uk-UA"/>
              </w:rPr>
              <w:t>-</w:t>
            </w:r>
            <w:r w:rsidRPr="00647727">
              <w:rPr>
                <w:szCs w:val="28"/>
                <w:lang w:val="uk-UA"/>
              </w:rPr>
              <w:t>ності</w:t>
            </w:r>
            <w:proofErr w:type="spellEnd"/>
            <w:r w:rsidRPr="00647727">
              <w:rPr>
                <w:szCs w:val="28"/>
                <w:lang w:val="uk-UA"/>
              </w:rPr>
              <w:t xml:space="preserve">. </w:t>
            </w:r>
            <w:r w:rsidRPr="00647727">
              <w:rPr>
                <w:b/>
                <w:szCs w:val="28"/>
                <w:lang w:val="uk-UA"/>
              </w:rPr>
              <w:t xml:space="preserve"> </w:t>
            </w:r>
          </w:p>
        </w:tc>
        <w:tc>
          <w:tcPr>
            <w:tcW w:w="1417" w:type="dxa"/>
            <w:gridSpan w:val="2"/>
          </w:tcPr>
          <w:p w:rsidR="00A23BAE" w:rsidRDefault="00A23BAE" w:rsidP="00A23BAE">
            <w:pPr>
              <w:jc w:val="both"/>
              <w:rPr>
                <w:lang w:val="uk-UA"/>
              </w:rPr>
            </w:pPr>
            <w:r>
              <w:rPr>
                <w:lang w:val="uk-UA"/>
              </w:rPr>
              <w:lastRenderedPageBreak/>
              <w:t xml:space="preserve">Лекція, </w:t>
            </w:r>
          </w:p>
          <w:p w:rsidR="00A23BAE" w:rsidRDefault="00A23BAE" w:rsidP="00A23BAE">
            <w:pPr>
              <w:jc w:val="both"/>
              <w:rPr>
                <w:lang w:val="uk-UA"/>
              </w:rPr>
            </w:pPr>
            <w:r>
              <w:rPr>
                <w:lang w:val="uk-UA"/>
              </w:rPr>
              <w:t>практичне заняття</w:t>
            </w:r>
          </w:p>
          <w:p w:rsidR="00A1450F" w:rsidRPr="00FF5213" w:rsidRDefault="00A1450F" w:rsidP="00395013">
            <w:pPr>
              <w:jc w:val="both"/>
              <w:rPr>
                <w:highlight w:val="yellow"/>
                <w:lang w:val="uk-UA"/>
              </w:rPr>
            </w:pPr>
          </w:p>
        </w:tc>
        <w:tc>
          <w:tcPr>
            <w:tcW w:w="1134" w:type="dxa"/>
          </w:tcPr>
          <w:p w:rsidR="00A23BAE" w:rsidRDefault="00A23BAE" w:rsidP="00A23BAE">
            <w:pPr>
              <w:jc w:val="both"/>
              <w:rPr>
                <w:lang w:val="en-US"/>
              </w:rPr>
            </w:pPr>
            <w:r>
              <w:rPr>
                <w:lang w:val="en-US"/>
              </w:rPr>
              <w:t>[</w:t>
            </w:r>
            <w:r>
              <w:rPr>
                <w:lang w:val="uk-UA"/>
              </w:rPr>
              <w:t>1</w:t>
            </w:r>
            <w:r w:rsidR="006E4C97">
              <w:rPr>
                <w:lang w:val="uk-UA"/>
              </w:rPr>
              <w:t>-</w:t>
            </w:r>
            <w:r w:rsidR="00DF5FF3">
              <w:rPr>
                <w:lang w:val="uk-UA"/>
              </w:rPr>
              <w:t>14</w:t>
            </w:r>
            <w:r>
              <w:rPr>
                <w:lang w:val="en-US"/>
              </w:rPr>
              <w:t>]</w:t>
            </w:r>
          </w:p>
          <w:p w:rsidR="00A1450F" w:rsidRPr="00585180" w:rsidRDefault="00A1450F" w:rsidP="00395013">
            <w:pPr>
              <w:jc w:val="both"/>
              <w:rPr>
                <w:highlight w:val="yellow"/>
              </w:rPr>
            </w:pPr>
          </w:p>
        </w:tc>
        <w:tc>
          <w:tcPr>
            <w:tcW w:w="1276" w:type="dxa"/>
            <w:gridSpan w:val="2"/>
          </w:tcPr>
          <w:p w:rsidR="00A23BAE" w:rsidRDefault="00A23BAE" w:rsidP="00A23BAE">
            <w:pPr>
              <w:jc w:val="both"/>
              <w:rPr>
                <w:lang w:val="uk-UA"/>
              </w:rPr>
            </w:pPr>
            <w:r>
              <w:rPr>
                <w:lang w:val="uk-UA"/>
              </w:rPr>
              <w:t xml:space="preserve">Опрацювати лекційний матеріал, </w:t>
            </w:r>
          </w:p>
          <w:p w:rsidR="00A1450F" w:rsidRPr="00FF5213" w:rsidRDefault="00A23BAE" w:rsidP="005D711D">
            <w:pPr>
              <w:jc w:val="both"/>
              <w:rPr>
                <w:highlight w:val="yellow"/>
                <w:lang w:val="uk-UA"/>
              </w:rPr>
            </w:pPr>
            <w:r>
              <w:rPr>
                <w:lang w:val="uk-UA"/>
              </w:rPr>
              <w:t>підготуватися до практичного заняття</w:t>
            </w:r>
            <w:r w:rsidR="005D711D">
              <w:rPr>
                <w:lang w:val="uk-UA"/>
              </w:rPr>
              <w:t>, розрахункова робота, тести</w:t>
            </w:r>
          </w:p>
        </w:tc>
        <w:tc>
          <w:tcPr>
            <w:tcW w:w="964" w:type="dxa"/>
          </w:tcPr>
          <w:p w:rsidR="00A1450F" w:rsidRPr="00FF5213" w:rsidRDefault="007A3EE0" w:rsidP="007A3EE0">
            <w:pPr>
              <w:jc w:val="both"/>
              <w:rPr>
                <w:highlight w:val="yellow"/>
                <w:lang w:val="uk-UA"/>
              </w:rPr>
            </w:pPr>
            <w:r>
              <w:rPr>
                <w:lang w:val="uk-UA"/>
              </w:rPr>
              <w:t>4</w:t>
            </w:r>
            <w:r w:rsidR="00AD3721">
              <w:rPr>
                <w:lang w:val="uk-UA"/>
              </w:rPr>
              <w:t xml:space="preserve"> бал</w:t>
            </w:r>
            <w:r>
              <w:rPr>
                <w:lang w:val="uk-UA"/>
              </w:rPr>
              <w:t>и</w:t>
            </w:r>
          </w:p>
        </w:tc>
        <w:tc>
          <w:tcPr>
            <w:tcW w:w="1440" w:type="dxa"/>
          </w:tcPr>
          <w:p w:rsidR="003F0145" w:rsidRDefault="003F0145" w:rsidP="003F0145">
            <w:pPr>
              <w:jc w:val="both"/>
              <w:rPr>
                <w:lang w:val="uk-UA"/>
              </w:rPr>
            </w:pPr>
            <w:r>
              <w:rPr>
                <w:lang w:val="uk-UA"/>
              </w:rPr>
              <w:t>До наступного заняття за розкладом</w:t>
            </w:r>
          </w:p>
          <w:p w:rsidR="00A1450F" w:rsidRPr="00FF5213" w:rsidRDefault="00A1450F" w:rsidP="00395013">
            <w:pPr>
              <w:jc w:val="both"/>
              <w:rPr>
                <w:highlight w:val="yellow"/>
                <w:lang w:val="uk-UA"/>
              </w:rPr>
            </w:pPr>
          </w:p>
        </w:tc>
      </w:tr>
      <w:tr w:rsidR="00A1450F" w:rsidRPr="00C67355" w:rsidTr="00DE1954">
        <w:tc>
          <w:tcPr>
            <w:tcW w:w="3114" w:type="dxa"/>
            <w:gridSpan w:val="4"/>
          </w:tcPr>
          <w:p w:rsidR="00F451AD" w:rsidRPr="00647727" w:rsidRDefault="00F451AD" w:rsidP="00F451AD">
            <w:pPr>
              <w:shd w:val="clear" w:color="auto" w:fill="FFFFFF"/>
              <w:ind w:left="14"/>
              <w:jc w:val="both"/>
              <w:rPr>
                <w:szCs w:val="28"/>
                <w:lang w:val="uk-UA"/>
              </w:rPr>
            </w:pPr>
            <w:r w:rsidRPr="00647727">
              <w:rPr>
                <w:b/>
                <w:szCs w:val="28"/>
                <w:lang w:val="uk-UA"/>
              </w:rPr>
              <w:lastRenderedPageBreak/>
              <w:t xml:space="preserve">Тема 3. Прикладні </w:t>
            </w:r>
            <w:r w:rsidR="00294C73">
              <w:rPr>
                <w:b/>
                <w:szCs w:val="28"/>
                <w:lang w:val="uk-UA"/>
              </w:rPr>
              <w:t>багато факто</w:t>
            </w:r>
            <w:r w:rsidRPr="00647727">
              <w:rPr>
                <w:b/>
                <w:szCs w:val="28"/>
                <w:lang w:val="uk-UA"/>
              </w:rPr>
              <w:t xml:space="preserve">рні </w:t>
            </w:r>
            <w:proofErr w:type="spellStart"/>
            <w:r w:rsidRPr="00647727">
              <w:rPr>
                <w:b/>
                <w:szCs w:val="28"/>
                <w:lang w:val="uk-UA"/>
              </w:rPr>
              <w:t>економетричні</w:t>
            </w:r>
            <w:proofErr w:type="spellEnd"/>
            <w:r w:rsidRPr="00647727">
              <w:rPr>
                <w:b/>
                <w:szCs w:val="28"/>
                <w:lang w:val="uk-UA"/>
              </w:rPr>
              <w:t xml:space="preserve"> моделі.</w:t>
            </w:r>
          </w:p>
          <w:p w:rsidR="00CE5D6F" w:rsidRPr="00CE5D6F" w:rsidRDefault="00F451AD" w:rsidP="00294C73">
            <w:pPr>
              <w:shd w:val="clear" w:color="auto" w:fill="FFFFFF"/>
              <w:ind w:left="14"/>
              <w:jc w:val="both"/>
              <w:rPr>
                <w:color w:val="FF0000"/>
                <w:lang w:val="uk-UA"/>
              </w:rPr>
            </w:pPr>
            <w:r w:rsidRPr="00647727">
              <w:rPr>
                <w:szCs w:val="28"/>
                <w:lang w:val="uk-UA"/>
              </w:rPr>
              <w:t xml:space="preserve">Методи побудови </w:t>
            </w:r>
            <w:r w:rsidR="00294C73">
              <w:rPr>
                <w:szCs w:val="28"/>
                <w:lang w:val="uk-UA"/>
              </w:rPr>
              <w:t>багато фактор</w:t>
            </w:r>
            <w:r w:rsidRPr="00647727">
              <w:rPr>
                <w:szCs w:val="28"/>
                <w:lang w:val="uk-UA"/>
              </w:rPr>
              <w:t xml:space="preserve">ної моделі: метод </w:t>
            </w:r>
            <w:proofErr w:type="spellStart"/>
            <w:r w:rsidRPr="00647727">
              <w:rPr>
                <w:szCs w:val="28"/>
                <w:lang w:val="uk-UA"/>
              </w:rPr>
              <w:t>вибо</w:t>
            </w:r>
            <w:r w:rsidR="00294C73">
              <w:rPr>
                <w:szCs w:val="28"/>
                <w:lang w:val="uk-UA"/>
              </w:rPr>
              <w:t>-</w:t>
            </w:r>
            <w:r w:rsidRPr="00647727">
              <w:rPr>
                <w:szCs w:val="28"/>
                <w:lang w:val="uk-UA"/>
              </w:rPr>
              <w:t>ру</w:t>
            </w:r>
            <w:proofErr w:type="spellEnd"/>
            <w:r w:rsidRPr="00647727">
              <w:rPr>
                <w:szCs w:val="28"/>
                <w:lang w:val="uk-UA"/>
              </w:rPr>
              <w:t xml:space="preserve"> найкращого рівняння </w:t>
            </w:r>
            <w:proofErr w:type="spellStart"/>
            <w:r w:rsidRPr="00647727">
              <w:rPr>
                <w:szCs w:val="28"/>
                <w:lang w:val="uk-UA"/>
              </w:rPr>
              <w:t>рег</w:t>
            </w:r>
            <w:r w:rsidR="00294C73">
              <w:rPr>
                <w:szCs w:val="28"/>
                <w:lang w:val="uk-UA"/>
              </w:rPr>
              <w:t>-</w:t>
            </w:r>
            <w:r w:rsidRPr="00647727">
              <w:rPr>
                <w:szCs w:val="28"/>
                <w:lang w:val="uk-UA"/>
              </w:rPr>
              <w:t>ресії</w:t>
            </w:r>
            <w:proofErr w:type="spellEnd"/>
            <w:r w:rsidRPr="00647727">
              <w:rPr>
                <w:szCs w:val="28"/>
                <w:lang w:val="uk-UA"/>
              </w:rPr>
              <w:t xml:space="preserve">, метод усіх можливих </w:t>
            </w:r>
            <w:proofErr w:type="spellStart"/>
            <w:r w:rsidRPr="00647727">
              <w:rPr>
                <w:szCs w:val="28"/>
                <w:lang w:val="uk-UA"/>
              </w:rPr>
              <w:t>ре</w:t>
            </w:r>
            <w:r w:rsidR="00294C73">
              <w:rPr>
                <w:szCs w:val="28"/>
                <w:lang w:val="uk-UA"/>
              </w:rPr>
              <w:t>-</w:t>
            </w:r>
            <w:r w:rsidRPr="00647727">
              <w:rPr>
                <w:szCs w:val="28"/>
                <w:lang w:val="uk-UA"/>
              </w:rPr>
              <w:t>гресій</w:t>
            </w:r>
            <w:proofErr w:type="spellEnd"/>
            <w:r w:rsidRPr="00647727">
              <w:rPr>
                <w:szCs w:val="28"/>
                <w:lang w:val="uk-UA"/>
              </w:rPr>
              <w:t xml:space="preserve">, метод виключень, </w:t>
            </w:r>
            <w:proofErr w:type="spellStart"/>
            <w:r w:rsidRPr="00647727">
              <w:rPr>
                <w:szCs w:val="28"/>
                <w:lang w:val="uk-UA"/>
              </w:rPr>
              <w:t>по</w:t>
            </w:r>
            <w:r w:rsidR="00294C73">
              <w:rPr>
                <w:szCs w:val="28"/>
                <w:lang w:val="uk-UA"/>
              </w:rPr>
              <w:t>-</w:t>
            </w:r>
            <w:r w:rsidRPr="00647727">
              <w:rPr>
                <w:szCs w:val="28"/>
                <w:lang w:val="uk-UA"/>
              </w:rPr>
              <w:t>кроковий</w:t>
            </w:r>
            <w:proofErr w:type="spellEnd"/>
            <w:r w:rsidRPr="00647727">
              <w:rPr>
                <w:szCs w:val="28"/>
                <w:lang w:val="uk-UA"/>
              </w:rPr>
              <w:t xml:space="preserve"> метод.</w:t>
            </w:r>
            <w:r w:rsidRPr="00647727">
              <w:rPr>
                <w:color w:val="000000"/>
                <w:spacing w:val="-3"/>
                <w:szCs w:val="28"/>
                <w:lang w:val="uk-UA"/>
              </w:rPr>
              <w:t xml:space="preserve"> Прикладні </w:t>
            </w:r>
            <w:proofErr w:type="spellStart"/>
            <w:r w:rsidRPr="00647727">
              <w:rPr>
                <w:color w:val="000000"/>
                <w:spacing w:val="-3"/>
                <w:szCs w:val="28"/>
                <w:lang w:val="uk-UA"/>
              </w:rPr>
              <w:t>економетричні</w:t>
            </w:r>
            <w:proofErr w:type="spellEnd"/>
            <w:r w:rsidRPr="00647727">
              <w:rPr>
                <w:color w:val="000000"/>
                <w:spacing w:val="-3"/>
                <w:szCs w:val="28"/>
                <w:lang w:val="uk-UA"/>
              </w:rPr>
              <w:t xml:space="preserve"> моделі</w:t>
            </w:r>
            <w:r w:rsidRPr="00294C73">
              <w:rPr>
                <w:color w:val="000000"/>
                <w:spacing w:val="-3"/>
                <w:szCs w:val="28"/>
                <w:lang w:val="uk-UA"/>
              </w:rPr>
              <w:t xml:space="preserve">: </w:t>
            </w:r>
            <w:r w:rsidRPr="00647727">
              <w:rPr>
                <w:color w:val="000000"/>
                <w:spacing w:val="-3"/>
                <w:szCs w:val="28"/>
                <w:lang w:val="uk-UA"/>
              </w:rPr>
              <w:t xml:space="preserve"> </w:t>
            </w:r>
            <w:proofErr w:type="spellStart"/>
            <w:r w:rsidRPr="00647727">
              <w:rPr>
                <w:color w:val="000000"/>
                <w:spacing w:val="-3"/>
                <w:szCs w:val="28"/>
                <w:lang w:val="uk-UA"/>
              </w:rPr>
              <w:t>м</w:t>
            </w:r>
            <w:r w:rsidRPr="00647727">
              <w:rPr>
                <w:color w:val="000000"/>
                <w:spacing w:val="12"/>
                <w:szCs w:val="28"/>
                <w:lang w:val="uk-UA"/>
              </w:rPr>
              <w:t>акро</w:t>
            </w:r>
            <w:r w:rsidR="00294C73">
              <w:rPr>
                <w:color w:val="000000"/>
                <w:spacing w:val="12"/>
                <w:szCs w:val="28"/>
                <w:lang w:val="uk-UA"/>
              </w:rPr>
              <w:t>-</w:t>
            </w:r>
            <w:r w:rsidRPr="00647727">
              <w:rPr>
                <w:color w:val="000000"/>
                <w:spacing w:val="12"/>
                <w:szCs w:val="28"/>
                <w:lang w:val="uk-UA"/>
              </w:rPr>
              <w:t>економічні</w:t>
            </w:r>
            <w:proofErr w:type="spellEnd"/>
            <w:r w:rsidRPr="00647727">
              <w:rPr>
                <w:color w:val="000000"/>
                <w:spacing w:val="12"/>
                <w:szCs w:val="28"/>
                <w:lang w:val="uk-UA"/>
              </w:rPr>
              <w:t xml:space="preserve"> моделі Клейна, </w:t>
            </w:r>
            <w:proofErr w:type="spellStart"/>
            <w:r w:rsidRPr="00647727">
              <w:rPr>
                <w:color w:val="000000"/>
                <w:spacing w:val="12"/>
                <w:szCs w:val="28"/>
                <w:lang w:val="uk-UA"/>
              </w:rPr>
              <w:t>Клейна-Голдбергера</w:t>
            </w:r>
            <w:proofErr w:type="spellEnd"/>
            <w:r w:rsidRPr="00647727">
              <w:rPr>
                <w:color w:val="000000"/>
                <w:spacing w:val="12"/>
                <w:szCs w:val="28"/>
                <w:lang w:val="uk-UA"/>
              </w:rPr>
              <w:t xml:space="preserve">, </w:t>
            </w:r>
            <w:proofErr w:type="spellStart"/>
            <w:r w:rsidRPr="00647727">
              <w:rPr>
                <w:color w:val="000000"/>
                <w:spacing w:val="12"/>
                <w:szCs w:val="28"/>
                <w:lang w:val="uk-UA"/>
              </w:rPr>
              <w:t>Ні</w:t>
            </w:r>
            <w:r w:rsidR="00294C73">
              <w:rPr>
                <w:color w:val="000000"/>
                <w:spacing w:val="12"/>
                <w:szCs w:val="28"/>
                <w:lang w:val="uk-UA"/>
              </w:rPr>
              <w:t>-</w:t>
            </w:r>
            <w:r w:rsidRPr="00647727">
              <w:rPr>
                <w:color w:val="000000"/>
                <w:spacing w:val="12"/>
                <w:szCs w:val="28"/>
                <w:lang w:val="uk-UA"/>
              </w:rPr>
              <w:t>дерландська</w:t>
            </w:r>
            <w:proofErr w:type="spellEnd"/>
            <w:r w:rsidRPr="00647727">
              <w:rPr>
                <w:color w:val="000000"/>
                <w:spacing w:val="12"/>
                <w:szCs w:val="28"/>
                <w:lang w:val="uk-UA"/>
              </w:rPr>
              <w:t xml:space="preserve"> модель, </w:t>
            </w:r>
            <w:proofErr w:type="spellStart"/>
            <w:r w:rsidRPr="00647727">
              <w:rPr>
                <w:color w:val="000000"/>
                <w:spacing w:val="12"/>
                <w:szCs w:val="28"/>
                <w:lang w:val="uk-UA"/>
              </w:rPr>
              <w:t>Мічи</w:t>
            </w:r>
            <w:r w:rsidR="00294C73">
              <w:rPr>
                <w:color w:val="000000"/>
                <w:spacing w:val="12"/>
                <w:szCs w:val="28"/>
                <w:lang w:val="uk-UA"/>
              </w:rPr>
              <w:t>-</w:t>
            </w:r>
            <w:r w:rsidRPr="00647727">
              <w:rPr>
                <w:color w:val="000000"/>
                <w:spacing w:val="12"/>
                <w:szCs w:val="28"/>
                <w:lang w:val="uk-UA"/>
              </w:rPr>
              <w:t>ганська</w:t>
            </w:r>
            <w:proofErr w:type="spellEnd"/>
            <w:r w:rsidRPr="00647727">
              <w:rPr>
                <w:color w:val="000000"/>
                <w:spacing w:val="12"/>
                <w:szCs w:val="28"/>
                <w:lang w:val="uk-UA"/>
              </w:rPr>
              <w:t xml:space="preserve"> модель</w:t>
            </w:r>
            <w:r w:rsidRPr="00294C73">
              <w:rPr>
                <w:color w:val="000000"/>
                <w:spacing w:val="12"/>
                <w:szCs w:val="28"/>
                <w:lang w:val="uk-UA"/>
              </w:rPr>
              <w:t>.</w:t>
            </w:r>
          </w:p>
        </w:tc>
        <w:tc>
          <w:tcPr>
            <w:tcW w:w="1417" w:type="dxa"/>
            <w:gridSpan w:val="2"/>
          </w:tcPr>
          <w:p w:rsidR="00A23BAE" w:rsidRDefault="00A23BAE" w:rsidP="00A23BAE">
            <w:pPr>
              <w:jc w:val="both"/>
              <w:rPr>
                <w:lang w:val="uk-UA"/>
              </w:rPr>
            </w:pPr>
            <w:r>
              <w:rPr>
                <w:lang w:val="uk-UA"/>
              </w:rPr>
              <w:t xml:space="preserve">Лекція, </w:t>
            </w:r>
          </w:p>
          <w:p w:rsidR="00A23BAE" w:rsidRDefault="00A23BAE" w:rsidP="00A23BAE">
            <w:pPr>
              <w:jc w:val="both"/>
              <w:rPr>
                <w:lang w:val="uk-UA"/>
              </w:rPr>
            </w:pPr>
            <w:r>
              <w:rPr>
                <w:lang w:val="uk-UA"/>
              </w:rPr>
              <w:t>практичне заняття</w:t>
            </w:r>
          </w:p>
          <w:p w:rsidR="00A1450F" w:rsidRDefault="00A1450F" w:rsidP="00395013">
            <w:pPr>
              <w:jc w:val="both"/>
              <w:rPr>
                <w:lang w:val="uk-UA"/>
              </w:rPr>
            </w:pPr>
          </w:p>
        </w:tc>
        <w:tc>
          <w:tcPr>
            <w:tcW w:w="1134" w:type="dxa"/>
          </w:tcPr>
          <w:p w:rsidR="00177791" w:rsidRPr="00BA3EDA" w:rsidRDefault="00177791" w:rsidP="00177791">
            <w:pPr>
              <w:jc w:val="both"/>
            </w:pPr>
            <w:r w:rsidRPr="00BA3EDA">
              <w:t>[</w:t>
            </w:r>
            <w:r>
              <w:rPr>
                <w:lang w:val="uk-UA"/>
              </w:rPr>
              <w:t>3</w:t>
            </w:r>
            <w:r w:rsidR="006E4C97">
              <w:rPr>
                <w:lang w:val="uk-UA"/>
              </w:rPr>
              <w:t>-</w:t>
            </w:r>
            <w:r>
              <w:rPr>
                <w:lang w:val="uk-UA"/>
              </w:rPr>
              <w:t>5</w:t>
            </w:r>
            <w:r w:rsidR="006E4C97">
              <w:rPr>
                <w:lang w:val="uk-UA"/>
              </w:rPr>
              <w:t>, 11-13,17</w:t>
            </w:r>
            <w:r w:rsidR="00DF5FF3">
              <w:rPr>
                <w:lang w:val="uk-UA"/>
              </w:rPr>
              <w:t>, 19</w:t>
            </w:r>
            <w:r w:rsidRPr="00BA3EDA">
              <w:t>]</w:t>
            </w:r>
          </w:p>
          <w:p w:rsidR="00A1450F" w:rsidRPr="00A1450F" w:rsidRDefault="00A1450F" w:rsidP="00395013">
            <w:pPr>
              <w:jc w:val="both"/>
            </w:pPr>
          </w:p>
        </w:tc>
        <w:tc>
          <w:tcPr>
            <w:tcW w:w="1276" w:type="dxa"/>
            <w:gridSpan w:val="2"/>
          </w:tcPr>
          <w:p w:rsidR="00177791" w:rsidRDefault="00177791" w:rsidP="00177791">
            <w:pPr>
              <w:jc w:val="both"/>
              <w:rPr>
                <w:lang w:val="uk-UA"/>
              </w:rPr>
            </w:pPr>
            <w:r>
              <w:rPr>
                <w:lang w:val="uk-UA"/>
              </w:rPr>
              <w:t xml:space="preserve">Опрацювати лекційний матеріал, </w:t>
            </w:r>
          </w:p>
          <w:p w:rsidR="00A1450F" w:rsidRDefault="00177791" w:rsidP="00FA782F">
            <w:pPr>
              <w:jc w:val="both"/>
              <w:rPr>
                <w:lang w:val="uk-UA"/>
              </w:rPr>
            </w:pPr>
            <w:r>
              <w:rPr>
                <w:lang w:val="uk-UA"/>
              </w:rPr>
              <w:t xml:space="preserve">підготуватися до практичного заняття, </w:t>
            </w:r>
            <w:proofErr w:type="spellStart"/>
            <w:r w:rsidR="00FA782F">
              <w:rPr>
                <w:lang w:val="uk-UA"/>
              </w:rPr>
              <w:t>інд</w:t>
            </w:r>
            <w:proofErr w:type="spellEnd"/>
            <w:r w:rsidR="00FA782F">
              <w:rPr>
                <w:lang w:val="uk-UA"/>
              </w:rPr>
              <w:t>. творчі завдання</w:t>
            </w:r>
            <w:r w:rsidR="005D711D">
              <w:rPr>
                <w:lang w:val="uk-UA"/>
              </w:rPr>
              <w:t xml:space="preserve">, </w:t>
            </w:r>
            <w:proofErr w:type="spellStart"/>
            <w:r w:rsidR="005D711D">
              <w:rPr>
                <w:lang w:val="uk-UA"/>
              </w:rPr>
              <w:t>розрахун-кова</w:t>
            </w:r>
            <w:proofErr w:type="spellEnd"/>
            <w:r w:rsidR="005D711D">
              <w:rPr>
                <w:lang w:val="uk-UA"/>
              </w:rPr>
              <w:t xml:space="preserve"> робота, тести</w:t>
            </w:r>
            <w:r w:rsidR="00FA782F">
              <w:rPr>
                <w:lang w:val="uk-UA"/>
              </w:rPr>
              <w:t xml:space="preserve"> </w:t>
            </w:r>
          </w:p>
        </w:tc>
        <w:tc>
          <w:tcPr>
            <w:tcW w:w="964" w:type="dxa"/>
          </w:tcPr>
          <w:p w:rsidR="00A1450F" w:rsidRPr="00AC76DC" w:rsidRDefault="00D01142" w:rsidP="00D01142">
            <w:pPr>
              <w:jc w:val="both"/>
              <w:rPr>
                <w:lang w:val="uk-UA"/>
              </w:rPr>
            </w:pPr>
            <w:r>
              <w:rPr>
                <w:lang w:val="uk-UA"/>
              </w:rPr>
              <w:t>10</w:t>
            </w:r>
            <w:r w:rsidR="00AD3721">
              <w:rPr>
                <w:lang w:val="uk-UA"/>
              </w:rPr>
              <w:t xml:space="preserve"> бал</w:t>
            </w:r>
            <w:r>
              <w:rPr>
                <w:lang w:val="uk-UA"/>
              </w:rPr>
              <w:t>ів</w:t>
            </w:r>
          </w:p>
        </w:tc>
        <w:tc>
          <w:tcPr>
            <w:tcW w:w="1440" w:type="dxa"/>
          </w:tcPr>
          <w:p w:rsidR="003F0145" w:rsidRDefault="003F0145" w:rsidP="003F0145">
            <w:pPr>
              <w:jc w:val="both"/>
              <w:rPr>
                <w:lang w:val="uk-UA"/>
              </w:rPr>
            </w:pPr>
            <w:r>
              <w:rPr>
                <w:lang w:val="uk-UA"/>
              </w:rPr>
              <w:t>До наступного заняття за розкладом</w:t>
            </w:r>
          </w:p>
          <w:p w:rsidR="00A1450F" w:rsidRDefault="00A1450F" w:rsidP="00395013">
            <w:pPr>
              <w:jc w:val="both"/>
              <w:rPr>
                <w:lang w:val="uk-UA"/>
              </w:rPr>
            </w:pPr>
          </w:p>
        </w:tc>
      </w:tr>
      <w:tr w:rsidR="00A1450F" w:rsidRPr="00C67355" w:rsidTr="00DE1954">
        <w:tc>
          <w:tcPr>
            <w:tcW w:w="3114" w:type="dxa"/>
            <w:gridSpan w:val="4"/>
          </w:tcPr>
          <w:p w:rsidR="00F451AD" w:rsidRPr="00647727" w:rsidRDefault="00F451AD" w:rsidP="00294C73">
            <w:pPr>
              <w:rPr>
                <w:b/>
                <w:szCs w:val="28"/>
                <w:lang w:val="uk-UA"/>
              </w:rPr>
            </w:pPr>
            <w:r w:rsidRPr="00647727">
              <w:rPr>
                <w:b/>
                <w:szCs w:val="28"/>
                <w:lang w:val="uk-UA"/>
              </w:rPr>
              <w:t>Тема 4</w:t>
            </w:r>
            <w:r w:rsidRPr="00647727">
              <w:rPr>
                <w:szCs w:val="28"/>
                <w:lang w:val="uk-UA"/>
              </w:rPr>
              <w:t xml:space="preserve">. </w:t>
            </w:r>
            <w:proofErr w:type="spellStart"/>
            <w:r w:rsidRPr="00647727">
              <w:rPr>
                <w:b/>
                <w:szCs w:val="28"/>
                <w:lang w:val="uk-UA"/>
              </w:rPr>
              <w:t>Дистрибутивно-ла</w:t>
            </w:r>
            <w:r w:rsidR="00294C73">
              <w:rPr>
                <w:b/>
                <w:szCs w:val="28"/>
                <w:lang w:val="uk-UA"/>
              </w:rPr>
              <w:t>-</w:t>
            </w:r>
            <w:r w:rsidRPr="00647727">
              <w:rPr>
                <w:b/>
                <w:szCs w:val="28"/>
                <w:lang w:val="uk-UA"/>
              </w:rPr>
              <w:t>гові</w:t>
            </w:r>
            <w:proofErr w:type="spellEnd"/>
            <w:r w:rsidRPr="00647727">
              <w:rPr>
                <w:b/>
                <w:szCs w:val="28"/>
                <w:lang w:val="uk-UA"/>
              </w:rPr>
              <w:t xml:space="preserve"> та </w:t>
            </w:r>
            <w:proofErr w:type="spellStart"/>
            <w:r w:rsidRPr="00647727">
              <w:rPr>
                <w:b/>
                <w:szCs w:val="28"/>
                <w:lang w:val="uk-UA"/>
              </w:rPr>
              <w:t>авторегресивні</w:t>
            </w:r>
            <w:proofErr w:type="spellEnd"/>
            <w:r w:rsidRPr="00647727">
              <w:rPr>
                <w:b/>
                <w:szCs w:val="28"/>
                <w:lang w:val="uk-UA"/>
              </w:rPr>
              <w:t xml:space="preserve"> </w:t>
            </w:r>
            <w:proofErr w:type="spellStart"/>
            <w:r w:rsidRPr="00647727">
              <w:rPr>
                <w:b/>
                <w:szCs w:val="28"/>
                <w:lang w:val="uk-UA"/>
              </w:rPr>
              <w:t>моде</w:t>
            </w:r>
            <w:r w:rsidR="00294C73">
              <w:rPr>
                <w:b/>
                <w:szCs w:val="28"/>
                <w:lang w:val="uk-UA"/>
              </w:rPr>
              <w:t>-</w:t>
            </w:r>
            <w:r w:rsidRPr="00647727">
              <w:rPr>
                <w:b/>
                <w:szCs w:val="28"/>
                <w:lang w:val="uk-UA"/>
              </w:rPr>
              <w:t>лі</w:t>
            </w:r>
            <w:proofErr w:type="spellEnd"/>
          </w:p>
          <w:p w:rsidR="00A1450F" w:rsidRPr="00F451AD" w:rsidRDefault="00F451AD" w:rsidP="00294C73">
            <w:pPr>
              <w:jc w:val="both"/>
              <w:rPr>
                <w:b/>
                <w:color w:val="000000"/>
                <w:lang w:val="uk-UA"/>
              </w:rPr>
            </w:pPr>
            <w:r w:rsidRPr="00647727">
              <w:rPr>
                <w:color w:val="000000"/>
                <w:spacing w:val="4"/>
                <w:szCs w:val="28"/>
                <w:lang w:val="uk-UA"/>
              </w:rPr>
              <w:t xml:space="preserve">Поняття лагу і </w:t>
            </w:r>
            <w:proofErr w:type="spellStart"/>
            <w:r w:rsidRPr="00647727">
              <w:rPr>
                <w:color w:val="000000"/>
                <w:spacing w:val="4"/>
                <w:szCs w:val="28"/>
                <w:lang w:val="uk-UA"/>
              </w:rPr>
              <w:t>лагових</w:t>
            </w:r>
            <w:proofErr w:type="spellEnd"/>
            <w:r w:rsidRPr="00647727">
              <w:rPr>
                <w:color w:val="000000"/>
                <w:spacing w:val="4"/>
                <w:szCs w:val="28"/>
                <w:lang w:val="uk-UA"/>
              </w:rPr>
              <w:t xml:space="preserve"> </w:t>
            </w:r>
            <w:proofErr w:type="spellStart"/>
            <w:r w:rsidRPr="00647727">
              <w:rPr>
                <w:color w:val="000000"/>
                <w:spacing w:val="4"/>
                <w:szCs w:val="28"/>
                <w:lang w:val="uk-UA"/>
              </w:rPr>
              <w:t>змін</w:t>
            </w:r>
            <w:r w:rsidR="00294C73">
              <w:rPr>
                <w:color w:val="000000"/>
                <w:spacing w:val="4"/>
                <w:szCs w:val="28"/>
                <w:lang w:val="uk-UA"/>
              </w:rPr>
              <w:t>-</w:t>
            </w:r>
            <w:r w:rsidRPr="00647727">
              <w:rPr>
                <w:color w:val="000000"/>
                <w:spacing w:val="4"/>
                <w:szCs w:val="28"/>
                <w:lang w:val="uk-UA"/>
              </w:rPr>
              <w:t>них</w:t>
            </w:r>
            <w:proofErr w:type="spellEnd"/>
            <w:r w:rsidRPr="00647727">
              <w:rPr>
                <w:color w:val="000000"/>
                <w:spacing w:val="4"/>
                <w:szCs w:val="28"/>
                <w:lang w:val="uk-UA"/>
              </w:rPr>
              <w:t xml:space="preserve">. Причини лагів в </w:t>
            </w:r>
            <w:proofErr w:type="spellStart"/>
            <w:r w:rsidRPr="00647727">
              <w:rPr>
                <w:color w:val="000000"/>
                <w:spacing w:val="4"/>
                <w:szCs w:val="28"/>
                <w:lang w:val="uk-UA"/>
              </w:rPr>
              <w:t>еконо</w:t>
            </w:r>
            <w:r w:rsidR="00294C73">
              <w:rPr>
                <w:color w:val="000000"/>
                <w:spacing w:val="4"/>
                <w:szCs w:val="28"/>
                <w:lang w:val="uk-UA"/>
              </w:rPr>
              <w:t>-</w:t>
            </w:r>
            <w:r w:rsidRPr="00647727">
              <w:rPr>
                <w:color w:val="000000"/>
                <w:spacing w:val="4"/>
                <w:szCs w:val="28"/>
                <w:lang w:val="uk-UA"/>
              </w:rPr>
              <w:t>міці</w:t>
            </w:r>
            <w:proofErr w:type="spellEnd"/>
            <w:r w:rsidRPr="00647727">
              <w:rPr>
                <w:color w:val="000000"/>
                <w:spacing w:val="4"/>
                <w:szCs w:val="28"/>
                <w:lang w:val="uk-UA"/>
              </w:rPr>
              <w:t xml:space="preserve">. </w:t>
            </w:r>
            <w:proofErr w:type="spellStart"/>
            <w:r w:rsidRPr="00647727">
              <w:rPr>
                <w:color w:val="000000"/>
                <w:spacing w:val="4"/>
                <w:szCs w:val="28"/>
                <w:lang w:val="uk-UA"/>
              </w:rPr>
              <w:t>Стуктура</w:t>
            </w:r>
            <w:proofErr w:type="spellEnd"/>
            <w:r w:rsidRPr="00647727">
              <w:rPr>
                <w:color w:val="000000"/>
                <w:spacing w:val="4"/>
                <w:szCs w:val="28"/>
                <w:lang w:val="uk-UA"/>
              </w:rPr>
              <w:t xml:space="preserve"> </w:t>
            </w:r>
            <w:proofErr w:type="spellStart"/>
            <w:r w:rsidR="00294C73">
              <w:rPr>
                <w:color w:val="000000"/>
                <w:spacing w:val="4"/>
                <w:szCs w:val="28"/>
                <w:lang w:val="uk-UA"/>
              </w:rPr>
              <w:t>дистрибу</w:t>
            </w:r>
            <w:r w:rsidRPr="00647727">
              <w:rPr>
                <w:color w:val="000000"/>
                <w:spacing w:val="4"/>
                <w:szCs w:val="28"/>
                <w:lang w:val="uk-UA"/>
              </w:rPr>
              <w:t>тив</w:t>
            </w:r>
            <w:r w:rsidR="00294C73">
              <w:rPr>
                <w:color w:val="000000"/>
                <w:spacing w:val="4"/>
                <w:szCs w:val="28"/>
                <w:lang w:val="uk-UA"/>
              </w:rPr>
              <w:t>-</w:t>
            </w:r>
            <w:r w:rsidRPr="00647727">
              <w:rPr>
                <w:color w:val="000000"/>
                <w:spacing w:val="4"/>
                <w:szCs w:val="28"/>
                <w:lang w:val="uk-UA"/>
              </w:rPr>
              <w:t>но-лагових</w:t>
            </w:r>
            <w:proofErr w:type="spellEnd"/>
            <w:r w:rsidRPr="00647727">
              <w:rPr>
                <w:color w:val="000000"/>
                <w:spacing w:val="4"/>
                <w:szCs w:val="28"/>
                <w:lang w:val="uk-UA"/>
              </w:rPr>
              <w:t xml:space="preserve"> та </w:t>
            </w:r>
            <w:proofErr w:type="spellStart"/>
            <w:r w:rsidRPr="00647727">
              <w:rPr>
                <w:color w:val="000000"/>
                <w:spacing w:val="4"/>
                <w:szCs w:val="28"/>
                <w:lang w:val="uk-UA"/>
              </w:rPr>
              <w:t>авторегресив</w:t>
            </w:r>
            <w:r w:rsidR="00294C73">
              <w:rPr>
                <w:color w:val="000000"/>
                <w:spacing w:val="4"/>
                <w:szCs w:val="28"/>
                <w:lang w:val="uk-UA"/>
              </w:rPr>
              <w:t>-</w:t>
            </w:r>
            <w:r w:rsidRPr="00647727">
              <w:rPr>
                <w:color w:val="000000"/>
                <w:spacing w:val="4"/>
                <w:szCs w:val="28"/>
                <w:lang w:val="uk-UA"/>
              </w:rPr>
              <w:t>них</w:t>
            </w:r>
            <w:proofErr w:type="spellEnd"/>
            <w:r w:rsidRPr="00647727">
              <w:rPr>
                <w:color w:val="000000"/>
                <w:spacing w:val="4"/>
                <w:szCs w:val="28"/>
                <w:lang w:val="uk-UA"/>
              </w:rPr>
              <w:t xml:space="preserve"> моделей.</w:t>
            </w:r>
            <w:r w:rsidRPr="00647727">
              <w:rPr>
                <w:color w:val="000000"/>
                <w:spacing w:val="1"/>
                <w:szCs w:val="28"/>
                <w:lang w:val="uk-UA"/>
              </w:rPr>
              <w:t xml:space="preserve"> Оцінювання параметрів </w:t>
            </w:r>
            <w:proofErr w:type="spellStart"/>
            <w:r w:rsidRPr="00647727">
              <w:rPr>
                <w:color w:val="000000"/>
                <w:spacing w:val="1"/>
                <w:szCs w:val="28"/>
                <w:lang w:val="uk-UA"/>
              </w:rPr>
              <w:t>дистрибутивно-лагових</w:t>
            </w:r>
            <w:proofErr w:type="spellEnd"/>
            <w:r w:rsidRPr="00647727">
              <w:rPr>
                <w:color w:val="000000"/>
                <w:spacing w:val="1"/>
                <w:szCs w:val="28"/>
                <w:lang w:val="uk-UA"/>
              </w:rPr>
              <w:t xml:space="preserve"> моделей. Моделі з </w:t>
            </w:r>
            <w:proofErr w:type="spellStart"/>
            <w:r w:rsidRPr="00647727">
              <w:rPr>
                <w:color w:val="000000"/>
                <w:spacing w:val="1"/>
                <w:szCs w:val="28"/>
                <w:lang w:val="uk-UA"/>
              </w:rPr>
              <w:t>виначеною</w:t>
            </w:r>
            <w:proofErr w:type="spellEnd"/>
            <w:r w:rsidRPr="00647727">
              <w:rPr>
                <w:color w:val="000000"/>
                <w:spacing w:val="1"/>
                <w:szCs w:val="28"/>
                <w:lang w:val="uk-UA"/>
              </w:rPr>
              <w:t xml:space="preserve"> і невизначеною тривалістю лагу. Метод </w:t>
            </w:r>
            <w:proofErr w:type="spellStart"/>
            <w:r w:rsidRPr="00647727">
              <w:rPr>
                <w:color w:val="000000"/>
                <w:spacing w:val="1"/>
                <w:szCs w:val="28"/>
                <w:lang w:val="uk-UA"/>
              </w:rPr>
              <w:t>Альта</w:t>
            </w:r>
            <w:r w:rsidR="00294C73">
              <w:rPr>
                <w:color w:val="000000"/>
                <w:spacing w:val="1"/>
                <w:szCs w:val="28"/>
                <w:lang w:val="uk-UA"/>
              </w:rPr>
              <w:t>-</w:t>
            </w:r>
            <w:r w:rsidRPr="00647727">
              <w:rPr>
                <w:color w:val="000000"/>
                <w:spacing w:val="1"/>
                <w:szCs w:val="28"/>
                <w:lang w:val="uk-UA"/>
              </w:rPr>
              <w:t>Тінбергена</w:t>
            </w:r>
            <w:proofErr w:type="spellEnd"/>
            <w:r w:rsidRPr="00647727">
              <w:rPr>
                <w:color w:val="000000"/>
                <w:spacing w:val="1"/>
                <w:szCs w:val="28"/>
                <w:lang w:val="uk-UA"/>
              </w:rPr>
              <w:t>. Метод Ш.</w:t>
            </w:r>
            <w:proofErr w:type="spellStart"/>
            <w:r w:rsidRPr="00647727">
              <w:rPr>
                <w:color w:val="000000"/>
                <w:spacing w:val="1"/>
                <w:szCs w:val="28"/>
                <w:lang w:val="uk-UA"/>
              </w:rPr>
              <w:t>Альмона</w:t>
            </w:r>
            <w:proofErr w:type="spellEnd"/>
            <w:r w:rsidRPr="00647727">
              <w:rPr>
                <w:color w:val="000000"/>
                <w:spacing w:val="1"/>
                <w:szCs w:val="28"/>
                <w:lang w:val="uk-UA"/>
              </w:rPr>
              <w:t xml:space="preserve">. Метод Койка. Метод інструментальних </w:t>
            </w:r>
            <w:proofErr w:type="spellStart"/>
            <w:r w:rsidRPr="00647727">
              <w:rPr>
                <w:color w:val="000000"/>
                <w:spacing w:val="1"/>
                <w:szCs w:val="28"/>
                <w:lang w:val="uk-UA"/>
              </w:rPr>
              <w:t>змі</w:t>
            </w:r>
            <w:r w:rsidR="00294C73">
              <w:rPr>
                <w:color w:val="000000"/>
                <w:spacing w:val="1"/>
                <w:szCs w:val="28"/>
                <w:lang w:val="uk-UA"/>
              </w:rPr>
              <w:t>-</w:t>
            </w:r>
            <w:r w:rsidRPr="00647727">
              <w:rPr>
                <w:color w:val="000000"/>
                <w:spacing w:val="1"/>
                <w:szCs w:val="28"/>
                <w:lang w:val="uk-UA"/>
              </w:rPr>
              <w:t>нних</w:t>
            </w:r>
            <w:proofErr w:type="spellEnd"/>
            <w:r w:rsidRPr="00647727">
              <w:rPr>
                <w:color w:val="000000"/>
                <w:spacing w:val="1"/>
                <w:szCs w:val="28"/>
                <w:lang w:val="uk-UA"/>
              </w:rPr>
              <w:t xml:space="preserve"> (алгоритм </w:t>
            </w:r>
            <w:proofErr w:type="spellStart"/>
            <w:r w:rsidRPr="00647727">
              <w:rPr>
                <w:color w:val="000000"/>
                <w:spacing w:val="1"/>
                <w:szCs w:val="28"/>
                <w:lang w:val="uk-UA"/>
              </w:rPr>
              <w:t>Уолліса</w:t>
            </w:r>
            <w:proofErr w:type="spellEnd"/>
            <w:r w:rsidRPr="00647727">
              <w:rPr>
                <w:color w:val="000000"/>
                <w:spacing w:val="1"/>
                <w:szCs w:val="28"/>
                <w:lang w:val="uk-UA"/>
              </w:rPr>
              <w:t>).</w:t>
            </w:r>
          </w:p>
        </w:tc>
        <w:tc>
          <w:tcPr>
            <w:tcW w:w="1417" w:type="dxa"/>
            <w:gridSpan w:val="2"/>
          </w:tcPr>
          <w:p w:rsidR="00A23BAE" w:rsidRDefault="00A23BAE" w:rsidP="00A23BAE">
            <w:pPr>
              <w:jc w:val="both"/>
              <w:rPr>
                <w:lang w:val="uk-UA"/>
              </w:rPr>
            </w:pPr>
            <w:r>
              <w:rPr>
                <w:lang w:val="uk-UA"/>
              </w:rPr>
              <w:t xml:space="preserve">Лекція, </w:t>
            </w:r>
          </w:p>
          <w:p w:rsidR="00A23BAE" w:rsidRDefault="00A23BAE" w:rsidP="00A23BAE">
            <w:pPr>
              <w:jc w:val="both"/>
              <w:rPr>
                <w:lang w:val="uk-UA"/>
              </w:rPr>
            </w:pPr>
            <w:r>
              <w:rPr>
                <w:lang w:val="uk-UA"/>
              </w:rPr>
              <w:t>практичне заняття</w:t>
            </w:r>
          </w:p>
          <w:p w:rsidR="00A1450F" w:rsidRDefault="00A1450F" w:rsidP="00395013">
            <w:pPr>
              <w:jc w:val="both"/>
              <w:rPr>
                <w:lang w:val="uk-UA"/>
              </w:rPr>
            </w:pPr>
          </w:p>
        </w:tc>
        <w:tc>
          <w:tcPr>
            <w:tcW w:w="1134" w:type="dxa"/>
          </w:tcPr>
          <w:p w:rsidR="00177791" w:rsidRDefault="00177791" w:rsidP="00177791">
            <w:pPr>
              <w:jc w:val="both"/>
              <w:rPr>
                <w:lang w:val="en-US"/>
              </w:rPr>
            </w:pPr>
            <w:r>
              <w:rPr>
                <w:lang w:val="en-US"/>
              </w:rPr>
              <w:t>[</w:t>
            </w:r>
            <w:r>
              <w:rPr>
                <w:lang w:val="uk-UA"/>
              </w:rPr>
              <w:t>5</w:t>
            </w:r>
            <w:r w:rsidR="006E4C97">
              <w:rPr>
                <w:lang w:val="uk-UA"/>
              </w:rPr>
              <w:t>, 11,12</w:t>
            </w:r>
            <w:r w:rsidR="00DF5FF3">
              <w:rPr>
                <w:lang w:val="uk-UA"/>
              </w:rPr>
              <w:t>, 30</w:t>
            </w:r>
            <w:r>
              <w:rPr>
                <w:lang w:val="en-US"/>
              </w:rPr>
              <w:t>]</w:t>
            </w:r>
          </w:p>
          <w:p w:rsidR="00A1450F" w:rsidRPr="00A1450F" w:rsidRDefault="00A1450F" w:rsidP="00395013">
            <w:pPr>
              <w:jc w:val="both"/>
            </w:pPr>
          </w:p>
        </w:tc>
        <w:tc>
          <w:tcPr>
            <w:tcW w:w="1276" w:type="dxa"/>
            <w:gridSpan w:val="2"/>
          </w:tcPr>
          <w:p w:rsidR="00177791" w:rsidRDefault="00177791" w:rsidP="00177791">
            <w:pPr>
              <w:jc w:val="both"/>
              <w:rPr>
                <w:lang w:val="uk-UA"/>
              </w:rPr>
            </w:pPr>
            <w:proofErr w:type="spellStart"/>
            <w:r>
              <w:rPr>
                <w:lang w:val="uk-UA"/>
              </w:rPr>
              <w:t>Опрацю</w:t>
            </w:r>
            <w:r w:rsidR="00FA782F">
              <w:rPr>
                <w:lang w:val="uk-UA"/>
              </w:rPr>
              <w:t>-</w:t>
            </w:r>
            <w:r>
              <w:rPr>
                <w:lang w:val="uk-UA"/>
              </w:rPr>
              <w:t>вати</w:t>
            </w:r>
            <w:proofErr w:type="spellEnd"/>
            <w:r>
              <w:rPr>
                <w:lang w:val="uk-UA"/>
              </w:rPr>
              <w:t xml:space="preserve"> лекційний матеріал, </w:t>
            </w:r>
          </w:p>
          <w:p w:rsidR="00177791" w:rsidRDefault="00177791" w:rsidP="00177791">
            <w:pPr>
              <w:jc w:val="both"/>
              <w:rPr>
                <w:lang w:val="uk-UA"/>
              </w:rPr>
            </w:pPr>
            <w:r>
              <w:rPr>
                <w:lang w:val="uk-UA"/>
              </w:rPr>
              <w:t>Пройти тестування до теми</w:t>
            </w:r>
            <w:r w:rsidR="005D711D">
              <w:rPr>
                <w:lang w:val="uk-UA"/>
              </w:rPr>
              <w:t>, розрахункова робота</w:t>
            </w:r>
          </w:p>
          <w:p w:rsidR="00A1450F" w:rsidRDefault="00A1450F" w:rsidP="00395013">
            <w:pPr>
              <w:jc w:val="both"/>
              <w:rPr>
                <w:lang w:val="uk-UA"/>
              </w:rPr>
            </w:pPr>
          </w:p>
        </w:tc>
        <w:tc>
          <w:tcPr>
            <w:tcW w:w="964" w:type="dxa"/>
          </w:tcPr>
          <w:p w:rsidR="00A1450F" w:rsidRPr="00AC76DC" w:rsidRDefault="00FA782F" w:rsidP="00D01142">
            <w:pPr>
              <w:jc w:val="both"/>
              <w:rPr>
                <w:lang w:val="uk-UA"/>
              </w:rPr>
            </w:pPr>
            <w:r>
              <w:rPr>
                <w:lang w:val="uk-UA"/>
              </w:rPr>
              <w:t>10</w:t>
            </w:r>
            <w:r w:rsidR="00AD3721">
              <w:rPr>
                <w:lang w:val="uk-UA"/>
              </w:rPr>
              <w:t xml:space="preserve"> бал</w:t>
            </w:r>
            <w:r w:rsidR="00D01142">
              <w:rPr>
                <w:lang w:val="uk-UA"/>
              </w:rPr>
              <w:t>ів</w:t>
            </w:r>
          </w:p>
        </w:tc>
        <w:tc>
          <w:tcPr>
            <w:tcW w:w="1440" w:type="dxa"/>
          </w:tcPr>
          <w:p w:rsidR="003F0145" w:rsidRDefault="003F0145" w:rsidP="003F0145">
            <w:pPr>
              <w:jc w:val="both"/>
              <w:rPr>
                <w:lang w:val="uk-UA"/>
              </w:rPr>
            </w:pPr>
            <w:r>
              <w:rPr>
                <w:lang w:val="uk-UA"/>
              </w:rPr>
              <w:t>До наступного заняття за розкладом</w:t>
            </w:r>
          </w:p>
          <w:p w:rsidR="00A1450F" w:rsidRDefault="00A1450F" w:rsidP="00395013">
            <w:pPr>
              <w:jc w:val="both"/>
              <w:rPr>
                <w:lang w:val="uk-UA"/>
              </w:rPr>
            </w:pPr>
          </w:p>
        </w:tc>
      </w:tr>
      <w:tr w:rsidR="00A1450F" w:rsidRPr="00C67355" w:rsidTr="00DE1954">
        <w:tc>
          <w:tcPr>
            <w:tcW w:w="3114" w:type="dxa"/>
            <w:gridSpan w:val="4"/>
          </w:tcPr>
          <w:p w:rsidR="00F451AD" w:rsidRPr="00647727" w:rsidRDefault="00F451AD" w:rsidP="00294C73">
            <w:pPr>
              <w:rPr>
                <w:b/>
                <w:szCs w:val="28"/>
                <w:lang w:val="uk-UA"/>
              </w:rPr>
            </w:pPr>
            <w:r w:rsidRPr="00647727">
              <w:rPr>
                <w:b/>
                <w:szCs w:val="28"/>
                <w:lang w:val="uk-UA"/>
              </w:rPr>
              <w:t>Тема 5</w:t>
            </w:r>
            <w:r w:rsidRPr="00647727">
              <w:rPr>
                <w:szCs w:val="28"/>
                <w:lang w:val="uk-UA"/>
              </w:rPr>
              <w:t>. М</w:t>
            </w:r>
            <w:r w:rsidRPr="00647727">
              <w:rPr>
                <w:b/>
                <w:szCs w:val="28"/>
                <w:lang w:val="uk-UA"/>
              </w:rPr>
              <w:t xml:space="preserve">оделі з </w:t>
            </w:r>
            <w:r w:rsidRPr="00647727">
              <w:rPr>
                <w:b/>
                <w:szCs w:val="28"/>
                <w:lang w:val="en-US"/>
              </w:rPr>
              <w:t>DUMMY</w:t>
            </w:r>
            <w:r w:rsidRPr="00647727">
              <w:rPr>
                <w:b/>
                <w:szCs w:val="28"/>
                <w:lang w:val="uk-UA"/>
              </w:rPr>
              <w:t xml:space="preserve"> змінними</w:t>
            </w:r>
          </w:p>
          <w:p w:rsidR="00A1450F" w:rsidRPr="00CE5D6F" w:rsidRDefault="00F451AD" w:rsidP="00294C73">
            <w:pPr>
              <w:jc w:val="both"/>
              <w:rPr>
                <w:b/>
                <w:color w:val="000000"/>
                <w:lang w:val="uk-UA"/>
              </w:rPr>
            </w:pPr>
            <w:r w:rsidRPr="00647727">
              <w:rPr>
                <w:color w:val="000000"/>
                <w:spacing w:val="4"/>
                <w:szCs w:val="28"/>
                <w:lang w:val="uk-UA"/>
              </w:rPr>
              <w:t xml:space="preserve">Необхідність використання фіктивних змінних в </w:t>
            </w:r>
            <w:proofErr w:type="spellStart"/>
            <w:r w:rsidRPr="00647727">
              <w:rPr>
                <w:color w:val="000000"/>
                <w:spacing w:val="4"/>
                <w:szCs w:val="28"/>
                <w:lang w:val="uk-UA"/>
              </w:rPr>
              <w:t>еконо</w:t>
            </w:r>
            <w:r w:rsidR="00294C73">
              <w:rPr>
                <w:color w:val="000000"/>
                <w:spacing w:val="4"/>
                <w:szCs w:val="28"/>
                <w:lang w:val="uk-UA"/>
              </w:rPr>
              <w:t>-</w:t>
            </w:r>
            <w:r w:rsidRPr="00647727">
              <w:rPr>
                <w:color w:val="000000"/>
                <w:spacing w:val="4"/>
                <w:szCs w:val="28"/>
                <w:lang w:val="uk-UA"/>
              </w:rPr>
              <w:t>метричних</w:t>
            </w:r>
            <w:proofErr w:type="spellEnd"/>
            <w:r w:rsidRPr="00647727">
              <w:rPr>
                <w:color w:val="000000"/>
                <w:spacing w:val="4"/>
                <w:szCs w:val="28"/>
                <w:lang w:val="uk-UA"/>
              </w:rPr>
              <w:t xml:space="preserve"> моделях. </w:t>
            </w:r>
            <w:r w:rsidRPr="00647727">
              <w:rPr>
                <w:szCs w:val="28"/>
              </w:rPr>
              <w:t xml:space="preserve"> </w:t>
            </w:r>
            <w:proofErr w:type="spellStart"/>
            <w:r w:rsidRPr="00647727">
              <w:rPr>
                <w:szCs w:val="28"/>
              </w:rPr>
              <w:t>Моделі</w:t>
            </w:r>
            <w:proofErr w:type="spellEnd"/>
            <w:r w:rsidRPr="00647727">
              <w:rPr>
                <w:szCs w:val="28"/>
              </w:rPr>
              <w:t xml:space="preserve"> </w:t>
            </w:r>
            <w:proofErr w:type="spellStart"/>
            <w:r w:rsidRPr="00647727">
              <w:rPr>
                <w:szCs w:val="28"/>
              </w:rPr>
              <w:t>з</w:t>
            </w:r>
            <w:proofErr w:type="spellEnd"/>
            <w:r w:rsidRPr="00647727">
              <w:rPr>
                <w:szCs w:val="28"/>
              </w:rPr>
              <w:t xml:space="preserve"> </w:t>
            </w:r>
            <w:proofErr w:type="spellStart"/>
            <w:r w:rsidRPr="00647727">
              <w:rPr>
                <w:szCs w:val="28"/>
              </w:rPr>
              <w:t>фіктивною</w:t>
            </w:r>
            <w:proofErr w:type="spellEnd"/>
            <w:r w:rsidRPr="00647727">
              <w:rPr>
                <w:szCs w:val="28"/>
              </w:rPr>
              <w:t xml:space="preserve"> факторною </w:t>
            </w:r>
            <w:proofErr w:type="spellStart"/>
            <w:r w:rsidRPr="00647727">
              <w:rPr>
                <w:szCs w:val="28"/>
              </w:rPr>
              <w:t>змін</w:t>
            </w:r>
            <w:proofErr w:type="spellEnd"/>
            <w:r w:rsidR="00294C73">
              <w:rPr>
                <w:szCs w:val="28"/>
                <w:lang w:val="uk-UA"/>
              </w:rPr>
              <w:t>-</w:t>
            </w:r>
            <w:r w:rsidRPr="00647727">
              <w:rPr>
                <w:szCs w:val="28"/>
              </w:rPr>
              <w:t xml:space="preserve">ною </w:t>
            </w:r>
            <w:r w:rsidRPr="00647727">
              <w:rPr>
                <w:szCs w:val="28"/>
                <w:lang w:val="en-US"/>
              </w:rPr>
              <w:t>ANOVA</w:t>
            </w:r>
            <w:r w:rsidRPr="00647727">
              <w:rPr>
                <w:szCs w:val="28"/>
              </w:rPr>
              <w:t xml:space="preserve"> та </w:t>
            </w:r>
            <w:r w:rsidRPr="00647727">
              <w:rPr>
                <w:szCs w:val="28"/>
                <w:lang w:val="en-US"/>
              </w:rPr>
              <w:t>ANCOVA</w:t>
            </w:r>
            <w:r w:rsidRPr="00647727">
              <w:rPr>
                <w:szCs w:val="28"/>
              </w:rPr>
              <w:t xml:space="preserve"> мо</w:t>
            </w:r>
            <w:r w:rsidR="00294C73">
              <w:rPr>
                <w:szCs w:val="28"/>
                <w:lang w:val="uk-UA"/>
              </w:rPr>
              <w:t>-</w:t>
            </w:r>
            <w:proofErr w:type="spellStart"/>
            <w:r w:rsidRPr="00647727">
              <w:rPr>
                <w:szCs w:val="28"/>
              </w:rPr>
              <w:t>делі</w:t>
            </w:r>
            <w:proofErr w:type="spellEnd"/>
            <w:r w:rsidRPr="00647727">
              <w:rPr>
                <w:szCs w:val="28"/>
              </w:rPr>
              <w:t>.</w:t>
            </w:r>
            <w:r w:rsidR="00294C73">
              <w:rPr>
                <w:szCs w:val="28"/>
                <w:lang w:val="uk-UA"/>
              </w:rPr>
              <w:t xml:space="preserve"> </w:t>
            </w:r>
            <w:r w:rsidRPr="00647727">
              <w:rPr>
                <w:color w:val="000000"/>
                <w:spacing w:val="4"/>
                <w:szCs w:val="28"/>
                <w:lang w:val="uk-UA"/>
              </w:rPr>
              <w:t xml:space="preserve">Застереження щодо </w:t>
            </w:r>
            <w:proofErr w:type="spellStart"/>
            <w:r w:rsidRPr="00647727">
              <w:rPr>
                <w:color w:val="000000"/>
                <w:spacing w:val="4"/>
                <w:szCs w:val="28"/>
                <w:lang w:val="uk-UA"/>
              </w:rPr>
              <w:t>зас</w:t>
            </w:r>
            <w:r w:rsidR="00294C73">
              <w:rPr>
                <w:color w:val="000000"/>
                <w:spacing w:val="4"/>
                <w:szCs w:val="28"/>
                <w:lang w:val="uk-UA"/>
              </w:rPr>
              <w:t>-</w:t>
            </w:r>
            <w:r w:rsidRPr="00647727">
              <w:rPr>
                <w:color w:val="000000"/>
                <w:spacing w:val="4"/>
                <w:szCs w:val="28"/>
                <w:lang w:val="uk-UA"/>
              </w:rPr>
              <w:t>тосування</w:t>
            </w:r>
            <w:proofErr w:type="spellEnd"/>
            <w:r w:rsidRPr="00647727">
              <w:rPr>
                <w:color w:val="000000"/>
                <w:spacing w:val="4"/>
                <w:szCs w:val="28"/>
                <w:lang w:val="uk-UA"/>
              </w:rPr>
              <w:t xml:space="preserve"> моделей </w:t>
            </w:r>
            <w:proofErr w:type="spellStart"/>
            <w:r w:rsidRPr="00647727">
              <w:rPr>
                <w:color w:val="000000"/>
                <w:spacing w:val="4"/>
                <w:szCs w:val="28"/>
                <w:lang w:val="uk-UA"/>
              </w:rPr>
              <w:t>моделей</w:t>
            </w:r>
            <w:proofErr w:type="spellEnd"/>
            <w:r w:rsidRPr="00647727">
              <w:rPr>
                <w:color w:val="000000"/>
                <w:spacing w:val="4"/>
                <w:szCs w:val="28"/>
                <w:lang w:val="uk-UA"/>
              </w:rPr>
              <w:t xml:space="preserve"> з фіктивними змінними.</w:t>
            </w:r>
            <w:r w:rsidRPr="00647727">
              <w:rPr>
                <w:color w:val="000000"/>
                <w:spacing w:val="4"/>
                <w:szCs w:val="28"/>
              </w:rPr>
              <w:t xml:space="preserve"> </w:t>
            </w:r>
            <w:proofErr w:type="spellStart"/>
            <w:r w:rsidRPr="00647727">
              <w:rPr>
                <w:szCs w:val="28"/>
              </w:rPr>
              <w:t>Моделі</w:t>
            </w:r>
            <w:proofErr w:type="spellEnd"/>
            <w:r w:rsidRPr="00647727">
              <w:rPr>
                <w:szCs w:val="28"/>
              </w:rPr>
              <w:t xml:space="preserve"> </w:t>
            </w:r>
            <w:proofErr w:type="spellStart"/>
            <w:r w:rsidRPr="00647727">
              <w:rPr>
                <w:szCs w:val="28"/>
              </w:rPr>
              <w:t>з</w:t>
            </w:r>
            <w:proofErr w:type="spellEnd"/>
            <w:r w:rsidRPr="00647727">
              <w:rPr>
                <w:szCs w:val="28"/>
              </w:rPr>
              <w:t xml:space="preserve"> </w:t>
            </w:r>
            <w:proofErr w:type="spellStart"/>
            <w:r w:rsidRPr="00647727">
              <w:rPr>
                <w:szCs w:val="28"/>
              </w:rPr>
              <w:t>фіктивною</w:t>
            </w:r>
            <w:proofErr w:type="spellEnd"/>
            <w:r w:rsidRPr="00647727">
              <w:rPr>
                <w:szCs w:val="28"/>
              </w:rPr>
              <w:t xml:space="preserve"> залежною </w:t>
            </w:r>
            <w:proofErr w:type="spellStart"/>
            <w:r w:rsidRPr="00647727">
              <w:rPr>
                <w:szCs w:val="28"/>
              </w:rPr>
              <w:t>змінною</w:t>
            </w:r>
            <w:proofErr w:type="spellEnd"/>
            <w:r w:rsidRPr="00647727">
              <w:rPr>
                <w:szCs w:val="28"/>
              </w:rPr>
              <w:t xml:space="preserve">. </w:t>
            </w:r>
            <w:r w:rsidRPr="00647727">
              <w:rPr>
                <w:szCs w:val="28"/>
                <w:lang w:val="en-US"/>
              </w:rPr>
              <w:t>LPM</w:t>
            </w:r>
            <w:r w:rsidRPr="00647727">
              <w:rPr>
                <w:szCs w:val="28"/>
              </w:rPr>
              <w:t xml:space="preserve">, </w:t>
            </w:r>
            <w:r w:rsidRPr="00647727">
              <w:rPr>
                <w:szCs w:val="28"/>
                <w:lang w:val="en-US"/>
              </w:rPr>
              <w:t>LOGIT</w:t>
            </w:r>
            <w:r w:rsidRPr="00647727">
              <w:rPr>
                <w:szCs w:val="28"/>
              </w:rPr>
              <w:t xml:space="preserve">, </w:t>
            </w:r>
            <w:r w:rsidRPr="00647727">
              <w:rPr>
                <w:szCs w:val="28"/>
                <w:lang w:val="en-US"/>
              </w:rPr>
              <w:t>PROBIT</w:t>
            </w:r>
            <w:r w:rsidRPr="00647727">
              <w:rPr>
                <w:szCs w:val="28"/>
              </w:rPr>
              <w:t xml:space="preserve"> </w:t>
            </w:r>
            <w:proofErr w:type="spellStart"/>
            <w:r w:rsidRPr="00647727">
              <w:rPr>
                <w:szCs w:val="28"/>
              </w:rPr>
              <w:t>моделі</w:t>
            </w:r>
            <w:proofErr w:type="spellEnd"/>
            <w:r w:rsidRPr="00647727">
              <w:rPr>
                <w:szCs w:val="28"/>
              </w:rPr>
              <w:t>.</w:t>
            </w:r>
            <w:r w:rsidRPr="00647727">
              <w:rPr>
                <w:szCs w:val="28"/>
                <w:lang w:val="uk-UA"/>
              </w:rPr>
              <w:t xml:space="preserve"> Моделі </w:t>
            </w:r>
            <w:proofErr w:type="spellStart"/>
            <w:r w:rsidRPr="00647727">
              <w:rPr>
                <w:szCs w:val="28"/>
                <w:lang w:val="uk-UA"/>
              </w:rPr>
              <w:t>Тобіт</w:t>
            </w:r>
            <w:proofErr w:type="spellEnd"/>
            <w:r w:rsidRPr="00647727">
              <w:rPr>
                <w:szCs w:val="28"/>
                <w:lang w:val="uk-UA"/>
              </w:rPr>
              <w:t>.</w:t>
            </w:r>
          </w:p>
        </w:tc>
        <w:tc>
          <w:tcPr>
            <w:tcW w:w="1417" w:type="dxa"/>
            <w:gridSpan w:val="2"/>
          </w:tcPr>
          <w:p w:rsidR="00A23BAE" w:rsidRDefault="00A23BAE" w:rsidP="00A23BAE">
            <w:pPr>
              <w:jc w:val="both"/>
              <w:rPr>
                <w:lang w:val="uk-UA"/>
              </w:rPr>
            </w:pPr>
            <w:r>
              <w:rPr>
                <w:lang w:val="uk-UA"/>
              </w:rPr>
              <w:t xml:space="preserve">Лекція, </w:t>
            </w:r>
          </w:p>
          <w:p w:rsidR="00A23BAE" w:rsidRDefault="00A23BAE" w:rsidP="00A23BAE">
            <w:pPr>
              <w:jc w:val="both"/>
              <w:rPr>
                <w:lang w:val="uk-UA"/>
              </w:rPr>
            </w:pPr>
            <w:r>
              <w:rPr>
                <w:lang w:val="uk-UA"/>
              </w:rPr>
              <w:t>практичне заняття</w:t>
            </w:r>
          </w:p>
          <w:p w:rsidR="00A1450F" w:rsidRDefault="00A1450F" w:rsidP="00395013">
            <w:pPr>
              <w:jc w:val="both"/>
              <w:rPr>
                <w:lang w:val="uk-UA"/>
              </w:rPr>
            </w:pPr>
          </w:p>
        </w:tc>
        <w:tc>
          <w:tcPr>
            <w:tcW w:w="1134" w:type="dxa"/>
          </w:tcPr>
          <w:p w:rsidR="00177791" w:rsidRDefault="00177791" w:rsidP="00177791">
            <w:pPr>
              <w:jc w:val="both"/>
              <w:rPr>
                <w:lang w:val="en-US"/>
              </w:rPr>
            </w:pPr>
            <w:r>
              <w:rPr>
                <w:lang w:val="en-US"/>
              </w:rPr>
              <w:t>[</w:t>
            </w:r>
            <w:r>
              <w:rPr>
                <w:lang w:val="uk-UA"/>
              </w:rPr>
              <w:t>5</w:t>
            </w:r>
            <w:r w:rsidR="006E4C97">
              <w:rPr>
                <w:lang w:val="uk-UA"/>
              </w:rPr>
              <w:t>-</w:t>
            </w:r>
            <w:r>
              <w:rPr>
                <w:lang w:val="uk-UA"/>
              </w:rPr>
              <w:t>7</w:t>
            </w:r>
            <w:r w:rsidR="006E4C97">
              <w:rPr>
                <w:lang w:val="uk-UA"/>
              </w:rPr>
              <w:t>, 14</w:t>
            </w:r>
            <w:r w:rsidR="00DF5FF3">
              <w:rPr>
                <w:lang w:val="uk-UA"/>
              </w:rPr>
              <w:t>, 21</w:t>
            </w:r>
            <w:r>
              <w:rPr>
                <w:lang w:val="en-US"/>
              </w:rPr>
              <w:t>]</w:t>
            </w:r>
          </w:p>
          <w:p w:rsidR="00A1450F" w:rsidRPr="00A1450F" w:rsidRDefault="00A1450F" w:rsidP="00395013">
            <w:pPr>
              <w:jc w:val="both"/>
            </w:pPr>
          </w:p>
        </w:tc>
        <w:tc>
          <w:tcPr>
            <w:tcW w:w="1276" w:type="dxa"/>
            <w:gridSpan w:val="2"/>
          </w:tcPr>
          <w:p w:rsidR="00177791" w:rsidRDefault="00177791" w:rsidP="00177791">
            <w:pPr>
              <w:jc w:val="both"/>
              <w:rPr>
                <w:lang w:val="uk-UA"/>
              </w:rPr>
            </w:pPr>
            <w:r>
              <w:rPr>
                <w:lang w:val="uk-UA"/>
              </w:rPr>
              <w:t xml:space="preserve">Опрацювати лекційний матеріал, </w:t>
            </w:r>
          </w:p>
          <w:p w:rsidR="00A1450F" w:rsidRDefault="00177791" w:rsidP="00EE38F6">
            <w:pPr>
              <w:jc w:val="both"/>
              <w:rPr>
                <w:lang w:val="uk-UA"/>
              </w:rPr>
            </w:pPr>
            <w:r>
              <w:rPr>
                <w:lang w:val="uk-UA"/>
              </w:rPr>
              <w:t>підготуватися до практичного заняття</w:t>
            </w:r>
            <w:r w:rsidR="005D711D">
              <w:rPr>
                <w:lang w:val="uk-UA"/>
              </w:rPr>
              <w:t>, тести</w:t>
            </w:r>
          </w:p>
        </w:tc>
        <w:tc>
          <w:tcPr>
            <w:tcW w:w="964" w:type="dxa"/>
          </w:tcPr>
          <w:p w:rsidR="00A1450F" w:rsidRPr="00AC76DC" w:rsidRDefault="00D01142" w:rsidP="00D01142">
            <w:pPr>
              <w:jc w:val="both"/>
              <w:rPr>
                <w:lang w:val="uk-UA"/>
              </w:rPr>
            </w:pPr>
            <w:r>
              <w:rPr>
                <w:lang w:val="uk-UA"/>
              </w:rPr>
              <w:t>2</w:t>
            </w:r>
            <w:r w:rsidR="00AD3721">
              <w:rPr>
                <w:lang w:val="uk-UA"/>
              </w:rPr>
              <w:t xml:space="preserve"> бал</w:t>
            </w:r>
            <w:r>
              <w:rPr>
                <w:lang w:val="uk-UA"/>
              </w:rPr>
              <w:t>и</w:t>
            </w:r>
          </w:p>
        </w:tc>
        <w:tc>
          <w:tcPr>
            <w:tcW w:w="1440" w:type="dxa"/>
          </w:tcPr>
          <w:p w:rsidR="003F0145" w:rsidRDefault="003F0145" w:rsidP="003F0145">
            <w:pPr>
              <w:jc w:val="both"/>
              <w:rPr>
                <w:lang w:val="uk-UA"/>
              </w:rPr>
            </w:pPr>
            <w:r>
              <w:rPr>
                <w:lang w:val="uk-UA"/>
              </w:rPr>
              <w:t>До наступного заняття за розкладом</w:t>
            </w:r>
          </w:p>
          <w:p w:rsidR="00A1450F" w:rsidRDefault="00A1450F" w:rsidP="00395013">
            <w:pPr>
              <w:jc w:val="both"/>
              <w:rPr>
                <w:lang w:val="uk-UA"/>
              </w:rPr>
            </w:pPr>
          </w:p>
        </w:tc>
      </w:tr>
      <w:tr w:rsidR="00A1450F" w:rsidRPr="00C67355" w:rsidTr="00DE1954">
        <w:tc>
          <w:tcPr>
            <w:tcW w:w="3114" w:type="dxa"/>
            <w:gridSpan w:val="4"/>
          </w:tcPr>
          <w:p w:rsidR="00F451AD" w:rsidRPr="00647727" w:rsidRDefault="00F451AD" w:rsidP="007D66CF">
            <w:pPr>
              <w:rPr>
                <w:b/>
                <w:szCs w:val="28"/>
                <w:lang w:val="uk-UA"/>
              </w:rPr>
            </w:pPr>
            <w:r w:rsidRPr="00647727">
              <w:rPr>
                <w:b/>
                <w:szCs w:val="28"/>
                <w:lang w:val="uk-UA"/>
              </w:rPr>
              <w:t>Тема 6. Системи одночасних структурних рівнянь.</w:t>
            </w:r>
          </w:p>
          <w:p w:rsidR="00A1450F" w:rsidRPr="00CE5D6F" w:rsidRDefault="00F451AD" w:rsidP="007D66CF">
            <w:pPr>
              <w:shd w:val="clear" w:color="auto" w:fill="FFFFFF"/>
              <w:ind w:left="14"/>
              <w:jc w:val="both"/>
              <w:rPr>
                <w:b/>
                <w:color w:val="000000"/>
                <w:lang w:val="uk-UA"/>
              </w:rPr>
            </w:pPr>
            <w:r w:rsidRPr="00647727">
              <w:rPr>
                <w:color w:val="000000"/>
                <w:spacing w:val="1"/>
                <w:szCs w:val="28"/>
                <w:lang w:val="uk-UA"/>
              </w:rPr>
              <w:t xml:space="preserve">Поняття та загальна </w:t>
            </w:r>
            <w:proofErr w:type="spellStart"/>
            <w:r w:rsidRPr="00647727">
              <w:rPr>
                <w:color w:val="000000"/>
                <w:spacing w:val="1"/>
                <w:szCs w:val="28"/>
                <w:lang w:val="uk-UA"/>
              </w:rPr>
              <w:t>харак</w:t>
            </w:r>
            <w:r w:rsidR="007D66CF">
              <w:rPr>
                <w:color w:val="000000"/>
                <w:spacing w:val="1"/>
                <w:szCs w:val="28"/>
                <w:lang w:val="uk-UA"/>
              </w:rPr>
              <w:t>-</w:t>
            </w:r>
            <w:r w:rsidRPr="00647727">
              <w:rPr>
                <w:color w:val="000000"/>
                <w:spacing w:val="1"/>
                <w:szCs w:val="28"/>
                <w:lang w:val="uk-UA"/>
              </w:rPr>
              <w:t>теристика</w:t>
            </w:r>
            <w:proofErr w:type="spellEnd"/>
            <w:r w:rsidRPr="00647727">
              <w:rPr>
                <w:color w:val="000000"/>
                <w:spacing w:val="1"/>
                <w:szCs w:val="28"/>
                <w:lang w:val="uk-UA"/>
              </w:rPr>
              <w:t xml:space="preserve"> системи </w:t>
            </w:r>
            <w:proofErr w:type="spellStart"/>
            <w:r w:rsidRPr="00647727">
              <w:rPr>
                <w:color w:val="000000"/>
                <w:spacing w:val="1"/>
                <w:szCs w:val="28"/>
                <w:lang w:val="uk-UA"/>
              </w:rPr>
              <w:t>симуль</w:t>
            </w:r>
            <w:r w:rsidR="007D66CF">
              <w:rPr>
                <w:color w:val="000000"/>
                <w:spacing w:val="1"/>
                <w:szCs w:val="28"/>
                <w:lang w:val="uk-UA"/>
              </w:rPr>
              <w:t>-</w:t>
            </w:r>
            <w:r w:rsidRPr="00647727">
              <w:rPr>
                <w:color w:val="000000"/>
                <w:spacing w:val="1"/>
                <w:szCs w:val="28"/>
                <w:lang w:val="uk-UA"/>
              </w:rPr>
              <w:t>тативних</w:t>
            </w:r>
            <w:proofErr w:type="spellEnd"/>
            <w:r w:rsidRPr="00647727">
              <w:rPr>
                <w:color w:val="000000"/>
                <w:spacing w:val="1"/>
                <w:szCs w:val="28"/>
                <w:lang w:val="uk-UA"/>
              </w:rPr>
              <w:t xml:space="preserve"> рівнянь. Структурна та приведена форми </w:t>
            </w:r>
            <w:proofErr w:type="spellStart"/>
            <w:r w:rsidRPr="00647727">
              <w:rPr>
                <w:color w:val="000000"/>
                <w:spacing w:val="1"/>
                <w:szCs w:val="28"/>
                <w:lang w:val="uk-UA"/>
              </w:rPr>
              <w:t>одно</w:t>
            </w:r>
            <w:r w:rsidR="007D66CF">
              <w:rPr>
                <w:color w:val="000000"/>
                <w:spacing w:val="1"/>
                <w:szCs w:val="28"/>
                <w:lang w:val="uk-UA"/>
              </w:rPr>
              <w:t>-</w:t>
            </w:r>
            <w:r w:rsidRPr="00647727">
              <w:rPr>
                <w:color w:val="000000"/>
                <w:spacing w:val="1"/>
                <w:szCs w:val="28"/>
                <w:lang w:val="uk-UA"/>
              </w:rPr>
              <w:t>часних</w:t>
            </w:r>
            <w:proofErr w:type="spellEnd"/>
            <w:r w:rsidRPr="00647727">
              <w:rPr>
                <w:color w:val="000000"/>
                <w:spacing w:val="1"/>
                <w:szCs w:val="28"/>
                <w:lang w:val="uk-UA"/>
              </w:rPr>
              <w:t xml:space="preserve"> рівнянь. Ідентифікація в </w:t>
            </w:r>
            <w:proofErr w:type="spellStart"/>
            <w:r w:rsidRPr="00647727">
              <w:rPr>
                <w:color w:val="000000"/>
                <w:spacing w:val="1"/>
                <w:szCs w:val="28"/>
                <w:lang w:val="uk-UA"/>
              </w:rPr>
              <w:t>симультативних</w:t>
            </w:r>
            <w:proofErr w:type="spellEnd"/>
            <w:r w:rsidRPr="00647727">
              <w:rPr>
                <w:color w:val="000000"/>
                <w:spacing w:val="1"/>
                <w:szCs w:val="28"/>
                <w:lang w:val="uk-UA"/>
              </w:rPr>
              <w:t xml:space="preserve"> моделях. Умови рангу і порядку. </w:t>
            </w:r>
            <w:proofErr w:type="spellStart"/>
            <w:r w:rsidRPr="00647727">
              <w:rPr>
                <w:color w:val="000000"/>
                <w:spacing w:val="1"/>
                <w:szCs w:val="28"/>
                <w:lang w:val="uk-UA"/>
              </w:rPr>
              <w:t>Мето</w:t>
            </w:r>
            <w:r w:rsidR="007D66CF">
              <w:rPr>
                <w:color w:val="000000"/>
                <w:spacing w:val="1"/>
                <w:szCs w:val="28"/>
                <w:lang w:val="uk-UA"/>
              </w:rPr>
              <w:t>-</w:t>
            </w:r>
            <w:r w:rsidRPr="00647727">
              <w:rPr>
                <w:color w:val="000000"/>
                <w:spacing w:val="1"/>
                <w:szCs w:val="28"/>
                <w:lang w:val="uk-UA"/>
              </w:rPr>
              <w:t>ди</w:t>
            </w:r>
            <w:proofErr w:type="spellEnd"/>
            <w:r w:rsidRPr="00647727">
              <w:rPr>
                <w:color w:val="000000"/>
                <w:spacing w:val="1"/>
                <w:szCs w:val="28"/>
                <w:lang w:val="uk-UA"/>
              </w:rPr>
              <w:t xml:space="preserve"> оцінювання параметрів </w:t>
            </w:r>
            <w:proofErr w:type="spellStart"/>
            <w:r w:rsidRPr="00647727">
              <w:rPr>
                <w:color w:val="000000"/>
                <w:spacing w:val="1"/>
                <w:szCs w:val="28"/>
                <w:lang w:val="uk-UA"/>
              </w:rPr>
              <w:t>симультативних</w:t>
            </w:r>
            <w:proofErr w:type="spellEnd"/>
            <w:r w:rsidRPr="00647727">
              <w:rPr>
                <w:color w:val="000000"/>
                <w:spacing w:val="1"/>
                <w:szCs w:val="28"/>
                <w:lang w:val="uk-UA"/>
              </w:rPr>
              <w:t xml:space="preserve"> моделей.</w:t>
            </w:r>
          </w:p>
        </w:tc>
        <w:tc>
          <w:tcPr>
            <w:tcW w:w="1417" w:type="dxa"/>
            <w:gridSpan w:val="2"/>
          </w:tcPr>
          <w:p w:rsidR="00A23BAE" w:rsidRDefault="00A23BAE" w:rsidP="00A23BAE">
            <w:pPr>
              <w:jc w:val="both"/>
              <w:rPr>
                <w:lang w:val="uk-UA"/>
              </w:rPr>
            </w:pPr>
            <w:r>
              <w:rPr>
                <w:lang w:val="uk-UA"/>
              </w:rPr>
              <w:t xml:space="preserve">Лекція, </w:t>
            </w:r>
          </w:p>
          <w:p w:rsidR="00A23BAE" w:rsidRDefault="00A23BAE" w:rsidP="00A23BAE">
            <w:pPr>
              <w:jc w:val="both"/>
              <w:rPr>
                <w:lang w:val="uk-UA"/>
              </w:rPr>
            </w:pPr>
            <w:r>
              <w:rPr>
                <w:lang w:val="uk-UA"/>
              </w:rPr>
              <w:t>практичне заняття</w:t>
            </w:r>
          </w:p>
          <w:p w:rsidR="00A1450F" w:rsidRDefault="00A1450F" w:rsidP="00395013">
            <w:pPr>
              <w:jc w:val="both"/>
              <w:rPr>
                <w:lang w:val="uk-UA"/>
              </w:rPr>
            </w:pPr>
          </w:p>
        </w:tc>
        <w:tc>
          <w:tcPr>
            <w:tcW w:w="1134" w:type="dxa"/>
          </w:tcPr>
          <w:p w:rsidR="00177791" w:rsidRDefault="00177791" w:rsidP="00177791">
            <w:pPr>
              <w:jc w:val="both"/>
              <w:rPr>
                <w:lang w:val="en-US"/>
              </w:rPr>
            </w:pPr>
            <w:r>
              <w:rPr>
                <w:lang w:val="en-US"/>
              </w:rPr>
              <w:t>[</w:t>
            </w:r>
            <w:r w:rsidR="006E4C97">
              <w:rPr>
                <w:lang w:val="uk-UA"/>
              </w:rPr>
              <w:t>1</w:t>
            </w:r>
            <w:r>
              <w:rPr>
                <w:lang w:val="uk-UA"/>
              </w:rPr>
              <w:t>,</w:t>
            </w:r>
            <w:r w:rsidR="006E4C97">
              <w:rPr>
                <w:lang w:val="uk-UA"/>
              </w:rPr>
              <w:t>3,</w:t>
            </w:r>
            <w:r>
              <w:rPr>
                <w:lang w:val="uk-UA"/>
              </w:rPr>
              <w:t>6</w:t>
            </w:r>
            <w:r w:rsidR="006E4C97">
              <w:rPr>
                <w:lang w:val="uk-UA"/>
              </w:rPr>
              <w:t>,15-17</w:t>
            </w:r>
            <w:r w:rsidR="00DF5FF3">
              <w:rPr>
                <w:lang w:val="uk-UA"/>
              </w:rPr>
              <w:t>,33</w:t>
            </w:r>
            <w:r>
              <w:rPr>
                <w:lang w:val="en-US"/>
              </w:rPr>
              <w:t>]</w:t>
            </w:r>
          </w:p>
          <w:p w:rsidR="00A1450F" w:rsidRPr="00A1450F" w:rsidRDefault="00A1450F" w:rsidP="00395013">
            <w:pPr>
              <w:jc w:val="both"/>
            </w:pPr>
          </w:p>
        </w:tc>
        <w:tc>
          <w:tcPr>
            <w:tcW w:w="1276" w:type="dxa"/>
            <w:gridSpan w:val="2"/>
          </w:tcPr>
          <w:p w:rsidR="00177791" w:rsidRDefault="00177791" w:rsidP="00177791">
            <w:pPr>
              <w:jc w:val="both"/>
              <w:rPr>
                <w:lang w:val="uk-UA"/>
              </w:rPr>
            </w:pPr>
            <w:r>
              <w:rPr>
                <w:lang w:val="uk-UA"/>
              </w:rPr>
              <w:t xml:space="preserve">Опрацювати лекційний матеріал, </w:t>
            </w:r>
          </w:p>
          <w:p w:rsidR="00177791" w:rsidRDefault="00177791" w:rsidP="00177791">
            <w:pPr>
              <w:jc w:val="both"/>
              <w:rPr>
                <w:lang w:val="uk-UA"/>
              </w:rPr>
            </w:pPr>
            <w:r>
              <w:rPr>
                <w:lang w:val="uk-UA"/>
              </w:rPr>
              <w:t>підготуватися до практичного заняття</w:t>
            </w:r>
            <w:r w:rsidR="00FA782F">
              <w:rPr>
                <w:lang w:val="uk-UA"/>
              </w:rPr>
              <w:t xml:space="preserve">, </w:t>
            </w:r>
            <w:proofErr w:type="spellStart"/>
            <w:r w:rsidR="00FA782F">
              <w:rPr>
                <w:lang w:val="uk-UA"/>
              </w:rPr>
              <w:t>інд</w:t>
            </w:r>
            <w:proofErr w:type="spellEnd"/>
            <w:r w:rsidR="00FA782F">
              <w:rPr>
                <w:lang w:val="uk-UA"/>
              </w:rPr>
              <w:t>. творчі завдання</w:t>
            </w:r>
            <w:r w:rsidR="005D711D">
              <w:rPr>
                <w:lang w:val="uk-UA"/>
              </w:rPr>
              <w:t>, розрахунк</w:t>
            </w:r>
            <w:r w:rsidR="005D711D">
              <w:rPr>
                <w:lang w:val="uk-UA"/>
              </w:rPr>
              <w:lastRenderedPageBreak/>
              <w:t>ова робота, тести</w:t>
            </w:r>
          </w:p>
          <w:p w:rsidR="00A1450F" w:rsidRDefault="00A1450F" w:rsidP="00395013">
            <w:pPr>
              <w:jc w:val="both"/>
              <w:rPr>
                <w:lang w:val="uk-UA"/>
              </w:rPr>
            </w:pPr>
          </w:p>
        </w:tc>
        <w:tc>
          <w:tcPr>
            <w:tcW w:w="964" w:type="dxa"/>
          </w:tcPr>
          <w:p w:rsidR="00A1450F" w:rsidRPr="00AC76DC" w:rsidRDefault="00D01142" w:rsidP="00D01142">
            <w:pPr>
              <w:jc w:val="both"/>
              <w:rPr>
                <w:lang w:val="uk-UA"/>
              </w:rPr>
            </w:pPr>
            <w:r>
              <w:rPr>
                <w:lang w:val="uk-UA"/>
              </w:rPr>
              <w:lastRenderedPageBreak/>
              <w:t>10</w:t>
            </w:r>
            <w:r w:rsidR="00DE1954">
              <w:rPr>
                <w:lang w:val="uk-UA"/>
              </w:rPr>
              <w:t xml:space="preserve"> бал</w:t>
            </w:r>
            <w:r>
              <w:rPr>
                <w:lang w:val="uk-UA"/>
              </w:rPr>
              <w:t>ів</w:t>
            </w:r>
          </w:p>
        </w:tc>
        <w:tc>
          <w:tcPr>
            <w:tcW w:w="1440" w:type="dxa"/>
          </w:tcPr>
          <w:p w:rsidR="003F0145" w:rsidRDefault="003F0145" w:rsidP="003F0145">
            <w:pPr>
              <w:jc w:val="both"/>
              <w:rPr>
                <w:lang w:val="uk-UA"/>
              </w:rPr>
            </w:pPr>
            <w:r>
              <w:rPr>
                <w:lang w:val="uk-UA"/>
              </w:rPr>
              <w:t>До наступного заняття за розкладом</w:t>
            </w:r>
          </w:p>
          <w:p w:rsidR="00A1450F" w:rsidRDefault="00A1450F" w:rsidP="00395013">
            <w:pPr>
              <w:jc w:val="both"/>
              <w:rPr>
                <w:lang w:val="uk-UA"/>
              </w:rPr>
            </w:pPr>
          </w:p>
        </w:tc>
      </w:tr>
      <w:tr w:rsidR="00A1450F" w:rsidRPr="00C67355" w:rsidTr="00DE1954">
        <w:tc>
          <w:tcPr>
            <w:tcW w:w="3114" w:type="dxa"/>
            <w:gridSpan w:val="4"/>
          </w:tcPr>
          <w:p w:rsidR="00F451AD" w:rsidRPr="00647727" w:rsidRDefault="00F451AD" w:rsidP="007D66CF">
            <w:pPr>
              <w:shd w:val="clear" w:color="auto" w:fill="FFFFFF"/>
              <w:ind w:right="6"/>
              <w:rPr>
                <w:b/>
                <w:color w:val="000000"/>
                <w:szCs w:val="28"/>
                <w:lang w:val="uk-UA"/>
              </w:rPr>
            </w:pPr>
            <w:r w:rsidRPr="00647727">
              <w:rPr>
                <w:b/>
                <w:szCs w:val="28"/>
                <w:lang w:val="uk-UA"/>
              </w:rPr>
              <w:lastRenderedPageBreak/>
              <w:t xml:space="preserve">Тема 7.  </w:t>
            </w:r>
            <w:r w:rsidRPr="00647727">
              <w:rPr>
                <w:b/>
                <w:color w:val="000000"/>
                <w:szCs w:val="28"/>
                <w:lang w:val="uk-UA"/>
              </w:rPr>
              <w:t xml:space="preserve">Моделі </w:t>
            </w:r>
            <w:proofErr w:type="spellStart"/>
            <w:r w:rsidRPr="00647727">
              <w:rPr>
                <w:b/>
                <w:color w:val="000000"/>
                <w:szCs w:val="28"/>
                <w:lang w:val="uk-UA"/>
              </w:rPr>
              <w:t>лонгітюдних</w:t>
            </w:r>
            <w:proofErr w:type="spellEnd"/>
            <w:r w:rsidRPr="00647727">
              <w:rPr>
                <w:b/>
                <w:color w:val="000000"/>
                <w:szCs w:val="28"/>
                <w:lang w:val="uk-UA"/>
              </w:rPr>
              <w:t xml:space="preserve"> даних.</w:t>
            </w:r>
          </w:p>
          <w:p w:rsidR="00A1450F" w:rsidRPr="00CE5D6F" w:rsidRDefault="00F451AD" w:rsidP="007D66CF">
            <w:pPr>
              <w:shd w:val="clear" w:color="auto" w:fill="FFFFFF"/>
              <w:ind w:right="6"/>
              <w:jc w:val="both"/>
              <w:rPr>
                <w:b/>
                <w:color w:val="000000"/>
                <w:lang w:val="uk-UA"/>
              </w:rPr>
            </w:pPr>
            <w:r w:rsidRPr="00647727">
              <w:rPr>
                <w:color w:val="000000"/>
                <w:szCs w:val="28"/>
                <w:lang w:val="uk-UA"/>
              </w:rPr>
              <w:t xml:space="preserve">Особливості моделювання за допомогою моделей </w:t>
            </w:r>
            <w:proofErr w:type="spellStart"/>
            <w:r w:rsidRPr="00647727">
              <w:rPr>
                <w:color w:val="000000"/>
                <w:szCs w:val="28"/>
                <w:lang w:val="uk-UA"/>
              </w:rPr>
              <w:t>лонгітю</w:t>
            </w:r>
            <w:r w:rsidR="007D66CF">
              <w:rPr>
                <w:color w:val="000000"/>
                <w:szCs w:val="28"/>
                <w:lang w:val="uk-UA"/>
              </w:rPr>
              <w:t>-</w:t>
            </w:r>
            <w:r w:rsidRPr="00647727">
              <w:rPr>
                <w:color w:val="000000"/>
                <w:szCs w:val="28"/>
                <w:lang w:val="uk-UA"/>
              </w:rPr>
              <w:t>дних</w:t>
            </w:r>
            <w:proofErr w:type="spellEnd"/>
            <w:r w:rsidRPr="00647727">
              <w:rPr>
                <w:color w:val="000000"/>
                <w:szCs w:val="28"/>
                <w:lang w:val="uk-UA"/>
              </w:rPr>
              <w:t xml:space="preserve"> даних. Моделювання за допомогою моделей </w:t>
            </w:r>
            <w:proofErr w:type="spellStart"/>
            <w:r w:rsidRPr="00647727">
              <w:rPr>
                <w:color w:val="000000"/>
                <w:szCs w:val="28"/>
                <w:lang w:val="uk-UA"/>
              </w:rPr>
              <w:t>лонгі</w:t>
            </w:r>
            <w:r w:rsidR="007D66CF">
              <w:rPr>
                <w:color w:val="000000"/>
                <w:szCs w:val="28"/>
                <w:lang w:val="uk-UA"/>
              </w:rPr>
              <w:t>-</w:t>
            </w:r>
            <w:r w:rsidRPr="00647727">
              <w:rPr>
                <w:color w:val="000000"/>
                <w:szCs w:val="28"/>
                <w:lang w:val="uk-UA"/>
              </w:rPr>
              <w:t>тюдних</w:t>
            </w:r>
            <w:proofErr w:type="spellEnd"/>
            <w:r w:rsidRPr="00647727">
              <w:rPr>
                <w:color w:val="000000"/>
                <w:szCs w:val="28"/>
                <w:lang w:val="uk-UA"/>
              </w:rPr>
              <w:t xml:space="preserve"> даних з фіксованими ефектами. Моделі </w:t>
            </w:r>
            <w:proofErr w:type="spellStart"/>
            <w:r w:rsidRPr="00647727">
              <w:rPr>
                <w:color w:val="000000"/>
                <w:szCs w:val="28"/>
                <w:lang w:val="uk-UA"/>
              </w:rPr>
              <w:t>лонгітюд</w:t>
            </w:r>
            <w:r w:rsidR="007D66CF">
              <w:rPr>
                <w:color w:val="000000"/>
                <w:szCs w:val="28"/>
                <w:lang w:val="uk-UA"/>
              </w:rPr>
              <w:t>-</w:t>
            </w:r>
            <w:r w:rsidRPr="00647727">
              <w:rPr>
                <w:color w:val="000000"/>
                <w:szCs w:val="28"/>
                <w:lang w:val="uk-UA"/>
              </w:rPr>
              <w:t>них</w:t>
            </w:r>
            <w:proofErr w:type="spellEnd"/>
            <w:r w:rsidRPr="00647727">
              <w:rPr>
                <w:color w:val="000000"/>
                <w:szCs w:val="28"/>
                <w:lang w:val="uk-UA"/>
              </w:rPr>
              <w:t xml:space="preserve"> даних з випадковими </w:t>
            </w:r>
            <w:proofErr w:type="spellStart"/>
            <w:r w:rsidRPr="00647727">
              <w:rPr>
                <w:color w:val="000000"/>
                <w:szCs w:val="28"/>
                <w:lang w:val="uk-UA"/>
              </w:rPr>
              <w:t>ефе</w:t>
            </w:r>
            <w:r w:rsidR="007D66CF">
              <w:rPr>
                <w:color w:val="000000"/>
                <w:szCs w:val="28"/>
                <w:lang w:val="uk-UA"/>
              </w:rPr>
              <w:t>-</w:t>
            </w:r>
            <w:r w:rsidRPr="00647727">
              <w:rPr>
                <w:color w:val="000000"/>
                <w:szCs w:val="28"/>
                <w:lang w:val="uk-UA"/>
              </w:rPr>
              <w:t>ктами</w:t>
            </w:r>
            <w:proofErr w:type="spellEnd"/>
            <w:r w:rsidRPr="00647727">
              <w:rPr>
                <w:color w:val="000000"/>
                <w:szCs w:val="28"/>
                <w:lang w:val="uk-UA"/>
              </w:rPr>
              <w:t xml:space="preserve">. Приклади застосування моделей </w:t>
            </w:r>
            <w:proofErr w:type="spellStart"/>
            <w:r w:rsidRPr="00647727">
              <w:rPr>
                <w:color w:val="000000"/>
                <w:szCs w:val="28"/>
                <w:lang w:val="uk-UA"/>
              </w:rPr>
              <w:t>лонгітюдних</w:t>
            </w:r>
            <w:proofErr w:type="spellEnd"/>
            <w:r w:rsidRPr="00647727">
              <w:rPr>
                <w:color w:val="000000"/>
                <w:szCs w:val="28"/>
                <w:lang w:val="uk-UA"/>
              </w:rPr>
              <w:t xml:space="preserve"> даних. Проблема вибору між </w:t>
            </w:r>
            <w:proofErr w:type="spellStart"/>
            <w:r w:rsidRPr="00647727">
              <w:rPr>
                <w:color w:val="000000"/>
                <w:szCs w:val="28"/>
                <w:lang w:val="uk-UA"/>
              </w:rPr>
              <w:t>моде</w:t>
            </w:r>
            <w:r w:rsidR="007D66CF">
              <w:rPr>
                <w:color w:val="000000"/>
                <w:szCs w:val="28"/>
                <w:lang w:val="uk-UA"/>
              </w:rPr>
              <w:t>-</w:t>
            </w:r>
            <w:r w:rsidRPr="00647727">
              <w:rPr>
                <w:color w:val="000000"/>
                <w:szCs w:val="28"/>
                <w:lang w:val="uk-UA"/>
              </w:rPr>
              <w:t>лями</w:t>
            </w:r>
            <w:proofErr w:type="spellEnd"/>
            <w:r w:rsidRPr="00647727">
              <w:rPr>
                <w:color w:val="000000"/>
                <w:szCs w:val="28"/>
                <w:lang w:val="uk-UA"/>
              </w:rPr>
              <w:t xml:space="preserve"> з фіксованими та </w:t>
            </w:r>
            <w:proofErr w:type="spellStart"/>
            <w:r w:rsidRPr="00647727">
              <w:rPr>
                <w:color w:val="000000"/>
                <w:szCs w:val="28"/>
                <w:lang w:val="uk-UA"/>
              </w:rPr>
              <w:t>випад</w:t>
            </w:r>
            <w:r w:rsidR="007D66CF">
              <w:rPr>
                <w:color w:val="000000"/>
                <w:szCs w:val="28"/>
                <w:lang w:val="uk-UA"/>
              </w:rPr>
              <w:t>-</w:t>
            </w:r>
            <w:r w:rsidRPr="00647727">
              <w:rPr>
                <w:color w:val="000000"/>
                <w:szCs w:val="28"/>
                <w:lang w:val="uk-UA"/>
              </w:rPr>
              <w:t>ковими</w:t>
            </w:r>
            <w:proofErr w:type="spellEnd"/>
            <w:r w:rsidRPr="00647727">
              <w:rPr>
                <w:color w:val="000000"/>
                <w:szCs w:val="28"/>
                <w:lang w:val="uk-UA"/>
              </w:rPr>
              <w:t xml:space="preserve"> ефектами. </w:t>
            </w:r>
          </w:p>
        </w:tc>
        <w:tc>
          <w:tcPr>
            <w:tcW w:w="1417" w:type="dxa"/>
            <w:gridSpan w:val="2"/>
          </w:tcPr>
          <w:p w:rsidR="00A23BAE" w:rsidRDefault="00A23BAE" w:rsidP="00A23BAE">
            <w:pPr>
              <w:jc w:val="both"/>
              <w:rPr>
                <w:lang w:val="uk-UA"/>
              </w:rPr>
            </w:pPr>
            <w:r>
              <w:rPr>
                <w:lang w:val="uk-UA"/>
              </w:rPr>
              <w:t xml:space="preserve">Лекція, </w:t>
            </w:r>
          </w:p>
          <w:p w:rsidR="00A23BAE" w:rsidRDefault="00A23BAE" w:rsidP="00A23BAE">
            <w:pPr>
              <w:jc w:val="both"/>
              <w:rPr>
                <w:lang w:val="uk-UA"/>
              </w:rPr>
            </w:pPr>
            <w:r>
              <w:rPr>
                <w:lang w:val="uk-UA"/>
              </w:rPr>
              <w:t>практичне заняття</w:t>
            </w:r>
          </w:p>
          <w:p w:rsidR="00A1450F" w:rsidRDefault="00A1450F" w:rsidP="00395013">
            <w:pPr>
              <w:jc w:val="both"/>
              <w:rPr>
                <w:lang w:val="uk-UA"/>
              </w:rPr>
            </w:pPr>
          </w:p>
        </w:tc>
        <w:tc>
          <w:tcPr>
            <w:tcW w:w="1134" w:type="dxa"/>
          </w:tcPr>
          <w:p w:rsidR="00177791" w:rsidRDefault="00177791" w:rsidP="00177791">
            <w:pPr>
              <w:jc w:val="both"/>
              <w:rPr>
                <w:lang w:val="en-US"/>
              </w:rPr>
            </w:pPr>
            <w:r>
              <w:rPr>
                <w:lang w:val="en-US"/>
              </w:rPr>
              <w:t>[</w:t>
            </w:r>
            <w:r>
              <w:rPr>
                <w:lang w:val="uk-UA"/>
              </w:rPr>
              <w:t>3,5</w:t>
            </w:r>
            <w:r w:rsidR="006E4C97">
              <w:rPr>
                <w:lang w:val="uk-UA"/>
              </w:rPr>
              <w:t>,1</w:t>
            </w:r>
            <w:r w:rsidR="00675E70">
              <w:rPr>
                <w:lang w:val="uk-UA"/>
              </w:rPr>
              <w:t>1-13,</w:t>
            </w:r>
            <w:r w:rsidR="006E4C97">
              <w:rPr>
                <w:lang w:val="uk-UA"/>
              </w:rPr>
              <w:t xml:space="preserve"> 16</w:t>
            </w:r>
            <w:r>
              <w:rPr>
                <w:lang w:val="en-US"/>
              </w:rPr>
              <w:t>]</w:t>
            </w:r>
          </w:p>
          <w:p w:rsidR="00A1450F" w:rsidRPr="00A1450F" w:rsidRDefault="00A1450F" w:rsidP="00395013">
            <w:pPr>
              <w:jc w:val="both"/>
            </w:pPr>
          </w:p>
        </w:tc>
        <w:tc>
          <w:tcPr>
            <w:tcW w:w="1276" w:type="dxa"/>
            <w:gridSpan w:val="2"/>
          </w:tcPr>
          <w:p w:rsidR="00177791" w:rsidRDefault="00177791" w:rsidP="00177791">
            <w:pPr>
              <w:jc w:val="both"/>
              <w:rPr>
                <w:lang w:val="uk-UA"/>
              </w:rPr>
            </w:pPr>
            <w:r>
              <w:rPr>
                <w:lang w:val="uk-UA"/>
              </w:rPr>
              <w:t xml:space="preserve">Опрацювати лекційний матеріал, </w:t>
            </w:r>
          </w:p>
          <w:p w:rsidR="00A1450F" w:rsidRDefault="00177791" w:rsidP="00177791">
            <w:pPr>
              <w:jc w:val="both"/>
              <w:rPr>
                <w:lang w:val="uk-UA"/>
              </w:rPr>
            </w:pPr>
            <w:r>
              <w:rPr>
                <w:lang w:val="uk-UA"/>
              </w:rPr>
              <w:t>підготуватися до практичного заняття</w:t>
            </w:r>
            <w:r w:rsidR="005D711D">
              <w:rPr>
                <w:lang w:val="uk-UA"/>
              </w:rPr>
              <w:t>, тести</w:t>
            </w:r>
          </w:p>
        </w:tc>
        <w:tc>
          <w:tcPr>
            <w:tcW w:w="964" w:type="dxa"/>
          </w:tcPr>
          <w:p w:rsidR="00A1450F" w:rsidRPr="00AC76DC" w:rsidRDefault="007A3EE0" w:rsidP="00D01142">
            <w:pPr>
              <w:jc w:val="both"/>
              <w:rPr>
                <w:lang w:val="uk-UA"/>
              </w:rPr>
            </w:pPr>
            <w:r>
              <w:rPr>
                <w:lang w:val="uk-UA"/>
              </w:rPr>
              <w:t>2</w:t>
            </w:r>
            <w:r w:rsidR="00DE1954">
              <w:rPr>
                <w:lang w:val="uk-UA"/>
              </w:rPr>
              <w:t xml:space="preserve"> бал</w:t>
            </w:r>
            <w:r w:rsidR="00D01142">
              <w:rPr>
                <w:lang w:val="uk-UA"/>
              </w:rPr>
              <w:t>и</w:t>
            </w:r>
          </w:p>
        </w:tc>
        <w:tc>
          <w:tcPr>
            <w:tcW w:w="1440" w:type="dxa"/>
          </w:tcPr>
          <w:p w:rsidR="003F0145" w:rsidRDefault="003F0145" w:rsidP="003F0145">
            <w:pPr>
              <w:jc w:val="both"/>
              <w:rPr>
                <w:lang w:val="uk-UA"/>
              </w:rPr>
            </w:pPr>
            <w:r>
              <w:rPr>
                <w:lang w:val="uk-UA"/>
              </w:rPr>
              <w:t>До наступного заняття за розкладом</w:t>
            </w:r>
          </w:p>
          <w:p w:rsidR="00A1450F" w:rsidRDefault="00A1450F" w:rsidP="00395013">
            <w:pPr>
              <w:jc w:val="both"/>
              <w:rPr>
                <w:lang w:val="uk-UA"/>
              </w:rPr>
            </w:pPr>
          </w:p>
        </w:tc>
      </w:tr>
      <w:tr w:rsidR="00A1450F" w:rsidRPr="00C67355" w:rsidTr="00DE1954">
        <w:tc>
          <w:tcPr>
            <w:tcW w:w="3114" w:type="dxa"/>
            <w:gridSpan w:val="4"/>
          </w:tcPr>
          <w:p w:rsidR="00F451AD" w:rsidRPr="00647727" w:rsidRDefault="00F451AD" w:rsidP="007D66CF">
            <w:pPr>
              <w:rPr>
                <w:b/>
                <w:color w:val="000000"/>
                <w:szCs w:val="28"/>
                <w:lang w:val="uk-UA"/>
              </w:rPr>
            </w:pPr>
            <w:r w:rsidRPr="00647727">
              <w:rPr>
                <w:b/>
                <w:szCs w:val="28"/>
                <w:lang w:val="uk-UA"/>
              </w:rPr>
              <w:t xml:space="preserve">Тема 8. </w:t>
            </w:r>
            <w:r w:rsidRPr="00647727">
              <w:rPr>
                <w:b/>
                <w:szCs w:val="28"/>
                <w:lang w:val="en-US"/>
              </w:rPr>
              <w:t>ARIMA</w:t>
            </w:r>
            <w:proofErr w:type="spellStart"/>
            <w:r w:rsidRPr="00647727">
              <w:rPr>
                <w:b/>
                <w:szCs w:val="28"/>
                <w:lang w:val="uk-UA"/>
              </w:rPr>
              <w:t>-м</w:t>
            </w:r>
            <w:r w:rsidRPr="00647727">
              <w:rPr>
                <w:b/>
                <w:color w:val="000000"/>
                <w:szCs w:val="28"/>
                <w:lang w:val="uk-UA"/>
              </w:rPr>
              <w:t>оделі</w:t>
            </w:r>
            <w:proofErr w:type="spellEnd"/>
            <w:r w:rsidRPr="00647727">
              <w:rPr>
                <w:b/>
                <w:color w:val="000000"/>
                <w:szCs w:val="28"/>
                <w:lang w:val="uk-UA"/>
              </w:rPr>
              <w:t xml:space="preserve"> </w:t>
            </w:r>
          </w:p>
          <w:p w:rsidR="00A1450F" w:rsidRDefault="00F451AD" w:rsidP="007D66CF">
            <w:pPr>
              <w:jc w:val="both"/>
              <w:rPr>
                <w:b/>
                <w:color w:val="000000"/>
              </w:rPr>
            </w:pPr>
            <w:r w:rsidRPr="00647727">
              <w:rPr>
                <w:color w:val="000000"/>
                <w:szCs w:val="28"/>
                <w:lang w:val="uk-UA"/>
              </w:rPr>
              <w:t xml:space="preserve">Ідентифікація. Кількість </w:t>
            </w:r>
            <w:proofErr w:type="spellStart"/>
            <w:r w:rsidRPr="00647727">
              <w:rPr>
                <w:color w:val="000000"/>
                <w:szCs w:val="28"/>
                <w:lang w:val="uk-UA"/>
              </w:rPr>
              <w:t>оці</w:t>
            </w:r>
            <w:r w:rsidR="007D66CF">
              <w:rPr>
                <w:color w:val="000000"/>
                <w:szCs w:val="28"/>
                <w:lang w:val="uk-UA"/>
              </w:rPr>
              <w:t>-</w:t>
            </w:r>
            <w:r w:rsidRPr="00647727">
              <w:rPr>
                <w:color w:val="000000"/>
                <w:szCs w:val="28"/>
                <w:lang w:val="uk-UA"/>
              </w:rPr>
              <w:t>нюваних</w:t>
            </w:r>
            <w:proofErr w:type="spellEnd"/>
            <w:r w:rsidRPr="00647727">
              <w:rPr>
                <w:color w:val="000000"/>
                <w:szCs w:val="28"/>
                <w:lang w:val="uk-UA"/>
              </w:rPr>
              <w:t xml:space="preserve"> параметрів. Сезонні моделі. Оцінювання </w:t>
            </w:r>
            <w:proofErr w:type="spellStart"/>
            <w:r w:rsidRPr="00647727">
              <w:rPr>
                <w:color w:val="000000"/>
                <w:szCs w:val="28"/>
                <w:lang w:val="uk-UA"/>
              </w:rPr>
              <w:t>пара</w:t>
            </w:r>
            <w:r w:rsidR="007D66CF">
              <w:rPr>
                <w:color w:val="000000"/>
                <w:szCs w:val="28"/>
                <w:lang w:val="uk-UA"/>
              </w:rPr>
              <w:t>-</w:t>
            </w:r>
            <w:r w:rsidRPr="00647727">
              <w:rPr>
                <w:color w:val="000000"/>
                <w:szCs w:val="28"/>
                <w:lang w:val="uk-UA"/>
              </w:rPr>
              <w:t>метрів</w:t>
            </w:r>
            <w:proofErr w:type="spellEnd"/>
            <w:r w:rsidRPr="00647727">
              <w:rPr>
                <w:color w:val="000000"/>
                <w:szCs w:val="28"/>
                <w:lang w:val="uk-UA"/>
              </w:rPr>
              <w:t xml:space="preserve">. Переваги і недоліки </w:t>
            </w:r>
            <w:r w:rsidRPr="00647727">
              <w:rPr>
                <w:szCs w:val="28"/>
                <w:lang w:val="en-US"/>
              </w:rPr>
              <w:t>ARIMA</w:t>
            </w:r>
            <w:r w:rsidRPr="00647727">
              <w:rPr>
                <w:szCs w:val="28"/>
              </w:rPr>
              <w:t>-</w:t>
            </w:r>
            <w:r w:rsidRPr="00647727">
              <w:rPr>
                <w:szCs w:val="28"/>
                <w:lang w:val="uk-UA"/>
              </w:rPr>
              <w:t>м</w:t>
            </w:r>
            <w:r w:rsidRPr="00647727">
              <w:rPr>
                <w:color w:val="000000"/>
                <w:szCs w:val="28"/>
                <w:lang w:val="uk-UA"/>
              </w:rPr>
              <w:t>оделей.</w:t>
            </w:r>
            <w:r w:rsidRPr="00647727">
              <w:rPr>
                <w:szCs w:val="28"/>
              </w:rPr>
              <w:t xml:space="preserve"> </w:t>
            </w:r>
            <w:r w:rsidRPr="00647727">
              <w:rPr>
                <w:szCs w:val="28"/>
                <w:lang w:val="en-US"/>
              </w:rPr>
              <w:t>ARIMA</w:t>
            </w:r>
            <w:r w:rsidRPr="00647727">
              <w:rPr>
                <w:szCs w:val="28"/>
              </w:rPr>
              <w:t>-</w:t>
            </w:r>
            <w:r w:rsidRPr="00647727">
              <w:rPr>
                <w:szCs w:val="28"/>
                <w:lang w:val="uk-UA"/>
              </w:rPr>
              <w:t>м</w:t>
            </w:r>
            <w:r w:rsidRPr="00647727">
              <w:rPr>
                <w:color w:val="000000"/>
                <w:szCs w:val="28"/>
                <w:lang w:val="uk-UA"/>
              </w:rPr>
              <w:t>оделі в прикладному аналізі.</w:t>
            </w:r>
          </w:p>
        </w:tc>
        <w:tc>
          <w:tcPr>
            <w:tcW w:w="1417" w:type="dxa"/>
            <w:gridSpan w:val="2"/>
          </w:tcPr>
          <w:p w:rsidR="00A23BAE" w:rsidRDefault="00A23BAE" w:rsidP="00A23BAE">
            <w:pPr>
              <w:jc w:val="both"/>
              <w:rPr>
                <w:lang w:val="uk-UA"/>
              </w:rPr>
            </w:pPr>
            <w:r>
              <w:rPr>
                <w:lang w:val="uk-UA"/>
              </w:rPr>
              <w:t xml:space="preserve">Лекція, </w:t>
            </w:r>
          </w:p>
          <w:p w:rsidR="00A23BAE" w:rsidRDefault="00A23BAE" w:rsidP="00A23BAE">
            <w:pPr>
              <w:jc w:val="both"/>
              <w:rPr>
                <w:lang w:val="uk-UA"/>
              </w:rPr>
            </w:pPr>
            <w:r>
              <w:rPr>
                <w:lang w:val="uk-UA"/>
              </w:rPr>
              <w:t>практичне заняття</w:t>
            </w:r>
          </w:p>
          <w:p w:rsidR="00A1450F" w:rsidRDefault="00A1450F" w:rsidP="00395013">
            <w:pPr>
              <w:jc w:val="both"/>
              <w:rPr>
                <w:lang w:val="uk-UA"/>
              </w:rPr>
            </w:pPr>
          </w:p>
        </w:tc>
        <w:tc>
          <w:tcPr>
            <w:tcW w:w="1134" w:type="dxa"/>
          </w:tcPr>
          <w:p w:rsidR="00177791" w:rsidRDefault="00177791" w:rsidP="00177791">
            <w:pPr>
              <w:jc w:val="both"/>
              <w:rPr>
                <w:lang w:val="en-US"/>
              </w:rPr>
            </w:pPr>
            <w:r>
              <w:rPr>
                <w:lang w:val="en-US"/>
              </w:rPr>
              <w:t>[</w:t>
            </w:r>
            <w:r w:rsidR="00675E70">
              <w:rPr>
                <w:lang w:val="uk-UA"/>
              </w:rPr>
              <w:t>3,</w:t>
            </w:r>
            <w:r w:rsidR="006E4C97">
              <w:rPr>
                <w:lang w:val="uk-UA"/>
              </w:rPr>
              <w:t xml:space="preserve"> </w:t>
            </w:r>
            <w:r w:rsidR="00675E70">
              <w:rPr>
                <w:lang w:val="uk-UA"/>
              </w:rPr>
              <w:t>11-13</w:t>
            </w:r>
            <w:r>
              <w:rPr>
                <w:lang w:val="en-US"/>
              </w:rPr>
              <w:t>]</w:t>
            </w:r>
          </w:p>
          <w:p w:rsidR="00A1450F" w:rsidRPr="00A1450F" w:rsidRDefault="00A1450F" w:rsidP="00395013">
            <w:pPr>
              <w:jc w:val="both"/>
            </w:pPr>
          </w:p>
        </w:tc>
        <w:tc>
          <w:tcPr>
            <w:tcW w:w="1276" w:type="dxa"/>
            <w:gridSpan w:val="2"/>
          </w:tcPr>
          <w:p w:rsidR="00177791" w:rsidRDefault="00177791" w:rsidP="00177791">
            <w:pPr>
              <w:jc w:val="both"/>
              <w:rPr>
                <w:lang w:val="uk-UA"/>
              </w:rPr>
            </w:pPr>
            <w:r>
              <w:rPr>
                <w:lang w:val="uk-UA"/>
              </w:rPr>
              <w:t xml:space="preserve">Опрацювати лекційний матеріал, </w:t>
            </w:r>
          </w:p>
          <w:p w:rsidR="00A1450F" w:rsidRDefault="00177791" w:rsidP="005D711D">
            <w:pPr>
              <w:jc w:val="both"/>
              <w:rPr>
                <w:lang w:val="uk-UA"/>
              </w:rPr>
            </w:pPr>
            <w:r>
              <w:rPr>
                <w:lang w:val="uk-UA"/>
              </w:rPr>
              <w:t>підготуватися до практичного заняття</w:t>
            </w:r>
            <w:r w:rsidR="00FA782F">
              <w:rPr>
                <w:lang w:val="uk-UA"/>
              </w:rPr>
              <w:t xml:space="preserve">, </w:t>
            </w:r>
            <w:r w:rsidR="005D711D">
              <w:rPr>
                <w:lang w:val="uk-UA"/>
              </w:rPr>
              <w:t>тести</w:t>
            </w:r>
            <w:r w:rsidR="00D01142">
              <w:rPr>
                <w:lang w:val="uk-UA"/>
              </w:rPr>
              <w:t>, контрольна робота</w:t>
            </w:r>
          </w:p>
        </w:tc>
        <w:tc>
          <w:tcPr>
            <w:tcW w:w="964" w:type="dxa"/>
          </w:tcPr>
          <w:p w:rsidR="00A1450F" w:rsidRPr="00AC76DC" w:rsidRDefault="00D01142" w:rsidP="00395013">
            <w:pPr>
              <w:jc w:val="both"/>
              <w:rPr>
                <w:lang w:val="uk-UA"/>
              </w:rPr>
            </w:pPr>
            <w:r>
              <w:rPr>
                <w:lang w:val="uk-UA"/>
              </w:rPr>
              <w:t>10</w:t>
            </w:r>
            <w:r w:rsidR="00DE1954">
              <w:rPr>
                <w:lang w:val="uk-UA"/>
              </w:rPr>
              <w:t xml:space="preserve"> балів</w:t>
            </w:r>
          </w:p>
        </w:tc>
        <w:tc>
          <w:tcPr>
            <w:tcW w:w="1440" w:type="dxa"/>
          </w:tcPr>
          <w:p w:rsidR="003F0145" w:rsidRDefault="003F0145" w:rsidP="003F0145">
            <w:pPr>
              <w:jc w:val="both"/>
              <w:rPr>
                <w:lang w:val="uk-UA"/>
              </w:rPr>
            </w:pPr>
            <w:r>
              <w:rPr>
                <w:lang w:val="uk-UA"/>
              </w:rPr>
              <w:t>До наступного заняття за розкладом</w:t>
            </w:r>
          </w:p>
          <w:p w:rsidR="00A1450F" w:rsidRDefault="00A1450F" w:rsidP="00395013">
            <w:pPr>
              <w:jc w:val="both"/>
              <w:rPr>
                <w:lang w:val="uk-UA"/>
              </w:rPr>
            </w:pPr>
          </w:p>
        </w:tc>
      </w:tr>
      <w:tr w:rsidR="008D4F75" w:rsidRPr="00C67355" w:rsidTr="00E72623">
        <w:tc>
          <w:tcPr>
            <w:tcW w:w="9345" w:type="dxa"/>
            <w:gridSpan w:val="11"/>
          </w:tcPr>
          <w:p w:rsidR="008D4F75" w:rsidRPr="00151BC4" w:rsidRDefault="008D4F75" w:rsidP="00151BC4">
            <w:pPr>
              <w:jc w:val="center"/>
              <w:rPr>
                <w:b/>
                <w:lang w:val="uk-UA"/>
              </w:rPr>
            </w:pPr>
            <w:r>
              <w:rPr>
                <w:b/>
                <w:lang w:val="uk-UA"/>
              </w:rPr>
              <w:t>6</w:t>
            </w:r>
            <w:r w:rsidRPr="00151BC4">
              <w:rPr>
                <w:b/>
                <w:lang w:val="uk-UA"/>
              </w:rPr>
              <w:t>. Система оцінювання курсу</w:t>
            </w:r>
          </w:p>
        </w:tc>
      </w:tr>
      <w:tr w:rsidR="008D4F75" w:rsidRPr="00C67355" w:rsidTr="00DC2876">
        <w:tc>
          <w:tcPr>
            <w:tcW w:w="2972" w:type="dxa"/>
            <w:gridSpan w:val="3"/>
          </w:tcPr>
          <w:p w:rsidR="008D4F75" w:rsidRPr="00151BC4" w:rsidRDefault="008D4F75"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373" w:type="dxa"/>
            <w:gridSpan w:val="8"/>
          </w:tcPr>
          <w:p w:rsidR="00B14EB6" w:rsidRPr="0041667A" w:rsidRDefault="00B14EB6" w:rsidP="00B14EB6">
            <w:pPr>
              <w:widowControl w:val="0"/>
              <w:shd w:val="clear" w:color="auto" w:fill="FFFFFF"/>
              <w:ind w:firstLine="567"/>
              <w:jc w:val="both"/>
              <w:rPr>
                <w:spacing w:val="-4"/>
                <w:lang w:val="uk-UA"/>
              </w:rPr>
            </w:pPr>
            <w:r w:rsidRPr="0041667A">
              <w:rPr>
                <w:b/>
                <w:spacing w:val="-4"/>
                <w:lang w:val="uk-UA"/>
              </w:rPr>
              <w:t xml:space="preserve">100 </w:t>
            </w:r>
            <w:proofErr w:type="spellStart"/>
            <w:r w:rsidRPr="0041667A">
              <w:rPr>
                <w:b/>
                <w:spacing w:val="-4"/>
                <w:lang w:val="uk-UA"/>
              </w:rPr>
              <w:t>бальна–</w:t>
            </w:r>
            <w:proofErr w:type="spellEnd"/>
            <w:r w:rsidRPr="0041667A">
              <w:rPr>
                <w:b/>
                <w:spacing w:val="-4"/>
                <w:lang w:val="uk-UA"/>
              </w:rPr>
              <w:t xml:space="preserve"> 50 </w:t>
            </w:r>
            <w:r w:rsidRPr="0041667A">
              <w:rPr>
                <w:spacing w:val="-4"/>
                <w:lang w:val="uk-UA"/>
              </w:rPr>
              <w:t>балів протягом семестру та  50 балів за екзамен</w:t>
            </w:r>
            <w:r>
              <w:rPr>
                <w:spacing w:val="-4"/>
                <w:lang w:val="uk-UA"/>
              </w:rPr>
              <w:t>;</w:t>
            </w:r>
          </w:p>
          <w:p w:rsidR="00B14EB6" w:rsidRPr="0041667A" w:rsidRDefault="00B14EB6" w:rsidP="00B14EB6">
            <w:pPr>
              <w:widowControl w:val="0"/>
              <w:shd w:val="clear" w:color="auto" w:fill="FFFFFF"/>
              <w:ind w:firstLine="567"/>
              <w:jc w:val="both"/>
              <w:rPr>
                <w:spacing w:val="-4"/>
                <w:lang w:val="uk-UA"/>
              </w:rPr>
            </w:pPr>
            <w:proofErr w:type="spellStart"/>
            <w:r w:rsidRPr="0041667A">
              <w:rPr>
                <w:b/>
                <w:spacing w:val="-4"/>
                <w:lang w:val="uk-UA"/>
              </w:rPr>
              <w:t>“відмінно”</w:t>
            </w:r>
            <w:proofErr w:type="spellEnd"/>
            <w:r w:rsidRPr="0041667A">
              <w:rPr>
                <w:spacing w:val="-4"/>
                <w:lang w:val="uk-UA"/>
              </w:rPr>
              <w:t xml:space="preserve">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наводить повний обґрунтований розв’язок прикладів та задач, аналізує причинно-наслідкові зв’язки;вільно володіє науковими термінами;</w:t>
            </w:r>
          </w:p>
          <w:p w:rsidR="00B14EB6" w:rsidRPr="0041667A" w:rsidRDefault="00B14EB6" w:rsidP="00B14EB6">
            <w:pPr>
              <w:widowControl w:val="0"/>
              <w:shd w:val="clear" w:color="auto" w:fill="FFFFFF"/>
              <w:ind w:firstLine="567"/>
              <w:jc w:val="both"/>
              <w:rPr>
                <w:spacing w:val="-4"/>
                <w:lang w:val="uk-UA"/>
              </w:rPr>
            </w:pPr>
            <w:proofErr w:type="spellStart"/>
            <w:r w:rsidRPr="0041667A">
              <w:rPr>
                <w:b/>
                <w:spacing w:val="-4"/>
                <w:lang w:val="uk-UA"/>
              </w:rPr>
              <w:t>“добре”</w:t>
            </w:r>
            <w:proofErr w:type="spellEnd"/>
            <w:r w:rsidRPr="0041667A">
              <w:rPr>
                <w:spacing w:val="-4"/>
                <w:lang w:val="uk-UA"/>
              </w:rPr>
              <w:t xml:space="preserve"> – студент демонструє повні знання навчального матеріалу, але допускає незначні пропуски фактичного матеріалу, вміє застосувати його до розв’язання конкретних прикладів та задач, у деяких випадках нечітко формулює загалом правильні  відповіді, допускає окремі несуттєві помилки та неточності розв’язках; </w:t>
            </w:r>
          </w:p>
          <w:p w:rsidR="00B14EB6" w:rsidRPr="0041667A" w:rsidRDefault="00B14EB6" w:rsidP="00B14EB6">
            <w:pPr>
              <w:widowControl w:val="0"/>
              <w:shd w:val="clear" w:color="auto" w:fill="FFFFFF"/>
              <w:ind w:firstLine="567"/>
              <w:jc w:val="both"/>
              <w:rPr>
                <w:spacing w:val="-4"/>
                <w:lang w:val="uk-UA"/>
              </w:rPr>
            </w:pPr>
            <w:proofErr w:type="spellStart"/>
            <w:r w:rsidRPr="0041667A">
              <w:rPr>
                <w:b/>
                <w:spacing w:val="-4"/>
                <w:lang w:val="uk-UA"/>
              </w:rPr>
              <w:t>“задовільно”</w:t>
            </w:r>
            <w:proofErr w:type="spellEnd"/>
            <w:r w:rsidRPr="0041667A">
              <w:rPr>
                <w:spacing w:val="-4"/>
                <w:lang w:val="uk-UA"/>
              </w:rPr>
              <w:t xml:space="preserve">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правильно застосувати набуті знання до розв’язання конкретних прикладів та задач, нечітко, а інколи й невірно формулює основні твердження та причинно-наслідкові зв’язки; </w:t>
            </w:r>
          </w:p>
          <w:p w:rsidR="008D4F75" w:rsidRPr="00C67355" w:rsidRDefault="00B14EB6" w:rsidP="00B14EB6">
            <w:pPr>
              <w:widowControl w:val="0"/>
              <w:shd w:val="clear" w:color="auto" w:fill="FFFFFF"/>
              <w:ind w:firstLine="567"/>
              <w:jc w:val="both"/>
              <w:rPr>
                <w:lang w:val="uk-UA"/>
              </w:rPr>
            </w:pPr>
            <w:proofErr w:type="spellStart"/>
            <w:r w:rsidRPr="0041667A">
              <w:rPr>
                <w:b/>
                <w:spacing w:val="-4"/>
                <w:lang w:val="uk-UA"/>
              </w:rPr>
              <w:t>“незадовільно”</w:t>
            </w:r>
            <w:proofErr w:type="spellEnd"/>
            <w:r w:rsidRPr="0041667A">
              <w:rPr>
                <w:spacing w:val="-4"/>
                <w:lang w:val="uk-UA"/>
              </w:rPr>
              <w:t xml:space="preserve"> – студент не володіє достатнім рівнем необхідних знань, умінь, навичок, науковими термінами.</w:t>
            </w:r>
          </w:p>
        </w:tc>
      </w:tr>
      <w:tr w:rsidR="008D4F75" w:rsidRPr="00C67355" w:rsidTr="00DC2876">
        <w:tc>
          <w:tcPr>
            <w:tcW w:w="2972" w:type="dxa"/>
            <w:gridSpan w:val="3"/>
          </w:tcPr>
          <w:p w:rsidR="008D4F75" w:rsidRPr="00151BC4" w:rsidRDefault="008D4F75"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373" w:type="dxa"/>
            <w:gridSpan w:val="8"/>
          </w:tcPr>
          <w:p w:rsidR="008D4F75" w:rsidRPr="006B5D55" w:rsidRDefault="008D4F75" w:rsidP="006B5D55">
            <w:pPr>
              <w:ind w:firstLine="709"/>
              <w:jc w:val="both"/>
              <w:rPr>
                <w:lang w:val="uk-UA"/>
              </w:rPr>
            </w:pPr>
            <w:proofErr w:type="spellStart"/>
            <w:r w:rsidRPr="006B5D55">
              <w:rPr>
                <w:color w:val="000000"/>
                <w:shd w:val="clear" w:color="auto" w:fill="FFFFFF"/>
              </w:rPr>
              <w:t>Відповідно</w:t>
            </w:r>
            <w:proofErr w:type="spellEnd"/>
            <w:r w:rsidRPr="006B5D55">
              <w:rPr>
                <w:color w:val="000000"/>
                <w:shd w:val="clear" w:color="auto" w:fill="FFFFFF"/>
              </w:rPr>
              <w:t xml:space="preserve"> до </w:t>
            </w:r>
            <w:proofErr w:type="spellStart"/>
            <w:r w:rsidRPr="006B5D55">
              <w:rPr>
                <w:color w:val="000000"/>
                <w:shd w:val="clear" w:color="auto" w:fill="FFFFFF"/>
              </w:rPr>
              <w:t>навчального</w:t>
            </w:r>
            <w:proofErr w:type="spellEnd"/>
            <w:r w:rsidRPr="006B5D55">
              <w:rPr>
                <w:color w:val="000000"/>
                <w:shd w:val="clear" w:color="auto" w:fill="FFFFFF"/>
              </w:rPr>
              <w:t xml:space="preserve"> плану, студент </w:t>
            </w:r>
            <w:proofErr w:type="spellStart"/>
            <w:r w:rsidRPr="006B5D55">
              <w:rPr>
                <w:color w:val="000000"/>
                <w:shd w:val="clear" w:color="auto" w:fill="FFFFFF"/>
              </w:rPr>
              <w:t>виконує</w:t>
            </w:r>
            <w:proofErr w:type="spellEnd"/>
            <w:r w:rsidRPr="006B5D55">
              <w:rPr>
                <w:color w:val="000000"/>
                <w:shd w:val="clear" w:color="auto" w:fill="FFFFFF"/>
              </w:rPr>
              <w:t xml:space="preserve"> одну </w:t>
            </w:r>
            <w:proofErr w:type="spellStart"/>
            <w:r w:rsidRPr="006B5D55">
              <w:rPr>
                <w:color w:val="000000"/>
                <w:shd w:val="clear" w:color="auto" w:fill="FFFFFF"/>
              </w:rPr>
              <w:t>контрольну</w:t>
            </w:r>
            <w:proofErr w:type="spellEnd"/>
            <w:r w:rsidRPr="006B5D55">
              <w:rPr>
                <w:color w:val="000000"/>
                <w:shd w:val="clear" w:color="auto" w:fill="FFFFFF"/>
              </w:rPr>
              <w:t xml:space="preserve"> роботу, яка </w:t>
            </w:r>
            <w:proofErr w:type="spellStart"/>
            <w:r w:rsidRPr="006B5D55">
              <w:rPr>
                <w:color w:val="000000"/>
                <w:shd w:val="clear" w:color="auto" w:fill="FFFFFF"/>
              </w:rPr>
              <w:t>є</w:t>
            </w:r>
            <w:proofErr w:type="spellEnd"/>
            <w:r w:rsidRPr="006B5D55">
              <w:rPr>
                <w:color w:val="000000"/>
                <w:shd w:val="clear" w:color="auto" w:fill="FFFFFF"/>
              </w:rPr>
              <w:t xml:space="preserve"> допуском до </w:t>
            </w:r>
            <w:proofErr w:type="spellStart"/>
            <w:r w:rsidRPr="006B5D55">
              <w:rPr>
                <w:color w:val="000000"/>
                <w:shd w:val="clear" w:color="auto" w:fill="FFFFFF"/>
              </w:rPr>
              <w:t>складання</w:t>
            </w:r>
            <w:proofErr w:type="spellEnd"/>
            <w:r w:rsidRPr="006B5D55">
              <w:rPr>
                <w:color w:val="000000"/>
                <w:shd w:val="clear" w:color="auto" w:fill="FFFFFF"/>
              </w:rPr>
              <w:t xml:space="preserve"> </w:t>
            </w:r>
            <w:proofErr w:type="spellStart"/>
            <w:r w:rsidRPr="006B5D55">
              <w:rPr>
                <w:color w:val="000000"/>
                <w:shd w:val="clear" w:color="auto" w:fill="FFFFFF"/>
              </w:rPr>
              <w:t>іспиту</w:t>
            </w:r>
            <w:proofErr w:type="spellEnd"/>
            <w:r w:rsidRPr="006B5D55">
              <w:rPr>
                <w:color w:val="000000"/>
                <w:shd w:val="clear" w:color="auto" w:fill="FFFFFF"/>
              </w:rPr>
              <w:t xml:space="preserve">. Головна мета </w:t>
            </w:r>
            <w:proofErr w:type="spellStart"/>
            <w:r w:rsidRPr="006B5D55">
              <w:rPr>
                <w:color w:val="000000"/>
                <w:shd w:val="clear" w:color="auto" w:fill="FFFFFF"/>
              </w:rPr>
              <w:t>її</w:t>
            </w:r>
            <w:proofErr w:type="spellEnd"/>
            <w:r w:rsidRPr="006B5D55">
              <w:rPr>
                <w:color w:val="000000"/>
                <w:shd w:val="clear" w:color="auto" w:fill="FFFFFF"/>
              </w:rPr>
              <w:t xml:space="preserve"> – </w:t>
            </w:r>
            <w:proofErr w:type="spellStart"/>
            <w:r w:rsidRPr="006B5D55">
              <w:rPr>
                <w:color w:val="000000"/>
                <w:shd w:val="clear" w:color="auto" w:fill="FFFFFF"/>
              </w:rPr>
              <w:t>перевірка</w:t>
            </w:r>
            <w:proofErr w:type="spellEnd"/>
            <w:r w:rsidRPr="006B5D55">
              <w:rPr>
                <w:color w:val="000000"/>
                <w:shd w:val="clear" w:color="auto" w:fill="FFFFFF"/>
              </w:rPr>
              <w:t xml:space="preserve"> </w:t>
            </w:r>
            <w:proofErr w:type="spellStart"/>
            <w:r w:rsidRPr="006B5D55">
              <w:rPr>
                <w:color w:val="000000"/>
                <w:shd w:val="clear" w:color="auto" w:fill="FFFFFF"/>
              </w:rPr>
              <w:t>самостійної</w:t>
            </w:r>
            <w:proofErr w:type="spellEnd"/>
            <w:r w:rsidRPr="006B5D55">
              <w:rPr>
                <w:color w:val="000000"/>
                <w:shd w:val="clear" w:color="auto" w:fill="FFFFFF"/>
              </w:rPr>
              <w:t xml:space="preserve"> </w:t>
            </w:r>
            <w:proofErr w:type="spellStart"/>
            <w:r w:rsidRPr="006B5D55">
              <w:rPr>
                <w:color w:val="000000"/>
                <w:shd w:val="clear" w:color="auto" w:fill="FFFFFF"/>
              </w:rPr>
              <w:t>роботи</w:t>
            </w:r>
            <w:proofErr w:type="spellEnd"/>
            <w:r w:rsidRPr="006B5D55">
              <w:rPr>
                <w:color w:val="000000"/>
                <w:shd w:val="clear" w:color="auto" w:fill="FFFFFF"/>
              </w:rPr>
              <w:t xml:space="preserve"> </w:t>
            </w:r>
            <w:proofErr w:type="spellStart"/>
            <w:r w:rsidRPr="006B5D55">
              <w:rPr>
                <w:color w:val="000000"/>
                <w:shd w:val="clear" w:color="auto" w:fill="FFFFFF"/>
              </w:rPr>
              <w:t>студентів</w:t>
            </w:r>
            <w:proofErr w:type="spellEnd"/>
            <w:r w:rsidRPr="006B5D55">
              <w:rPr>
                <w:color w:val="000000"/>
                <w:shd w:val="clear" w:color="auto" w:fill="FFFFFF"/>
              </w:rPr>
              <w:t xml:space="preserve"> в </w:t>
            </w:r>
            <w:proofErr w:type="spellStart"/>
            <w:r w:rsidRPr="006B5D55">
              <w:rPr>
                <w:color w:val="000000"/>
                <w:shd w:val="clear" w:color="auto" w:fill="FFFFFF"/>
              </w:rPr>
              <w:t>процесі</w:t>
            </w:r>
            <w:proofErr w:type="spellEnd"/>
            <w:r w:rsidRPr="006B5D55">
              <w:rPr>
                <w:color w:val="000000"/>
                <w:shd w:val="clear" w:color="auto" w:fill="FFFFFF"/>
              </w:rPr>
              <w:t xml:space="preserve"> </w:t>
            </w:r>
            <w:proofErr w:type="spellStart"/>
            <w:r w:rsidRPr="006B5D55">
              <w:rPr>
                <w:color w:val="000000"/>
                <w:shd w:val="clear" w:color="auto" w:fill="FFFFFF"/>
              </w:rPr>
              <w:t>навчання</w:t>
            </w:r>
            <w:proofErr w:type="spellEnd"/>
            <w:r w:rsidRPr="006B5D55">
              <w:rPr>
                <w:color w:val="000000"/>
                <w:shd w:val="clear" w:color="auto" w:fill="FFFFFF"/>
              </w:rPr>
              <w:t xml:space="preserve">, </w:t>
            </w:r>
            <w:proofErr w:type="spellStart"/>
            <w:r w:rsidRPr="006B5D55">
              <w:rPr>
                <w:color w:val="000000"/>
                <w:shd w:val="clear" w:color="auto" w:fill="FFFFFF"/>
              </w:rPr>
              <w:t>виявлення</w:t>
            </w:r>
            <w:proofErr w:type="spellEnd"/>
            <w:r w:rsidRPr="006B5D55">
              <w:rPr>
                <w:color w:val="000000"/>
                <w:shd w:val="clear" w:color="auto" w:fill="FFFFFF"/>
              </w:rPr>
              <w:t xml:space="preserve"> </w:t>
            </w:r>
            <w:proofErr w:type="spellStart"/>
            <w:r w:rsidRPr="006B5D55">
              <w:rPr>
                <w:color w:val="000000"/>
                <w:shd w:val="clear" w:color="auto" w:fill="FFFFFF"/>
              </w:rPr>
              <w:t>ступеня</w:t>
            </w:r>
            <w:proofErr w:type="spellEnd"/>
            <w:r w:rsidRPr="006B5D55">
              <w:rPr>
                <w:color w:val="000000"/>
                <w:shd w:val="clear" w:color="auto" w:fill="FFFFFF"/>
              </w:rPr>
              <w:t xml:space="preserve"> </w:t>
            </w:r>
            <w:proofErr w:type="spellStart"/>
            <w:r w:rsidRPr="006B5D55">
              <w:rPr>
                <w:color w:val="000000"/>
                <w:shd w:val="clear" w:color="auto" w:fill="FFFFFF"/>
              </w:rPr>
              <w:t>засвоєння</w:t>
            </w:r>
            <w:proofErr w:type="spellEnd"/>
            <w:r w:rsidRPr="006B5D55">
              <w:rPr>
                <w:color w:val="000000"/>
                <w:shd w:val="clear" w:color="auto" w:fill="FFFFFF"/>
              </w:rPr>
              <w:t xml:space="preserve"> ними </w:t>
            </w:r>
            <w:proofErr w:type="spellStart"/>
            <w:r w:rsidRPr="006B5D55">
              <w:rPr>
                <w:color w:val="000000"/>
                <w:shd w:val="clear" w:color="auto" w:fill="FFFFFF"/>
              </w:rPr>
              <w:t>теоретичних</w:t>
            </w:r>
            <w:proofErr w:type="spellEnd"/>
            <w:r w:rsidRPr="006B5D55">
              <w:rPr>
                <w:color w:val="000000"/>
                <w:shd w:val="clear" w:color="auto" w:fill="FFFFFF"/>
              </w:rPr>
              <w:t xml:space="preserve"> </w:t>
            </w:r>
            <w:proofErr w:type="spellStart"/>
            <w:r w:rsidRPr="006B5D55">
              <w:rPr>
                <w:color w:val="000000"/>
                <w:shd w:val="clear" w:color="auto" w:fill="FFFFFF"/>
              </w:rPr>
              <w:t>положень</w:t>
            </w:r>
            <w:proofErr w:type="spellEnd"/>
            <w:r w:rsidRPr="006B5D55">
              <w:rPr>
                <w:color w:val="000000"/>
                <w:shd w:val="clear" w:color="auto" w:fill="FFFFFF"/>
              </w:rPr>
              <w:t xml:space="preserve"> курсу</w:t>
            </w:r>
            <w:r w:rsidRPr="006B5D55">
              <w:rPr>
                <w:color w:val="000000"/>
                <w:shd w:val="clear" w:color="auto" w:fill="FFFFFF"/>
                <w:lang w:val="uk-UA"/>
              </w:rPr>
              <w:t xml:space="preserve">. </w:t>
            </w:r>
            <w:r w:rsidRPr="006B5D55">
              <w:rPr>
                <w:color w:val="000000"/>
                <w:shd w:val="clear" w:color="auto" w:fill="FFFFFF"/>
              </w:rPr>
              <w:t xml:space="preserve"> При </w:t>
            </w:r>
            <w:proofErr w:type="spellStart"/>
            <w:r w:rsidRPr="006B5D55">
              <w:rPr>
                <w:color w:val="000000"/>
                <w:shd w:val="clear" w:color="auto" w:fill="FFFFFF"/>
              </w:rPr>
              <w:t>розв’язанні</w:t>
            </w:r>
            <w:proofErr w:type="spellEnd"/>
            <w:r w:rsidRPr="006B5D55">
              <w:rPr>
                <w:color w:val="000000"/>
                <w:shd w:val="clear" w:color="auto" w:fill="FFFFFF"/>
              </w:rPr>
              <w:t xml:space="preserve"> задач студент </w:t>
            </w:r>
            <w:proofErr w:type="spellStart"/>
            <w:r w:rsidRPr="006B5D55">
              <w:rPr>
                <w:color w:val="000000"/>
                <w:shd w:val="clear" w:color="auto" w:fill="FFFFFF"/>
              </w:rPr>
              <w:t>має</w:t>
            </w:r>
            <w:proofErr w:type="spellEnd"/>
            <w:r w:rsidRPr="006B5D55">
              <w:rPr>
                <w:color w:val="000000"/>
                <w:shd w:val="clear" w:color="auto" w:fill="FFFFFF"/>
              </w:rPr>
              <w:t xml:space="preserve"> детально </w:t>
            </w:r>
            <w:proofErr w:type="spellStart"/>
            <w:r w:rsidRPr="006B5D55">
              <w:rPr>
                <w:color w:val="000000"/>
                <w:shd w:val="clear" w:color="auto" w:fill="FFFFFF"/>
              </w:rPr>
              <w:t>вказувати</w:t>
            </w:r>
            <w:proofErr w:type="spellEnd"/>
            <w:r w:rsidRPr="006B5D55">
              <w:rPr>
                <w:color w:val="000000"/>
                <w:shd w:val="clear" w:color="auto" w:fill="FFFFFF"/>
              </w:rPr>
              <w:t xml:space="preserve">, </w:t>
            </w:r>
            <w:proofErr w:type="spellStart"/>
            <w:r w:rsidRPr="006B5D55">
              <w:rPr>
                <w:color w:val="000000"/>
                <w:shd w:val="clear" w:color="auto" w:fill="FFFFFF"/>
              </w:rPr>
              <w:t>яким</w:t>
            </w:r>
            <w:proofErr w:type="spellEnd"/>
            <w:r w:rsidRPr="006B5D55">
              <w:rPr>
                <w:color w:val="000000"/>
                <w:shd w:val="clear" w:color="auto" w:fill="FFFFFF"/>
              </w:rPr>
              <w:t xml:space="preserve"> </w:t>
            </w:r>
            <w:proofErr w:type="spellStart"/>
            <w:r w:rsidRPr="006B5D55">
              <w:rPr>
                <w:color w:val="000000"/>
                <w:shd w:val="clear" w:color="auto" w:fill="FFFFFF"/>
              </w:rPr>
              <w:t>саме</w:t>
            </w:r>
            <w:proofErr w:type="spellEnd"/>
            <w:r w:rsidRPr="006B5D55">
              <w:rPr>
                <w:color w:val="000000"/>
                <w:shd w:val="clear" w:color="auto" w:fill="FFFFFF"/>
              </w:rPr>
              <w:t xml:space="preserve"> </w:t>
            </w:r>
            <w:proofErr w:type="spellStart"/>
            <w:r w:rsidRPr="006B5D55">
              <w:rPr>
                <w:color w:val="000000"/>
                <w:shd w:val="clear" w:color="auto" w:fill="FFFFFF"/>
              </w:rPr>
              <w:t>був</w:t>
            </w:r>
            <w:proofErr w:type="spellEnd"/>
            <w:r w:rsidRPr="006B5D55">
              <w:rPr>
                <w:color w:val="000000"/>
                <w:shd w:val="clear" w:color="auto" w:fill="FFFFFF"/>
              </w:rPr>
              <w:t xml:space="preserve"> </w:t>
            </w:r>
            <w:proofErr w:type="spellStart"/>
            <w:r w:rsidRPr="006B5D55">
              <w:rPr>
                <w:color w:val="000000"/>
                <w:shd w:val="clear" w:color="auto" w:fill="FFFFFF"/>
              </w:rPr>
              <w:t>хід</w:t>
            </w:r>
            <w:proofErr w:type="spellEnd"/>
            <w:r w:rsidRPr="006B5D55">
              <w:rPr>
                <w:color w:val="000000"/>
                <w:shd w:val="clear" w:color="auto" w:fill="FFFFFF"/>
              </w:rPr>
              <w:t xml:space="preserve"> </w:t>
            </w:r>
            <w:proofErr w:type="spellStart"/>
            <w:r w:rsidRPr="006B5D55">
              <w:rPr>
                <w:color w:val="000000"/>
                <w:shd w:val="clear" w:color="auto" w:fill="FFFFFF"/>
              </w:rPr>
              <w:t>його</w:t>
            </w:r>
            <w:proofErr w:type="spellEnd"/>
            <w:r w:rsidRPr="006B5D55">
              <w:rPr>
                <w:color w:val="000000"/>
                <w:shd w:val="clear" w:color="auto" w:fill="FFFFFF"/>
              </w:rPr>
              <w:t xml:space="preserve"> </w:t>
            </w:r>
            <w:proofErr w:type="spellStart"/>
            <w:r w:rsidRPr="006B5D55">
              <w:rPr>
                <w:color w:val="000000"/>
                <w:shd w:val="clear" w:color="auto" w:fill="FFFFFF"/>
              </w:rPr>
              <w:t>роздумів</w:t>
            </w:r>
            <w:proofErr w:type="spellEnd"/>
            <w:r w:rsidRPr="006B5D55">
              <w:rPr>
                <w:color w:val="000000"/>
                <w:shd w:val="clear" w:color="auto" w:fill="FFFFFF"/>
              </w:rPr>
              <w:t xml:space="preserve">, </w:t>
            </w:r>
            <w:proofErr w:type="spellStart"/>
            <w:r w:rsidRPr="006B5D55">
              <w:rPr>
                <w:color w:val="000000"/>
                <w:shd w:val="clear" w:color="auto" w:fill="FFFFFF"/>
              </w:rPr>
              <w:t>якими</w:t>
            </w:r>
            <w:proofErr w:type="spellEnd"/>
            <w:r w:rsidRPr="006B5D55">
              <w:rPr>
                <w:color w:val="000000"/>
                <w:shd w:val="clear" w:color="auto" w:fill="FFFFFF"/>
              </w:rPr>
              <w:t xml:space="preserve"> формулами </w:t>
            </w:r>
            <w:proofErr w:type="spellStart"/>
            <w:r w:rsidRPr="006B5D55">
              <w:rPr>
                <w:color w:val="000000"/>
                <w:shd w:val="clear" w:color="auto" w:fill="FFFFFF"/>
              </w:rPr>
              <w:lastRenderedPageBreak/>
              <w:t>він</w:t>
            </w:r>
            <w:proofErr w:type="spellEnd"/>
            <w:r w:rsidRPr="006B5D55">
              <w:rPr>
                <w:color w:val="000000"/>
                <w:shd w:val="clear" w:color="auto" w:fill="FFFFFF"/>
              </w:rPr>
              <w:t xml:space="preserve"> </w:t>
            </w:r>
            <w:proofErr w:type="spellStart"/>
            <w:r w:rsidRPr="006B5D55">
              <w:rPr>
                <w:color w:val="000000"/>
                <w:shd w:val="clear" w:color="auto" w:fill="FFFFFF"/>
              </w:rPr>
              <w:t>користувався</w:t>
            </w:r>
            <w:proofErr w:type="spellEnd"/>
            <w:r w:rsidRPr="006B5D55">
              <w:rPr>
                <w:color w:val="000000"/>
                <w:shd w:val="clear" w:color="auto" w:fill="FFFFFF"/>
              </w:rPr>
              <w:t>.</w:t>
            </w:r>
          </w:p>
        </w:tc>
      </w:tr>
      <w:tr w:rsidR="008D4F75" w:rsidRPr="00270898" w:rsidTr="00DC2876">
        <w:tc>
          <w:tcPr>
            <w:tcW w:w="2972" w:type="dxa"/>
            <w:gridSpan w:val="3"/>
          </w:tcPr>
          <w:p w:rsidR="008D4F75" w:rsidRPr="00151BC4" w:rsidRDefault="008D4F75"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6373" w:type="dxa"/>
            <w:gridSpan w:val="8"/>
          </w:tcPr>
          <w:p w:rsidR="008D4F75" w:rsidRPr="00270898" w:rsidRDefault="008D4F75" w:rsidP="00AD3721">
            <w:pPr>
              <w:ind w:firstLine="709"/>
              <w:jc w:val="both"/>
              <w:rPr>
                <w:lang w:val="uk-UA"/>
              </w:rPr>
            </w:pPr>
            <w:r>
              <w:rPr>
                <w:lang w:val="uk-UA"/>
              </w:rPr>
              <w:t xml:space="preserve">Практичне заняття </w:t>
            </w:r>
            <w:r>
              <w:t xml:space="preserve">проводиться </w:t>
            </w:r>
            <w:proofErr w:type="spellStart"/>
            <w:r>
              <w:t>з</w:t>
            </w:r>
            <w:proofErr w:type="spellEnd"/>
            <w:r>
              <w:t xml:space="preserve"> метою </w:t>
            </w:r>
            <w:proofErr w:type="spellStart"/>
            <w:r>
              <w:t>формування</w:t>
            </w:r>
            <w:proofErr w:type="spellEnd"/>
            <w:r>
              <w:t xml:space="preserve"> у </w:t>
            </w:r>
            <w:proofErr w:type="spellStart"/>
            <w:r>
              <w:t>студентів</w:t>
            </w:r>
            <w:proofErr w:type="spellEnd"/>
            <w:r>
              <w:t xml:space="preserve"> </w:t>
            </w:r>
            <w:proofErr w:type="spellStart"/>
            <w:r>
              <w:t>умінь</w:t>
            </w:r>
            <w:proofErr w:type="spellEnd"/>
            <w:r>
              <w:t xml:space="preserve"> </w:t>
            </w:r>
            <w:proofErr w:type="spellStart"/>
            <w:r>
              <w:t>і</w:t>
            </w:r>
            <w:proofErr w:type="spellEnd"/>
            <w:r>
              <w:t xml:space="preserve"> </w:t>
            </w:r>
            <w:proofErr w:type="spellStart"/>
            <w:r>
              <w:t>навичок</w:t>
            </w:r>
            <w:proofErr w:type="spellEnd"/>
            <w:r>
              <w:t xml:space="preserve"> </w:t>
            </w:r>
            <w:r>
              <w:rPr>
                <w:lang w:val="uk-UA"/>
              </w:rPr>
              <w:t>з предмету,</w:t>
            </w:r>
            <w:r>
              <w:t xml:space="preserve"> </w:t>
            </w:r>
            <w:r>
              <w:rPr>
                <w:lang w:val="uk-UA"/>
              </w:rPr>
              <w:t>вирішення сформульованих  завдань, їх перевірка та оцінювання.</w:t>
            </w:r>
            <w:r>
              <w:t xml:space="preserve">. За метою </w:t>
            </w:r>
            <w:proofErr w:type="spellStart"/>
            <w:r>
              <w:t>і</w:t>
            </w:r>
            <w:proofErr w:type="spellEnd"/>
            <w:r>
              <w:t xml:space="preserve"> структурою </w:t>
            </w:r>
            <w:proofErr w:type="spellStart"/>
            <w:r>
              <w:t>практичні</w:t>
            </w:r>
            <w:proofErr w:type="spellEnd"/>
            <w:r>
              <w:t xml:space="preserve"> </w:t>
            </w:r>
            <w:proofErr w:type="spellStart"/>
            <w:r>
              <w:t>заняття</w:t>
            </w:r>
            <w:proofErr w:type="spellEnd"/>
            <w:r>
              <w:t xml:space="preserve"> </w:t>
            </w:r>
            <w:proofErr w:type="spellStart"/>
            <w:r>
              <w:t>є</w:t>
            </w:r>
            <w:proofErr w:type="spellEnd"/>
            <w:r>
              <w:t xml:space="preserve"> </w:t>
            </w:r>
            <w:proofErr w:type="spellStart"/>
            <w:r>
              <w:t>ланцюжком</w:t>
            </w:r>
            <w:proofErr w:type="spellEnd"/>
            <w:r>
              <w:t xml:space="preserve">, </w:t>
            </w:r>
            <w:proofErr w:type="spellStart"/>
            <w:r>
              <w:t>який</w:t>
            </w:r>
            <w:proofErr w:type="spellEnd"/>
            <w:r>
              <w:t xml:space="preserve"> </w:t>
            </w:r>
            <w:proofErr w:type="spellStart"/>
            <w:r>
              <w:t>пов'язує</w:t>
            </w:r>
            <w:proofErr w:type="spellEnd"/>
            <w:r>
              <w:t xml:space="preserve"> </w:t>
            </w:r>
            <w:proofErr w:type="spellStart"/>
            <w:r>
              <w:t>теоретичне</w:t>
            </w:r>
            <w:proofErr w:type="spellEnd"/>
            <w:r>
              <w:t xml:space="preserve"> </w:t>
            </w:r>
            <w:proofErr w:type="spellStart"/>
            <w:r>
              <w:t>навчання</w:t>
            </w:r>
            <w:proofErr w:type="spellEnd"/>
            <w:r>
              <w:t xml:space="preserve"> </w:t>
            </w:r>
            <w:proofErr w:type="spellStart"/>
            <w:r>
              <w:t>і</w:t>
            </w:r>
            <w:proofErr w:type="spellEnd"/>
            <w:r>
              <w:t xml:space="preserve"> </w:t>
            </w:r>
            <w:proofErr w:type="spellStart"/>
            <w:r>
              <w:t>навчальну</w:t>
            </w:r>
            <w:proofErr w:type="spellEnd"/>
            <w:r>
              <w:t xml:space="preserve"> практику </w:t>
            </w:r>
            <w:proofErr w:type="spellStart"/>
            <w:r>
              <w:t>з</w:t>
            </w:r>
            <w:proofErr w:type="spellEnd"/>
            <w:r>
              <w:t xml:space="preserve"> </w:t>
            </w:r>
            <w:proofErr w:type="spellStart"/>
            <w:r>
              <w:t>дисципліни</w:t>
            </w:r>
            <w:proofErr w:type="spellEnd"/>
            <w:r>
              <w:rPr>
                <w:lang w:val="uk-UA"/>
              </w:rPr>
              <w:t>, а також передбачає попередній контроль знань студентів. Оцінка за практичне заняття враховується при виставлення підсумкової оцінки з дисципліни</w:t>
            </w:r>
          </w:p>
        </w:tc>
      </w:tr>
      <w:tr w:rsidR="008D4F75" w:rsidRPr="00B14EB6" w:rsidTr="00DC2876">
        <w:tc>
          <w:tcPr>
            <w:tcW w:w="2972" w:type="dxa"/>
            <w:gridSpan w:val="3"/>
          </w:tcPr>
          <w:p w:rsidR="008D4F75" w:rsidRPr="00151BC4" w:rsidRDefault="008D4F75" w:rsidP="003A3288">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Критерії оцінювання СРС</w:t>
            </w:r>
          </w:p>
        </w:tc>
        <w:tc>
          <w:tcPr>
            <w:tcW w:w="6373" w:type="dxa"/>
            <w:gridSpan w:val="8"/>
          </w:tcPr>
          <w:p w:rsidR="008D4F75" w:rsidRDefault="008D4F75" w:rsidP="003379C2">
            <w:pPr>
              <w:ind w:left="142" w:firstLine="425"/>
              <w:jc w:val="both"/>
              <w:rPr>
                <w:szCs w:val="28"/>
                <w:lang w:val="uk-UA"/>
              </w:rPr>
            </w:pPr>
            <w:r>
              <w:rPr>
                <w:szCs w:val="28"/>
                <w:lang w:val="uk-UA"/>
              </w:rPr>
              <w:t xml:space="preserve">За виконання кожної розрахункової роботи студент отримує дві оцінки – одну за написання роботи і одну за захист. Оцінювання проводиться за національною шкалою. </w:t>
            </w:r>
          </w:p>
          <w:p w:rsidR="008D4F75" w:rsidRDefault="008D4F75" w:rsidP="003379C2">
            <w:pPr>
              <w:ind w:left="142" w:firstLine="425"/>
              <w:jc w:val="both"/>
              <w:rPr>
                <w:szCs w:val="28"/>
                <w:lang w:val="uk-UA"/>
              </w:rPr>
            </w:pPr>
            <w:r>
              <w:rPr>
                <w:szCs w:val="28"/>
                <w:lang w:val="uk-UA"/>
              </w:rPr>
              <w:t xml:space="preserve">В процесі оцінювання рівня написання розрахункової роботи звертається увага на своєчасність застосування відповідного інструментарію для вирішення задач розрахункової роботи, правильність графічної інтерпретації результатів побудови відповідних моделей, правильність розрахунків, грамотність та повноту формулювання проміжних та остаточних висновків до розрахункової роботи. </w:t>
            </w:r>
          </w:p>
          <w:p w:rsidR="008D4F75" w:rsidRDefault="008D4F75" w:rsidP="003379C2">
            <w:pPr>
              <w:ind w:left="142" w:firstLine="425"/>
              <w:jc w:val="both"/>
              <w:rPr>
                <w:lang w:val="uk-UA"/>
              </w:rPr>
            </w:pPr>
            <w:r>
              <w:rPr>
                <w:szCs w:val="28"/>
                <w:lang w:val="uk-UA"/>
              </w:rPr>
              <w:t xml:space="preserve">В процесі оцінювання захисту розрахункової роботи звертається увага на рівень володіння теоретичним матеріалом, необхідним для виконання розрахункової роботи, орієнтування студента в основних етапах виконання завдань, вміння формулювати висновки до роботи. </w:t>
            </w:r>
          </w:p>
        </w:tc>
      </w:tr>
      <w:tr w:rsidR="008D4F75" w:rsidRPr="00C67355" w:rsidTr="00DC2876">
        <w:tc>
          <w:tcPr>
            <w:tcW w:w="2972" w:type="dxa"/>
            <w:gridSpan w:val="3"/>
          </w:tcPr>
          <w:p w:rsidR="008D4F75" w:rsidRPr="00151BC4" w:rsidRDefault="008D4F75"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373" w:type="dxa"/>
            <w:gridSpan w:val="8"/>
          </w:tcPr>
          <w:p w:rsidR="008D4F75" w:rsidRDefault="008D4F75" w:rsidP="00FD6D6E">
            <w:pPr>
              <w:widowControl w:val="0"/>
              <w:numPr>
                <w:ilvl w:val="0"/>
                <w:numId w:val="7"/>
              </w:numPr>
              <w:tabs>
                <w:tab w:val="clear" w:pos="2547"/>
                <w:tab w:val="left" w:pos="900"/>
              </w:tabs>
              <w:autoSpaceDE w:val="0"/>
              <w:autoSpaceDN w:val="0"/>
              <w:adjustRightInd w:val="0"/>
              <w:ind w:left="0" w:firstLine="567"/>
              <w:jc w:val="both"/>
              <w:rPr>
                <w:lang w:val="uk-UA"/>
              </w:rPr>
            </w:pPr>
            <w:r>
              <w:rPr>
                <w:lang w:val="uk-UA"/>
              </w:rPr>
              <w:t>оцінка за поточне тестування (</w:t>
            </w:r>
            <w:r w:rsidR="00D01142">
              <w:rPr>
                <w:lang w:val="uk-UA"/>
              </w:rPr>
              <w:t>5</w:t>
            </w:r>
            <w:r>
              <w:rPr>
                <w:lang w:val="uk-UA"/>
              </w:rPr>
              <w:t xml:space="preserve"> балів);</w:t>
            </w:r>
          </w:p>
          <w:p w:rsidR="008D4F75" w:rsidRDefault="008D4F75" w:rsidP="00FD6D6E">
            <w:pPr>
              <w:widowControl w:val="0"/>
              <w:numPr>
                <w:ilvl w:val="0"/>
                <w:numId w:val="7"/>
              </w:numPr>
              <w:tabs>
                <w:tab w:val="clear" w:pos="2547"/>
                <w:tab w:val="left" w:pos="900"/>
              </w:tabs>
              <w:autoSpaceDE w:val="0"/>
              <w:autoSpaceDN w:val="0"/>
              <w:adjustRightInd w:val="0"/>
              <w:ind w:left="0" w:firstLine="567"/>
              <w:jc w:val="both"/>
              <w:rPr>
                <w:lang w:val="uk-UA"/>
              </w:rPr>
            </w:pPr>
            <w:r>
              <w:rPr>
                <w:lang w:val="uk-UA"/>
              </w:rPr>
              <w:t xml:space="preserve">оцінка за </w:t>
            </w:r>
            <w:r w:rsidRPr="00387236">
              <w:rPr>
                <w:lang w:val="uk-UA"/>
              </w:rPr>
              <w:t>відповід</w:t>
            </w:r>
            <w:r>
              <w:rPr>
                <w:lang w:val="uk-UA"/>
              </w:rPr>
              <w:t>і</w:t>
            </w:r>
            <w:r w:rsidRPr="00387236">
              <w:rPr>
                <w:lang w:val="uk-UA"/>
              </w:rPr>
              <w:t xml:space="preserve"> на всі основні та додаткові запитання</w:t>
            </w:r>
            <w:r>
              <w:rPr>
                <w:lang w:val="uk-UA"/>
              </w:rPr>
              <w:t xml:space="preserve"> </w:t>
            </w:r>
            <w:r w:rsidRPr="00387236">
              <w:rPr>
                <w:lang w:val="uk-UA"/>
              </w:rPr>
              <w:t>під час аудиторних занять</w:t>
            </w:r>
            <w:r>
              <w:rPr>
                <w:lang w:val="uk-UA"/>
              </w:rPr>
              <w:t xml:space="preserve"> (</w:t>
            </w:r>
            <w:r w:rsidR="00D01142">
              <w:rPr>
                <w:lang w:val="uk-UA"/>
              </w:rPr>
              <w:t>5</w:t>
            </w:r>
            <w:r>
              <w:rPr>
                <w:lang w:val="uk-UA"/>
              </w:rPr>
              <w:t xml:space="preserve"> балів);</w:t>
            </w:r>
          </w:p>
          <w:p w:rsidR="008D4F75" w:rsidRPr="00387236" w:rsidRDefault="008D4F75" w:rsidP="00FD6D6E">
            <w:pPr>
              <w:widowControl w:val="0"/>
              <w:numPr>
                <w:ilvl w:val="0"/>
                <w:numId w:val="7"/>
              </w:numPr>
              <w:tabs>
                <w:tab w:val="clear" w:pos="2547"/>
                <w:tab w:val="left" w:pos="900"/>
              </w:tabs>
              <w:autoSpaceDE w:val="0"/>
              <w:autoSpaceDN w:val="0"/>
              <w:adjustRightInd w:val="0"/>
              <w:ind w:left="0" w:firstLine="567"/>
              <w:jc w:val="both"/>
              <w:rPr>
                <w:lang w:val="uk-UA"/>
              </w:rPr>
            </w:pPr>
            <w:r>
              <w:rPr>
                <w:lang w:val="uk-UA"/>
              </w:rPr>
              <w:t xml:space="preserve">оцінка за </w:t>
            </w:r>
            <w:r w:rsidRPr="00387236">
              <w:rPr>
                <w:lang w:val="uk-UA"/>
              </w:rPr>
              <w:t>контрольн</w:t>
            </w:r>
            <w:r>
              <w:rPr>
                <w:lang w:val="uk-UA"/>
              </w:rPr>
              <w:t>у</w:t>
            </w:r>
            <w:r w:rsidRPr="00387236">
              <w:rPr>
                <w:lang w:val="uk-UA"/>
              </w:rPr>
              <w:t xml:space="preserve"> робот</w:t>
            </w:r>
            <w:r>
              <w:rPr>
                <w:lang w:val="uk-UA"/>
              </w:rPr>
              <w:t>у (</w:t>
            </w:r>
            <w:r w:rsidR="00D01142">
              <w:rPr>
                <w:lang w:val="uk-UA"/>
              </w:rPr>
              <w:t>1</w:t>
            </w:r>
            <w:r>
              <w:rPr>
                <w:lang w:val="uk-UA"/>
              </w:rPr>
              <w:t>0 балів)</w:t>
            </w:r>
            <w:r w:rsidRPr="00387236">
              <w:rPr>
                <w:lang w:val="uk-UA"/>
              </w:rPr>
              <w:t>;</w:t>
            </w:r>
          </w:p>
          <w:p w:rsidR="008D4F75" w:rsidRPr="00C67355" w:rsidRDefault="008D4F75" w:rsidP="00D01142">
            <w:pPr>
              <w:widowControl w:val="0"/>
              <w:numPr>
                <w:ilvl w:val="0"/>
                <w:numId w:val="7"/>
              </w:numPr>
              <w:tabs>
                <w:tab w:val="clear" w:pos="2547"/>
                <w:tab w:val="left" w:pos="900"/>
              </w:tabs>
              <w:autoSpaceDE w:val="0"/>
              <w:autoSpaceDN w:val="0"/>
              <w:adjustRightInd w:val="0"/>
              <w:ind w:left="0" w:firstLine="567"/>
              <w:jc w:val="both"/>
              <w:rPr>
                <w:lang w:val="uk-UA"/>
              </w:rPr>
            </w:pPr>
            <w:r>
              <w:rPr>
                <w:lang w:val="uk-UA"/>
              </w:rPr>
              <w:t>оцінка за самостійну роботу (</w:t>
            </w:r>
            <w:r w:rsidR="00D01142">
              <w:rPr>
                <w:lang w:val="uk-UA"/>
              </w:rPr>
              <w:t>3</w:t>
            </w:r>
            <w:r>
              <w:rPr>
                <w:lang w:val="uk-UA"/>
              </w:rPr>
              <w:t>0 балів).</w:t>
            </w:r>
          </w:p>
        </w:tc>
      </w:tr>
      <w:tr w:rsidR="008D4F75" w:rsidRPr="00C67355" w:rsidTr="00E72623">
        <w:tc>
          <w:tcPr>
            <w:tcW w:w="9345" w:type="dxa"/>
            <w:gridSpan w:val="11"/>
          </w:tcPr>
          <w:p w:rsidR="008D4F75" w:rsidRPr="00483A45" w:rsidRDefault="008D4F75" w:rsidP="00151BC4">
            <w:pPr>
              <w:jc w:val="center"/>
              <w:rPr>
                <w:lang w:val="uk-UA"/>
              </w:rPr>
            </w:pPr>
            <w:r w:rsidRPr="00483A45">
              <w:rPr>
                <w:b/>
                <w:lang w:val="uk-UA"/>
              </w:rPr>
              <w:t>7. Політика курсу</w:t>
            </w:r>
          </w:p>
        </w:tc>
      </w:tr>
      <w:tr w:rsidR="008D4F75" w:rsidRPr="00B14EB6" w:rsidTr="00E72623">
        <w:tc>
          <w:tcPr>
            <w:tcW w:w="9345" w:type="dxa"/>
            <w:gridSpan w:val="11"/>
          </w:tcPr>
          <w:p w:rsidR="008D4F75" w:rsidRDefault="008D4F75" w:rsidP="00E208BE">
            <w:pPr>
              <w:pStyle w:val="rvps2"/>
              <w:shd w:val="clear" w:color="auto" w:fill="FFFFFF"/>
              <w:spacing w:before="0" w:beforeAutospacing="0" w:after="0" w:afterAutospacing="0"/>
              <w:ind w:firstLine="709"/>
              <w:jc w:val="both"/>
              <w:rPr>
                <w:color w:val="000000"/>
                <w:lang w:val="uk-UA"/>
              </w:rPr>
            </w:pPr>
            <w:r>
              <w:rPr>
                <w:color w:val="000000"/>
              </w:rPr>
              <w:t xml:space="preserve">- </w:t>
            </w:r>
            <w:proofErr w:type="spellStart"/>
            <w:r>
              <w:rPr>
                <w:color w:val="000000"/>
              </w:rPr>
              <w:t>самостійне</w:t>
            </w:r>
            <w:proofErr w:type="spellEnd"/>
            <w:r>
              <w:rPr>
                <w:color w:val="000000"/>
              </w:rPr>
              <w:t xml:space="preserve"> </w:t>
            </w:r>
            <w:proofErr w:type="spellStart"/>
            <w:r>
              <w:rPr>
                <w:color w:val="000000"/>
              </w:rPr>
              <w:t>виконання</w:t>
            </w:r>
            <w:proofErr w:type="spellEnd"/>
            <w:r>
              <w:rPr>
                <w:color w:val="000000"/>
              </w:rPr>
              <w:t xml:space="preserve"> </w:t>
            </w:r>
            <w:proofErr w:type="spellStart"/>
            <w:r>
              <w:rPr>
                <w:color w:val="000000"/>
              </w:rPr>
              <w:t>навчальних</w:t>
            </w:r>
            <w:proofErr w:type="spellEnd"/>
            <w:r>
              <w:rPr>
                <w:color w:val="000000"/>
              </w:rPr>
              <w:t xml:space="preserve"> </w:t>
            </w:r>
            <w:proofErr w:type="spellStart"/>
            <w:r>
              <w:rPr>
                <w:color w:val="000000"/>
              </w:rPr>
              <w:t>завдань</w:t>
            </w:r>
            <w:proofErr w:type="spellEnd"/>
            <w:r>
              <w:rPr>
                <w:color w:val="000000"/>
              </w:rPr>
              <w:t xml:space="preserve">, </w:t>
            </w:r>
            <w:proofErr w:type="spellStart"/>
            <w:r>
              <w:rPr>
                <w:color w:val="000000"/>
              </w:rPr>
              <w:t>завдань</w:t>
            </w:r>
            <w:proofErr w:type="spellEnd"/>
            <w:r>
              <w:rPr>
                <w:color w:val="000000"/>
              </w:rPr>
              <w:t xml:space="preserve"> поточного та </w:t>
            </w:r>
            <w:proofErr w:type="spellStart"/>
            <w:r>
              <w:rPr>
                <w:color w:val="000000"/>
              </w:rPr>
              <w:t>підсумкового</w:t>
            </w:r>
            <w:proofErr w:type="spellEnd"/>
            <w:r>
              <w:rPr>
                <w:color w:val="000000"/>
              </w:rPr>
              <w:t xml:space="preserve"> контролю </w:t>
            </w:r>
            <w:proofErr w:type="spellStart"/>
            <w:r>
              <w:rPr>
                <w:color w:val="000000"/>
              </w:rPr>
              <w:t>результатів</w:t>
            </w:r>
            <w:proofErr w:type="spellEnd"/>
            <w:r>
              <w:rPr>
                <w:color w:val="000000"/>
              </w:rPr>
              <w:t xml:space="preserve"> </w:t>
            </w:r>
            <w:proofErr w:type="spellStart"/>
            <w:r>
              <w:rPr>
                <w:color w:val="000000"/>
              </w:rPr>
              <w:t>навчання</w:t>
            </w:r>
            <w:proofErr w:type="spellEnd"/>
            <w:r>
              <w:rPr>
                <w:color w:val="000000"/>
              </w:rPr>
              <w:t xml:space="preserve"> (для </w:t>
            </w:r>
            <w:proofErr w:type="spellStart"/>
            <w:r>
              <w:rPr>
                <w:color w:val="000000"/>
              </w:rPr>
              <w:t>осіб</w:t>
            </w:r>
            <w:proofErr w:type="spellEnd"/>
            <w:r>
              <w:rPr>
                <w:color w:val="000000"/>
              </w:rPr>
              <w:t xml:space="preserve"> </w:t>
            </w:r>
            <w:proofErr w:type="spellStart"/>
            <w:r>
              <w:rPr>
                <w:color w:val="000000"/>
              </w:rPr>
              <w:t>з</w:t>
            </w:r>
            <w:proofErr w:type="spellEnd"/>
            <w:r>
              <w:rPr>
                <w:color w:val="000000"/>
              </w:rPr>
              <w:t xml:space="preserve"> </w:t>
            </w:r>
            <w:proofErr w:type="spellStart"/>
            <w:r>
              <w:rPr>
                <w:color w:val="000000"/>
              </w:rPr>
              <w:t>особливими</w:t>
            </w:r>
            <w:proofErr w:type="spellEnd"/>
            <w:r>
              <w:rPr>
                <w:color w:val="000000"/>
              </w:rPr>
              <w:t xml:space="preserve"> </w:t>
            </w:r>
            <w:proofErr w:type="spellStart"/>
            <w:r>
              <w:rPr>
                <w:color w:val="000000"/>
              </w:rPr>
              <w:t>освітніми</w:t>
            </w:r>
            <w:proofErr w:type="spellEnd"/>
            <w:r>
              <w:rPr>
                <w:color w:val="000000"/>
              </w:rPr>
              <w:t xml:space="preserve"> потребами </w:t>
            </w:r>
            <w:proofErr w:type="spellStart"/>
            <w:r>
              <w:rPr>
                <w:color w:val="000000"/>
              </w:rPr>
              <w:t>ця</w:t>
            </w:r>
            <w:proofErr w:type="spellEnd"/>
            <w:r>
              <w:rPr>
                <w:color w:val="000000"/>
              </w:rPr>
              <w:t xml:space="preserve"> </w:t>
            </w:r>
            <w:proofErr w:type="spellStart"/>
            <w:r>
              <w:rPr>
                <w:color w:val="000000"/>
              </w:rPr>
              <w:t>вимога</w:t>
            </w:r>
            <w:proofErr w:type="spellEnd"/>
            <w:r>
              <w:rPr>
                <w:color w:val="000000"/>
              </w:rPr>
              <w:t xml:space="preserve"> </w:t>
            </w:r>
            <w:proofErr w:type="spellStart"/>
            <w:r>
              <w:rPr>
                <w:color w:val="000000"/>
              </w:rPr>
              <w:t>застосовується</w:t>
            </w:r>
            <w:proofErr w:type="spellEnd"/>
            <w:r>
              <w:rPr>
                <w:color w:val="000000"/>
              </w:rPr>
              <w:t xml:space="preserve"> </w:t>
            </w:r>
            <w:proofErr w:type="spellStart"/>
            <w:r>
              <w:rPr>
                <w:color w:val="000000"/>
              </w:rPr>
              <w:t>з</w:t>
            </w:r>
            <w:proofErr w:type="spellEnd"/>
            <w:r>
              <w:rPr>
                <w:color w:val="000000"/>
              </w:rPr>
              <w:t xml:space="preserve"> </w:t>
            </w:r>
            <w:proofErr w:type="spellStart"/>
            <w:r>
              <w:rPr>
                <w:color w:val="000000"/>
              </w:rPr>
              <w:t>урахуванням</w:t>
            </w:r>
            <w:proofErr w:type="spellEnd"/>
            <w:r>
              <w:rPr>
                <w:color w:val="000000"/>
              </w:rPr>
              <w:t xml:space="preserve"> </w:t>
            </w:r>
            <w:proofErr w:type="spellStart"/>
            <w:r>
              <w:rPr>
                <w:color w:val="000000"/>
              </w:rPr>
              <w:t>їхніх</w:t>
            </w:r>
            <w:proofErr w:type="spellEnd"/>
            <w:r>
              <w:rPr>
                <w:color w:val="000000"/>
              </w:rPr>
              <w:t xml:space="preserve"> </w:t>
            </w:r>
            <w:proofErr w:type="spellStart"/>
            <w:r>
              <w:rPr>
                <w:color w:val="000000"/>
              </w:rPr>
              <w:t>індивідуальних</w:t>
            </w:r>
            <w:proofErr w:type="spellEnd"/>
            <w:r>
              <w:rPr>
                <w:color w:val="000000"/>
              </w:rPr>
              <w:t xml:space="preserve"> потреб </w:t>
            </w:r>
            <w:proofErr w:type="spellStart"/>
            <w:r>
              <w:rPr>
                <w:color w:val="000000"/>
              </w:rPr>
              <w:t>і</w:t>
            </w:r>
            <w:proofErr w:type="spellEnd"/>
            <w:r>
              <w:rPr>
                <w:color w:val="000000"/>
              </w:rPr>
              <w:t xml:space="preserve"> </w:t>
            </w:r>
            <w:proofErr w:type="spellStart"/>
            <w:r>
              <w:rPr>
                <w:color w:val="000000"/>
              </w:rPr>
              <w:t>можливостей</w:t>
            </w:r>
            <w:proofErr w:type="spellEnd"/>
            <w:r>
              <w:rPr>
                <w:color w:val="000000"/>
              </w:rPr>
              <w:t>);</w:t>
            </w:r>
          </w:p>
          <w:p w:rsidR="008D4F75" w:rsidRDefault="008D4F75" w:rsidP="00E208BE">
            <w:pPr>
              <w:pStyle w:val="rvps2"/>
              <w:shd w:val="clear" w:color="auto" w:fill="FFFFFF"/>
              <w:spacing w:before="0" w:beforeAutospacing="0" w:after="0" w:afterAutospacing="0"/>
              <w:ind w:firstLine="709"/>
              <w:jc w:val="both"/>
              <w:rPr>
                <w:color w:val="000000"/>
                <w:lang w:val="uk-UA"/>
              </w:rPr>
            </w:pPr>
            <w:r>
              <w:rPr>
                <w:color w:val="000000"/>
                <w:lang w:val="uk-UA"/>
              </w:rPr>
              <w:t>- опрацювання теоретичного матеріалу, виконання розрахункових робіт, проходження тестування в дистанційній формі навчання</w:t>
            </w:r>
            <w:r w:rsidR="003E414A">
              <w:rPr>
                <w:color w:val="000000"/>
                <w:lang w:val="uk-UA"/>
              </w:rPr>
              <w:t>, виконання індивідуальних творчих завдань</w:t>
            </w:r>
            <w:r w:rsidRPr="003E414A">
              <w:rPr>
                <w:color w:val="000000"/>
                <w:lang w:val="uk-UA"/>
              </w:rPr>
              <w:t>;</w:t>
            </w:r>
          </w:p>
          <w:p w:rsidR="008D4F75" w:rsidRPr="00BF336B" w:rsidRDefault="008D4F75" w:rsidP="00E208BE">
            <w:pPr>
              <w:pStyle w:val="rvps2"/>
              <w:shd w:val="clear" w:color="auto" w:fill="FFFFFF"/>
              <w:spacing w:before="0" w:beforeAutospacing="0" w:after="0" w:afterAutospacing="0"/>
              <w:ind w:firstLine="709"/>
              <w:jc w:val="both"/>
              <w:rPr>
                <w:color w:val="000000"/>
                <w:lang w:val="uk-UA"/>
              </w:rPr>
            </w:pPr>
            <w:r>
              <w:rPr>
                <w:color w:val="000000"/>
                <w:lang w:val="uk-UA"/>
              </w:rPr>
              <w:t>- опрацювання і підготовка до дискусій з приводу матеріалу, викладеного в хрестоматіях для самостійної роботи</w:t>
            </w:r>
            <w:r>
              <w:rPr>
                <w:color w:val="000000"/>
              </w:rPr>
              <w:t>;</w:t>
            </w:r>
          </w:p>
          <w:p w:rsidR="008D4F75" w:rsidRDefault="008D4F75" w:rsidP="00E208BE">
            <w:pPr>
              <w:pStyle w:val="rvps2"/>
              <w:shd w:val="clear" w:color="auto" w:fill="FFFFFF"/>
              <w:spacing w:before="0" w:beforeAutospacing="0" w:after="0" w:afterAutospacing="0"/>
              <w:ind w:firstLine="709"/>
              <w:jc w:val="both"/>
              <w:rPr>
                <w:color w:val="000000"/>
              </w:rPr>
            </w:pPr>
            <w:bookmarkStart w:id="0" w:name="n25"/>
            <w:bookmarkEnd w:id="0"/>
            <w:r>
              <w:rPr>
                <w:color w:val="000000"/>
              </w:rPr>
              <w:t xml:space="preserve">- </w:t>
            </w:r>
            <w:proofErr w:type="spellStart"/>
            <w:r>
              <w:rPr>
                <w:color w:val="000000"/>
              </w:rPr>
              <w:t>посилання</w:t>
            </w:r>
            <w:proofErr w:type="spellEnd"/>
            <w:r>
              <w:rPr>
                <w:color w:val="000000"/>
              </w:rPr>
              <w:t xml:space="preserve"> на </w:t>
            </w:r>
            <w:proofErr w:type="spellStart"/>
            <w:r>
              <w:rPr>
                <w:color w:val="000000"/>
              </w:rPr>
              <w:t>джерела</w:t>
            </w:r>
            <w:proofErr w:type="spellEnd"/>
            <w:r>
              <w:rPr>
                <w:color w:val="000000"/>
              </w:rPr>
              <w:t xml:space="preserve"> </w:t>
            </w:r>
            <w:proofErr w:type="spellStart"/>
            <w:r>
              <w:rPr>
                <w:color w:val="000000"/>
              </w:rPr>
              <w:t>інформації</w:t>
            </w:r>
            <w:proofErr w:type="spellEnd"/>
            <w:r>
              <w:rPr>
                <w:color w:val="000000"/>
              </w:rPr>
              <w:t xml:space="preserve"> у </w:t>
            </w:r>
            <w:proofErr w:type="spellStart"/>
            <w:r>
              <w:rPr>
                <w:color w:val="000000"/>
              </w:rPr>
              <w:t>разі</w:t>
            </w:r>
            <w:proofErr w:type="spellEnd"/>
            <w:r>
              <w:rPr>
                <w:color w:val="000000"/>
              </w:rPr>
              <w:t xml:space="preserve"> </w:t>
            </w:r>
            <w:proofErr w:type="spellStart"/>
            <w:r>
              <w:rPr>
                <w:color w:val="000000"/>
              </w:rPr>
              <w:t>використання</w:t>
            </w:r>
            <w:proofErr w:type="spellEnd"/>
            <w:r>
              <w:rPr>
                <w:color w:val="000000"/>
              </w:rPr>
              <w:t xml:space="preserve"> </w:t>
            </w:r>
            <w:proofErr w:type="spellStart"/>
            <w:r>
              <w:rPr>
                <w:color w:val="000000"/>
              </w:rPr>
              <w:t>ідей</w:t>
            </w:r>
            <w:proofErr w:type="spellEnd"/>
            <w:r>
              <w:rPr>
                <w:color w:val="000000"/>
              </w:rPr>
              <w:t xml:space="preserve">, </w:t>
            </w:r>
            <w:proofErr w:type="spellStart"/>
            <w:r>
              <w:rPr>
                <w:color w:val="000000"/>
              </w:rPr>
              <w:t>розробок</w:t>
            </w:r>
            <w:proofErr w:type="spellEnd"/>
            <w:r>
              <w:rPr>
                <w:color w:val="000000"/>
              </w:rPr>
              <w:t xml:space="preserve">, </w:t>
            </w:r>
            <w:proofErr w:type="spellStart"/>
            <w:r>
              <w:rPr>
                <w:color w:val="000000"/>
              </w:rPr>
              <w:t>тверджень</w:t>
            </w:r>
            <w:proofErr w:type="spellEnd"/>
            <w:r>
              <w:rPr>
                <w:color w:val="000000"/>
              </w:rPr>
              <w:t xml:space="preserve">, </w:t>
            </w:r>
            <w:proofErr w:type="spellStart"/>
            <w:r>
              <w:rPr>
                <w:color w:val="000000"/>
              </w:rPr>
              <w:t>відомостей</w:t>
            </w:r>
            <w:proofErr w:type="spellEnd"/>
            <w:r>
              <w:rPr>
                <w:color w:val="000000"/>
              </w:rPr>
              <w:t>;</w:t>
            </w:r>
          </w:p>
          <w:p w:rsidR="008D4F75" w:rsidRDefault="008D4F75" w:rsidP="00E208BE">
            <w:pPr>
              <w:pStyle w:val="rvps2"/>
              <w:shd w:val="clear" w:color="auto" w:fill="FFFFFF"/>
              <w:spacing w:before="0" w:beforeAutospacing="0" w:after="0" w:afterAutospacing="0"/>
              <w:ind w:firstLine="709"/>
              <w:jc w:val="both"/>
              <w:rPr>
                <w:color w:val="000000"/>
              </w:rPr>
            </w:pPr>
            <w:bookmarkStart w:id="1" w:name="n26"/>
            <w:bookmarkStart w:id="2" w:name="n27"/>
            <w:bookmarkEnd w:id="1"/>
            <w:bookmarkEnd w:id="2"/>
            <w:r>
              <w:rPr>
                <w:color w:val="000000"/>
              </w:rPr>
              <w:t xml:space="preserve">- </w:t>
            </w:r>
            <w:proofErr w:type="spellStart"/>
            <w:r>
              <w:rPr>
                <w:color w:val="000000"/>
              </w:rPr>
              <w:t>надання</w:t>
            </w:r>
            <w:proofErr w:type="spellEnd"/>
            <w:r>
              <w:rPr>
                <w:color w:val="000000"/>
              </w:rPr>
              <w:t xml:space="preserve"> </w:t>
            </w:r>
            <w:proofErr w:type="spellStart"/>
            <w:r>
              <w:rPr>
                <w:color w:val="000000"/>
              </w:rPr>
              <w:t>достовірної</w:t>
            </w:r>
            <w:proofErr w:type="spellEnd"/>
            <w:r>
              <w:rPr>
                <w:color w:val="000000"/>
              </w:rPr>
              <w:t xml:space="preserve"> </w:t>
            </w:r>
            <w:proofErr w:type="spellStart"/>
            <w:r>
              <w:rPr>
                <w:color w:val="000000"/>
              </w:rPr>
              <w:t>інформації</w:t>
            </w:r>
            <w:proofErr w:type="spellEnd"/>
            <w:r>
              <w:rPr>
                <w:color w:val="000000"/>
              </w:rPr>
              <w:t xml:space="preserve"> про </w:t>
            </w:r>
            <w:proofErr w:type="spellStart"/>
            <w:r>
              <w:rPr>
                <w:color w:val="000000"/>
              </w:rPr>
              <w:t>результати</w:t>
            </w:r>
            <w:proofErr w:type="spellEnd"/>
            <w:r>
              <w:rPr>
                <w:color w:val="000000"/>
              </w:rPr>
              <w:t xml:space="preserve"> </w:t>
            </w:r>
            <w:proofErr w:type="spellStart"/>
            <w:r>
              <w:rPr>
                <w:color w:val="000000"/>
              </w:rPr>
              <w:t>власної</w:t>
            </w:r>
            <w:proofErr w:type="spellEnd"/>
            <w:r>
              <w:rPr>
                <w:color w:val="000000"/>
              </w:rPr>
              <w:t xml:space="preserve"> </w:t>
            </w:r>
            <w:proofErr w:type="spellStart"/>
            <w:r>
              <w:rPr>
                <w:color w:val="000000"/>
              </w:rPr>
              <w:t>навчальної</w:t>
            </w:r>
            <w:proofErr w:type="spellEnd"/>
            <w:r>
              <w:rPr>
                <w:color w:val="000000"/>
              </w:rPr>
              <w:t xml:space="preserve"> (</w:t>
            </w:r>
            <w:proofErr w:type="spellStart"/>
            <w:r>
              <w:rPr>
                <w:color w:val="000000"/>
              </w:rPr>
              <w:t>наукової</w:t>
            </w:r>
            <w:proofErr w:type="spellEnd"/>
            <w:r>
              <w:rPr>
                <w:color w:val="000000"/>
              </w:rPr>
              <w:t xml:space="preserve">, </w:t>
            </w:r>
            <w:proofErr w:type="spellStart"/>
            <w:r>
              <w:rPr>
                <w:color w:val="000000"/>
              </w:rPr>
              <w:t>творчої</w:t>
            </w:r>
            <w:proofErr w:type="spellEnd"/>
            <w:r>
              <w:rPr>
                <w:color w:val="000000"/>
              </w:rPr>
              <w:t xml:space="preserve">) </w:t>
            </w:r>
            <w:proofErr w:type="spellStart"/>
            <w:r>
              <w:rPr>
                <w:color w:val="000000"/>
              </w:rPr>
              <w:t>діяльності</w:t>
            </w:r>
            <w:proofErr w:type="spellEnd"/>
            <w:r>
              <w:rPr>
                <w:color w:val="000000"/>
              </w:rPr>
              <w:t xml:space="preserve">, </w:t>
            </w:r>
            <w:proofErr w:type="spellStart"/>
            <w:r>
              <w:rPr>
                <w:color w:val="000000"/>
              </w:rPr>
              <w:t>використані</w:t>
            </w:r>
            <w:proofErr w:type="spellEnd"/>
            <w:r>
              <w:rPr>
                <w:color w:val="000000"/>
              </w:rPr>
              <w:t xml:space="preserve"> методики </w:t>
            </w:r>
            <w:proofErr w:type="spellStart"/>
            <w:r>
              <w:rPr>
                <w:color w:val="000000"/>
              </w:rPr>
              <w:t>досліджень</w:t>
            </w:r>
            <w:proofErr w:type="spellEnd"/>
            <w:r>
              <w:rPr>
                <w:color w:val="000000"/>
              </w:rPr>
              <w:t xml:space="preserve"> </w:t>
            </w:r>
            <w:proofErr w:type="spellStart"/>
            <w:r>
              <w:rPr>
                <w:color w:val="000000"/>
              </w:rPr>
              <w:t>і</w:t>
            </w:r>
            <w:proofErr w:type="spellEnd"/>
            <w:r>
              <w:rPr>
                <w:color w:val="000000"/>
              </w:rPr>
              <w:t xml:space="preserve"> </w:t>
            </w:r>
            <w:proofErr w:type="spellStart"/>
            <w:r>
              <w:rPr>
                <w:color w:val="000000"/>
              </w:rPr>
              <w:t>джерела</w:t>
            </w:r>
            <w:proofErr w:type="spellEnd"/>
            <w:r>
              <w:rPr>
                <w:color w:val="000000"/>
              </w:rPr>
              <w:t xml:space="preserve"> </w:t>
            </w:r>
            <w:proofErr w:type="spellStart"/>
            <w:r>
              <w:rPr>
                <w:color w:val="000000"/>
              </w:rPr>
              <w:t>інформації</w:t>
            </w:r>
            <w:proofErr w:type="spellEnd"/>
            <w:r>
              <w:rPr>
                <w:color w:val="000000"/>
              </w:rPr>
              <w:t>».</w:t>
            </w:r>
          </w:p>
          <w:p w:rsidR="008D4F75" w:rsidRPr="00A1450F" w:rsidRDefault="008D4F75" w:rsidP="00E208BE">
            <w:pPr>
              <w:pStyle w:val="a9"/>
              <w:shd w:val="clear" w:color="auto" w:fill="FFFFFF"/>
              <w:spacing w:before="0" w:beforeAutospacing="0" w:after="0" w:afterAutospacing="0"/>
              <w:ind w:firstLine="709"/>
              <w:jc w:val="both"/>
              <w:rPr>
                <w:lang w:val="uk-UA"/>
              </w:rPr>
            </w:pPr>
            <w:proofErr w:type="spellStart"/>
            <w:r w:rsidRPr="00BA1F41">
              <w:t>Засвоєння</w:t>
            </w:r>
            <w:proofErr w:type="spellEnd"/>
            <w:r w:rsidRPr="00BA1F41">
              <w:t xml:space="preserve"> </w:t>
            </w:r>
            <w:proofErr w:type="spellStart"/>
            <w:r w:rsidRPr="00BA1F41">
              <w:t>пропущеної</w:t>
            </w:r>
            <w:proofErr w:type="spellEnd"/>
            <w:r w:rsidRPr="00BA1F41">
              <w:t xml:space="preserve"> теми </w:t>
            </w:r>
            <w:proofErr w:type="spellStart"/>
            <w:r w:rsidRPr="00BA1F41">
              <w:t>лекції</w:t>
            </w:r>
            <w:proofErr w:type="spellEnd"/>
            <w:r w:rsidRPr="00BA1F41">
              <w:t xml:space="preserve"> </w:t>
            </w:r>
            <w:proofErr w:type="spellStart"/>
            <w:r w:rsidRPr="00BA1F41">
              <w:t>з</w:t>
            </w:r>
            <w:proofErr w:type="spellEnd"/>
            <w:r w:rsidRPr="00BA1F41">
              <w:t xml:space="preserve"> </w:t>
            </w:r>
            <w:proofErr w:type="spellStart"/>
            <w:r w:rsidRPr="00BA1F41">
              <w:t>поважної</w:t>
            </w:r>
            <w:proofErr w:type="spellEnd"/>
            <w:r w:rsidRPr="00BA1F41">
              <w:t xml:space="preserve"> причини </w:t>
            </w:r>
            <w:proofErr w:type="spellStart"/>
            <w:r w:rsidRPr="00BA1F41">
              <w:t>перевіряється</w:t>
            </w:r>
            <w:proofErr w:type="spellEnd"/>
            <w:r w:rsidRPr="00BA1F41">
              <w:t xml:space="preserve"> </w:t>
            </w:r>
            <w:proofErr w:type="spellStart"/>
            <w:r w:rsidRPr="00BA1F41">
              <w:t>під</w:t>
            </w:r>
            <w:proofErr w:type="spellEnd"/>
            <w:r w:rsidRPr="00BA1F41">
              <w:t xml:space="preserve"> час </w:t>
            </w:r>
            <w:proofErr w:type="spellStart"/>
            <w:r w:rsidRPr="00BA1F41">
              <w:t>складання</w:t>
            </w:r>
            <w:proofErr w:type="spellEnd"/>
            <w:r w:rsidRPr="00BA1F41">
              <w:t xml:space="preserve"> </w:t>
            </w:r>
            <w:proofErr w:type="spellStart"/>
            <w:r w:rsidRPr="00BA1F41">
              <w:t>підсумкового</w:t>
            </w:r>
            <w:proofErr w:type="spellEnd"/>
            <w:r w:rsidRPr="00BA1F41">
              <w:t xml:space="preserve"> контролю.</w:t>
            </w:r>
            <w:r>
              <w:rPr>
                <w:lang w:val="uk-UA"/>
              </w:rPr>
              <w:t xml:space="preserve"> </w:t>
            </w:r>
            <w:r w:rsidRPr="00A1450F">
              <w:rPr>
                <w:lang w:val="uk-UA"/>
              </w:rPr>
              <w:t xml:space="preserve">Пропуск лекції з неповажної причини відпрацьовується студентом відповідно вимог кафедри, що встановлені на засіданні кафедри (співбесіда, реферат тощо). </w:t>
            </w:r>
          </w:p>
          <w:p w:rsidR="008D4F75" w:rsidRPr="00A1450F" w:rsidRDefault="008D4F75" w:rsidP="00BF336B">
            <w:pPr>
              <w:pStyle w:val="a9"/>
              <w:shd w:val="clear" w:color="auto" w:fill="FFFFFF"/>
              <w:spacing w:before="0" w:beforeAutospacing="0" w:after="0" w:afterAutospacing="0"/>
              <w:ind w:firstLine="709"/>
              <w:jc w:val="both"/>
              <w:rPr>
                <w:lang w:val="uk-UA"/>
              </w:rPr>
            </w:pPr>
            <w:r w:rsidRPr="00A1450F">
              <w:rPr>
                <w:lang w:val="uk-UA"/>
              </w:rPr>
              <w:t xml:space="preserve">Пропущені практичні, семінарські та лабораторні заняття, незалежно від причини пропуску, студент відпрацьовує згідно з графіком консультацій Поточні </w:t>
            </w:r>
            <w:r>
              <w:rPr>
                <w:lang w:val="uk-UA"/>
              </w:rPr>
              <w:t>незадовільні оцінки</w:t>
            </w:r>
            <w:r w:rsidRPr="00A1450F">
              <w:rPr>
                <w:lang w:val="uk-UA"/>
              </w:rPr>
              <w:t>, отримані студентом під час засвоєння відповідної теми на практичному, семінарському та лабораторному занятті перескладаються викладачеві, який веде заняття до складання підсумкового контролю з обов'язковою відміткою у журналі обліку роботи академічних груп.</w:t>
            </w:r>
            <w:r w:rsidRPr="00BA1F41">
              <w:rPr>
                <w:rFonts w:ascii="Verdana" w:hAnsi="Verdana"/>
                <w:sz w:val="29"/>
                <w:szCs w:val="29"/>
              </w:rPr>
              <w:t> </w:t>
            </w:r>
          </w:p>
        </w:tc>
      </w:tr>
      <w:tr w:rsidR="008D4F75" w:rsidRPr="00C67355" w:rsidTr="00E72623">
        <w:tc>
          <w:tcPr>
            <w:tcW w:w="9345" w:type="dxa"/>
            <w:gridSpan w:val="11"/>
          </w:tcPr>
          <w:p w:rsidR="008D4F75" w:rsidRPr="00151BC4" w:rsidRDefault="008D4F75" w:rsidP="00151BC4">
            <w:pPr>
              <w:jc w:val="center"/>
              <w:rPr>
                <w:b/>
                <w:lang w:val="uk-UA"/>
              </w:rPr>
            </w:pPr>
            <w:r>
              <w:rPr>
                <w:b/>
                <w:lang w:val="uk-UA"/>
              </w:rPr>
              <w:t xml:space="preserve">8. </w:t>
            </w:r>
            <w:r w:rsidRPr="00151BC4">
              <w:rPr>
                <w:b/>
                <w:lang w:val="uk-UA"/>
              </w:rPr>
              <w:t>Рекомендована література</w:t>
            </w:r>
          </w:p>
        </w:tc>
      </w:tr>
      <w:tr w:rsidR="008D4F75" w:rsidRPr="00633E01" w:rsidTr="00E72623">
        <w:tc>
          <w:tcPr>
            <w:tcW w:w="9345" w:type="dxa"/>
            <w:gridSpan w:val="11"/>
          </w:tcPr>
          <w:p w:rsidR="00D72E2F" w:rsidRPr="009A4503" w:rsidRDefault="008D4F75" w:rsidP="00D72E2F">
            <w:pPr>
              <w:shd w:val="clear" w:color="auto" w:fill="FFFFFF"/>
              <w:jc w:val="both"/>
              <w:rPr>
                <w:sz w:val="24"/>
                <w:lang w:val="uk-UA"/>
              </w:rPr>
            </w:pPr>
            <w:r w:rsidRPr="005D6576">
              <w:rPr>
                <w:rFonts w:eastAsiaTheme="minorHAnsi"/>
                <w:color w:val="000000"/>
                <w:sz w:val="24"/>
                <w:lang w:val="uk-UA" w:eastAsia="en-US"/>
              </w:rPr>
              <w:t>1</w:t>
            </w:r>
            <w:r w:rsidR="0011500C">
              <w:rPr>
                <w:rFonts w:eastAsiaTheme="minorHAnsi"/>
                <w:color w:val="000000"/>
                <w:sz w:val="24"/>
                <w:lang w:val="uk-UA" w:eastAsia="en-US"/>
              </w:rPr>
              <w:t>.</w:t>
            </w:r>
            <w:r w:rsidR="00D72E2F" w:rsidRPr="009A4503">
              <w:t xml:space="preserve"> </w:t>
            </w:r>
            <w:proofErr w:type="spellStart"/>
            <w:r w:rsidR="00D72E2F" w:rsidRPr="009A4503">
              <w:rPr>
                <w:sz w:val="24"/>
              </w:rPr>
              <w:t>Бобровнича</w:t>
            </w:r>
            <w:proofErr w:type="spellEnd"/>
            <w:r w:rsidR="00D72E2F" w:rsidRPr="009A4503">
              <w:rPr>
                <w:sz w:val="24"/>
              </w:rPr>
              <w:t xml:space="preserve"> Н. С., Борисевич Є. Г. </w:t>
            </w:r>
            <w:proofErr w:type="spellStart"/>
            <w:r w:rsidR="00D72E2F" w:rsidRPr="009A4503">
              <w:rPr>
                <w:sz w:val="24"/>
              </w:rPr>
              <w:t>Економетрія</w:t>
            </w:r>
            <w:proofErr w:type="spellEnd"/>
            <w:r w:rsidR="00D72E2F" w:rsidRPr="009A4503">
              <w:rPr>
                <w:sz w:val="24"/>
              </w:rPr>
              <w:t xml:space="preserve">: </w:t>
            </w:r>
            <w:proofErr w:type="spellStart"/>
            <w:r w:rsidR="00D72E2F" w:rsidRPr="009A4503">
              <w:rPr>
                <w:sz w:val="24"/>
              </w:rPr>
              <w:t>навч</w:t>
            </w:r>
            <w:proofErr w:type="spellEnd"/>
            <w:r w:rsidR="00D72E2F" w:rsidRPr="009A4503">
              <w:rPr>
                <w:sz w:val="24"/>
              </w:rPr>
              <w:t xml:space="preserve">. </w:t>
            </w:r>
            <w:proofErr w:type="spellStart"/>
            <w:proofErr w:type="gramStart"/>
            <w:r w:rsidR="00D72E2F" w:rsidRPr="009A4503">
              <w:rPr>
                <w:sz w:val="24"/>
              </w:rPr>
              <w:t>пос</w:t>
            </w:r>
            <w:proofErr w:type="gramEnd"/>
            <w:r w:rsidR="00D72E2F" w:rsidRPr="009A4503">
              <w:rPr>
                <w:sz w:val="24"/>
              </w:rPr>
              <w:t>іб</w:t>
            </w:r>
            <w:proofErr w:type="spellEnd"/>
            <w:r w:rsidR="00D72E2F" w:rsidRPr="009A4503">
              <w:rPr>
                <w:sz w:val="24"/>
              </w:rPr>
              <w:t xml:space="preserve">./ Н. С. </w:t>
            </w:r>
            <w:proofErr w:type="spellStart"/>
            <w:r w:rsidR="00D72E2F" w:rsidRPr="009A4503">
              <w:rPr>
                <w:sz w:val="24"/>
              </w:rPr>
              <w:t>Бобровнича</w:t>
            </w:r>
            <w:proofErr w:type="spellEnd"/>
            <w:r w:rsidR="00D72E2F" w:rsidRPr="009A4503">
              <w:rPr>
                <w:sz w:val="24"/>
              </w:rPr>
              <w:t xml:space="preserve">, Є. Г. Борисевич. – Одеса: ОНАЗ </w:t>
            </w:r>
            <w:proofErr w:type="spellStart"/>
            <w:r w:rsidR="00D72E2F" w:rsidRPr="009A4503">
              <w:rPr>
                <w:sz w:val="24"/>
              </w:rPr>
              <w:t>ім</w:t>
            </w:r>
            <w:proofErr w:type="spellEnd"/>
            <w:r w:rsidR="00D72E2F" w:rsidRPr="009A4503">
              <w:rPr>
                <w:sz w:val="24"/>
              </w:rPr>
              <w:t xml:space="preserve">. О.С. Попова, 2010. – 180 с. </w:t>
            </w:r>
          </w:p>
          <w:p w:rsidR="00D72E2F" w:rsidRPr="009A4503" w:rsidRDefault="00D72E2F" w:rsidP="00D72E2F">
            <w:pPr>
              <w:shd w:val="clear" w:color="auto" w:fill="FFFFFF"/>
              <w:jc w:val="both"/>
              <w:rPr>
                <w:sz w:val="24"/>
                <w:lang w:val="uk-UA"/>
              </w:rPr>
            </w:pPr>
            <w:r>
              <w:rPr>
                <w:sz w:val="24"/>
                <w:lang w:val="uk-UA"/>
              </w:rPr>
              <w:t>2</w:t>
            </w:r>
            <w:r w:rsidRPr="009A4503">
              <w:rPr>
                <w:sz w:val="24"/>
              </w:rPr>
              <w:t xml:space="preserve">. Доля Т. В. </w:t>
            </w:r>
            <w:proofErr w:type="spellStart"/>
            <w:r w:rsidRPr="009A4503">
              <w:rPr>
                <w:sz w:val="24"/>
              </w:rPr>
              <w:t>Економетрія</w:t>
            </w:r>
            <w:proofErr w:type="spellEnd"/>
            <w:r w:rsidRPr="009A4503">
              <w:rPr>
                <w:sz w:val="24"/>
              </w:rPr>
              <w:t xml:space="preserve">: </w:t>
            </w:r>
            <w:proofErr w:type="spellStart"/>
            <w:r w:rsidRPr="009A4503">
              <w:rPr>
                <w:sz w:val="24"/>
              </w:rPr>
              <w:t>навч</w:t>
            </w:r>
            <w:proofErr w:type="spellEnd"/>
            <w:r w:rsidRPr="009A4503">
              <w:rPr>
                <w:sz w:val="24"/>
              </w:rPr>
              <w:t xml:space="preserve">. </w:t>
            </w:r>
            <w:proofErr w:type="spellStart"/>
            <w:proofErr w:type="gramStart"/>
            <w:r w:rsidRPr="009A4503">
              <w:rPr>
                <w:sz w:val="24"/>
              </w:rPr>
              <w:t>пос</w:t>
            </w:r>
            <w:proofErr w:type="gramEnd"/>
            <w:r w:rsidRPr="009A4503">
              <w:rPr>
                <w:sz w:val="24"/>
              </w:rPr>
              <w:t>іб</w:t>
            </w:r>
            <w:proofErr w:type="spellEnd"/>
            <w:r w:rsidRPr="009A4503">
              <w:rPr>
                <w:sz w:val="24"/>
              </w:rPr>
              <w:t>. / Т. В. Доля. – Х.</w:t>
            </w:r>
            <w:proofErr w:type="gramStart"/>
            <w:r w:rsidRPr="009A4503">
              <w:rPr>
                <w:sz w:val="24"/>
              </w:rPr>
              <w:t xml:space="preserve"> :</w:t>
            </w:r>
            <w:proofErr w:type="gramEnd"/>
            <w:r w:rsidRPr="009A4503">
              <w:rPr>
                <w:sz w:val="24"/>
              </w:rPr>
              <w:t xml:space="preserve"> ХНАМГ, 2010. – 171 с. </w:t>
            </w:r>
          </w:p>
          <w:p w:rsidR="00D72E2F" w:rsidRPr="009A4503" w:rsidRDefault="00D72E2F" w:rsidP="00D72E2F">
            <w:pPr>
              <w:shd w:val="clear" w:color="auto" w:fill="FFFFFF"/>
              <w:jc w:val="both"/>
              <w:rPr>
                <w:sz w:val="24"/>
                <w:lang w:val="uk-UA"/>
              </w:rPr>
            </w:pPr>
            <w:r>
              <w:rPr>
                <w:sz w:val="24"/>
                <w:lang w:val="uk-UA"/>
              </w:rPr>
              <w:t>3</w:t>
            </w:r>
            <w:r w:rsidRPr="009A4503">
              <w:rPr>
                <w:sz w:val="24"/>
              </w:rPr>
              <w:t xml:space="preserve">. </w:t>
            </w:r>
            <w:proofErr w:type="spellStart"/>
            <w:r w:rsidRPr="009A4503">
              <w:rPr>
                <w:sz w:val="24"/>
              </w:rPr>
              <w:t>Економетрика</w:t>
            </w:r>
            <w:proofErr w:type="spellEnd"/>
            <w:proofErr w:type="gramStart"/>
            <w:r w:rsidRPr="009A4503">
              <w:rPr>
                <w:sz w:val="24"/>
              </w:rPr>
              <w:t xml:space="preserve"> :</w:t>
            </w:r>
            <w:proofErr w:type="gramEnd"/>
            <w:r w:rsidRPr="009A4503">
              <w:rPr>
                <w:sz w:val="24"/>
              </w:rPr>
              <w:t xml:space="preserve"> </w:t>
            </w:r>
            <w:proofErr w:type="spellStart"/>
            <w:proofErr w:type="gramStart"/>
            <w:r w:rsidRPr="009A4503">
              <w:rPr>
                <w:sz w:val="24"/>
              </w:rPr>
              <w:t>П</w:t>
            </w:r>
            <w:proofErr w:type="gramEnd"/>
            <w:r w:rsidRPr="009A4503">
              <w:rPr>
                <w:sz w:val="24"/>
              </w:rPr>
              <w:t>ідручник</w:t>
            </w:r>
            <w:proofErr w:type="spellEnd"/>
            <w:r w:rsidRPr="009A4503">
              <w:rPr>
                <w:sz w:val="24"/>
              </w:rPr>
              <w:t xml:space="preserve"> / [О. І. Черняк, О. В. </w:t>
            </w:r>
            <w:proofErr w:type="spellStart"/>
            <w:r w:rsidRPr="009A4503">
              <w:rPr>
                <w:sz w:val="24"/>
              </w:rPr>
              <w:t>Комашко</w:t>
            </w:r>
            <w:proofErr w:type="spellEnd"/>
            <w:r w:rsidRPr="009A4503">
              <w:rPr>
                <w:sz w:val="24"/>
              </w:rPr>
              <w:t xml:space="preserve">, А. В. </w:t>
            </w:r>
            <w:proofErr w:type="spellStart"/>
            <w:r w:rsidRPr="009A4503">
              <w:rPr>
                <w:sz w:val="24"/>
              </w:rPr>
              <w:t>Ставицький</w:t>
            </w:r>
            <w:proofErr w:type="spellEnd"/>
            <w:r w:rsidRPr="009A4503">
              <w:rPr>
                <w:sz w:val="24"/>
              </w:rPr>
              <w:t>, О. В. Баженова] За ред.. О. І. Черняка. – К.</w:t>
            </w:r>
            <w:proofErr w:type="gramStart"/>
            <w:r w:rsidRPr="009A4503">
              <w:rPr>
                <w:sz w:val="24"/>
              </w:rPr>
              <w:t xml:space="preserve"> :</w:t>
            </w:r>
            <w:proofErr w:type="gramEnd"/>
            <w:r w:rsidRPr="009A4503">
              <w:rPr>
                <w:sz w:val="24"/>
              </w:rPr>
              <w:t xml:space="preserve"> ВПЦ «</w:t>
            </w:r>
            <w:proofErr w:type="spellStart"/>
            <w:r w:rsidRPr="009A4503">
              <w:rPr>
                <w:sz w:val="24"/>
              </w:rPr>
              <w:t>Київський</w:t>
            </w:r>
            <w:proofErr w:type="spellEnd"/>
            <w:r w:rsidRPr="009A4503">
              <w:rPr>
                <w:sz w:val="24"/>
              </w:rPr>
              <w:t xml:space="preserve"> </w:t>
            </w:r>
            <w:proofErr w:type="spellStart"/>
            <w:r w:rsidRPr="009A4503">
              <w:rPr>
                <w:sz w:val="24"/>
              </w:rPr>
              <w:t>університет</w:t>
            </w:r>
            <w:proofErr w:type="spellEnd"/>
            <w:r w:rsidRPr="009A4503">
              <w:rPr>
                <w:sz w:val="24"/>
              </w:rPr>
              <w:t xml:space="preserve">», 2010. – 359 с. </w:t>
            </w:r>
          </w:p>
          <w:p w:rsidR="00D72E2F" w:rsidRPr="009A4503" w:rsidRDefault="00D72E2F" w:rsidP="00D72E2F">
            <w:pPr>
              <w:shd w:val="clear" w:color="auto" w:fill="FFFFFF"/>
              <w:jc w:val="both"/>
              <w:rPr>
                <w:sz w:val="24"/>
                <w:lang w:val="uk-UA"/>
              </w:rPr>
            </w:pPr>
            <w:r>
              <w:rPr>
                <w:sz w:val="24"/>
                <w:lang w:val="uk-UA"/>
              </w:rPr>
              <w:t>4</w:t>
            </w:r>
            <w:r w:rsidRPr="009A4503">
              <w:rPr>
                <w:sz w:val="24"/>
              </w:rPr>
              <w:t xml:space="preserve">. </w:t>
            </w:r>
            <w:proofErr w:type="spellStart"/>
            <w:r w:rsidRPr="009A4503">
              <w:rPr>
                <w:sz w:val="24"/>
              </w:rPr>
              <w:t>Економетрія</w:t>
            </w:r>
            <w:proofErr w:type="spellEnd"/>
            <w:r w:rsidRPr="009A4503">
              <w:rPr>
                <w:sz w:val="24"/>
              </w:rPr>
              <w:t xml:space="preserve"> / В. В. </w:t>
            </w:r>
            <w:proofErr w:type="spellStart"/>
            <w:r w:rsidRPr="009A4503">
              <w:rPr>
                <w:sz w:val="24"/>
              </w:rPr>
              <w:t>Здрок</w:t>
            </w:r>
            <w:proofErr w:type="spellEnd"/>
            <w:r w:rsidRPr="009A4503">
              <w:rPr>
                <w:sz w:val="24"/>
              </w:rPr>
              <w:t xml:space="preserve">, Т. Я. </w:t>
            </w:r>
            <w:proofErr w:type="spellStart"/>
            <w:r w:rsidRPr="009A4503">
              <w:rPr>
                <w:sz w:val="24"/>
              </w:rPr>
              <w:t>Лагоцький</w:t>
            </w:r>
            <w:proofErr w:type="spellEnd"/>
            <w:r w:rsidRPr="009A4503">
              <w:rPr>
                <w:sz w:val="24"/>
              </w:rPr>
              <w:t xml:space="preserve"> [+компакт диск]. – К.</w:t>
            </w:r>
            <w:proofErr w:type="gramStart"/>
            <w:r w:rsidRPr="009A4503">
              <w:rPr>
                <w:sz w:val="24"/>
              </w:rPr>
              <w:t xml:space="preserve"> :</w:t>
            </w:r>
            <w:proofErr w:type="gramEnd"/>
            <w:r w:rsidRPr="009A4503">
              <w:rPr>
                <w:sz w:val="24"/>
              </w:rPr>
              <w:t xml:space="preserve"> </w:t>
            </w:r>
            <w:proofErr w:type="spellStart"/>
            <w:r w:rsidRPr="009A4503">
              <w:rPr>
                <w:sz w:val="24"/>
              </w:rPr>
              <w:t>Знання</w:t>
            </w:r>
            <w:proofErr w:type="spellEnd"/>
            <w:r w:rsidRPr="009A4503">
              <w:rPr>
                <w:sz w:val="24"/>
              </w:rPr>
              <w:t xml:space="preserve">, 2010. – 118 </w:t>
            </w:r>
            <w:r w:rsidRPr="009A4503">
              <w:rPr>
                <w:sz w:val="24"/>
              </w:rPr>
              <w:lastRenderedPageBreak/>
              <w:t xml:space="preserve">с. </w:t>
            </w:r>
          </w:p>
          <w:p w:rsidR="00D72E2F" w:rsidRPr="009A4503" w:rsidRDefault="00D72E2F" w:rsidP="00D72E2F">
            <w:pPr>
              <w:shd w:val="clear" w:color="auto" w:fill="FFFFFF"/>
              <w:jc w:val="both"/>
              <w:rPr>
                <w:sz w:val="24"/>
                <w:lang w:val="uk-UA"/>
              </w:rPr>
            </w:pPr>
            <w:r>
              <w:rPr>
                <w:sz w:val="24"/>
                <w:lang w:val="uk-UA"/>
              </w:rPr>
              <w:t>5</w:t>
            </w:r>
            <w:r w:rsidRPr="009A4503">
              <w:rPr>
                <w:sz w:val="24"/>
              </w:rPr>
              <w:t xml:space="preserve">. </w:t>
            </w:r>
            <w:proofErr w:type="spellStart"/>
            <w:r w:rsidRPr="009A4503">
              <w:rPr>
                <w:sz w:val="24"/>
              </w:rPr>
              <w:t>Економетрія</w:t>
            </w:r>
            <w:proofErr w:type="spellEnd"/>
            <w:r w:rsidRPr="009A4503">
              <w:rPr>
                <w:sz w:val="24"/>
              </w:rPr>
              <w:t xml:space="preserve"> : </w:t>
            </w:r>
            <w:proofErr w:type="spellStart"/>
            <w:r w:rsidRPr="009A4503">
              <w:rPr>
                <w:sz w:val="24"/>
              </w:rPr>
              <w:t>навч</w:t>
            </w:r>
            <w:proofErr w:type="spellEnd"/>
            <w:r w:rsidRPr="009A4503">
              <w:rPr>
                <w:sz w:val="24"/>
              </w:rPr>
              <w:t xml:space="preserve">. </w:t>
            </w:r>
            <w:proofErr w:type="spellStart"/>
            <w:proofErr w:type="gramStart"/>
            <w:r w:rsidRPr="009A4503">
              <w:rPr>
                <w:sz w:val="24"/>
              </w:rPr>
              <w:t>пос</w:t>
            </w:r>
            <w:proofErr w:type="gramEnd"/>
            <w:r w:rsidRPr="009A4503">
              <w:rPr>
                <w:sz w:val="24"/>
              </w:rPr>
              <w:t>іб</w:t>
            </w:r>
            <w:proofErr w:type="spellEnd"/>
            <w:r w:rsidRPr="009A4503">
              <w:rPr>
                <w:sz w:val="24"/>
              </w:rPr>
              <w:t xml:space="preserve">. / за ред.. О. А. </w:t>
            </w:r>
            <w:proofErr w:type="spellStart"/>
            <w:r w:rsidRPr="009A4503">
              <w:rPr>
                <w:sz w:val="24"/>
              </w:rPr>
              <w:t>Корольова</w:t>
            </w:r>
            <w:proofErr w:type="spellEnd"/>
            <w:r w:rsidRPr="009A4503">
              <w:rPr>
                <w:sz w:val="24"/>
              </w:rPr>
              <w:t>. – К.</w:t>
            </w:r>
            <w:proofErr w:type="gramStart"/>
            <w:r w:rsidRPr="009A4503">
              <w:rPr>
                <w:sz w:val="24"/>
              </w:rPr>
              <w:t xml:space="preserve"> :</w:t>
            </w:r>
            <w:proofErr w:type="gramEnd"/>
            <w:r w:rsidRPr="009A4503">
              <w:rPr>
                <w:sz w:val="24"/>
              </w:rPr>
              <w:t xml:space="preserve"> Книга, 2005. – 164 с. </w:t>
            </w:r>
          </w:p>
          <w:p w:rsidR="00D72E2F" w:rsidRPr="009A4503" w:rsidRDefault="00D72E2F" w:rsidP="00D72E2F">
            <w:pPr>
              <w:shd w:val="clear" w:color="auto" w:fill="FFFFFF"/>
              <w:jc w:val="both"/>
              <w:rPr>
                <w:sz w:val="24"/>
                <w:lang w:val="uk-UA"/>
              </w:rPr>
            </w:pPr>
            <w:r>
              <w:rPr>
                <w:sz w:val="24"/>
                <w:lang w:val="uk-UA"/>
              </w:rPr>
              <w:t>6</w:t>
            </w:r>
            <w:r w:rsidRPr="00A1232B">
              <w:rPr>
                <w:sz w:val="24"/>
                <w:lang w:val="uk-UA"/>
              </w:rPr>
              <w:t xml:space="preserve">. </w:t>
            </w:r>
            <w:proofErr w:type="spellStart"/>
            <w:r w:rsidRPr="009A4503">
              <w:rPr>
                <w:sz w:val="24"/>
                <w:lang w:val="uk-UA"/>
              </w:rPr>
              <w:t>Кузьмичов</w:t>
            </w:r>
            <w:proofErr w:type="spellEnd"/>
            <w:r w:rsidRPr="009A4503">
              <w:rPr>
                <w:sz w:val="24"/>
                <w:lang w:val="uk-UA"/>
              </w:rPr>
              <w:t xml:space="preserve"> А. І. Економетрія. Моделювання засобами </w:t>
            </w:r>
            <w:r w:rsidRPr="009A4503">
              <w:rPr>
                <w:sz w:val="24"/>
              </w:rPr>
              <w:t>MS</w:t>
            </w:r>
            <w:r w:rsidRPr="009A4503">
              <w:rPr>
                <w:sz w:val="24"/>
                <w:lang w:val="uk-UA"/>
              </w:rPr>
              <w:t xml:space="preserve"> </w:t>
            </w:r>
            <w:proofErr w:type="spellStart"/>
            <w:r w:rsidRPr="009A4503">
              <w:rPr>
                <w:sz w:val="24"/>
              </w:rPr>
              <w:t>Excel</w:t>
            </w:r>
            <w:proofErr w:type="spellEnd"/>
            <w:r w:rsidRPr="009A4503">
              <w:rPr>
                <w:sz w:val="24"/>
                <w:lang w:val="uk-UA"/>
              </w:rPr>
              <w:t xml:space="preserve">: [навчальний посібник] / А. І. </w:t>
            </w:r>
            <w:proofErr w:type="spellStart"/>
            <w:r w:rsidRPr="009A4503">
              <w:rPr>
                <w:sz w:val="24"/>
                <w:lang w:val="uk-UA"/>
              </w:rPr>
              <w:t>Кузьмичов</w:t>
            </w:r>
            <w:proofErr w:type="spellEnd"/>
            <w:r w:rsidRPr="009A4503">
              <w:rPr>
                <w:sz w:val="24"/>
                <w:lang w:val="uk-UA"/>
              </w:rPr>
              <w:t xml:space="preserve">. – К. : ЦУЛ, 2011. – 214 с. </w:t>
            </w:r>
          </w:p>
          <w:p w:rsidR="00D72E2F" w:rsidRPr="009A4503" w:rsidRDefault="00D72E2F" w:rsidP="00D72E2F">
            <w:pPr>
              <w:shd w:val="clear" w:color="auto" w:fill="FFFFFF"/>
              <w:jc w:val="both"/>
              <w:rPr>
                <w:sz w:val="24"/>
                <w:lang w:val="uk-UA"/>
              </w:rPr>
            </w:pPr>
            <w:r>
              <w:rPr>
                <w:sz w:val="24"/>
                <w:lang w:val="uk-UA"/>
              </w:rPr>
              <w:t>7</w:t>
            </w:r>
            <w:r w:rsidRPr="009A4503">
              <w:rPr>
                <w:sz w:val="24"/>
                <w:lang w:val="uk-UA"/>
              </w:rPr>
              <w:t xml:space="preserve">.Лугінін В. М. Економетрія: </w:t>
            </w:r>
            <w:proofErr w:type="spellStart"/>
            <w:r w:rsidRPr="009A4503">
              <w:rPr>
                <w:sz w:val="24"/>
                <w:lang w:val="uk-UA"/>
              </w:rPr>
              <w:t>навч</w:t>
            </w:r>
            <w:proofErr w:type="spellEnd"/>
            <w:r w:rsidRPr="009A4503">
              <w:rPr>
                <w:sz w:val="24"/>
                <w:lang w:val="uk-UA"/>
              </w:rPr>
              <w:t xml:space="preserve">. </w:t>
            </w:r>
            <w:proofErr w:type="spellStart"/>
            <w:r w:rsidRPr="009A4503">
              <w:rPr>
                <w:sz w:val="24"/>
                <w:lang w:val="uk-UA"/>
              </w:rPr>
              <w:t>посіб</w:t>
            </w:r>
            <w:proofErr w:type="spellEnd"/>
            <w:r w:rsidRPr="009A4503">
              <w:rPr>
                <w:sz w:val="24"/>
                <w:lang w:val="uk-UA"/>
              </w:rPr>
              <w:t xml:space="preserve">. / В. М. </w:t>
            </w:r>
            <w:proofErr w:type="spellStart"/>
            <w:r w:rsidRPr="009A4503">
              <w:rPr>
                <w:sz w:val="24"/>
                <w:lang w:val="uk-UA"/>
              </w:rPr>
              <w:t>Лугінін</w:t>
            </w:r>
            <w:proofErr w:type="spellEnd"/>
            <w:r w:rsidRPr="009A4503">
              <w:rPr>
                <w:sz w:val="24"/>
                <w:lang w:val="uk-UA"/>
              </w:rPr>
              <w:t xml:space="preserve">. – К. : ЦНЛ, 2008. – 312 с. </w:t>
            </w:r>
          </w:p>
          <w:p w:rsidR="00D72E2F" w:rsidRPr="009A4503" w:rsidRDefault="00D72E2F" w:rsidP="00D72E2F">
            <w:pPr>
              <w:shd w:val="clear" w:color="auto" w:fill="FFFFFF"/>
              <w:jc w:val="both"/>
              <w:rPr>
                <w:sz w:val="24"/>
                <w:lang w:val="uk-UA"/>
              </w:rPr>
            </w:pPr>
            <w:r>
              <w:rPr>
                <w:sz w:val="24"/>
                <w:lang w:val="uk-UA"/>
              </w:rPr>
              <w:t>8</w:t>
            </w:r>
            <w:r w:rsidRPr="009A4503">
              <w:rPr>
                <w:sz w:val="24"/>
                <w:lang w:val="uk-UA"/>
              </w:rPr>
              <w:t xml:space="preserve">.Наконечний </w:t>
            </w:r>
            <w:r w:rsidRPr="009A4503">
              <w:rPr>
                <w:sz w:val="24"/>
              </w:rPr>
              <w:t>C</w:t>
            </w:r>
            <w:r w:rsidRPr="009A4503">
              <w:rPr>
                <w:sz w:val="24"/>
                <w:lang w:val="uk-UA"/>
              </w:rPr>
              <w:t xml:space="preserve">. І. Економетрія. / </w:t>
            </w:r>
            <w:r w:rsidRPr="009A4503">
              <w:rPr>
                <w:sz w:val="24"/>
              </w:rPr>
              <w:t>C</w:t>
            </w:r>
            <w:r w:rsidRPr="009A4503">
              <w:rPr>
                <w:sz w:val="24"/>
                <w:lang w:val="uk-UA"/>
              </w:rPr>
              <w:t xml:space="preserve">. І. Наконечний, Т. О. Терещенко. – К. : КНЕУ, 2006. – 528 с </w:t>
            </w:r>
          </w:p>
          <w:p w:rsidR="00D72E2F" w:rsidRPr="009A4503" w:rsidRDefault="00D72E2F" w:rsidP="00D72E2F">
            <w:pPr>
              <w:shd w:val="clear" w:color="auto" w:fill="FFFFFF"/>
              <w:jc w:val="both"/>
              <w:rPr>
                <w:sz w:val="24"/>
                <w:lang w:val="uk-UA"/>
              </w:rPr>
            </w:pPr>
            <w:r>
              <w:rPr>
                <w:sz w:val="24"/>
                <w:lang w:val="uk-UA"/>
              </w:rPr>
              <w:t>9</w:t>
            </w:r>
            <w:r w:rsidRPr="009A4503">
              <w:rPr>
                <w:sz w:val="24"/>
                <w:lang w:val="uk-UA"/>
              </w:rPr>
              <w:t xml:space="preserve">.Руська Р. В. Економетрика : навчальний посібник / Р. В. Руська. – Тернопіль : </w:t>
            </w:r>
            <w:proofErr w:type="spellStart"/>
            <w:r w:rsidRPr="009A4503">
              <w:rPr>
                <w:sz w:val="24"/>
                <w:lang w:val="uk-UA"/>
              </w:rPr>
              <w:t>Тайп</w:t>
            </w:r>
            <w:proofErr w:type="spellEnd"/>
            <w:r w:rsidRPr="009A4503">
              <w:rPr>
                <w:sz w:val="24"/>
                <w:lang w:val="uk-UA"/>
              </w:rPr>
              <w:t xml:space="preserve">, 2012. – 224с. </w:t>
            </w:r>
          </w:p>
          <w:p w:rsidR="00D72E2F" w:rsidRPr="009A4503" w:rsidRDefault="00D72E2F" w:rsidP="00D72E2F">
            <w:pPr>
              <w:shd w:val="clear" w:color="auto" w:fill="FFFFFF"/>
              <w:jc w:val="both"/>
              <w:rPr>
                <w:sz w:val="24"/>
                <w:lang w:val="uk-UA"/>
              </w:rPr>
            </w:pPr>
            <w:r w:rsidRPr="009A4503">
              <w:rPr>
                <w:sz w:val="24"/>
              </w:rPr>
              <w:t>1</w:t>
            </w:r>
            <w:r>
              <w:rPr>
                <w:sz w:val="24"/>
                <w:lang w:val="uk-UA"/>
              </w:rPr>
              <w:t>0</w:t>
            </w:r>
            <w:r w:rsidRPr="009A4503">
              <w:rPr>
                <w:sz w:val="24"/>
              </w:rPr>
              <w:t>.</w:t>
            </w:r>
            <w:proofErr w:type="spellStart"/>
            <w:r w:rsidRPr="009A4503">
              <w:rPr>
                <w:sz w:val="24"/>
              </w:rPr>
              <w:t>Толбатов</w:t>
            </w:r>
            <w:proofErr w:type="spellEnd"/>
            <w:r w:rsidRPr="009A4503">
              <w:rPr>
                <w:sz w:val="24"/>
              </w:rPr>
              <w:t xml:space="preserve"> Ю. А. </w:t>
            </w:r>
            <w:proofErr w:type="spellStart"/>
            <w:r w:rsidRPr="009A4503">
              <w:rPr>
                <w:sz w:val="24"/>
              </w:rPr>
              <w:t>Економетрика</w:t>
            </w:r>
            <w:proofErr w:type="spellEnd"/>
            <w:r w:rsidRPr="009A4503">
              <w:rPr>
                <w:sz w:val="24"/>
              </w:rPr>
              <w:t xml:space="preserve">: </w:t>
            </w:r>
            <w:proofErr w:type="spellStart"/>
            <w:r w:rsidRPr="009A4503">
              <w:rPr>
                <w:sz w:val="24"/>
              </w:rPr>
              <w:t>Підручник</w:t>
            </w:r>
            <w:proofErr w:type="spellEnd"/>
            <w:r w:rsidRPr="009A4503">
              <w:rPr>
                <w:sz w:val="24"/>
              </w:rPr>
              <w:t xml:space="preserve"> для </w:t>
            </w:r>
            <w:proofErr w:type="spellStart"/>
            <w:r w:rsidRPr="009A4503">
              <w:rPr>
                <w:sz w:val="24"/>
              </w:rPr>
              <w:t>студентів</w:t>
            </w:r>
            <w:proofErr w:type="spellEnd"/>
            <w:r w:rsidRPr="009A4503">
              <w:rPr>
                <w:sz w:val="24"/>
              </w:rPr>
              <w:t xml:space="preserve"> / Ю. А. </w:t>
            </w:r>
            <w:proofErr w:type="spellStart"/>
            <w:r w:rsidRPr="009A4503">
              <w:rPr>
                <w:sz w:val="24"/>
              </w:rPr>
              <w:t>Толбатов</w:t>
            </w:r>
            <w:proofErr w:type="spellEnd"/>
            <w:r w:rsidRPr="009A4503">
              <w:rPr>
                <w:sz w:val="24"/>
              </w:rPr>
              <w:t xml:space="preserve">. – </w:t>
            </w:r>
            <w:proofErr w:type="spellStart"/>
            <w:r w:rsidRPr="009A4503">
              <w:rPr>
                <w:sz w:val="24"/>
              </w:rPr>
              <w:t>Тернопіль</w:t>
            </w:r>
            <w:proofErr w:type="spellEnd"/>
            <w:r w:rsidRPr="009A4503">
              <w:rPr>
                <w:sz w:val="24"/>
              </w:rPr>
              <w:t xml:space="preserve">: </w:t>
            </w:r>
            <w:proofErr w:type="spellStart"/>
            <w:r w:rsidRPr="009A4503">
              <w:rPr>
                <w:sz w:val="24"/>
              </w:rPr>
              <w:t>Підручники</w:t>
            </w:r>
            <w:proofErr w:type="spellEnd"/>
            <w:r w:rsidRPr="009A4503">
              <w:rPr>
                <w:sz w:val="24"/>
              </w:rPr>
              <w:t xml:space="preserve"> </w:t>
            </w:r>
            <w:proofErr w:type="spellStart"/>
            <w:r w:rsidRPr="009A4503">
              <w:rPr>
                <w:sz w:val="24"/>
              </w:rPr>
              <w:t>і</w:t>
            </w:r>
            <w:proofErr w:type="spellEnd"/>
            <w:r w:rsidRPr="009A4503">
              <w:rPr>
                <w:sz w:val="24"/>
              </w:rPr>
              <w:t xml:space="preserve"> </w:t>
            </w:r>
            <w:proofErr w:type="spellStart"/>
            <w:r w:rsidRPr="009A4503">
              <w:rPr>
                <w:sz w:val="24"/>
              </w:rPr>
              <w:t>посібники</w:t>
            </w:r>
            <w:proofErr w:type="spellEnd"/>
            <w:r w:rsidRPr="009A4503">
              <w:rPr>
                <w:sz w:val="24"/>
              </w:rPr>
              <w:t>, 2008. – 288 с.</w:t>
            </w:r>
          </w:p>
          <w:p w:rsidR="00D72E2F" w:rsidRPr="008545BF" w:rsidRDefault="00D72E2F" w:rsidP="00D72E2F">
            <w:pPr>
              <w:shd w:val="clear" w:color="auto" w:fill="FFFFFF"/>
              <w:jc w:val="both"/>
              <w:rPr>
                <w:color w:val="000000"/>
                <w:spacing w:val="6"/>
                <w:sz w:val="24"/>
                <w:lang w:val="uk-UA"/>
              </w:rPr>
            </w:pPr>
            <w:r w:rsidRPr="008545BF">
              <w:rPr>
                <w:color w:val="000000"/>
                <w:sz w:val="24"/>
                <w:lang w:val="uk-UA"/>
              </w:rPr>
              <w:t>1</w:t>
            </w:r>
            <w:r>
              <w:rPr>
                <w:color w:val="000000"/>
                <w:sz w:val="24"/>
                <w:lang w:val="uk-UA"/>
              </w:rPr>
              <w:t>1</w:t>
            </w:r>
            <w:r w:rsidRPr="008545BF">
              <w:rPr>
                <w:color w:val="000000"/>
                <w:sz w:val="24"/>
                <w:lang w:val="uk-UA"/>
              </w:rPr>
              <w:t xml:space="preserve">. </w:t>
            </w:r>
            <w:r w:rsidRPr="008545BF">
              <w:rPr>
                <w:color w:val="000000"/>
                <w:spacing w:val="2"/>
                <w:sz w:val="24"/>
                <w:lang w:val="uk-UA"/>
              </w:rPr>
              <w:t xml:space="preserve">Лук'яненко І., </w:t>
            </w:r>
            <w:r w:rsidRPr="008545BF">
              <w:rPr>
                <w:color w:val="000000"/>
                <w:spacing w:val="2"/>
                <w:sz w:val="24"/>
              </w:rPr>
              <w:t>Красикова Л.</w:t>
            </w:r>
            <w:r w:rsidRPr="008545BF">
              <w:rPr>
                <w:color w:val="000000"/>
                <w:spacing w:val="2"/>
                <w:sz w:val="24"/>
                <w:lang w:val="uk-UA"/>
              </w:rPr>
              <w:t xml:space="preserve"> Економетрика: Підручник К.</w:t>
            </w:r>
            <w:r w:rsidRPr="008545BF">
              <w:rPr>
                <w:color w:val="000000"/>
                <w:spacing w:val="6"/>
                <w:sz w:val="24"/>
              </w:rPr>
              <w:t xml:space="preserve">Тов. </w:t>
            </w:r>
            <w:r w:rsidRPr="008545BF">
              <w:rPr>
                <w:color w:val="000000"/>
                <w:spacing w:val="6"/>
                <w:sz w:val="24"/>
                <w:lang w:val="uk-UA"/>
              </w:rPr>
              <w:t>"Знання"1998.</w:t>
            </w:r>
          </w:p>
          <w:p w:rsidR="00D72E2F" w:rsidRPr="008545BF" w:rsidRDefault="00D72E2F" w:rsidP="00D72E2F">
            <w:pPr>
              <w:jc w:val="both"/>
              <w:rPr>
                <w:color w:val="000000"/>
                <w:spacing w:val="4"/>
                <w:sz w:val="24"/>
                <w:lang w:val="uk-UA"/>
              </w:rPr>
            </w:pPr>
            <w:r w:rsidRPr="008545BF">
              <w:rPr>
                <w:color w:val="000000"/>
                <w:spacing w:val="6"/>
                <w:sz w:val="24"/>
                <w:lang w:val="uk-UA"/>
              </w:rPr>
              <w:t>1</w:t>
            </w:r>
            <w:r>
              <w:rPr>
                <w:color w:val="000000"/>
                <w:spacing w:val="6"/>
                <w:sz w:val="24"/>
                <w:lang w:val="uk-UA"/>
              </w:rPr>
              <w:t>2</w:t>
            </w:r>
            <w:r w:rsidRPr="008545BF">
              <w:rPr>
                <w:color w:val="000000"/>
                <w:spacing w:val="6"/>
                <w:sz w:val="24"/>
                <w:lang w:val="uk-UA"/>
              </w:rPr>
              <w:t xml:space="preserve">. </w:t>
            </w:r>
            <w:proofErr w:type="spellStart"/>
            <w:r w:rsidRPr="008545BF">
              <w:rPr>
                <w:color w:val="000000"/>
                <w:sz w:val="24"/>
              </w:rPr>
              <w:t>Лук'яненко</w:t>
            </w:r>
            <w:proofErr w:type="spellEnd"/>
            <w:r w:rsidRPr="008545BF">
              <w:rPr>
                <w:color w:val="000000"/>
                <w:sz w:val="24"/>
              </w:rPr>
              <w:t xml:space="preserve"> </w:t>
            </w:r>
            <w:r w:rsidRPr="008545BF">
              <w:rPr>
                <w:color w:val="000000"/>
                <w:sz w:val="24"/>
                <w:lang w:val="uk-UA"/>
              </w:rPr>
              <w:t xml:space="preserve">І., </w:t>
            </w:r>
            <w:proofErr w:type="spellStart"/>
            <w:r w:rsidRPr="008545BF">
              <w:rPr>
                <w:color w:val="000000"/>
                <w:sz w:val="24"/>
                <w:lang w:val="uk-UA"/>
              </w:rPr>
              <w:t>Городніченко</w:t>
            </w:r>
            <w:proofErr w:type="spellEnd"/>
            <w:r w:rsidRPr="008545BF">
              <w:rPr>
                <w:color w:val="000000"/>
                <w:sz w:val="24"/>
                <w:lang w:val="uk-UA"/>
              </w:rPr>
              <w:t xml:space="preserve"> Ю. Сучасні </w:t>
            </w:r>
            <w:proofErr w:type="spellStart"/>
            <w:r w:rsidRPr="008545BF">
              <w:rPr>
                <w:color w:val="000000"/>
                <w:sz w:val="24"/>
                <w:lang w:val="uk-UA"/>
              </w:rPr>
              <w:t>економетричні</w:t>
            </w:r>
            <w:proofErr w:type="spellEnd"/>
            <w:r w:rsidRPr="008545BF">
              <w:rPr>
                <w:color w:val="000000"/>
                <w:sz w:val="24"/>
                <w:lang w:val="uk-UA"/>
              </w:rPr>
              <w:t xml:space="preserve"> методи у</w:t>
            </w:r>
            <w:r w:rsidRPr="008545BF">
              <w:rPr>
                <w:color w:val="000000"/>
                <w:sz w:val="24"/>
                <w:lang w:val="uk-UA"/>
              </w:rPr>
              <w:br/>
            </w:r>
            <w:r w:rsidRPr="008545BF">
              <w:rPr>
                <w:color w:val="000000"/>
                <w:spacing w:val="4"/>
                <w:sz w:val="24"/>
                <w:lang w:val="uk-UA"/>
              </w:rPr>
              <w:t xml:space="preserve">фінансах.  </w:t>
            </w:r>
            <w:r w:rsidRPr="008545BF">
              <w:rPr>
                <w:color w:val="000000"/>
                <w:spacing w:val="4"/>
                <w:sz w:val="24"/>
              </w:rPr>
              <w:t xml:space="preserve">К.: </w:t>
            </w:r>
            <w:r w:rsidRPr="008545BF">
              <w:rPr>
                <w:color w:val="000000"/>
                <w:spacing w:val="4"/>
                <w:sz w:val="24"/>
                <w:lang w:val="uk-UA"/>
              </w:rPr>
              <w:t xml:space="preserve">Літера </w:t>
            </w:r>
            <w:r w:rsidRPr="008545BF">
              <w:rPr>
                <w:color w:val="000000"/>
                <w:spacing w:val="4"/>
                <w:sz w:val="24"/>
              </w:rPr>
              <w:t xml:space="preserve">ЛТД, </w:t>
            </w:r>
            <w:r w:rsidRPr="008545BF">
              <w:rPr>
                <w:color w:val="000000"/>
                <w:spacing w:val="4"/>
                <w:sz w:val="24"/>
                <w:lang w:val="uk-UA"/>
              </w:rPr>
              <w:t>2002.</w:t>
            </w:r>
          </w:p>
          <w:p w:rsidR="00D72E2F" w:rsidRPr="008545BF" w:rsidRDefault="00D72E2F" w:rsidP="00D72E2F">
            <w:pPr>
              <w:jc w:val="both"/>
              <w:rPr>
                <w:color w:val="000000"/>
                <w:spacing w:val="4"/>
                <w:sz w:val="24"/>
                <w:lang w:val="uk-UA"/>
              </w:rPr>
            </w:pPr>
            <w:r w:rsidRPr="008545BF">
              <w:rPr>
                <w:color w:val="000000"/>
                <w:spacing w:val="4"/>
                <w:sz w:val="24"/>
                <w:lang w:val="uk-UA"/>
              </w:rPr>
              <w:t>1</w:t>
            </w:r>
            <w:r>
              <w:rPr>
                <w:color w:val="000000"/>
                <w:spacing w:val="4"/>
                <w:sz w:val="24"/>
                <w:lang w:val="uk-UA"/>
              </w:rPr>
              <w:t>3</w:t>
            </w:r>
            <w:r w:rsidRPr="008545BF">
              <w:rPr>
                <w:color w:val="000000"/>
                <w:spacing w:val="4"/>
                <w:sz w:val="24"/>
                <w:lang w:val="uk-UA"/>
              </w:rPr>
              <w:t xml:space="preserve">. </w:t>
            </w:r>
            <w:proofErr w:type="spellStart"/>
            <w:r w:rsidRPr="00D72E2F">
              <w:rPr>
                <w:rStyle w:val="ae"/>
                <w:bCs/>
                <w:i w:val="0"/>
                <w:color w:val="000000"/>
                <w:sz w:val="24"/>
                <w:shd w:val="clear" w:color="auto" w:fill="FFFFFF"/>
              </w:rPr>
              <w:t>Економетрика</w:t>
            </w:r>
            <w:proofErr w:type="spellEnd"/>
            <w:r w:rsidRPr="00D72E2F">
              <w:rPr>
                <w:rStyle w:val="apple-converted-space"/>
                <w:i/>
                <w:color w:val="000000"/>
                <w:sz w:val="24"/>
                <w:shd w:val="clear" w:color="auto" w:fill="FFFFFF"/>
              </w:rPr>
              <w:t> </w:t>
            </w:r>
            <w:r w:rsidRPr="00D72E2F">
              <w:rPr>
                <w:i/>
                <w:color w:val="000000"/>
                <w:sz w:val="24"/>
                <w:shd w:val="clear" w:color="auto" w:fill="FFFFFF"/>
              </w:rPr>
              <w:t>:</w:t>
            </w:r>
            <w:r w:rsidRPr="008545BF">
              <w:rPr>
                <w:color w:val="000000"/>
                <w:sz w:val="24"/>
                <w:shd w:val="clear" w:color="auto" w:fill="FFFFFF"/>
              </w:rPr>
              <w:t xml:space="preserve"> </w:t>
            </w:r>
            <w:proofErr w:type="spellStart"/>
            <w:r w:rsidRPr="008545BF">
              <w:rPr>
                <w:color w:val="000000"/>
                <w:sz w:val="24"/>
                <w:shd w:val="clear" w:color="auto" w:fill="FFFFFF"/>
              </w:rPr>
              <w:t>навчальний</w:t>
            </w:r>
            <w:proofErr w:type="spellEnd"/>
            <w:r w:rsidRPr="008545BF">
              <w:rPr>
                <w:color w:val="000000"/>
                <w:sz w:val="24"/>
                <w:shd w:val="clear" w:color="auto" w:fill="FFFFFF"/>
              </w:rPr>
              <w:t xml:space="preserve"> </w:t>
            </w:r>
            <w:proofErr w:type="spellStart"/>
            <w:proofErr w:type="gramStart"/>
            <w:r w:rsidRPr="008545BF">
              <w:rPr>
                <w:color w:val="000000"/>
                <w:sz w:val="24"/>
                <w:shd w:val="clear" w:color="auto" w:fill="FFFFFF"/>
              </w:rPr>
              <w:t>пос</w:t>
            </w:r>
            <w:proofErr w:type="gramEnd"/>
            <w:r w:rsidRPr="008545BF">
              <w:rPr>
                <w:color w:val="000000"/>
                <w:sz w:val="24"/>
                <w:shd w:val="clear" w:color="auto" w:fill="FFFFFF"/>
              </w:rPr>
              <w:t>ібник</w:t>
            </w:r>
            <w:proofErr w:type="spellEnd"/>
            <w:r w:rsidRPr="008545BF">
              <w:rPr>
                <w:color w:val="000000"/>
                <w:sz w:val="24"/>
                <w:shd w:val="clear" w:color="auto" w:fill="FFFFFF"/>
              </w:rPr>
              <w:t xml:space="preserve"> для </w:t>
            </w:r>
            <w:proofErr w:type="spellStart"/>
            <w:r w:rsidRPr="008545BF">
              <w:rPr>
                <w:color w:val="000000"/>
                <w:sz w:val="24"/>
                <w:shd w:val="clear" w:color="auto" w:fill="FFFFFF"/>
              </w:rPr>
              <w:t>студентів</w:t>
            </w:r>
            <w:proofErr w:type="spellEnd"/>
            <w:r w:rsidRPr="008545BF">
              <w:rPr>
                <w:color w:val="000000"/>
                <w:sz w:val="24"/>
                <w:shd w:val="clear" w:color="auto" w:fill="FFFFFF"/>
              </w:rPr>
              <w:t xml:space="preserve"> </w:t>
            </w:r>
            <w:proofErr w:type="spellStart"/>
            <w:r w:rsidRPr="008545BF">
              <w:rPr>
                <w:color w:val="000000"/>
                <w:sz w:val="24"/>
                <w:shd w:val="clear" w:color="auto" w:fill="FFFFFF"/>
              </w:rPr>
              <w:t>напряму</w:t>
            </w:r>
            <w:proofErr w:type="spellEnd"/>
            <w:r w:rsidRPr="008545BF">
              <w:rPr>
                <w:color w:val="000000"/>
                <w:sz w:val="24"/>
                <w:shd w:val="clear" w:color="auto" w:fill="FFFFFF"/>
              </w:rPr>
              <w:t xml:space="preserve"> </w:t>
            </w:r>
            <w:proofErr w:type="spellStart"/>
            <w:r w:rsidRPr="008545BF">
              <w:rPr>
                <w:color w:val="000000"/>
                <w:sz w:val="24"/>
                <w:shd w:val="clear" w:color="auto" w:fill="FFFFFF"/>
              </w:rPr>
              <w:t>під</w:t>
            </w:r>
            <w:proofErr w:type="spellEnd"/>
            <w:r w:rsidRPr="008545BF">
              <w:rPr>
                <w:color w:val="000000"/>
                <w:sz w:val="24"/>
                <w:shd w:val="clear" w:color="auto" w:fill="FFFFFF"/>
              </w:rPr>
              <w:t>- готовки "</w:t>
            </w:r>
            <w:proofErr w:type="spellStart"/>
            <w:r w:rsidRPr="008545BF">
              <w:rPr>
                <w:color w:val="000000"/>
                <w:sz w:val="24"/>
                <w:shd w:val="clear" w:color="auto" w:fill="FFFFFF"/>
              </w:rPr>
              <w:t>Економічна</w:t>
            </w:r>
            <w:proofErr w:type="spellEnd"/>
            <w:r w:rsidRPr="008545BF">
              <w:rPr>
                <w:color w:val="000000"/>
                <w:sz w:val="24"/>
                <w:shd w:val="clear" w:color="auto" w:fill="FFFFFF"/>
              </w:rPr>
              <w:t xml:space="preserve"> </w:t>
            </w:r>
            <w:proofErr w:type="spellStart"/>
            <w:r w:rsidRPr="008545BF">
              <w:rPr>
                <w:color w:val="000000"/>
                <w:sz w:val="24"/>
                <w:shd w:val="clear" w:color="auto" w:fill="FFFFFF"/>
              </w:rPr>
              <w:t>кібернетика</w:t>
            </w:r>
            <w:proofErr w:type="spellEnd"/>
            <w:r w:rsidRPr="008545BF">
              <w:rPr>
                <w:color w:val="000000"/>
                <w:sz w:val="24"/>
                <w:shd w:val="clear" w:color="auto" w:fill="FFFFFF"/>
              </w:rPr>
              <w:t xml:space="preserve">" </w:t>
            </w:r>
            <w:proofErr w:type="spellStart"/>
            <w:r w:rsidRPr="008545BF">
              <w:rPr>
                <w:color w:val="000000"/>
                <w:sz w:val="24"/>
                <w:shd w:val="clear" w:color="auto" w:fill="FFFFFF"/>
              </w:rPr>
              <w:t>всіх</w:t>
            </w:r>
            <w:proofErr w:type="spellEnd"/>
            <w:r w:rsidRPr="008545BF">
              <w:rPr>
                <w:color w:val="000000"/>
                <w:sz w:val="24"/>
                <w:shd w:val="clear" w:color="auto" w:fill="FFFFFF"/>
              </w:rPr>
              <w:t xml:space="preserve"> форм </w:t>
            </w:r>
            <w:proofErr w:type="spellStart"/>
            <w:r w:rsidRPr="008545BF">
              <w:rPr>
                <w:color w:val="000000"/>
                <w:sz w:val="24"/>
                <w:shd w:val="clear" w:color="auto" w:fill="FFFFFF"/>
              </w:rPr>
              <w:t>навчання</w:t>
            </w:r>
            <w:proofErr w:type="spellEnd"/>
            <w:r w:rsidRPr="008545BF">
              <w:rPr>
                <w:color w:val="000000"/>
                <w:sz w:val="24"/>
                <w:shd w:val="clear" w:color="auto" w:fill="FFFFFF"/>
              </w:rPr>
              <w:t xml:space="preserve"> / Л. С. </w:t>
            </w:r>
            <w:proofErr w:type="spellStart"/>
            <w:r w:rsidRPr="008545BF">
              <w:rPr>
                <w:color w:val="000000"/>
                <w:sz w:val="24"/>
                <w:shd w:val="clear" w:color="auto" w:fill="FFFFFF"/>
              </w:rPr>
              <w:t>Гур'янова</w:t>
            </w:r>
            <w:proofErr w:type="spellEnd"/>
            <w:r w:rsidRPr="008545BF">
              <w:rPr>
                <w:color w:val="000000"/>
                <w:sz w:val="24"/>
                <w:shd w:val="clear" w:color="auto" w:fill="FFFFFF"/>
              </w:rPr>
              <w:t xml:space="preserve">,. Т. С. </w:t>
            </w:r>
            <w:proofErr w:type="spellStart"/>
            <w:r w:rsidRPr="008545BF">
              <w:rPr>
                <w:color w:val="000000"/>
                <w:sz w:val="24"/>
                <w:shd w:val="clear" w:color="auto" w:fill="FFFFFF"/>
              </w:rPr>
              <w:t>Клебанова</w:t>
            </w:r>
            <w:proofErr w:type="spellEnd"/>
            <w:r w:rsidRPr="008545BF">
              <w:rPr>
                <w:color w:val="000000"/>
                <w:sz w:val="24"/>
                <w:shd w:val="clear" w:color="auto" w:fill="FFFFFF"/>
              </w:rPr>
              <w:t xml:space="preserve">, О. А. </w:t>
            </w:r>
            <w:proofErr w:type="spellStart"/>
            <w:r w:rsidRPr="008545BF">
              <w:rPr>
                <w:color w:val="000000"/>
                <w:sz w:val="24"/>
                <w:shd w:val="clear" w:color="auto" w:fill="FFFFFF"/>
              </w:rPr>
              <w:t>Сергієнко</w:t>
            </w:r>
            <w:proofErr w:type="spellEnd"/>
            <w:r w:rsidRPr="008545BF">
              <w:rPr>
                <w:color w:val="000000"/>
                <w:sz w:val="24"/>
                <w:shd w:val="clear" w:color="auto" w:fill="FFFFFF"/>
              </w:rPr>
              <w:t xml:space="preserve">, С. В. Прокопович. – Х. : ХНЕУ </w:t>
            </w:r>
            <w:proofErr w:type="spellStart"/>
            <w:r w:rsidRPr="008545BF">
              <w:rPr>
                <w:color w:val="000000"/>
                <w:sz w:val="24"/>
                <w:shd w:val="clear" w:color="auto" w:fill="FFFFFF"/>
              </w:rPr>
              <w:t>ім</w:t>
            </w:r>
            <w:proofErr w:type="spellEnd"/>
            <w:r w:rsidRPr="008545BF">
              <w:rPr>
                <w:color w:val="000000"/>
                <w:sz w:val="24"/>
                <w:shd w:val="clear" w:color="auto" w:fill="FFFFFF"/>
              </w:rPr>
              <w:t xml:space="preserve">. С. </w:t>
            </w:r>
            <w:proofErr w:type="spellStart"/>
            <w:r w:rsidRPr="008545BF">
              <w:rPr>
                <w:color w:val="000000"/>
                <w:sz w:val="24"/>
                <w:shd w:val="clear" w:color="auto" w:fill="FFFFFF"/>
              </w:rPr>
              <w:t>Куз</w:t>
            </w:r>
            <w:proofErr w:type="spellEnd"/>
            <w:r w:rsidRPr="008545BF">
              <w:rPr>
                <w:color w:val="000000"/>
                <w:sz w:val="24"/>
                <w:shd w:val="clear" w:color="auto" w:fill="FFFFFF"/>
              </w:rPr>
              <w:t xml:space="preserve">- </w:t>
            </w:r>
            <w:proofErr w:type="spellStart"/>
            <w:r w:rsidRPr="008545BF">
              <w:rPr>
                <w:color w:val="000000"/>
                <w:sz w:val="24"/>
                <w:shd w:val="clear" w:color="auto" w:fill="FFFFFF"/>
              </w:rPr>
              <w:t>неця</w:t>
            </w:r>
            <w:proofErr w:type="spellEnd"/>
            <w:r w:rsidRPr="008545BF">
              <w:rPr>
                <w:color w:val="000000"/>
                <w:sz w:val="24"/>
                <w:shd w:val="clear" w:color="auto" w:fill="FFFFFF"/>
              </w:rPr>
              <w:t>, 2015. – 384 с.</w:t>
            </w:r>
          </w:p>
          <w:p w:rsidR="00D72E2F" w:rsidRPr="008545BF" w:rsidRDefault="00D72E2F" w:rsidP="00D72E2F">
            <w:pPr>
              <w:jc w:val="both"/>
              <w:rPr>
                <w:color w:val="000000"/>
                <w:sz w:val="24"/>
                <w:lang w:val="uk-UA"/>
              </w:rPr>
            </w:pPr>
            <w:r>
              <w:rPr>
                <w:color w:val="000000"/>
                <w:spacing w:val="4"/>
                <w:sz w:val="24"/>
                <w:lang w:val="uk-UA"/>
              </w:rPr>
              <w:t>14</w:t>
            </w:r>
            <w:r w:rsidRPr="008545BF">
              <w:rPr>
                <w:color w:val="000000"/>
                <w:spacing w:val="4"/>
                <w:sz w:val="24"/>
                <w:lang w:val="uk-UA"/>
              </w:rPr>
              <w:t xml:space="preserve">. </w:t>
            </w:r>
            <w:proofErr w:type="spellStart"/>
            <w:r w:rsidRPr="008545BF">
              <w:rPr>
                <w:color w:val="000000"/>
                <w:sz w:val="24"/>
                <w:lang w:val="uk-UA"/>
              </w:rPr>
              <w:t>Пілько</w:t>
            </w:r>
            <w:proofErr w:type="spellEnd"/>
            <w:r w:rsidRPr="008545BF">
              <w:rPr>
                <w:color w:val="000000"/>
                <w:sz w:val="24"/>
                <w:lang w:val="uk-UA"/>
              </w:rPr>
              <w:t xml:space="preserve"> А.Д. Економетрія: методичні в</w:t>
            </w:r>
            <w:r>
              <w:rPr>
                <w:color w:val="000000"/>
                <w:sz w:val="24"/>
                <w:lang w:val="uk-UA"/>
              </w:rPr>
              <w:t>ка</w:t>
            </w:r>
            <w:r w:rsidRPr="008545BF">
              <w:rPr>
                <w:color w:val="000000"/>
                <w:sz w:val="24"/>
                <w:lang w:val="uk-UA"/>
              </w:rPr>
              <w:t xml:space="preserve">зівки до вивчення дисципліни, проведення практичних і лабораторних занять/ </w:t>
            </w:r>
            <w:proofErr w:type="spellStart"/>
            <w:r w:rsidRPr="008545BF">
              <w:rPr>
                <w:color w:val="000000"/>
                <w:sz w:val="24"/>
                <w:lang w:val="uk-UA"/>
              </w:rPr>
              <w:t>Пілько</w:t>
            </w:r>
            <w:proofErr w:type="spellEnd"/>
            <w:r w:rsidRPr="008545BF">
              <w:rPr>
                <w:color w:val="000000"/>
                <w:sz w:val="24"/>
                <w:lang w:val="uk-UA"/>
              </w:rPr>
              <w:t xml:space="preserve"> А.Д.; </w:t>
            </w:r>
            <w:proofErr w:type="spellStart"/>
            <w:r w:rsidRPr="008545BF">
              <w:rPr>
                <w:color w:val="000000"/>
                <w:sz w:val="24"/>
                <w:lang w:val="uk-UA"/>
              </w:rPr>
              <w:t>Прикарп</w:t>
            </w:r>
            <w:proofErr w:type="spellEnd"/>
            <w:r w:rsidRPr="008545BF">
              <w:rPr>
                <w:color w:val="000000"/>
                <w:sz w:val="24"/>
                <w:lang w:val="uk-UA"/>
              </w:rPr>
              <w:t>. нац. ун-т ім.. В.Стефаника. – Івано-Франківськ</w:t>
            </w:r>
            <w:r w:rsidRPr="008545BF">
              <w:rPr>
                <w:color w:val="000000"/>
                <w:sz w:val="24"/>
              </w:rPr>
              <w:t>, 2012</w:t>
            </w:r>
            <w:r w:rsidRPr="008545BF">
              <w:rPr>
                <w:color w:val="000000"/>
                <w:sz w:val="24"/>
                <w:lang w:val="uk-UA"/>
              </w:rPr>
              <w:t xml:space="preserve"> </w:t>
            </w:r>
            <w:r w:rsidRPr="008545BF">
              <w:rPr>
                <w:color w:val="000000"/>
                <w:sz w:val="24"/>
              </w:rPr>
              <w:t xml:space="preserve">– </w:t>
            </w:r>
            <w:r w:rsidRPr="008545BF">
              <w:rPr>
                <w:color w:val="000000"/>
                <w:sz w:val="24"/>
                <w:lang w:val="uk-UA"/>
              </w:rPr>
              <w:t>126</w:t>
            </w:r>
            <w:r w:rsidRPr="008545BF">
              <w:rPr>
                <w:color w:val="000000"/>
                <w:sz w:val="24"/>
                <w:lang w:val="en-US"/>
              </w:rPr>
              <w:t>c</w:t>
            </w:r>
            <w:r w:rsidRPr="008545BF">
              <w:rPr>
                <w:color w:val="000000"/>
                <w:sz w:val="24"/>
                <w:lang w:val="uk-UA"/>
              </w:rPr>
              <w:t>.</w:t>
            </w:r>
          </w:p>
          <w:p w:rsidR="00D72E2F" w:rsidRPr="008545BF" w:rsidRDefault="00D72E2F" w:rsidP="00D72E2F">
            <w:pPr>
              <w:shd w:val="clear" w:color="auto" w:fill="FFFFFF"/>
              <w:jc w:val="both"/>
              <w:rPr>
                <w:color w:val="000000"/>
                <w:sz w:val="24"/>
                <w:lang w:val="uk-UA"/>
              </w:rPr>
            </w:pPr>
            <w:r w:rsidRPr="008545BF">
              <w:rPr>
                <w:color w:val="000000"/>
                <w:sz w:val="24"/>
                <w:lang w:val="uk-UA"/>
              </w:rPr>
              <w:t>1</w:t>
            </w:r>
            <w:r>
              <w:rPr>
                <w:color w:val="000000"/>
                <w:sz w:val="24"/>
                <w:lang w:val="uk-UA"/>
              </w:rPr>
              <w:t>5</w:t>
            </w:r>
            <w:r w:rsidRPr="008545BF">
              <w:rPr>
                <w:color w:val="000000"/>
                <w:sz w:val="24"/>
                <w:lang w:val="uk-UA"/>
              </w:rPr>
              <w:t xml:space="preserve">. </w:t>
            </w:r>
            <w:proofErr w:type="spellStart"/>
            <w:r w:rsidRPr="008545BF">
              <w:rPr>
                <w:color w:val="000000"/>
                <w:sz w:val="24"/>
              </w:rPr>
              <w:t>Винн</w:t>
            </w:r>
            <w:proofErr w:type="spellEnd"/>
            <w:r w:rsidRPr="008545BF">
              <w:rPr>
                <w:color w:val="000000"/>
                <w:sz w:val="24"/>
              </w:rPr>
              <w:t xml:space="preserve"> Р. Введение в прикладной </w:t>
            </w:r>
            <w:proofErr w:type="spellStart"/>
            <w:r w:rsidRPr="008545BF">
              <w:rPr>
                <w:color w:val="000000"/>
                <w:sz w:val="24"/>
              </w:rPr>
              <w:t>економетрический</w:t>
            </w:r>
            <w:proofErr w:type="spellEnd"/>
            <w:r w:rsidRPr="008545BF">
              <w:rPr>
                <w:color w:val="000000"/>
                <w:sz w:val="24"/>
              </w:rPr>
              <w:t xml:space="preserve"> анализ. / Р. </w:t>
            </w:r>
            <w:proofErr w:type="spellStart"/>
            <w:r w:rsidRPr="008545BF">
              <w:rPr>
                <w:color w:val="000000"/>
                <w:sz w:val="24"/>
              </w:rPr>
              <w:t>Винн</w:t>
            </w:r>
            <w:proofErr w:type="spellEnd"/>
            <w:r w:rsidRPr="008545BF">
              <w:rPr>
                <w:color w:val="000000"/>
                <w:sz w:val="24"/>
              </w:rPr>
              <w:t xml:space="preserve">, К. </w:t>
            </w:r>
            <w:proofErr w:type="spellStart"/>
            <w:r w:rsidRPr="008545BF">
              <w:rPr>
                <w:color w:val="000000"/>
                <w:sz w:val="24"/>
              </w:rPr>
              <w:t>Холден</w:t>
            </w:r>
            <w:proofErr w:type="spellEnd"/>
            <w:r w:rsidRPr="008545BF">
              <w:rPr>
                <w:color w:val="000000"/>
                <w:sz w:val="24"/>
              </w:rPr>
              <w:t>. – М.</w:t>
            </w:r>
            <w:proofErr w:type="gramStart"/>
            <w:r w:rsidRPr="008545BF">
              <w:rPr>
                <w:color w:val="000000"/>
                <w:sz w:val="24"/>
              </w:rPr>
              <w:t xml:space="preserve"> :</w:t>
            </w:r>
            <w:proofErr w:type="gramEnd"/>
            <w:r w:rsidRPr="008545BF">
              <w:rPr>
                <w:color w:val="000000"/>
                <w:sz w:val="24"/>
              </w:rPr>
              <w:t xml:space="preserve"> Финансы и статистика, 1981. – 268 с. </w:t>
            </w:r>
          </w:p>
          <w:p w:rsidR="00D72E2F" w:rsidRPr="008545BF" w:rsidRDefault="00D72E2F" w:rsidP="00D72E2F">
            <w:pPr>
              <w:shd w:val="clear" w:color="auto" w:fill="FFFFFF"/>
              <w:jc w:val="both"/>
              <w:rPr>
                <w:color w:val="000000"/>
                <w:sz w:val="24"/>
                <w:lang w:val="uk-UA"/>
              </w:rPr>
            </w:pPr>
            <w:r>
              <w:rPr>
                <w:color w:val="000000"/>
                <w:sz w:val="24"/>
                <w:lang w:val="uk-UA"/>
              </w:rPr>
              <w:t>16</w:t>
            </w:r>
            <w:r w:rsidRPr="008545BF">
              <w:rPr>
                <w:color w:val="000000"/>
                <w:sz w:val="24"/>
              </w:rPr>
              <w:t xml:space="preserve">. </w:t>
            </w:r>
            <w:proofErr w:type="spellStart"/>
            <w:r w:rsidRPr="008545BF">
              <w:rPr>
                <w:color w:val="000000"/>
                <w:sz w:val="24"/>
              </w:rPr>
              <w:t>Джонстон</w:t>
            </w:r>
            <w:proofErr w:type="spellEnd"/>
            <w:r w:rsidRPr="008545BF">
              <w:rPr>
                <w:color w:val="000000"/>
                <w:sz w:val="24"/>
              </w:rPr>
              <w:t xml:space="preserve"> Дж. </w:t>
            </w:r>
            <w:proofErr w:type="spellStart"/>
            <w:r w:rsidRPr="008545BF">
              <w:rPr>
                <w:color w:val="000000"/>
                <w:sz w:val="24"/>
              </w:rPr>
              <w:t>Економетрические</w:t>
            </w:r>
            <w:proofErr w:type="spellEnd"/>
            <w:r w:rsidRPr="008545BF">
              <w:rPr>
                <w:color w:val="000000"/>
                <w:sz w:val="24"/>
              </w:rPr>
              <w:t xml:space="preserve"> методы. / Дж. </w:t>
            </w:r>
            <w:proofErr w:type="spellStart"/>
            <w:r w:rsidRPr="008545BF">
              <w:rPr>
                <w:color w:val="000000"/>
                <w:sz w:val="24"/>
              </w:rPr>
              <w:t>Джонстон</w:t>
            </w:r>
            <w:proofErr w:type="spellEnd"/>
            <w:r w:rsidRPr="008545BF">
              <w:rPr>
                <w:color w:val="000000"/>
                <w:sz w:val="24"/>
              </w:rPr>
              <w:t>. – М.</w:t>
            </w:r>
            <w:proofErr w:type="gramStart"/>
            <w:r w:rsidRPr="008545BF">
              <w:rPr>
                <w:color w:val="000000"/>
                <w:sz w:val="24"/>
              </w:rPr>
              <w:t xml:space="preserve"> :</w:t>
            </w:r>
            <w:proofErr w:type="gramEnd"/>
            <w:r w:rsidRPr="008545BF">
              <w:rPr>
                <w:color w:val="000000"/>
                <w:sz w:val="24"/>
              </w:rPr>
              <w:t xml:space="preserve"> Статистика, 1980. – 312 с. </w:t>
            </w:r>
          </w:p>
          <w:p w:rsidR="00D72E2F" w:rsidRPr="008C6FAE" w:rsidRDefault="00D72E2F" w:rsidP="00D72E2F">
            <w:pPr>
              <w:shd w:val="clear" w:color="auto" w:fill="FFFFFF"/>
              <w:jc w:val="both"/>
              <w:rPr>
                <w:sz w:val="24"/>
                <w:lang w:val="uk-UA"/>
              </w:rPr>
            </w:pPr>
            <w:r>
              <w:rPr>
                <w:sz w:val="24"/>
                <w:lang w:val="uk-UA"/>
              </w:rPr>
              <w:t>17</w:t>
            </w:r>
            <w:r w:rsidRPr="008C6FAE">
              <w:rPr>
                <w:sz w:val="24"/>
              </w:rPr>
              <w:t xml:space="preserve">. </w:t>
            </w:r>
            <w:proofErr w:type="spellStart"/>
            <w:r w:rsidRPr="008C6FAE">
              <w:rPr>
                <w:sz w:val="24"/>
              </w:rPr>
              <w:t>Доугерти</w:t>
            </w:r>
            <w:proofErr w:type="spellEnd"/>
            <w:r w:rsidRPr="008C6FAE">
              <w:rPr>
                <w:sz w:val="24"/>
              </w:rPr>
              <w:t xml:space="preserve"> К. Введение в </w:t>
            </w:r>
            <w:proofErr w:type="spellStart"/>
            <w:r w:rsidRPr="008C6FAE">
              <w:rPr>
                <w:sz w:val="24"/>
              </w:rPr>
              <w:t>економетрику</w:t>
            </w:r>
            <w:proofErr w:type="spellEnd"/>
            <w:r w:rsidRPr="008C6FAE">
              <w:rPr>
                <w:sz w:val="24"/>
              </w:rPr>
              <w:t xml:space="preserve">. / К. </w:t>
            </w:r>
            <w:proofErr w:type="spellStart"/>
            <w:r w:rsidRPr="008C6FAE">
              <w:rPr>
                <w:sz w:val="24"/>
              </w:rPr>
              <w:t>Доугерти</w:t>
            </w:r>
            <w:proofErr w:type="spellEnd"/>
            <w:r w:rsidRPr="008C6FAE">
              <w:rPr>
                <w:sz w:val="24"/>
              </w:rPr>
              <w:t>. – М.</w:t>
            </w:r>
            <w:proofErr w:type="gramStart"/>
            <w:r w:rsidRPr="008C6FAE">
              <w:rPr>
                <w:sz w:val="24"/>
              </w:rPr>
              <w:t xml:space="preserve"> :</w:t>
            </w:r>
            <w:proofErr w:type="gramEnd"/>
            <w:r w:rsidRPr="008C6FAE">
              <w:rPr>
                <w:sz w:val="24"/>
              </w:rPr>
              <w:t xml:space="preserve"> Статистика, 1997. – 402 с. </w:t>
            </w:r>
          </w:p>
          <w:p w:rsidR="00D72E2F" w:rsidRPr="008C6FAE" w:rsidRDefault="00D72E2F" w:rsidP="00D72E2F">
            <w:pPr>
              <w:shd w:val="clear" w:color="auto" w:fill="FFFFFF"/>
              <w:jc w:val="both"/>
              <w:rPr>
                <w:sz w:val="24"/>
                <w:lang w:val="uk-UA"/>
              </w:rPr>
            </w:pPr>
            <w:r>
              <w:rPr>
                <w:sz w:val="24"/>
                <w:lang w:val="uk-UA"/>
              </w:rPr>
              <w:t>18</w:t>
            </w:r>
            <w:r w:rsidRPr="008C6FAE">
              <w:rPr>
                <w:sz w:val="24"/>
              </w:rPr>
              <w:t xml:space="preserve">. </w:t>
            </w:r>
            <w:proofErr w:type="spellStart"/>
            <w:r w:rsidRPr="008C6FAE">
              <w:rPr>
                <w:sz w:val="24"/>
              </w:rPr>
              <w:t>Лизер</w:t>
            </w:r>
            <w:proofErr w:type="spellEnd"/>
            <w:r w:rsidRPr="008C6FAE">
              <w:rPr>
                <w:sz w:val="24"/>
              </w:rPr>
              <w:t xml:space="preserve"> С. Эконометрические методы и задачи. / С. </w:t>
            </w:r>
            <w:proofErr w:type="spellStart"/>
            <w:r w:rsidRPr="008C6FAE">
              <w:rPr>
                <w:sz w:val="24"/>
              </w:rPr>
              <w:t>Лизер</w:t>
            </w:r>
            <w:proofErr w:type="spellEnd"/>
            <w:r w:rsidRPr="008C6FAE">
              <w:rPr>
                <w:sz w:val="24"/>
              </w:rPr>
              <w:t>. – М.</w:t>
            </w:r>
            <w:proofErr w:type="gramStart"/>
            <w:r w:rsidRPr="008C6FAE">
              <w:rPr>
                <w:sz w:val="24"/>
              </w:rPr>
              <w:t xml:space="preserve"> :</w:t>
            </w:r>
            <w:proofErr w:type="gramEnd"/>
            <w:r w:rsidRPr="008C6FAE">
              <w:rPr>
                <w:sz w:val="24"/>
              </w:rPr>
              <w:t xml:space="preserve"> Дело, 1997. – 248 с. </w:t>
            </w:r>
          </w:p>
          <w:p w:rsidR="00D72E2F" w:rsidRPr="008C6FAE" w:rsidRDefault="00D72E2F" w:rsidP="00D72E2F">
            <w:pPr>
              <w:shd w:val="clear" w:color="auto" w:fill="FFFFFF"/>
              <w:jc w:val="both"/>
              <w:rPr>
                <w:color w:val="000000"/>
                <w:spacing w:val="16"/>
                <w:sz w:val="24"/>
                <w:lang w:val="uk-UA"/>
              </w:rPr>
            </w:pPr>
            <w:r>
              <w:rPr>
                <w:sz w:val="24"/>
                <w:lang w:val="uk-UA"/>
              </w:rPr>
              <w:t>19</w:t>
            </w:r>
            <w:r w:rsidRPr="008C6FAE">
              <w:rPr>
                <w:sz w:val="24"/>
              </w:rPr>
              <w:t xml:space="preserve">. </w:t>
            </w:r>
            <w:r w:rsidRPr="008C6FAE">
              <w:rPr>
                <w:color w:val="000000"/>
                <w:spacing w:val="2"/>
                <w:sz w:val="24"/>
                <w:lang w:val="uk-UA"/>
              </w:rPr>
              <w:t xml:space="preserve">Лук'яненко І., </w:t>
            </w:r>
            <w:proofErr w:type="spellStart"/>
            <w:r w:rsidRPr="008C6FAE">
              <w:rPr>
                <w:color w:val="000000"/>
                <w:spacing w:val="2"/>
                <w:sz w:val="24"/>
                <w:lang w:val="uk-UA"/>
              </w:rPr>
              <w:t>Краснікова</w:t>
            </w:r>
            <w:proofErr w:type="spellEnd"/>
            <w:r w:rsidRPr="008C6FAE">
              <w:rPr>
                <w:color w:val="000000"/>
                <w:spacing w:val="2"/>
                <w:sz w:val="24"/>
                <w:lang w:val="uk-UA"/>
              </w:rPr>
              <w:t xml:space="preserve"> Л. Економетрика: Практикум з </w:t>
            </w:r>
            <w:r w:rsidRPr="008C6FAE">
              <w:rPr>
                <w:color w:val="000000"/>
                <w:spacing w:val="1"/>
                <w:sz w:val="24"/>
                <w:lang w:val="uk-UA"/>
              </w:rPr>
              <w:t>використанням комп'ютера. - К.: Товариство "Знання",</w:t>
            </w:r>
            <w:r w:rsidRPr="008C6FAE">
              <w:rPr>
                <w:color w:val="000000"/>
                <w:spacing w:val="16"/>
                <w:sz w:val="24"/>
                <w:lang w:val="uk-UA"/>
              </w:rPr>
              <w:t>1998.-220с.</w:t>
            </w:r>
          </w:p>
          <w:p w:rsidR="00D72E2F" w:rsidRPr="008C6FAE" w:rsidRDefault="00D72E2F" w:rsidP="00D72E2F">
            <w:pPr>
              <w:jc w:val="both"/>
              <w:rPr>
                <w:sz w:val="24"/>
                <w:lang w:val="uk-UA"/>
              </w:rPr>
            </w:pPr>
            <w:r>
              <w:rPr>
                <w:color w:val="000000"/>
                <w:spacing w:val="16"/>
                <w:sz w:val="24"/>
                <w:lang w:val="uk-UA"/>
              </w:rPr>
              <w:t>20</w:t>
            </w:r>
            <w:r w:rsidRPr="008C6FAE">
              <w:rPr>
                <w:color w:val="000000"/>
                <w:spacing w:val="16"/>
                <w:sz w:val="24"/>
                <w:lang w:val="uk-UA"/>
              </w:rPr>
              <w:t xml:space="preserve">. </w:t>
            </w:r>
            <w:proofErr w:type="spellStart"/>
            <w:r w:rsidRPr="008C6FAE">
              <w:rPr>
                <w:bCs/>
                <w:color w:val="000000"/>
                <w:sz w:val="24"/>
                <w:lang w:val="uk-UA"/>
              </w:rPr>
              <w:t>Шевалдіна</w:t>
            </w:r>
            <w:proofErr w:type="spellEnd"/>
            <w:r w:rsidRPr="008C6FAE">
              <w:rPr>
                <w:bCs/>
                <w:color w:val="000000"/>
                <w:sz w:val="24"/>
                <w:lang w:val="uk-UA"/>
              </w:rPr>
              <w:t xml:space="preserve"> В. Г. Вплив макроекономічних факторів на формування депозитів населенням </w:t>
            </w:r>
            <w:r w:rsidRPr="008C6FAE">
              <w:rPr>
                <w:color w:val="000000"/>
                <w:sz w:val="24"/>
                <w:lang w:val="uk-UA"/>
              </w:rPr>
              <w:t>У</w:t>
            </w:r>
            <w:r w:rsidRPr="008C6FAE">
              <w:rPr>
                <w:bCs/>
                <w:color w:val="000000"/>
                <w:sz w:val="24"/>
                <w:lang w:val="uk-UA"/>
              </w:rPr>
              <w:t>країни /  В.Г.</w:t>
            </w:r>
            <w:proofErr w:type="spellStart"/>
            <w:r w:rsidRPr="008C6FAE">
              <w:rPr>
                <w:bCs/>
                <w:color w:val="000000"/>
                <w:sz w:val="24"/>
                <w:lang w:val="uk-UA"/>
              </w:rPr>
              <w:t>Шевалдіна</w:t>
            </w:r>
            <w:proofErr w:type="spellEnd"/>
            <w:r w:rsidRPr="008C6FAE">
              <w:rPr>
                <w:bCs/>
                <w:color w:val="000000"/>
                <w:sz w:val="24"/>
                <w:lang w:val="uk-UA"/>
              </w:rPr>
              <w:t xml:space="preserve"> // </w:t>
            </w:r>
            <w:r w:rsidRPr="008C6FAE">
              <w:rPr>
                <w:bCs/>
                <w:sz w:val="24"/>
                <w:lang w:val="uk-UA"/>
              </w:rPr>
              <w:t xml:space="preserve">БІЗНЕС </w:t>
            </w:r>
            <w:r w:rsidRPr="008C6FAE">
              <w:rPr>
                <w:sz w:val="24"/>
                <w:lang w:val="uk-UA"/>
              </w:rPr>
              <w:t>ІНФОРМ № 1 ’2014. - С.286-291.</w:t>
            </w:r>
          </w:p>
          <w:p w:rsidR="00D72E2F" w:rsidRPr="008C6FAE" w:rsidRDefault="00D72E2F" w:rsidP="00D72E2F">
            <w:pPr>
              <w:jc w:val="both"/>
              <w:rPr>
                <w:sz w:val="24"/>
                <w:lang w:val="uk-UA"/>
              </w:rPr>
            </w:pPr>
            <w:r w:rsidRPr="008C6FAE">
              <w:rPr>
                <w:sz w:val="24"/>
                <w:lang w:val="uk-UA"/>
              </w:rPr>
              <w:t>2</w:t>
            </w:r>
            <w:r>
              <w:rPr>
                <w:sz w:val="24"/>
                <w:lang w:val="uk-UA"/>
              </w:rPr>
              <w:t>1</w:t>
            </w:r>
            <w:r w:rsidRPr="008C6FAE">
              <w:rPr>
                <w:sz w:val="24"/>
                <w:lang w:val="uk-UA"/>
              </w:rPr>
              <w:t xml:space="preserve">. </w:t>
            </w:r>
            <w:proofErr w:type="spellStart"/>
            <w:r w:rsidRPr="008C6FAE">
              <w:rPr>
                <w:sz w:val="24"/>
              </w:rPr>
              <w:t>Оліскевич</w:t>
            </w:r>
            <w:proofErr w:type="spellEnd"/>
            <w:r w:rsidRPr="008C6FAE">
              <w:rPr>
                <w:sz w:val="24"/>
              </w:rPr>
              <w:t xml:space="preserve"> М. О. </w:t>
            </w:r>
            <w:proofErr w:type="spellStart"/>
            <w:r w:rsidRPr="008C6FAE">
              <w:rPr>
                <w:sz w:val="24"/>
              </w:rPr>
              <w:t>Особливості</w:t>
            </w:r>
            <w:proofErr w:type="spellEnd"/>
            <w:r w:rsidRPr="008C6FAE">
              <w:rPr>
                <w:sz w:val="24"/>
              </w:rPr>
              <w:t xml:space="preserve"> </w:t>
            </w:r>
            <w:proofErr w:type="spellStart"/>
            <w:r w:rsidRPr="008C6FAE">
              <w:rPr>
                <w:sz w:val="24"/>
              </w:rPr>
              <w:t>економетричних</w:t>
            </w:r>
            <w:proofErr w:type="spellEnd"/>
            <w:r w:rsidRPr="008C6FAE">
              <w:rPr>
                <w:sz w:val="24"/>
              </w:rPr>
              <w:t xml:space="preserve"> моделей </w:t>
            </w:r>
            <w:proofErr w:type="spellStart"/>
            <w:r w:rsidRPr="008C6FAE">
              <w:rPr>
                <w:sz w:val="24"/>
              </w:rPr>
              <w:t>споживання</w:t>
            </w:r>
            <w:proofErr w:type="spellEnd"/>
            <w:r w:rsidRPr="008C6FAE">
              <w:rPr>
                <w:sz w:val="24"/>
              </w:rPr>
              <w:t xml:space="preserve"> в </w:t>
            </w:r>
            <w:proofErr w:type="spellStart"/>
            <w:r w:rsidRPr="008C6FAE">
              <w:rPr>
                <w:sz w:val="24"/>
              </w:rPr>
              <w:t>Україні</w:t>
            </w:r>
            <w:proofErr w:type="spellEnd"/>
            <w:r w:rsidRPr="008C6FAE">
              <w:rPr>
                <w:sz w:val="24"/>
              </w:rPr>
              <w:t xml:space="preserve"> в </w:t>
            </w:r>
            <w:proofErr w:type="spellStart"/>
            <w:r w:rsidRPr="008C6FAE">
              <w:rPr>
                <w:sz w:val="24"/>
              </w:rPr>
              <w:t>умовах</w:t>
            </w:r>
            <w:proofErr w:type="spellEnd"/>
            <w:r w:rsidRPr="008C6FAE">
              <w:rPr>
                <w:sz w:val="24"/>
              </w:rPr>
              <w:t xml:space="preserve"> </w:t>
            </w:r>
            <w:proofErr w:type="spellStart"/>
            <w:r w:rsidRPr="008C6FAE">
              <w:rPr>
                <w:sz w:val="24"/>
              </w:rPr>
              <w:t>нестабільності</w:t>
            </w:r>
            <w:proofErr w:type="spellEnd"/>
            <w:r w:rsidRPr="008C6FAE">
              <w:rPr>
                <w:sz w:val="24"/>
              </w:rPr>
              <w:t xml:space="preserve"> та </w:t>
            </w:r>
            <w:proofErr w:type="spellStart"/>
            <w:r w:rsidRPr="008C6FAE">
              <w:rPr>
                <w:sz w:val="24"/>
              </w:rPr>
              <w:t>структурних</w:t>
            </w:r>
            <w:proofErr w:type="spellEnd"/>
            <w:r w:rsidRPr="008C6FAE">
              <w:rPr>
                <w:sz w:val="24"/>
              </w:rPr>
              <w:t xml:space="preserve"> </w:t>
            </w:r>
            <w:proofErr w:type="spellStart"/>
            <w:r w:rsidRPr="008C6FAE">
              <w:rPr>
                <w:sz w:val="24"/>
              </w:rPr>
              <w:t>зрушень</w:t>
            </w:r>
            <w:proofErr w:type="spellEnd"/>
            <w:r w:rsidRPr="008C6FAE">
              <w:rPr>
                <w:sz w:val="24"/>
              </w:rPr>
              <w:t xml:space="preserve"> / М.О. </w:t>
            </w:r>
            <w:proofErr w:type="spellStart"/>
            <w:r w:rsidRPr="008C6FAE">
              <w:rPr>
                <w:sz w:val="24"/>
              </w:rPr>
              <w:t>Оліскевич</w:t>
            </w:r>
            <w:proofErr w:type="spellEnd"/>
            <w:r w:rsidRPr="008C6FAE">
              <w:rPr>
                <w:sz w:val="24"/>
              </w:rPr>
              <w:t xml:space="preserve"> // БІЗНЕС ІНФОРМ № 3 ’2014 - С.113-121.</w:t>
            </w:r>
          </w:p>
          <w:p w:rsidR="00D72E2F" w:rsidRPr="008C6FAE" w:rsidRDefault="00D72E2F" w:rsidP="00D72E2F">
            <w:pPr>
              <w:jc w:val="both"/>
              <w:rPr>
                <w:sz w:val="24"/>
                <w:lang w:val="uk-UA"/>
              </w:rPr>
            </w:pPr>
            <w:r>
              <w:rPr>
                <w:sz w:val="24"/>
                <w:lang w:val="uk-UA"/>
              </w:rPr>
              <w:t>22</w:t>
            </w:r>
            <w:r w:rsidRPr="008C6FAE">
              <w:rPr>
                <w:sz w:val="24"/>
                <w:lang w:val="uk-UA"/>
              </w:rPr>
              <w:t xml:space="preserve">. </w:t>
            </w:r>
            <w:proofErr w:type="spellStart"/>
            <w:r w:rsidRPr="008C6FAE">
              <w:rPr>
                <w:sz w:val="24"/>
                <w:lang w:val="uk-UA"/>
              </w:rPr>
              <w:t>Маханьова</w:t>
            </w:r>
            <w:proofErr w:type="spellEnd"/>
            <w:r w:rsidRPr="008C6FAE">
              <w:rPr>
                <w:sz w:val="24"/>
                <w:lang w:val="uk-UA"/>
              </w:rPr>
              <w:t xml:space="preserve"> Ю.М. Експорт зернових культур України, ЄС і країн світу в умовах сучасних інтеграційних процесів / Ю.М.</w:t>
            </w:r>
            <w:proofErr w:type="spellStart"/>
            <w:r w:rsidRPr="008C6FAE">
              <w:rPr>
                <w:sz w:val="24"/>
                <w:lang w:val="uk-UA"/>
              </w:rPr>
              <w:t>Маханьова</w:t>
            </w:r>
            <w:proofErr w:type="spellEnd"/>
            <w:r w:rsidRPr="008C6FAE">
              <w:rPr>
                <w:sz w:val="24"/>
                <w:lang w:val="uk-UA"/>
              </w:rPr>
              <w:t xml:space="preserve"> // Проблеми економіки. №1. – с. 27-36.</w:t>
            </w:r>
          </w:p>
          <w:p w:rsidR="00D72E2F" w:rsidRPr="008C6FAE" w:rsidRDefault="00D72E2F" w:rsidP="00D72E2F">
            <w:pPr>
              <w:jc w:val="both"/>
              <w:rPr>
                <w:sz w:val="24"/>
                <w:lang w:val="uk-UA"/>
              </w:rPr>
            </w:pPr>
            <w:r>
              <w:rPr>
                <w:sz w:val="24"/>
                <w:lang w:val="uk-UA"/>
              </w:rPr>
              <w:t>23</w:t>
            </w:r>
            <w:r w:rsidRPr="008C6FAE">
              <w:rPr>
                <w:sz w:val="24"/>
                <w:lang w:val="uk-UA"/>
              </w:rPr>
              <w:t>. Лапко О.О. Моделювання тенденцій розвитку небанківських фінансових установ в Україні / О.О. Лапко, О.Б.</w:t>
            </w:r>
            <w:proofErr w:type="spellStart"/>
            <w:r w:rsidRPr="008C6FAE">
              <w:rPr>
                <w:sz w:val="24"/>
                <w:lang w:val="uk-UA"/>
              </w:rPr>
              <w:t>Конарівська</w:t>
            </w:r>
            <w:proofErr w:type="spellEnd"/>
            <w:r w:rsidRPr="008C6FAE">
              <w:rPr>
                <w:sz w:val="24"/>
                <w:lang w:val="uk-UA"/>
              </w:rPr>
              <w:t xml:space="preserve"> // Бізнес </w:t>
            </w:r>
            <w:proofErr w:type="spellStart"/>
            <w:r w:rsidRPr="008C6FAE">
              <w:rPr>
                <w:sz w:val="24"/>
                <w:lang w:val="uk-UA"/>
              </w:rPr>
              <w:t>Інформ</w:t>
            </w:r>
            <w:proofErr w:type="spellEnd"/>
            <w:r w:rsidRPr="008C6FAE">
              <w:rPr>
                <w:sz w:val="24"/>
                <w:lang w:val="uk-UA"/>
              </w:rPr>
              <w:t xml:space="preserve"> . №2. 2015.- с. 103-107.</w:t>
            </w:r>
          </w:p>
          <w:p w:rsidR="00D72E2F" w:rsidRPr="008C6FAE" w:rsidRDefault="00D72E2F" w:rsidP="00D72E2F">
            <w:pPr>
              <w:jc w:val="both"/>
              <w:rPr>
                <w:sz w:val="24"/>
                <w:lang w:val="uk-UA"/>
              </w:rPr>
            </w:pPr>
            <w:r>
              <w:rPr>
                <w:sz w:val="24"/>
                <w:lang w:val="uk-UA"/>
              </w:rPr>
              <w:t>24</w:t>
            </w:r>
            <w:r w:rsidRPr="008C6FAE">
              <w:rPr>
                <w:sz w:val="24"/>
                <w:lang w:val="uk-UA"/>
              </w:rPr>
              <w:t xml:space="preserve">. Дмитрів А.Я. Ідентифікація системних характеристик маркетингової діяльності та структурних напрямів розвитку сфери послуг вищих навчальних закладів / А.Я. Дмитрів // Бізнес </w:t>
            </w:r>
            <w:proofErr w:type="spellStart"/>
            <w:r w:rsidRPr="008C6FAE">
              <w:rPr>
                <w:sz w:val="24"/>
                <w:lang w:val="uk-UA"/>
              </w:rPr>
              <w:t>Інформ</w:t>
            </w:r>
            <w:proofErr w:type="spellEnd"/>
            <w:r w:rsidRPr="008C6FAE">
              <w:rPr>
                <w:sz w:val="24"/>
                <w:lang w:val="uk-UA"/>
              </w:rPr>
              <w:t>. – №10. 2015. – с. 97-101.</w:t>
            </w:r>
          </w:p>
          <w:p w:rsidR="00D72E2F" w:rsidRPr="008C6FAE" w:rsidRDefault="00D72E2F" w:rsidP="00D72E2F">
            <w:pPr>
              <w:jc w:val="both"/>
              <w:rPr>
                <w:sz w:val="24"/>
                <w:lang w:val="uk-UA"/>
              </w:rPr>
            </w:pPr>
            <w:r>
              <w:rPr>
                <w:sz w:val="24"/>
                <w:lang w:val="uk-UA"/>
              </w:rPr>
              <w:t>25</w:t>
            </w:r>
            <w:r w:rsidRPr="008C6FAE">
              <w:rPr>
                <w:sz w:val="24"/>
                <w:lang w:val="uk-UA"/>
              </w:rPr>
              <w:t xml:space="preserve">. Черняк О.І. Вплив </w:t>
            </w:r>
            <w:proofErr w:type="spellStart"/>
            <w:r w:rsidRPr="008C6FAE">
              <w:rPr>
                <w:sz w:val="24"/>
                <w:lang w:val="uk-UA"/>
              </w:rPr>
              <w:t>Саймона</w:t>
            </w:r>
            <w:proofErr w:type="spellEnd"/>
            <w:r w:rsidRPr="008C6FAE">
              <w:rPr>
                <w:sz w:val="24"/>
                <w:lang w:val="uk-UA"/>
              </w:rPr>
              <w:t xml:space="preserve"> </w:t>
            </w:r>
            <w:proofErr w:type="spellStart"/>
            <w:r w:rsidRPr="008C6FAE">
              <w:rPr>
                <w:sz w:val="24"/>
                <w:lang w:val="uk-UA"/>
              </w:rPr>
              <w:t>Кузнеця</w:t>
            </w:r>
            <w:proofErr w:type="spellEnd"/>
            <w:r w:rsidRPr="008C6FAE">
              <w:rPr>
                <w:sz w:val="24"/>
                <w:lang w:val="uk-UA"/>
              </w:rPr>
              <w:t xml:space="preserve"> на розвиток економетрики та економіки навколишнього середовища / О.Черняк, О.Комашко //  Вісник Київського національного університету імені Т.Шевченка. – 2014. - №7 (160). с.98-100.</w:t>
            </w:r>
          </w:p>
          <w:p w:rsidR="00D72E2F" w:rsidRPr="008C6FAE" w:rsidRDefault="00D72E2F" w:rsidP="00D72E2F">
            <w:pPr>
              <w:jc w:val="both"/>
              <w:rPr>
                <w:sz w:val="24"/>
                <w:lang w:val="uk-UA"/>
              </w:rPr>
            </w:pPr>
            <w:r>
              <w:rPr>
                <w:sz w:val="24"/>
                <w:lang w:val="uk-UA"/>
              </w:rPr>
              <w:t>26</w:t>
            </w:r>
            <w:r w:rsidRPr="008C6FAE">
              <w:rPr>
                <w:sz w:val="24"/>
                <w:lang w:val="uk-UA"/>
              </w:rPr>
              <w:t xml:space="preserve">. </w:t>
            </w:r>
            <w:proofErr w:type="spellStart"/>
            <w:r w:rsidRPr="008C6FAE">
              <w:rPr>
                <w:sz w:val="24"/>
                <w:lang w:val="uk-UA"/>
              </w:rPr>
              <w:t>Єлейко</w:t>
            </w:r>
            <w:proofErr w:type="spellEnd"/>
            <w:r w:rsidRPr="008C6FAE">
              <w:rPr>
                <w:sz w:val="24"/>
                <w:lang w:val="uk-UA"/>
              </w:rPr>
              <w:t xml:space="preserve"> В.І. </w:t>
            </w:r>
            <w:proofErr w:type="spellStart"/>
            <w:r w:rsidRPr="008C6FAE">
              <w:rPr>
                <w:sz w:val="24"/>
                <w:lang w:val="uk-UA"/>
              </w:rPr>
              <w:t>Економетричний</w:t>
            </w:r>
            <w:proofErr w:type="spellEnd"/>
            <w:r w:rsidRPr="008C6FAE">
              <w:rPr>
                <w:sz w:val="24"/>
                <w:lang w:val="uk-UA"/>
              </w:rPr>
              <w:t xml:space="preserve"> аналіз зовнішньої торгівлі України з країнами СНД / В.І.</w:t>
            </w:r>
            <w:proofErr w:type="spellStart"/>
            <w:r w:rsidRPr="008C6FAE">
              <w:rPr>
                <w:sz w:val="24"/>
                <w:lang w:val="uk-UA"/>
              </w:rPr>
              <w:t>Єлейко</w:t>
            </w:r>
            <w:proofErr w:type="spellEnd"/>
            <w:r w:rsidRPr="008C6FAE">
              <w:rPr>
                <w:sz w:val="24"/>
                <w:lang w:val="uk-UA"/>
              </w:rPr>
              <w:t>, Р.Д.Боднар, М.Я.</w:t>
            </w:r>
            <w:proofErr w:type="spellStart"/>
            <w:r w:rsidRPr="008C6FAE">
              <w:rPr>
                <w:sz w:val="24"/>
                <w:lang w:val="uk-UA"/>
              </w:rPr>
              <w:t>Демчишин</w:t>
            </w:r>
            <w:proofErr w:type="spellEnd"/>
            <w:r w:rsidRPr="008C6FAE">
              <w:rPr>
                <w:sz w:val="24"/>
                <w:lang w:val="uk-UA"/>
              </w:rPr>
              <w:t>, В.С.</w:t>
            </w:r>
            <w:proofErr w:type="spellStart"/>
            <w:r w:rsidRPr="008C6FAE">
              <w:rPr>
                <w:sz w:val="24"/>
                <w:lang w:val="uk-UA"/>
              </w:rPr>
              <w:t>Чопей</w:t>
            </w:r>
            <w:proofErr w:type="spellEnd"/>
            <w:r w:rsidRPr="008C6FAE">
              <w:rPr>
                <w:sz w:val="24"/>
                <w:lang w:val="uk-UA"/>
              </w:rPr>
              <w:t xml:space="preserve">, В.П.Дерев'янко // Науковий вісник ЛНУВМБТ імені С.З. </w:t>
            </w:r>
            <w:proofErr w:type="spellStart"/>
            <w:r w:rsidRPr="008C6FAE">
              <w:rPr>
                <w:sz w:val="24"/>
                <w:lang w:val="uk-UA"/>
              </w:rPr>
              <w:t>Гжицького</w:t>
            </w:r>
            <w:proofErr w:type="spellEnd"/>
            <w:r w:rsidRPr="008C6FAE">
              <w:rPr>
                <w:sz w:val="24"/>
                <w:lang w:val="uk-UA"/>
              </w:rPr>
              <w:t>. – 2012. - №4(54). – Том 14. – с.157-160.</w:t>
            </w:r>
          </w:p>
          <w:p w:rsidR="00D72E2F" w:rsidRPr="008C6FAE" w:rsidRDefault="00D72E2F" w:rsidP="00D72E2F">
            <w:pPr>
              <w:jc w:val="both"/>
              <w:rPr>
                <w:sz w:val="24"/>
                <w:lang w:val="uk-UA"/>
              </w:rPr>
            </w:pPr>
            <w:r>
              <w:rPr>
                <w:sz w:val="24"/>
                <w:lang w:val="uk-UA"/>
              </w:rPr>
              <w:t>27</w:t>
            </w:r>
            <w:r w:rsidRPr="008C6FAE">
              <w:rPr>
                <w:sz w:val="24"/>
                <w:lang w:val="uk-UA"/>
              </w:rPr>
              <w:t>. Лук'яненко І.Г. Особливості прогнозування та управління бюджетним дефіцитом в країнах з трансформаційною економікою / І.Г. Лук'яненко // Економічний вісник університету. – 2015. - №25/1. – с.179-185.</w:t>
            </w:r>
          </w:p>
          <w:p w:rsidR="00D72E2F" w:rsidRPr="008C6FAE" w:rsidRDefault="00D72E2F" w:rsidP="00D72E2F">
            <w:pPr>
              <w:jc w:val="both"/>
              <w:rPr>
                <w:sz w:val="24"/>
                <w:lang w:val="uk-UA"/>
              </w:rPr>
            </w:pPr>
            <w:r>
              <w:rPr>
                <w:sz w:val="24"/>
                <w:lang w:val="uk-UA"/>
              </w:rPr>
              <w:t>28</w:t>
            </w:r>
            <w:r w:rsidRPr="008C6FAE">
              <w:rPr>
                <w:sz w:val="24"/>
                <w:lang w:val="uk-UA"/>
              </w:rPr>
              <w:t xml:space="preserve">. </w:t>
            </w:r>
            <w:proofErr w:type="spellStart"/>
            <w:r w:rsidRPr="008C6FAE">
              <w:rPr>
                <w:sz w:val="24"/>
                <w:lang w:val="uk-UA"/>
              </w:rPr>
              <w:t>Черкашина</w:t>
            </w:r>
            <w:proofErr w:type="spellEnd"/>
            <w:r w:rsidRPr="008C6FAE">
              <w:rPr>
                <w:sz w:val="24"/>
                <w:lang w:val="uk-UA"/>
              </w:rPr>
              <w:t xml:space="preserve"> К. </w:t>
            </w:r>
            <w:proofErr w:type="spellStart"/>
            <w:r w:rsidRPr="008C6FAE">
              <w:rPr>
                <w:sz w:val="24"/>
                <w:lang w:val="uk-UA"/>
              </w:rPr>
              <w:t>Економетричне</w:t>
            </w:r>
            <w:proofErr w:type="spellEnd"/>
            <w:r w:rsidRPr="008C6FAE">
              <w:rPr>
                <w:sz w:val="24"/>
                <w:lang w:val="uk-UA"/>
              </w:rPr>
              <w:t xml:space="preserve"> моделювання залежності індексу ПФТС від рядів </w:t>
            </w:r>
            <w:r w:rsidRPr="008C6FAE">
              <w:rPr>
                <w:sz w:val="24"/>
                <w:lang w:val="uk-UA"/>
              </w:rPr>
              <w:lastRenderedPageBreak/>
              <w:t>економічних показників / К.</w:t>
            </w:r>
            <w:proofErr w:type="spellStart"/>
            <w:r w:rsidRPr="008C6FAE">
              <w:rPr>
                <w:sz w:val="24"/>
                <w:lang w:val="uk-UA"/>
              </w:rPr>
              <w:t>Черкашина</w:t>
            </w:r>
            <w:proofErr w:type="spellEnd"/>
            <w:r w:rsidRPr="008C6FAE">
              <w:rPr>
                <w:sz w:val="24"/>
                <w:lang w:val="uk-UA"/>
              </w:rPr>
              <w:t xml:space="preserve"> // Вісник Київського національного університету імені Тараса Шевченка. – 2013 – №12(153) -  с.111-114.</w:t>
            </w:r>
          </w:p>
          <w:p w:rsidR="00D72E2F" w:rsidRPr="008C6FAE" w:rsidRDefault="00D72E2F" w:rsidP="00D72E2F">
            <w:pPr>
              <w:jc w:val="both"/>
              <w:rPr>
                <w:sz w:val="24"/>
                <w:lang w:val="uk-UA"/>
              </w:rPr>
            </w:pPr>
            <w:r w:rsidRPr="008C6FAE">
              <w:rPr>
                <w:sz w:val="24"/>
                <w:lang w:val="uk-UA"/>
              </w:rPr>
              <w:t>2</w:t>
            </w:r>
            <w:r>
              <w:rPr>
                <w:sz w:val="24"/>
                <w:lang w:val="uk-UA"/>
              </w:rPr>
              <w:t>9</w:t>
            </w:r>
            <w:r w:rsidRPr="008C6FAE">
              <w:rPr>
                <w:sz w:val="24"/>
                <w:lang w:val="uk-UA"/>
              </w:rPr>
              <w:t xml:space="preserve">. Рак Р. </w:t>
            </w:r>
            <w:proofErr w:type="spellStart"/>
            <w:r w:rsidRPr="008C6FAE">
              <w:rPr>
                <w:sz w:val="24"/>
                <w:lang w:val="uk-UA"/>
              </w:rPr>
              <w:t>Економетричні</w:t>
            </w:r>
            <w:proofErr w:type="spellEnd"/>
            <w:r w:rsidRPr="008C6FAE">
              <w:rPr>
                <w:sz w:val="24"/>
                <w:lang w:val="uk-UA"/>
              </w:rPr>
              <w:t xml:space="preserve"> моделі оцінки впливу державних позик на основні макроекономічні показники України / Р.Рак // Вісник Київського національного університету імені Тараса Шевченка. – 2008. - №101. -  с.37-39.</w:t>
            </w:r>
          </w:p>
          <w:p w:rsidR="00D72E2F" w:rsidRPr="008C6FAE" w:rsidRDefault="00D72E2F" w:rsidP="00D72E2F">
            <w:pPr>
              <w:jc w:val="both"/>
              <w:rPr>
                <w:sz w:val="24"/>
                <w:lang w:val="uk-UA"/>
              </w:rPr>
            </w:pPr>
            <w:r>
              <w:rPr>
                <w:sz w:val="24"/>
                <w:lang w:val="uk-UA"/>
              </w:rPr>
              <w:t>30</w:t>
            </w:r>
            <w:r w:rsidRPr="008C6FAE">
              <w:rPr>
                <w:sz w:val="24"/>
                <w:lang w:val="uk-UA"/>
              </w:rPr>
              <w:t xml:space="preserve">. </w:t>
            </w:r>
            <w:proofErr w:type="spellStart"/>
            <w:r w:rsidRPr="008C6FAE">
              <w:rPr>
                <w:sz w:val="24"/>
                <w:lang w:val="uk-UA"/>
              </w:rPr>
              <w:t>Бурцева</w:t>
            </w:r>
            <w:proofErr w:type="spellEnd"/>
            <w:r w:rsidRPr="008C6FAE">
              <w:rPr>
                <w:sz w:val="24"/>
                <w:lang w:val="uk-UA"/>
              </w:rPr>
              <w:t xml:space="preserve"> Т.І. Управління економічними системами і процесами та прогнозування їх майбутнього стану методами економетрики  / Т.І. </w:t>
            </w:r>
            <w:proofErr w:type="spellStart"/>
            <w:r w:rsidRPr="008C6FAE">
              <w:rPr>
                <w:sz w:val="24"/>
                <w:lang w:val="uk-UA"/>
              </w:rPr>
              <w:t>Бурцева</w:t>
            </w:r>
            <w:proofErr w:type="spellEnd"/>
            <w:r w:rsidRPr="008C6FAE">
              <w:rPr>
                <w:sz w:val="24"/>
                <w:lang w:val="uk-UA"/>
              </w:rPr>
              <w:t xml:space="preserve"> // Науковий вісник ЛНУВМБТ ім. </w:t>
            </w:r>
            <w:r w:rsidRPr="00332A2B">
              <w:rPr>
                <w:sz w:val="24"/>
                <w:lang w:val="uk-UA"/>
              </w:rPr>
              <w:t>С.З.</w:t>
            </w:r>
            <w:proofErr w:type="spellStart"/>
            <w:r w:rsidRPr="00332A2B">
              <w:rPr>
                <w:sz w:val="24"/>
                <w:lang w:val="uk-UA"/>
              </w:rPr>
              <w:t>Гжицького</w:t>
            </w:r>
            <w:proofErr w:type="spellEnd"/>
            <w:r w:rsidRPr="00332A2B">
              <w:rPr>
                <w:sz w:val="24"/>
                <w:lang w:val="uk-UA"/>
              </w:rPr>
              <w:t xml:space="preserve">. – 2013. - Том 15. - №3. Частина 4, с. 160 – 164.   </w:t>
            </w:r>
          </w:p>
          <w:p w:rsidR="00D72E2F" w:rsidRPr="008C6FAE" w:rsidRDefault="00D72E2F" w:rsidP="00D72E2F">
            <w:pPr>
              <w:jc w:val="both"/>
              <w:rPr>
                <w:sz w:val="24"/>
                <w:lang w:val="uk-UA"/>
              </w:rPr>
            </w:pPr>
            <w:r>
              <w:rPr>
                <w:sz w:val="24"/>
                <w:lang w:val="uk-UA"/>
              </w:rPr>
              <w:t>31</w:t>
            </w:r>
            <w:r w:rsidRPr="008C6FAE">
              <w:rPr>
                <w:sz w:val="24"/>
                <w:lang w:val="uk-UA"/>
              </w:rPr>
              <w:t xml:space="preserve">. </w:t>
            </w:r>
            <w:proofErr w:type="spellStart"/>
            <w:r w:rsidRPr="008C6FAE">
              <w:rPr>
                <w:color w:val="222222"/>
                <w:sz w:val="24"/>
                <w:shd w:val="clear" w:color="auto" w:fill="FFFFFF"/>
                <w:lang w:val="uk-UA"/>
              </w:rPr>
              <w:t>Пілько</w:t>
            </w:r>
            <w:proofErr w:type="spellEnd"/>
            <w:r w:rsidRPr="008C6FAE">
              <w:rPr>
                <w:color w:val="222222"/>
                <w:sz w:val="24"/>
                <w:shd w:val="clear" w:color="auto" w:fill="FFFFFF"/>
                <w:lang w:val="uk-UA"/>
              </w:rPr>
              <w:t xml:space="preserve"> А.Д. Прогнозування ефективності управління системою маркетингових комунікацій. / А.Д.</w:t>
            </w:r>
            <w:proofErr w:type="spellStart"/>
            <w:r w:rsidRPr="008C6FAE">
              <w:rPr>
                <w:color w:val="222222"/>
                <w:sz w:val="24"/>
                <w:shd w:val="clear" w:color="auto" w:fill="FFFFFF"/>
                <w:lang w:val="uk-UA"/>
              </w:rPr>
              <w:t>Пілько</w:t>
            </w:r>
            <w:proofErr w:type="spellEnd"/>
            <w:r w:rsidRPr="008C6FAE">
              <w:rPr>
                <w:color w:val="222222"/>
                <w:sz w:val="24"/>
                <w:shd w:val="clear" w:color="auto" w:fill="FFFFFF"/>
                <w:lang w:val="uk-UA"/>
              </w:rPr>
              <w:t xml:space="preserve"> //  </w:t>
            </w:r>
            <w:r w:rsidRPr="008C6FAE">
              <w:rPr>
                <w:sz w:val="24"/>
                <w:lang w:val="uk-UA"/>
              </w:rPr>
              <w:t xml:space="preserve">Вісник соціально-економічних досліджень. - </w:t>
            </w:r>
            <w:r w:rsidRPr="008C6FAE">
              <w:rPr>
                <w:color w:val="222222"/>
                <w:sz w:val="24"/>
                <w:shd w:val="clear" w:color="auto" w:fill="FFFFFF"/>
                <w:lang w:val="uk-UA"/>
              </w:rPr>
              <w:t xml:space="preserve"> Одеса.</w:t>
            </w:r>
            <w:r w:rsidRPr="008C6FAE">
              <w:rPr>
                <w:sz w:val="24"/>
                <w:lang w:val="uk-UA"/>
              </w:rPr>
              <w:t>, 2013 рік, випуск 1 (48), с.140-146.</w:t>
            </w:r>
          </w:p>
          <w:p w:rsidR="00D72E2F" w:rsidRPr="008C6FAE" w:rsidRDefault="00D72E2F" w:rsidP="00D72E2F">
            <w:pPr>
              <w:jc w:val="both"/>
              <w:rPr>
                <w:sz w:val="24"/>
                <w:lang w:val="uk-UA"/>
              </w:rPr>
            </w:pPr>
            <w:r w:rsidRPr="008C6FAE">
              <w:rPr>
                <w:sz w:val="24"/>
                <w:lang w:val="uk-UA"/>
              </w:rPr>
              <w:t>3</w:t>
            </w:r>
            <w:r>
              <w:rPr>
                <w:sz w:val="24"/>
                <w:lang w:val="uk-UA"/>
              </w:rPr>
              <w:t>2</w:t>
            </w:r>
            <w:r w:rsidRPr="008C6FAE">
              <w:rPr>
                <w:sz w:val="24"/>
                <w:lang w:val="uk-UA"/>
              </w:rPr>
              <w:t xml:space="preserve">. </w:t>
            </w:r>
            <w:proofErr w:type="spellStart"/>
            <w:r w:rsidRPr="008C6FAE">
              <w:rPr>
                <w:sz w:val="24"/>
                <w:lang w:val="uk-UA"/>
              </w:rPr>
              <w:t>Мамонов</w:t>
            </w:r>
            <w:proofErr w:type="spellEnd"/>
            <w:r w:rsidRPr="008C6FAE">
              <w:rPr>
                <w:sz w:val="24"/>
                <w:lang w:val="uk-UA"/>
              </w:rPr>
              <w:t xml:space="preserve"> К.А. </w:t>
            </w:r>
            <w:proofErr w:type="spellStart"/>
            <w:r w:rsidRPr="008C6FAE">
              <w:rPr>
                <w:sz w:val="24"/>
                <w:lang w:val="uk-UA"/>
              </w:rPr>
              <w:t>Економетричне</w:t>
            </w:r>
            <w:proofErr w:type="spellEnd"/>
            <w:r w:rsidRPr="008C6FAE">
              <w:rPr>
                <w:sz w:val="24"/>
                <w:lang w:val="uk-UA"/>
              </w:rPr>
              <w:t xml:space="preserve"> моделювання економічного потенціалу будівельних підприємств /К.А.</w:t>
            </w:r>
            <w:proofErr w:type="spellStart"/>
            <w:r w:rsidRPr="008C6FAE">
              <w:rPr>
                <w:sz w:val="24"/>
                <w:lang w:val="uk-UA"/>
              </w:rPr>
              <w:t>Мамонов</w:t>
            </w:r>
            <w:proofErr w:type="spellEnd"/>
            <w:r w:rsidRPr="008C6FAE">
              <w:rPr>
                <w:sz w:val="24"/>
                <w:lang w:val="uk-UA"/>
              </w:rPr>
              <w:t>, С.В.</w:t>
            </w:r>
            <w:proofErr w:type="spellStart"/>
            <w:r w:rsidRPr="008C6FAE">
              <w:rPr>
                <w:sz w:val="24"/>
                <w:lang w:val="uk-UA"/>
              </w:rPr>
              <w:t>Безбородов</w:t>
            </w:r>
            <w:proofErr w:type="spellEnd"/>
            <w:r w:rsidRPr="008C6FAE">
              <w:rPr>
                <w:sz w:val="24"/>
                <w:lang w:val="uk-UA"/>
              </w:rPr>
              <w:t xml:space="preserve"> // Вісник економіки транспорту і промисловості. - №28. – 2009. – с. 169 – 172.</w:t>
            </w:r>
          </w:p>
          <w:p w:rsidR="00D72E2F" w:rsidRPr="008C6FAE" w:rsidRDefault="00D72E2F" w:rsidP="00D72E2F">
            <w:pPr>
              <w:jc w:val="both"/>
              <w:rPr>
                <w:sz w:val="24"/>
                <w:lang w:val="uk-UA"/>
              </w:rPr>
            </w:pPr>
            <w:r>
              <w:rPr>
                <w:sz w:val="24"/>
                <w:lang w:val="uk-UA"/>
              </w:rPr>
              <w:t>33</w:t>
            </w:r>
            <w:r w:rsidRPr="008C6FAE">
              <w:rPr>
                <w:sz w:val="24"/>
                <w:lang w:val="uk-UA"/>
              </w:rPr>
              <w:t xml:space="preserve">. </w:t>
            </w:r>
            <w:proofErr w:type="spellStart"/>
            <w:r w:rsidRPr="008C6FAE">
              <w:rPr>
                <w:sz w:val="24"/>
                <w:lang w:val="uk-UA"/>
              </w:rPr>
              <w:t>Лінгур</w:t>
            </w:r>
            <w:proofErr w:type="spellEnd"/>
            <w:r w:rsidRPr="008C6FAE">
              <w:rPr>
                <w:sz w:val="24"/>
                <w:lang w:val="uk-UA"/>
              </w:rPr>
              <w:t xml:space="preserve"> Л.М. Використання </w:t>
            </w:r>
            <w:proofErr w:type="spellStart"/>
            <w:r w:rsidRPr="008C6FAE">
              <w:rPr>
                <w:sz w:val="24"/>
                <w:lang w:val="uk-UA"/>
              </w:rPr>
              <w:t>економетричних</w:t>
            </w:r>
            <w:proofErr w:type="spellEnd"/>
            <w:r w:rsidRPr="008C6FAE">
              <w:rPr>
                <w:sz w:val="24"/>
                <w:lang w:val="uk-UA"/>
              </w:rPr>
              <w:t xml:space="preserve"> методів для аналізу економіки України / Л.М.</w:t>
            </w:r>
            <w:proofErr w:type="spellStart"/>
            <w:r w:rsidRPr="008C6FAE">
              <w:rPr>
                <w:sz w:val="24"/>
                <w:lang w:val="uk-UA"/>
              </w:rPr>
              <w:t>Лінгур</w:t>
            </w:r>
            <w:proofErr w:type="spellEnd"/>
            <w:r w:rsidRPr="008C6FAE">
              <w:rPr>
                <w:sz w:val="24"/>
                <w:lang w:val="uk-UA"/>
              </w:rPr>
              <w:t>, Т.П.Васильєва // Економіка: Реалії часу. – 2015. - №2. – с. 182 – 187.</w:t>
            </w:r>
          </w:p>
          <w:p w:rsidR="00D72E2F" w:rsidRPr="008C6FAE" w:rsidRDefault="00D72E2F" w:rsidP="00D72E2F">
            <w:pPr>
              <w:jc w:val="both"/>
              <w:rPr>
                <w:sz w:val="24"/>
              </w:rPr>
            </w:pPr>
            <w:r>
              <w:rPr>
                <w:sz w:val="24"/>
                <w:lang w:val="uk-UA"/>
              </w:rPr>
              <w:t>34</w:t>
            </w:r>
            <w:r w:rsidRPr="008C6FAE">
              <w:rPr>
                <w:sz w:val="24"/>
                <w:lang w:val="uk-UA"/>
              </w:rPr>
              <w:t xml:space="preserve">. </w:t>
            </w:r>
            <w:proofErr w:type="spellStart"/>
            <w:r w:rsidRPr="008C6FAE">
              <w:rPr>
                <w:sz w:val="24"/>
              </w:rPr>
              <w:t>Ніколайчук</w:t>
            </w:r>
            <w:proofErr w:type="spellEnd"/>
            <w:r w:rsidRPr="008C6FAE">
              <w:rPr>
                <w:sz w:val="24"/>
              </w:rPr>
              <w:t xml:space="preserve"> С. </w:t>
            </w:r>
            <w:proofErr w:type="spellStart"/>
            <w:r w:rsidRPr="008C6FAE">
              <w:rPr>
                <w:sz w:val="24"/>
              </w:rPr>
              <w:t>Використання</w:t>
            </w:r>
            <w:proofErr w:type="spellEnd"/>
            <w:r w:rsidRPr="008C6FAE">
              <w:rPr>
                <w:sz w:val="24"/>
              </w:rPr>
              <w:t xml:space="preserve"> </w:t>
            </w:r>
            <w:proofErr w:type="spellStart"/>
            <w:r w:rsidRPr="008C6FAE">
              <w:rPr>
                <w:sz w:val="24"/>
              </w:rPr>
              <w:t>макроекономічних</w:t>
            </w:r>
            <w:proofErr w:type="spellEnd"/>
            <w:r w:rsidRPr="008C6FAE">
              <w:rPr>
                <w:sz w:val="24"/>
              </w:rPr>
              <w:t xml:space="preserve"> моделей для </w:t>
            </w:r>
            <w:proofErr w:type="spellStart"/>
            <w:r w:rsidRPr="008C6FAE">
              <w:rPr>
                <w:sz w:val="24"/>
              </w:rPr>
              <w:t>монетарної</w:t>
            </w:r>
            <w:proofErr w:type="spellEnd"/>
            <w:r w:rsidRPr="008C6FAE">
              <w:rPr>
                <w:sz w:val="24"/>
              </w:rPr>
              <w:t xml:space="preserve"> </w:t>
            </w:r>
            <w:proofErr w:type="spellStart"/>
            <w:r w:rsidRPr="008C6FAE">
              <w:rPr>
                <w:sz w:val="24"/>
              </w:rPr>
              <w:t>політики</w:t>
            </w:r>
            <w:proofErr w:type="spellEnd"/>
            <w:r w:rsidRPr="008C6FAE">
              <w:rPr>
                <w:sz w:val="24"/>
              </w:rPr>
              <w:t xml:space="preserve"> в </w:t>
            </w:r>
            <w:proofErr w:type="spellStart"/>
            <w:r w:rsidRPr="008C6FAE">
              <w:rPr>
                <w:sz w:val="24"/>
              </w:rPr>
              <w:t>Україні</w:t>
            </w:r>
            <w:proofErr w:type="spellEnd"/>
            <w:r w:rsidRPr="008C6FAE">
              <w:rPr>
                <w:sz w:val="24"/>
              </w:rPr>
              <w:t xml:space="preserve"> / </w:t>
            </w:r>
            <w:proofErr w:type="spellStart"/>
            <w:r w:rsidRPr="008C6FAE">
              <w:rPr>
                <w:sz w:val="24"/>
              </w:rPr>
              <w:t>С.Ніколайчук</w:t>
            </w:r>
            <w:proofErr w:type="spellEnd"/>
            <w:r w:rsidRPr="008C6FAE">
              <w:rPr>
                <w:sz w:val="24"/>
              </w:rPr>
              <w:t xml:space="preserve">, </w:t>
            </w:r>
            <w:proofErr w:type="spellStart"/>
            <w:r w:rsidRPr="008C6FAE">
              <w:rPr>
                <w:sz w:val="24"/>
              </w:rPr>
              <w:t>Ю.Шоломицький</w:t>
            </w:r>
            <w:proofErr w:type="spellEnd"/>
            <w:r w:rsidRPr="008C6FAE">
              <w:rPr>
                <w:sz w:val="24"/>
              </w:rPr>
              <w:t xml:space="preserve"> //</w:t>
            </w:r>
            <w:proofErr w:type="spellStart"/>
            <w:r w:rsidRPr="008C6FAE">
              <w:rPr>
                <w:sz w:val="24"/>
              </w:rPr>
              <w:t>Вісник</w:t>
            </w:r>
            <w:proofErr w:type="spellEnd"/>
            <w:r w:rsidRPr="008C6FAE">
              <w:rPr>
                <w:sz w:val="24"/>
              </w:rPr>
              <w:t xml:space="preserve"> НБУ.  </w:t>
            </w:r>
            <w:proofErr w:type="spellStart"/>
            <w:r w:rsidRPr="008C6FAE">
              <w:rPr>
                <w:sz w:val="24"/>
              </w:rPr>
              <w:t>вересень</w:t>
            </w:r>
            <w:proofErr w:type="spellEnd"/>
            <w:r w:rsidRPr="008C6FAE">
              <w:rPr>
                <w:sz w:val="24"/>
              </w:rPr>
              <w:t>, 2015. – с. 58-69.</w:t>
            </w:r>
          </w:p>
          <w:p w:rsidR="008D4F75" w:rsidRPr="00633E01" w:rsidRDefault="008D4F75" w:rsidP="0011500C">
            <w:pPr>
              <w:autoSpaceDE w:val="0"/>
              <w:autoSpaceDN w:val="0"/>
              <w:adjustRightInd w:val="0"/>
              <w:spacing w:after="199"/>
              <w:jc w:val="both"/>
              <w:rPr>
                <w:lang w:val="uk-UA"/>
              </w:rPr>
            </w:pPr>
          </w:p>
        </w:tc>
      </w:tr>
    </w:tbl>
    <w:p w:rsidR="00395013" w:rsidRDefault="00395013" w:rsidP="00395013">
      <w:pPr>
        <w:jc w:val="both"/>
        <w:rPr>
          <w:sz w:val="28"/>
          <w:szCs w:val="28"/>
          <w:lang w:val="uk-UA"/>
        </w:rPr>
      </w:pPr>
    </w:p>
    <w:p w:rsidR="00EE38F6" w:rsidRDefault="00EE38F6" w:rsidP="00395013">
      <w:pPr>
        <w:jc w:val="both"/>
        <w:rPr>
          <w:sz w:val="28"/>
          <w:szCs w:val="28"/>
          <w:lang w:val="uk-UA"/>
        </w:rPr>
      </w:pPr>
    </w:p>
    <w:p w:rsidR="00335A19" w:rsidRPr="00784AB3" w:rsidRDefault="00D74B80" w:rsidP="00395013">
      <w:pPr>
        <w:jc w:val="center"/>
        <w:rPr>
          <w:b/>
          <w:sz w:val="28"/>
          <w:szCs w:val="28"/>
          <w:lang w:val="uk-UA"/>
        </w:rPr>
      </w:pPr>
      <w:r>
        <w:rPr>
          <w:b/>
          <w:sz w:val="28"/>
          <w:szCs w:val="28"/>
          <w:lang w:val="uk-UA"/>
        </w:rPr>
        <w:t>В</w:t>
      </w:r>
      <w:r w:rsidR="00335A19">
        <w:rPr>
          <w:b/>
          <w:sz w:val="28"/>
          <w:szCs w:val="28"/>
          <w:lang w:val="uk-UA"/>
        </w:rPr>
        <w:t>икладач</w:t>
      </w:r>
      <w:r w:rsidR="00A1450F">
        <w:rPr>
          <w:b/>
          <w:sz w:val="28"/>
          <w:szCs w:val="28"/>
          <w:lang w:val="uk-UA"/>
        </w:rPr>
        <w:t xml:space="preserve">        _________________________     </w:t>
      </w:r>
      <w:r w:rsidR="00335A19">
        <w:rPr>
          <w:b/>
          <w:sz w:val="28"/>
          <w:szCs w:val="28"/>
          <w:lang w:val="uk-UA"/>
        </w:rPr>
        <w:t xml:space="preserve"> </w:t>
      </w:r>
      <w:proofErr w:type="spellStart"/>
      <w:r w:rsidR="00633E01">
        <w:rPr>
          <w:b/>
          <w:sz w:val="28"/>
          <w:szCs w:val="28"/>
          <w:lang w:val="uk-UA"/>
        </w:rPr>
        <w:t>Пілько</w:t>
      </w:r>
      <w:proofErr w:type="spellEnd"/>
      <w:r w:rsidR="00FD6D6E">
        <w:rPr>
          <w:b/>
          <w:sz w:val="28"/>
          <w:szCs w:val="28"/>
          <w:lang w:val="uk-UA"/>
        </w:rPr>
        <w:t xml:space="preserve"> </w:t>
      </w:r>
      <w:r w:rsidR="00633E01">
        <w:rPr>
          <w:b/>
          <w:sz w:val="28"/>
          <w:szCs w:val="28"/>
          <w:lang w:val="uk-UA"/>
        </w:rPr>
        <w:t>А</w:t>
      </w:r>
      <w:r w:rsidR="00FD6D6E">
        <w:rPr>
          <w:b/>
          <w:sz w:val="28"/>
          <w:szCs w:val="28"/>
          <w:lang w:val="uk-UA"/>
        </w:rPr>
        <w:t>.</w:t>
      </w:r>
      <w:r w:rsidR="00633E01">
        <w:rPr>
          <w:b/>
          <w:sz w:val="28"/>
          <w:szCs w:val="28"/>
          <w:lang w:val="uk-UA"/>
        </w:rPr>
        <w:t>Д</w:t>
      </w:r>
      <w:r w:rsidR="00FD6D6E">
        <w:rPr>
          <w:b/>
          <w:sz w:val="28"/>
          <w:szCs w:val="28"/>
          <w:lang w:val="uk-UA"/>
        </w:rPr>
        <w:t>.</w:t>
      </w: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B4A548E"/>
    <w:multiLevelType w:val="hybridMultilevel"/>
    <w:tmpl w:val="1978671A"/>
    <w:lvl w:ilvl="0" w:tplc="FC3C150C">
      <w:start w:val="1"/>
      <w:numFmt w:val="bullet"/>
      <w:lvlText w:val="–"/>
      <w:lvlJc w:val="left"/>
      <w:pPr>
        <w:tabs>
          <w:tab w:val="num" w:pos="2547"/>
        </w:tabs>
        <w:ind w:left="254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F33C86"/>
    <w:multiLevelType w:val="multilevel"/>
    <w:tmpl w:val="62C457E6"/>
    <w:lvl w:ilvl="0">
      <w:start w:val="1"/>
      <w:numFmt w:val="decimal"/>
      <w:lvlText w:val="%1)"/>
      <w:lvlJc w:val="left"/>
      <w:pPr>
        <w:ind w:left="360" w:hanging="360"/>
      </w:pPr>
      <w:rPr>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68F25F0A"/>
    <w:multiLevelType w:val="hybridMultilevel"/>
    <w:tmpl w:val="13AAD25E"/>
    <w:lvl w:ilvl="0" w:tplc="118A2D80">
      <w:start w:val="1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1F2CD1"/>
    <w:multiLevelType w:val="hybridMultilevel"/>
    <w:tmpl w:val="07D61F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789A7505"/>
    <w:multiLevelType w:val="multilevel"/>
    <w:tmpl w:val="410A8A2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7FE00D03"/>
    <w:multiLevelType w:val="multilevel"/>
    <w:tmpl w:val="C22E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8"/>
  </w:num>
  <w:num w:numId="5">
    <w:abstractNumId w:val="2"/>
  </w:num>
  <w:num w:numId="6">
    <w:abstractNumId w:val="6"/>
  </w:num>
  <w:num w:numId="7">
    <w:abstractNumId w:val="3"/>
  </w:num>
  <w:num w:numId="8">
    <w:abstractNumId w:val="12"/>
  </w:num>
  <w:num w:numId="9">
    <w:abstractNumId w:val="10"/>
  </w:num>
  <w:num w:numId="10">
    <w:abstractNumId w:val="5"/>
  </w:num>
  <w:num w:numId="11">
    <w:abstractNumId w:val="9"/>
  </w:num>
  <w:num w:numId="12">
    <w:abstractNumId w:val="0"/>
    <w:lvlOverride w:ilvl="0">
      <w:lvl w:ilvl="0">
        <w:numFmt w:val="bullet"/>
        <w:lvlText w:val="-"/>
        <w:legacy w:legacy="1" w:legacySpace="0" w:legacyIndent="404"/>
        <w:lvlJc w:val="left"/>
        <w:rPr>
          <w:rFonts w:ascii="Times New Roman" w:hAnsi="Times New Roman" w:hint="default"/>
        </w:rPr>
      </w:lvl>
    </w:lvlOverride>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5013"/>
    <w:rsid w:val="000467AE"/>
    <w:rsid w:val="00072283"/>
    <w:rsid w:val="000B4F55"/>
    <w:rsid w:val="000C46E3"/>
    <w:rsid w:val="000E1DCB"/>
    <w:rsid w:val="001039A3"/>
    <w:rsid w:val="0011500C"/>
    <w:rsid w:val="00151BC4"/>
    <w:rsid w:val="00162C5A"/>
    <w:rsid w:val="00177791"/>
    <w:rsid w:val="00193CEB"/>
    <w:rsid w:val="00195086"/>
    <w:rsid w:val="001A4696"/>
    <w:rsid w:val="001A778B"/>
    <w:rsid w:val="0023162C"/>
    <w:rsid w:val="00254871"/>
    <w:rsid w:val="00270898"/>
    <w:rsid w:val="00294C73"/>
    <w:rsid w:val="002A332D"/>
    <w:rsid w:val="002C2330"/>
    <w:rsid w:val="002D508D"/>
    <w:rsid w:val="002F4BB2"/>
    <w:rsid w:val="00335A19"/>
    <w:rsid w:val="00336CF7"/>
    <w:rsid w:val="003378F8"/>
    <w:rsid w:val="003379C2"/>
    <w:rsid w:val="00373614"/>
    <w:rsid w:val="00395013"/>
    <w:rsid w:val="003C4D22"/>
    <w:rsid w:val="003C5B1C"/>
    <w:rsid w:val="003E414A"/>
    <w:rsid w:val="003F0145"/>
    <w:rsid w:val="00400DCF"/>
    <w:rsid w:val="00413C61"/>
    <w:rsid w:val="00430AC6"/>
    <w:rsid w:val="004650A1"/>
    <w:rsid w:val="00483A45"/>
    <w:rsid w:val="00497F34"/>
    <w:rsid w:val="004A12FB"/>
    <w:rsid w:val="004F7AFF"/>
    <w:rsid w:val="00531C71"/>
    <w:rsid w:val="00585180"/>
    <w:rsid w:val="005A0003"/>
    <w:rsid w:val="005D711D"/>
    <w:rsid w:val="005F2C2B"/>
    <w:rsid w:val="00602F87"/>
    <w:rsid w:val="00633E01"/>
    <w:rsid w:val="006528B9"/>
    <w:rsid w:val="00654CF9"/>
    <w:rsid w:val="00675E70"/>
    <w:rsid w:val="006930F9"/>
    <w:rsid w:val="006A14B2"/>
    <w:rsid w:val="006B5D55"/>
    <w:rsid w:val="006C26EA"/>
    <w:rsid w:val="006E4C97"/>
    <w:rsid w:val="0072119D"/>
    <w:rsid w:val="00745FDC"/>
    <w:rsid w:val="00776BA4"/>
    <w:rsid w:val="0077700C"/>
    <w:rsid w:val="00784AB3"/>
    <w:rsid w:val="00785834"/>
    <w:rsid w:val="007A043E"/>
    <w:rsid w:val="007A3EE0"/>
    <w:rsid w:val="007D66CF"/>
    <w:rsid w:val="007E18B2"/>
    <w:rsid w:val="007E3E9B"/>
    <w:rsid w:val="007F6AFC"/>
    <w:rsid w:val="008220AC"/>
    <w:rsid w:val="008420DB"/>
    <w:rsid w:val="00892F7C"/>
    <w:rsid w:val="008D4F75"/>
    <w:rsid w:val="008F6F75"/>
    <w:rsid w:val="009506C9"/>
    <w:rsid w:val="0095499A"/>
    <w:rsid w:val="00970292"/>
    <w:rsid w:val="009A2779"/>
    <w:rsid w:val="009C1915"/>
    <w:rsid w:val="009C48B5"/>
    <w:rsid w:val="009F0E30"/>
    <w:rsid w:val="009F683A"/>
    <w:rsid w:val="00A071BA"/>
    <w:rsid w:val="00A1232B"/>
    <w:rsid w:val="00A1450F"/>
    <w:rsid w:val="00A23BAE"/>
    <w:rsid w:val="00A25BA1"/>
    <w:rsid w:val="00A527D8"/>
    <w:rsid w:val="00AB324B"/>
    <w:rsid w:val="00AC76DC"/>
    <w:rsid w:val="00AC7B66"/>
    <w:rsid w:val="00AD3721"/>
    <w:rsid w:val="00B0727A"/>
    <w:rsid w:val="00B10A22"/>
    <w:rsid w:val="00B14EB6"/>
    <w:rsid w:val="00B45761"/>
    <w:rsid w:val="00B93336"/>
    <w:rsid w:val="00BA1F41"/>
    <w:rsid w:val="00BA3EDA"/>
    <w:rsid w:val="00BC32A7"/>
    <w:rsid w:val="00BF336B"/>
    <w:rsid w:val="00BF5374"/>
    <w:rsid w:val="00C44202"/>
    <w:rsid w:val="00C67355"/>
    <w:rsid w:val="00C81B4F"/>
    <w:rsid w:val="00CA1BE2"/>
    <w:rsid w:val="00CD02CA"/>
    <w:rsid w:val="00CE5D6F"/>
    <w:rsid w:val="00D01142"/>
    <w:rsid w:val="00D01B1E"/>
    <w:rsid w:val="00D216F3"/>
    <w:rsid w:val="00D26681"/>
    <w:rsid w:val="00D50E71"/>
    <w:rsid w:val="00D72E2F"/>
    <w:rsid w:val="00D74B80"/>
    <w:rsid w:val="00DC2876"/>
    <w:rsid w:val="00DC5B52"/>
    <w:rsid w:val="00DE1954"/>
    <w:rsid w:val="00DF5FF3"/>
    <w:rsid w:val="00E07DC1"/>
    <w:rsid w:val="00E208BE"/>
    <w:rsid w:val="00E22DE3"/>
    <w:rsid w:val="00E34843"/>
    <w:rsid w:val="00E72623"/>
    <w:rsid w:val="00EE1819"/>
    <w:rsid w:val="00EE38F6"/>
    <w:rsid w:val="00EE4289"/>
    <w:rsid w:val="00F451AD"/>
    <w:rsid w:val="00F55BEA"/>
    <w:rsid w:val="00F63886"/>
    <w:rsid w:val="00F9137E"/>
    <w:rsid w:val="00FA0951"/>
    <w:rsid w:val="00FA581F"/>
    <w:rsid w:val="00FA782F"/>
    <w:rsid w:val="00FD6D6E"/>
    <w:rsid w:val="00FF521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DC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F683A"/>
    <w:rPr>
      <w:color w:val="0000FF"/>
      <w:u w:val="single"/>
    </w:rPr>
  </w:style>
  <w:style w:type="paragraph" w:styleId="a9">
    <w:name w:val="Normal (Web)"/>
    <w:basedOn w:val="a"/>
    <w:uiPriority w:val="99"/>
    <w:unhideWhenUsed/>
    <w:rsid w:val="00745FDC"/>
    <w:pPr>
      <w:spacing w:before="100" w:beforeAutospacing="1" w:after="100" w:afterAutospacing="1"/>
    </w:pPr>
  </w:style>
  <w:style w:type="paragraph" w:customStyle="1" w:styleId="rvps2">
    <w:name w:val="rvps2"/>
    <w:basedOn w:val="a"/>
    <w:rsid w:val="00BA1F41"/>
    <w:pPr>
      <w:spacing w:before="100" w:beforeAutospacing="1" w:after="100" w:afterAutospacing="1"/>
    </w:pPr>
  </w:style>
  <w:style w:type="paragraph" w:styleId="aa">
    <w:name w:val="Body Text"/>
    <w:basedOn w:val="a"/>
    <w:link w:val="ab"/>
    <w:unhideWhenUsed/>
    <w:rsid w:val="00AC7B66"/>
    <w:pPr>
      <w:spacing w:after="120"/>
    </w:pPr>
  </w:style>
  <w:style w:type="character" w:customStyle="1" w:styleId="ab">
    <w:name w:val="Основной текст Знак"/>
    <w:basedOn w:val="a0"/>
    <w:link w:val="aa"/>
    <w:rsid w:val="00AC7B66"/>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A23BAE"/>
    <w:rPr>
      <w:rFonts w:ascii="Segoe UI" w:hAnsi="Segoe UI" w:cs="Segoe UI"/>
      <w:sz w:val="18"/>
      <w:szCs w:val="18"/>
    </w:rPr>
  </w:style>
  <w:style w:type="character" w:customStyle="1" w:styleId="ad">
    <w:name w:val="Текст выноски Знак"/>
    <w:basedOn w:val="a0"/>
    <w:link w:val="ac"/>
    <w:uiPriority w:val="99"/>
    <w:semiHidden/>
    <w:rsid w:val="00A23BAE"/>
    <w:rPr>
      <w:rFonts w:ascii="Segoe UI" w:eastAsia="Times New Roman" w:hAnsi="Segoe UI" w:cs="Segoe UI"/>
      <w:sz w:val="18"/>
      <w:szCs w:val="18"/>
      <w:lang w:val="ru-RU" w:eastAsia="ru-RU"/>
    </w:rPr>
  </w:style>
  <w:style w:type="paragraph" w:styleId="2">
    <w:name w:val="Body Text 2"/>
    <w:basedOn w:val="a"/>
    <w:link w:val="20"/>
    <w:rsid w:val="00D26681"/>
    <w:pPr>
      <w:spacing w:after="120" w:line="480" w:lineRule="auto"/>
    </w:pPr>
    <w:rPr>
      <w:sz w:val="28"/>
    </w:rPr>
  </w:style>
  <w:style w:type="character" w:customStyle="1" w:styleId="20">
    <w:name w:val="Основной текст 2 Знак"/>
    <w:basedOn w:val="a0"/>
    <w:link w:val="2"/>
    <w:rsid w:val="00D26681"/>
    <w:rPr>
      <w:rFonts w:ascii="Times New Roman" w:eastAsia="Times New Roman" w:hAnsi="Times New Roman" w:cs="Times New Roman"/>
      <w:sz w:val="28"/>
      <w:szCs w:val="24"/>
    </w:rPr>
  </w:style>
  <w:style w:type="character" w:customStyle="1" w:styleId="apple-converted-space">
    <w:name w:val="apple-converted-space"/>
    <w:basedOn w:val="a0"/>
    <w:rsid w:val="00D72E2F"/>
  </w:style>
  <w:style w:type="character" w:styleId="ae">
    <w:name w:val="Emphasis"/>
    <w:basedOn w:val="a0"/>
    <w:uiPriority w:val="20"/>
    <w:qFormat/>
    <w:rsid w:val="00D72E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91634">
      <w:bodyDiv w:val="1"/>
      <w:marLeft w:val="0"/>
      <w:marRight w:val="0"/>
      <w:marTop w:val="0"/>
      <w:marBottom w:val="0"/>
      <w:divBdr>
        <w:top w:val="none" w:sz="0" w:space="0" w:color="auto"/>
        <w:left w:val="none" w:sz="0" w:space="0" w:color="auto"/>
        <w:bottom w:val="none" w:sz="0" w:space="0" w:color="auto"/>
        <w:right w:val="none" w:sz="0" w:space="0" w:color="auto"/>
      </w:divBdr>
    </w:div>
    <w:div w:id="1086809640">
      <w:bodyDiv w:val="1"/>
      <w:marLeft w:val="0"/>
      <w:marRight w:val="0"/>
      <w:marTop w:val="0"/>
      <w:marBottom w:val="0"/>
      <w:divBdr>
        <w:top w:val="none" w:sz="0" w:space="0" w:color="auto"/>
        <w:left w:val="none" w:sz="0" w:space="0" w:color="auto"/>
        <w:bottom w:val="none" w:sz="0" w:space="0" w:color="auto"/>
        <w:right w:val="none" w:sz="0" w:space="0" w:color="auto"/>
      </w:divBdr>
    </w:div>
    <w:div w:id="1337608965">
      <w:bodyDiv w:val="1"/>
      <w:marLeft w:val="0"/>
      <w:marRight w:val="0"/>
      <w:marTop w:val="0"/>
      <w:marBottom w:val="0"/>
      <w:divBdr>
        <w:top w:val="none" w:sz="0" w:space="0" w:color="auto"/>
        <w:left w:val="none" w:sz="0" w:space="0" w:color="auto"/>
        <w:bottom w:val="none" w:sz="0" w:space="0" w:color="auto"/>
        <w:right w:val="none" w:sz="0" w:space="0" w:color="auto"/>
      </w:divBdr>
    </w:div>
    <w:div w:id="1473985252">
      <w:bodyDiv w:val="1"/>
      <w:marLeft w:val="0"/>
      <w:marRight w:val="0"/>
      <w:marTop w:val="0"/>
      <w:marBottom w:val="0"/>
      <w:divBdr>
        <w:top w:val="none" w:sz="0" w:space="0" w:color="auto"/>
        <w:left w:val="none" w:sz="0" w:space="0" w:color="auto"/>
        <w:bottom w:val="none" w:sz="0" w:space="0" w:color="auto"/>
        <w:right w:val="none" w:sz="0" w:space="0" w:color="auto"/>
      </w:divBdr>
    </w:div>
    <w:div w:id="18891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25808-477E-4EF5-94F3-A25E3A26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12287</Words>
  <Characters>7005</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Admin</cp:lastModifiedBy>
  <cp:revision>7</cp:revision>
  <cp:lastPrinted>2019-10-02T18:04:00Z</cp:lastPrinted>
  <dcterms:created xsi:type="dcterms:W3CDTF">2019-10-07T17:39:00Z</dcterms:created>
  <dcterms:modified xsi:type="dcterms:W3CDTF">2021-12-13T11:15:00Z</dcterms:modified>
</cp:coreProperties>
</file>