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05" w:rsidRDefault="006825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1465580</wp:posOffset>
            </wp:positionH>
            <wp:positionV relativeFrom="paragraph">
              <wp:posOffset>-58420</wp:posOffset>
            </wp:positionV>
            <wp:extent cx="1287145" cy="1151255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УГОДА ПРО СПІВПРАЦЮ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між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Прикарпатським національним університетом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імені Василя Стефаника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(м. Івано-Франківськ, Україна)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Державний вищий навчальний заклад </w:t>
      </w:r>
      <w:proofErr w:type="spellStart"/>
      <w:r>
        <w:rPr>
          <w:rFonts w:ascii="Times New Roman" w:hAnsi="Times New Roman"/>
          <w:sz w:val="28"/>
          <w:szCs w:val="28"/>
        </w:rPr>
        <w:t>“Прикарпатський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національний університет імені Василя </w:t>
      </w:r>
      <w:proofErr w:type="spellStart"/>
      <w:r>
        <w:rPr>
          <w:rFonts w:ascii="Times New Roman" w:hAnsi="Times New Roman"/>
          <w:sz w:val="28"/>
          <w:szCs w:val="28"/>
        </w:rPr>
        <w:t>Стефаника”</w:t>
      </w:r>
      <w:proofErr w:type="spellEnd"/>
      <w:r>
        <w:rPr>
          <w:rFonts w:ascii="Times New Roman" w:hAnsi="Times New Roman"/>
          <w:sz w:val="28"/>
          <w:szCs w:val="28"/>
        </w:rPr>
        <w:t xml:space="preserve"> (м. Івано-Франківськ, Україна) в особі ректора Ігоря </w:t>
      </w:r>
      <w:proofErr w:type="spellStart"/>
      <w:r>
        <w:rPr>
          <w:rFonts w:ascii="Times New Roman" w:hAnsi="Times New Roman"/>
          <w:sz w:val="28"/>
          <w:szCs w:val="28"/>
        </w:rPr>
        <w:t>Цепенди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_______________________________, разом іменовані як «Сторони», уклали цю Угоду про наукову та освітню співпрацю (далі - Угоду), постановляючи: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1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Сторони керуються взаємною зацікавленістю в спільному розвитку їхнього наукового та інноваційного потенціалу, в тому числі проведенні спільних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Pr="006825B8">
        <w:rPr>
          <w:rFonts w:ascii="Times New Roman" w:hAnsi="Times New Roman"/>
          <w:sz w:val="28"/>
          <w:szCs w:val="28"/>
          <w:lang w:val="ru-RU"/>
        </w:rPr>
        <w:t>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досліджень.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Співпраця здійснюється на основі рівноправності, чесного </w:t>
      </w:r>
      <w:proofErr w:type="spellStart"/>
      <w:r>
        <w:rPr>
          <w:rFonts w:ascii="Times New Roman" w:hAnsi="Times New Roman"/>
          <w:sz w:val="28"/>
          <w:szCs w:val="28"/>
        </w:rPr>
        <w:t>освітньо-наукового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партнерства, а також підтримки взаємних професійних контактів.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Ця Угода не накладає на її Сторони жодних майнових і фінансових зобов’язань, а також не встановлює жодних обмежень їхньої самостійності та автономності при здійсненні ними своєї статутної діяльності.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2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Предметом Угоди є організація та розвиток співпраці Сторін.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Сторони домовились: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брати участь у спільних наукових та інноваційних проектах, спрямованих на вирішення актуальних проблем, які становлять спільний інтерес Сторін;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реалізовувати спільні програми академічних обмінів студентів, аспірантів, наукових і науково-педагогічних працівників;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надавати один одному технічну і консультативну допомогу та взаємні послуги;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обмін інформацією,  необхідною для спільної діяльності Сторін,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сприяти підвищенню кваліфікації працівників та підготовці наукових кадрів, у тому числі навчанню (стажуванню) студентів, аспірантів та стажуванню наукових і науково-педагогічних працівників;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інші види спільної діяльності).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3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Університети зобов’язуються взаємно інформувати про організацію конференцій, конгресів та симпозіумів. Передбачається можливість участі науково-педагогічних працівників кожної зі сторін у заходах такого типу.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4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Обидві сторони погоджуються, що зобов’язання щодо фінансування повинні бути узгоджені в порядку обговорення і залежатимуть від наявності коштів. 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Розподіл прав інтелектуальної власності, створених в результаті співпраці Сторін за цією Угодою, здійснюється в кожному окремому випадку додатковими договорами, що укладаються між Сторонами на виконання цієї Угоди.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5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Сторони можуть вносити за взаємною згодою зміни і доповнення до умов цієї Угоди.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Всі зміни та доповнення до умов  цієї Угоди подаються в письмовій формі за підписом Сторін.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6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Угода набирає чинності з моменту її підписання та діятиме протягом п’яти років з дати підписання. По закінченню зазначеного терміну ця Угода може переглядатися обома сторонами за один місяць до закінчення терміну дії і може бути продовжена на новий термін за взаємною згодою сторін.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Угода може бути розірвана кожною зі сторін у будь-який час, за умови, що сторона, яка виявила намір розірвати Угоду, надішле відповідне повідомлення про це у письмовій формі за адресами, зазначеними нижче, не пізніше, ніж за три місяці. Проте таке розірвання не вплине на зобов’язання, уже взяті на себе будь-якою зі сторін за цією угодою, які повинні бути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повністю виконані.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6.3. Угода укладена українською та англійською мовами у чотирьох примірниках  по одному для кожної Сторони, кожен з яких має однакову юридичну силу. 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____________________________       Дата: __________________________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C67605">
        <w:tc>
          <w:tcPr>
            <w:tcW w:w="4819" w:type="dxa"/>
          </w:tcPr>
          <w:p w:rsidR="00C67605" w:rsidRDefault="006825B8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ПРИКАРПАТСЬКИЙ НАЦІОНАЛЬНИЙ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УНІВЕРСИТЕТ ІМЕНІ ВАСИЛЯ СТЕФАНИКА</w:t>
            </w:r>
          </w:p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проф. Ігор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Цепенда</w:t>
            </w:r>
            <w:proofErr w:type="spellEnd"/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Шевченка, 57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76018 Івано-Франківськ, Україна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Тел./факс +380 342 53 15 74</w:t>
            </w:r>
          </w:p>
        </w:tc>
        <w:tc>
          <w:tcPr>
            <w:tcW w:w="4819" w:type="dxa"/>
          </w:tcPr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605" w:rsidRDefault="00C67605">
      <w:pPr>
        <w:rPr>
          <w:rFonts w:ascii="Times New Roman" w:hAnsi="Times New Roman"/>
          <w:sz w:val="28"/>
          <w:szCs w:val="28"/>
        </w:rPr>
      </w:pPr>
    </w:p>
    <w:sectPr w:rsidR="00C67605" w:rsidSect="00C6760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B07"/>
    <w:multiLevelType w:val="multilevel"/>
    <w:tmpl w:val="1D8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553A645C"/>
    <w:multiLevelType w:val="multilevel"/>
    <w:tmpl w:val="D2348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C67605"/>
    <w:rsid w:val="002E40CF"/>
    <w:rsid w:val="005D7C0F"/>
    <w:rsid w:val="006825B8"/>
    <w:rsid w:val="00C6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sid w:val="00C67605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C676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67605"/>
    <w:pPr>
      <w:spacing w:after="140" w:line="276" w:lineRule="auto"/>
    </w:pPr>
  </w:style>
  <w:style w:type="paragraph" w:styleId="a6">
    <w:name w:val="List"/>
    <w:basedOn w:val="a5"/>
    <w:rsid w:val="00C67605"/>
  </w:style>
  <w:style w:type="paragraph" w:customStyle="1" w:styleId="Caption">
    <w:name w:val="Caption"/>
    <w:basedOn w:val="a"/>
    <w:qFormat/>
    <w:rsid w:val="00C67605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C67605"/>
    <w:pPr>
      <w:suppressLineNumbers/>
    </w:pPr>
  </w:style>
  <w:style w:type="paragraph" w:customStyle="1" w:styleId="a8">
    <w:name w:val="Вміст таблиці"/>
    <w:basedOn w:val="a"/>
    <w:qFormat/>
    <w:rsid w:val="00C67605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2321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4</cp:revision>
  <dcterms:created xsi:type="dcterms:W3CDTF">2022-01-14T09:42:00Z</dcterms:created>
  <dcterms:modified xsi:type="dcterms:W3CDTF">2022-01-19T11:00:00Z</dcterms:modified>
  <dc:language>uk-UA</dc:language>
</cp:coreProperties>
</file>