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33" w:rsidRDefault="001F3C93">
      <w:pPr>
        <w:pStyle w:val="1"/>
        <w:spacing w:before="76"/>
      </w:pPr>
      <w:r>
        <w:t>МІНІСТЕРСТВО ОСВІТИ І НАУКИ УКРАЇНИ</w:t>
      </w:r>
    </w:p>
    <w:p w:rsidR="00CD0233" w:rsidRDefault="001F3C93">
      <w:pPr>
        <w:ind w:left="366" w:right="413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CD0233" w:rsidRDefault="00CD0233">
      <w:pPr>
        <w:pStyle w:val="a3"/>
        <w:rPr>
          <w:b/>
          <w:sz w:val="30"/>
        </w:rPr>
      </w:pPr>
    </w:p>
    <w:p w:rsidR="00CD0233" w:rsidRDefault="00CD0233">
      <w:pPr>
        <w:pStyle w:val="a3"/>
        <w:rPr>
          <w:b/>
          <w:sz w:val="30"/>
        </w:rPr>
      </w:pPr>
    </w:p>
    <w:p w:rsidR="00CD0233" w:rsidRDefault="00CD0233">
      <w:pPr>
        <w:pStyle w:val="a3"/>
        <w:spacing w:before="6"/>
        <w:rPr>
          <w:b/>
          <w:sz w:val="23"/>
        </w:rPr>
      </w:pPr>
    </w:p>
    <w:p w:rsidR="00CD0233" w:rsidRPr="001F3C93" w:rsidRDefault="001F3C93">
      <w:pPr>
        <w:pStyle w:val="a3"/>
        <w:ind w:left="365" w:right="413"/>
        <w:jc w:val="center"/>
        <w:rPr>
          <w:u w:val="single"/>
        </w:rPr>
      </w:pPr>
      <w:r w:rsidRPr="001F3C93">
        <w:rPr>
          <w:u w:val="single"/>
        </w:rPr>
        <w:t>Навчально-науковий інститут мистецтв</w:t>
      </w:r>
    </w:p>
    <w:p w:rsidR="00CD0233" w:rsidRPr="001F3C93" w:rsidRDefault="001F3C93">
      <w:pPr>
        <w:pStyle w:val="a3"/>
        <w:ind w:left="366" w:right="413"/>
        <w:jc w:val="center"/>
        <w:rPr>
          <w:u w:val="single"/>
        </w:rPr>
      </w:pPr>
      <w:r w:rsidRPr="001F3C93">
        <w:rPr>
          <w:u w:val="single"/>
        </w:rPr>
        <w:t>Кафедра методики викладання образотворчого і декоративно-прикладного мистецтва та дизайну</w:t>
      </w:r>
    </w:p>
    <w:p w:rsidR="00CD0233" w:rsidRDefault="00CD0233">
      <w:pPr>
        <w:pStyle w:val="a3"/>
        <w:rPr>
          <w:sz w:val="26"/>
        </w:rPr>
      </w:pPr>
    </w:p>
    <w:p w:rsidR="00CD0233" w:rsidRDefault="00CD0233">
      <w:pPr>
        <w:pStyle w:val="a3"/>
        <w:spacing w:before="5"/>
        <w:rPr>
          <w:sz w:val="30"/>
        </w:rPr>
      </w:pPr>
    </w:p>
    <w:p w:rsidR="00CD0233" w:rsidRDefault="001F3C93">
      <w:pPr>
        <w:pStyle w:val="1"/>
        <w:ind w:right="410"/>
      </w:pPr>
      <w:r>
        <w:t>СИЛАБУС НАВЧАЛЬНОЇ ДИСЦИПЛІНИ</w:t>
      </w:r>
    </w:p>
    <w:p w:rsidR="00CD0233" w:rsidRDefault="00CD0233">
      <w:pPr>
        <w:pStyle w:val="a3"/>
        <w:spacing w:before="1"/>
        <w:rPr>
          <w:b/>
          <w:sz w:val="28"/>
        </w:rPr>
      </w:pPr>
    </w:p>
    <w:p w:rsidR="00CD0233" w:rsidRDefault="001F3C93">
      <w:pPr>
        <w:pStyle w:val="a4"/>
      </w:pPr>
      <w:r>
        <w:rPr>
          <w:color w:val="212121"/>
        </w:rPr>
        <w:t>Інноваційні технології навчання мистецтва</w:t>
      </w:r>
    </w:p>
    <w:p w:rsidR="00CD0233" w:rsidRDefault="00CD0233">
      <w:pPr>
        <w:pStyle w:val="a3"/>
        <w:rPr>
          <w:b/>
          <w:sz w:val="34"/>
        </w:rPr>
      </w:pPr>
    </w:p>
    <w:p w:rsidR="00CD0233" w:rsidRDefault="00CD0233">
      <w:pPr>
        <w:pStyle w:val="a3"/>
        <w:rPr>
          <w:b/>
          <w:sz w:val="34"/>
        </w:rPr>
      </w:pPr>
    </w:p>
    <w:p w:rsidR="00CD0233" w:rsidRDefault="00CD0233">
      <w:pPr>
        <w:pStyle w:val="a3"/>
        <w:rPr>
          <w:b/>
          <w:sz w:val="34"/>
        </w:rPr>
      </w:pPr>
    </w:p>
    <w:p w:rsidR="00CD0233" w:rsidRDefault="00CD0233">
      <w:pPr>
        <w:pStyle w:val="a3"/>
        <w:rPr>
          <w:b/>
          <w:sz w:val="34"/>
        </w:rPr>
      </w:pPr>
    </w:p>
    <w:p w:rsidR="001F3C93" w:rsidRDefault="001F3C93" w:rsidP="001F3C93">
      <w:pPr>
        <w:pStyle w:val="a3"/>
        <w:rPr>
          <w:b/>
          <w:sz w:val="40"/>
        </w:rPr>
      </w:pPr>
    </w:p>
    <w:p w:rsidR="001F3C93" w:rsidRDefault="001F3C93" w:rsidP="001F3C93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програма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</w:p>
    <w:p w:rsidR="001F3C93" w:rsidRDefault="001F3C93" w:rsidP="001F3C93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 xml:space="preserve">Спеціальність      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26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спеціальностями)</w:t>
      </w:r>
      <w:r>
        <w:rPr>
          <w:i/>
          <w:sz w:val="28"/>
        </w:rPr>
        <w:t xml:space="preserve"> </w:t>
      </w:r>
    </w:p>
    <w:p w:rsidR="001F3C93" w:rsidRDefault="001F3C93" w:rsidP="001F3C93">
      <w:pPr>
        <w:tabs>
          <w:tab w:val="left" w:pos="2572"/>
        </w:tabs>
        <w:ind w:left="-284" w:right="490"/>
        <w:rPr>
          <w:i/>
          <w:sz w:val="28"/>
          <w:u w:val="single"/>
        </w:rPr>
      </w:pPr>
      <w:r>
        <w:rPr>
          <w:sz w:val="28"/>
        </w:rPr>
        <w:t xml:space="preserve">Спеціалізація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1F3C93" w:rsidRDefault="001F3C93" w:rsidP="001F3C93">
      <w:pPr>
        <w:tabs>
          <w:tab w:val="left" w:pos="2572"/>
        </w:tabs>
        <w:ind w:left="-284" w:right="490"/>
        <w:rPr>
          <w:i/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знань 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CD0233" w:rsidRDefault="00CD0233">
      <w:pPr>
        <w:pStyle w:val="a3"/>
        <w:rPr>
          <w:i/>
          <w:sz w:val="20"/>
        </w:rPr>
      </w:pPr>
      <w:bookmarkStart w:id="0" w:name="_GoBack"/>
      <w:bookmarkEnd w:id="0"/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rPr>
          <w:i/>
          <w:sz w:val="20"/>
        </w:rPr>
      </w:pPr>
    </w:p>
    <w:p w:rsidR="00CD0233" w:rsidRDefault="00CD0233">
      <w:pPr>
        <w:pStyle w:val="a3"/>
        <w:spacing w:before="5"/>
        <w:rPr>
          <w:i/>
          <w:sz w:val="28"/>
        </w:rPr>
      </w:pPr>
    </w:p>
    <w:p w:rsidR="00CD0233" w:rsidRDefault="001F3C93">
      <w:pPr>
        <w:spacing w:before="89"/>
        <w:ind w:left="5515" w:right="253" w:hanging="36"/>
        <w:rPr>
          <w:sz w:val="28"/>
        </w:rPr>
      </w:pPr>
      <w:r>
        <w:rPr>
          <w:sz w:val="28"/>
        </w:rPr>
        <w:t xml:space="preserve">Затверджено на засіданні кафедри Протокол № </w:t>
      </w:r>
      <w:r>
        <w:rPr>
          <w:sz w:val="28"/>
          <w:u w:val="single"/>
        </w:rPr>
        <w:t>1</w:t>
      </w:r>
      <w:r>
        <w:rPr>
          <w:sz w:val="28"/>
        </w:rPr>
        <w:t xml:space="preserve"> від “</w:t>
      </w:r>
      <w:r>
        <w:rPr>
          <w:sz w:val="28"/>
          <w:u w:val="single"/>
        </w:rPr>
        <w:t>10</w:t>
      </w:r>
      <w:r>
        <w:rPr>
          <w:sz w:val="28"/>
        </w:rPr>
        <w:t xml:space="preserve">” </w:t>
      </w:r>
      <w:r>
        <w:rPr>
          <w:sz w:val="28"/>
          <w:u w:val="single"/>
        </w:rPr>
        <w:t>09.</w:t>
      </w:r>
      <w:r>
        <w:rPr>
          <w:sz w:val="28"/>
        </w:rPr>
        <w:t xml:space="preserve"> 2020 р.</w:t>
      </w: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spacing w:before="3"/>
        <w:rPr>
          <w:sz w:val="20"/>
        </w:rPr>
      </w:pPr>
    </w:p>
    <w:p w:rsidR="00CD0233" w:rsidRDefault="001F3C93">
      <w:pPr>
        <w:spacing w:before="89"/>
        <w:ind w:left="366" w:right="408"/>
        <w:jc w:val="center"/>
        <w:rPr>
          <w:sz w:val="28"/>
        </w:rPr>
      </w:pPr>
      <w:r>
        <w:rPr>
          <w:sz w:val="28"/>
        </w:rPr>
        <w:t>м. Івано-Франківськ-2020</w:t>
      </w:r>
    </w:p>
    <w:p w:rsidR="00CD0233" w:rsidRDefault="00CD0233">
      <w:pPr>
        <w:jc w:val="center"/>
        <w:rPr>
          <w:sz w:val="28"/>
        </w:rPr>
        <w:sectPr w:rsidR="00CD0233">
          <w:type w:val="continuous"/>
          <w:pgSz w:w="11910" w:h="16840"/>
          <w:pgMar w:top="1360" w:right="580" w:bottom="280" w:left="1480" w:header="708" w:footer="708" w:gutter="0"/>
          <w:cols w:space="720"/>
        </w:sectPr>
      </w:pPr>
    </w:p>
    <w:p w:rsidR="00CD0233" w:rsidRDefault="001F3C93">
      <w:pPr>
        <w:spacing w:before="76"/>
        <w:ind w:left="366" w:right="409"/>
        <w:jc w:val="center"/>
        <w:rPr>
          <w:b/>
          <w:sz w:val="28"/>
        </w:rPr>
      </w:pPr>
      <w:r>
        <w:lastRenderedPageBreak/>
        <w:pict>
          <v:rect id="_x0000_s1027" style="position:absolute;left:0;text-align:left;margin-left:263.1pt;margin-top:434.95pt;width:57.1pt;height:.6pt;z-index:-16402432;mso-position-horizontal-relative:page;mso-position-vertical-relative:page" fillcolor="black" stroked="f">
            <w10:wrap anchorx="page" anchory="page"/>
          </v:rect>
        </w:pict>
      </w:r>
      <w:r>
        <w:rPr>
          <w:b/>
          <w:sz w:val="28"/>
        </w:rPr>
        <w:t>ЗМІСТ</w:t>
      </w:r>
    </w:p>
    <w:p w:rsidR="00CD0233" w:rsidRDefault="00CD0233">
      <w:pPr>
        <w:pStyle w:val="a3"/>
        <w:spacing w:before="6"/>
        <w:rPr>
          <w:b/>
          <w:sz w:val="41"/>
        </w:rPr>
      </w:pP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 та цілі</w:t>
      </w:r>
      <w:r>
        <w:rPr>
          <w:spacing w:val="-6"/>
          <w:sz w:val="28"/>
        </w:rPr>
        <w:t xml:space="preserve"> </w:t>
      </w:r>
      <w:r>
        <w:rPr>
          <w:sz w:val="28"/>
        </w:rPr>
        <w:t>курсу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Політика курсу</w:t>
      </w:r>
    </w:p>
    <w:p w:rsidR="00CD0233" w:rsidRDefault="001F3C93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література.</w:t>
      </w: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spacing w:before="8"/>
        <w:rPr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6049"/>
      </w:tblGrid>
      <w:tr w:rsidR="00CD0233">
        <w:trPr>
          <w:trHeight w:val="251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spacing w:line="232" w:lineRule="exact"/>
              <w:ind w:left="3638"/>
              <w:rPr>
                <w:b/>
              </w:rPr>
            </w:pPr>
            <w:r>
              <w:rPr>
                <w:b/>
              </w:rPr>
              <w:t>1. Загальна інформація</w:t>
            </w:r>
          </w:p>
        </w:tc>
      </w:tr>
      <w:tr w:rsidR="00CD0233">
        <w:trPr>
          <w:trHeight w:val="290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47" w:lineRule="exact"/>
              <w:ind w:left="107"/>
            </w:pPr>
            <w:r>
              <w:rPr>
                <w:color w:val="212121"/>
              </w:rPr>
              <w:t>Інноваційні технології навчання мистецтва</w:t>
            </w:r>
          </w:p>
        </w:tc>
      </w:tr>
      <w:tr w:rsidR="00CD0233">
        <w:trPr>
          <w:trHeight w:val="251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Викладач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32" w:lineRule="exact"/>
              <w:ind w:left="107"/>
            </w:pPr>
            <w:proofErr w:type="spellStart"/>
            <w:r>
              <w:t>Синишин</w:t>
            </w:r>
            <w:proofErr w:type="spellEnd"/>
            <w:r>
              <w:t xml:space="preserve"> Лілія Орестівна</w:t>
            </w:r>
          </w:p>
        </w:tc>
      </w:tr>
      <w:tr w:rsidR="00CD0233">
        <w:trPr>
          <w:trHeight w:val="254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34" w:lineRule="exact"/>
              <w:ind w:left="107"/>
            </w:pPr>
            <w:r>
              <w:t>0974401515</w:t>
            </w:r>
          </w:p>
        </w:tc>
      </w:tr>
      <w:tr w:rsidR="00CD0233">
        <w:trPr>
          <w:trHeight w:val="251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викладача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06" w:lineRule="exact"/>
              <w:ind w:left="107"/>
              <w:rPr>
                <w:rFonts w:ascii="Arial"/>
                <w:sz w:val="18"/>
              </w:rPr>
            </w:pPr>
            <w:hyperlink r:id="rId5">
              <w:r>
                <w:rPr>
                  <w:rFonts w:ascii="Arial"/>
                  <w:sz w:val="18"/>
                </w:rPr>
                <w:t>lilia-if@ukr.net</w:t>
              </w:r>
            </w:hyperlink>
          </w:p>
        </w:tc>
      </w:tr>
      <w:tr w:rsidR="00CD0233">
        <w:trPr>
          <w:trHeight w:val="254"/>
        </w:trPr>
        <w:tc>
          <w:tcPr>
            <w:tcW w:w="3560" w:type="dxa"/>
          </w:tcPr>
          <w:p w:rsidR="00CD0233" w:rsidRDefault="001F3C93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34" w:lineRule="exact"/>
              <w:ind w:left="107"/>
            </w:pPr>
            <w:r>
              <w:t>денна / заочна</w:t>
            </w:r>
          </w:p>
        </w:tc>
      </w:tr>
      <w:tr w:rsidR="00CD0233">
        <w:trPr>
          <w:trHeight w:val="253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34" w:lineRule="exact"/>
              <w:ind w:left="107"/>
            </w:pPr>
            <w:r>
              <w:t>3 кредитів ЕСTS; 90 год.</w:t>
            </w:r>
          </w:p>
        </w:tc>
      </w:tr>
      <w:tr w:rsidR="00CD0233">
        <w:trPr>
          <w:trHeight w:val="506"/>
        </w:trPr>
        <w:tc>
          <w:tcPr>
            <w:tcW w:w="3560" w:type="dxa"/>
          </w:tcPr>
          <w:p w:rsidR="00CD0233" w:rsidRDefault="001F3C93">
            <w:pPr>
              <w:pStyle w:val="TableParagraph"/>
              <w:tabs>
                <w:tab w:val="left" w:pos="1995"/>
                <w:tab w:val="left" w:pos="3005"/>
              </w:tabs>
              <w:spacing w:before="2" w:line="252" w:lineRule="exact"/>
              <w:ind w:left="107" w:right="97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сайт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049" w:type="dxa"/>
          </w:tcPr>
          <w:p w:rsidR="00CD0233" w:rsidRDefault="00CD0233">
            <w:pPr>
              <w:pStyle w:val="TableParagraph"/>
              <w:rPr>
                <w:sz w:val="24"/>
              </w:rPr>
            </w:pPr>
          </w:p>
        </w:tc>
      </w:tr>
      <w:tr w:rsidR="00CD0233">
        <w:trPr>
          <w:trHeight w:val="757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tabs>
                <w:tab w:val="left" w:pos="1700"/>
                <w:tab w:val="left" w:pos="2285"/>
                <w:tab w:val="left" w:pos="3756"/>
                <w:tab w:val="left" w:pos="4778"/>
              </w:tabs>
              <w:ind w:left="107" w:right="94"/>
            </w:pPr>
            <w:r>
              <w:t>Консультації</w:t>
            </w:r>
            <w:r>
              <w:tab/>
              <w:t>до</w:t>
            </w:r>
            <w:r>
              <w:tab/>
              <w:t>самостійної</w:t>
            </w:r>
            <w:r>
              <w:tab/>
              <w:t>роботи</w:t>
            </w:r>
            <w:r>
              <w:tab/>
            </w:r>
            <w:r>
              <w:rPr>
                <w:spacing w:val="-1"/>
              </w:rPr>
              <w:t xml:space="preserve">проводяться </w:t>
            </w:r>
            <w:r>
              <w:t>дистанційно та на практичних заняттях в аудиторії</w:t>
            </w:r>
            <w:r>
              <w:rPr>
                <w:spacing w:val="8"/>
              </w:rPr>
              <w:t xml:space="preserve"> </w:t>
            </w:r>
            <w:r>
              <w:t>згідно</w:t>
            </w:r>
          </w:p>
          <w:p w:rsidR="00CD0233" w:rsidRDefault="001F3C93">
            <w:pPr>
              <w:pStyle w:val="TableParagraph"/>
              <w:spacing w:line="238" w:lineRule="exact"/>
              <w:ind w:left="107"/>
            </w:pPr>
            <w:r>
              <w:t>розкладу.</w:t>
            </w:r>
          </w:p>
        </w:tc>
      </w:tr>
      <w:tr w:rsidR="00CD0233">
        <w:trPr>
          <w:trHeight w:val="4761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spacing w:line="275" w:lineRule="exact"/>
              <w:ind w:left="36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  <w:p w:rsidR="00CD0233" w:rsidRDefault="001F3C93">
            <w:pPr>
              <w:pStyle w:val="TableParagraph"/>
              <w:spacing w:before="36" w:line="276" w:lineRule="auto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Дисципліна «Інноваційні технології навчання мистецтва» вивчається студентами спеціальності 014.12 Середня освіта (Образотворче мистецтво) у третьому семестрі і покликана забезпечити засвоєння знань, навиків та умінь з основ інноваційних технологій навчання</w:t>
            </w:r>
            <w:r>
              <w:rPr>
                <w:sz w:val="24"/>
              </w:rPr>
              <w:t xml:space="preserve"> мистецтва,</w:t>
            </w:r>
          </w:p>
          <w:p w:rsidR="00CD0233" w:rsidRDefault="001F3C93">
            <w:pPr>
              <w:pStyle w:val="TableParagraph"/>
              <w:spacing w:line="276" w:lineRule="auto"/>
              <w:ind w:left="107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В межах навчальної дисципліни студенти ознайомлюються із сучасними досягненнями українських художників в галузі мистецтва, вивчають історію мистецтва в Україні. Органічний розвиток мистецьких здібностей студентів відбувається в процесі теоретич</w:t>
            </w:r>
            <w:r>
              <w:rPr>
                <w:sz w:val="24"/>
              </w:rPr>
              <w:t>ного і практичного засвоєння програмового матеріалу, психолого-педагогічних та композиційних особливостей дітей середнього віку в процесі активної творчої діяльності. Методи художньо-графічного і мистецтвознавчого аналізу є основним у формуванні творчої св</w:t>
            </w:r>
            <w:r>
              <w:rPr>
                <w:sz w:val="24"/>
              </w:rPr>
              <w:t>ідомості студента. Засвоєння практичних навиків роботи, оволодіння ораторськими здібностями і прийомами є важливим компонентом у програмі з підготовки майбутніх вчителів.</w:t>
            </w:r>
          </w:p>
        </w:tc>
      </w:tr>
      <w:tr w:rsidR="00CD0233">
        <w:trPr>
          <w:trHeight w:val="316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spacing w:line="275" w:lineRule="exact"/>
              <w:ind w:left="367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</w:tbl>
    <w:p w:rsidR="00CD0233" w:rsidRDefault="00CD0233">
      <w:pPr>
        <w:spacing w:line="275" w:lineRule="exact"/>
        <w:rPr>
          <w:sz w:val="24"/>
        </w:rPr>
        <w:sectPr w:rsidR="00CD0233">
          <w:pgSz w:w="11910" w:h="16840"/>
          <w:pgMar w:top="1360" w:right="5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CD0233">
        <w:trPr>
          <w:trHeight w:val="6984"/>
        </w:trPr>
        <w:tc>
          <w:tcPr>
            <w:tcW w:w="9609" w:type="dxa"/>
          </w:tcPr>
          <w:p w:rsidR="00CD0233" w:rsidRDefault="001F3C93">
            <w:pPr>
              <w:pStyle w:val="TableParagraph"/>
              <w:spacing w:line="276" w:lineRule="auto"/>
              <w:ind w:left="107" w:right="100" w:firstLine="8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Метою </w:t>
            </w:r>
            <w:r>
              <w:rPr>
                <w:sz w:val="24"/>
              </w:rPr>
              <w:t>вивчення курсу є опанування студентами специфіки інноваційних освітніх технологій, насамперед модульного, проблемного, розвивального, інтерактивного, дистанційного навчання, та отримання методичного інструментарію організації навчального процесу з упровадж</w:t>
            </w:r>
            <w:r>
              <w:rPr>
                <w:sz w:val="24"/>
              </w:rPr>
              <w:t>енням інноваційних технологій у мистецтві.</w:t>
            </w:r>
          </w:p>
          <w:p w:rsidR="00CD0233" w:rsidRDefault="001F3C93">
            <w:pPr>
              <w:pStyle w:val="TableParagraph"/>
              <w:spacing w:line="276" w:lineRule="auto"/>
              <w:ind w:left="107" w:right="95" w:firstLine="8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результаті </w:t>
            </w:r>
            <w:r>
              <w:rPr>
                <w:b/>
                <w:i/>
                <w:sz w:val="24"/>
              </w:rPr>
              <w:t xml:space="preserve">вивчення </w:t>
            </w:r>
            <w:r>
              <w:rPr>
                <w:sz w:val="24"/>
              </w:rPr>
              <w:t xml:space="preserve">навчальної дисципліни студенти матимуть систему стійких уявлень про: місце, роль і значення інноваційних технологій в системі навчання мистецтву; зв'язок інноваційних мистецьких технологій з </w:t>
            </w:r>
            <w:r>
              <w:rPr>
                <w:sz w:val="24"/>
              </w:rPr>
              <w:t>дидактикою та методикою; історію розвитку інноваційних мистецьких технологій; основні теоретико-методологічні принципи конструювання та проведення педагогічного дослідження на основі використання інноваційних мистецьких технологій; класифікацію, специфіку,</w:t>
            </w:r>
            <w:r>
              <w:rPr>
                <w:sz w:val="24"/>
              </w:rPr>
              <w:t xml:space="preserve"> структуру інноваційних технологій і сучасні підходи до їх використання; шляхи вдосконалення кожним викладачем педагогічної майстерності та культури; загальні форми організації, методи, прийоми і засоби управління інноваційними мистецькими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процесами.</w:t>
            </w:r>
          </w:p>
          <w:p w:rsidR="00CD0233" w:rsidRDefault="001F3C93">
            <w:pPr>
              <w:pStyle w:val="TableParagraph"/>
              <w:spacing w:line="276" w:lineRule="auto"/>
              <w:ind w:left="107" w:right="95" w:firstLine="851"/>
              <w:jc w:val="both"/>
              <w:rPr>
                <w:sz w:val="24"/>
              </w:rPr>
            </w:pPr>
            <w:r>
              <w:rPr>
                <w:sz w:val="24"/>
              </w:rPr>
              <w:t>Студе</w:t>
            </w:r>
            <w:r>
              <w:rPr>
                <w:sz w:val="24"/>
              </w:rPr>
              <w:t xml:space="preserve">нти набудуть </w:t>
            </w:r>
            <w:r>
              <w:rPr>
                <w:b/>
                <w:i/>
                <w:sz w:val="24"/>
              </w:rPr>
              <w:t xml:space="preserve">навичок: </w:t>
            </w:r>
            <w:r>
              <w:rPr>
                <w:sz w:val="24"/>
              </w:rPr>
              <w:t>конструювати освітній процес з урахуванням умов, індивідуальних особливостей і психофізичних можливостей особистості; удосконалювати і розвивати свій інтелектуальний рівень; розвивати навички міжкультурної комунікації; підвищувати пед</w:t>
            </w:r>
            <w:r>
              <w:rPr>
                <w:sz w:val="24"/>
              </w:rPr>
              <w:t xml:space="preserve">агогічну майстерність; дотримуватися в своїй діяльності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- етичні норми, прийняті в міжнародній практиці; </w:t>
            </w:r>
            <w:proofErr w:type="spellStart"/>
            <w:r>
              <w:rPr>
                <w:sz w:val="24"/>
              </w:rPr>
              <w:t>оперативно</w:t>
            </w:r>
            <w:proofErr w:type="spellEnd"/>
            <w:r>
              <w:rPr>
                <w:sz w:val="24"/>
              </w:rPr>
              <w:t xml:space="preserve"> орієнтуватися в складних випадках з педагогічної практики і ефективно вирішувати актуальні завдання; здійснювати системний аналіз </w:t>
            </w:r>
            <w:r>
              <w:rPr>
                <w:sz w:val="24"/>
              </w:rPr>
              <w:t>явищ освітнього процесу; проектувати методичну систему роботи викладача в її індивідуальній модифікації; професійного мислення, необхідних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D0233" w:rsidRDefault="001F3C9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здійснення педагогічної діяльності, аналізу та обробки педагогічної інформації.</w:t>
            </w:r>
          </w:p>
        </w:tc>
      </w:tr>
      <w:tr w:rsidR="00CD0233">
        <w:trPr>
          <w:trHeight w:val="7301"/>
        </w:trPr>
        <w:tc>
          <w:tcPr>
            <w:tcW w:w="9609" w:type="dxa"/>
          </w:tcPr>
          <w:p w:rsidR="00CD0233" w:rsidRDefault="001F3C93">
            <w:pPr>
              <w:pStyle w:val="TableParagraph"/>
              <w:spacing w:line="269" w:lineRule="exact"/>
              <w:ind w:left="23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  <w:p w:rsidR="00CD0233" w:rsidRDefault="001F3C93">
            <w:pPr>
              <w:pStyle w:val="TableParagraph"/>
              <w:spacing w:before="36" w:line="276" w:lineRule="auto"/>
              <w:ind w:left="107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1. </w:t>
            </w:r>
            <w:r>
              <w:rPr>
                <w:sz w:val="24"/>
              </w:rPr>
              <w:t>Здатність до узагальнень, абстрактного мислення, поєднання аналізу та синтезу для розуміння процесів та явищ у галузі образотворчого мистецтва, уміння чітко встановлювати причинно-наслідкові зв’язки.</w:t>
            </w:r>
          </w:p>
          <w:p w:rsidR="00CD0233" w:rsidRDefault="001F3C93">
            <w:pPr>
              <w:pStyle w:val="TableParagraph"/>
              <w:spacing w:before="1" w:line="276" w:lineRule="auto"/>
              <w:ind w:left="107" w:right="84"/>
              <w:rPr>
                <w:sz w:val="24"/>
              </w:rPr>
            </w:pPr>
            <w:r>
              <w:rPr>
                <w:b/>
                <w:sz w:val="24"/>
              </w:rPr>
              <w:t>ЗК 6</w:t>
            </w:r>
            <w:r>
              <w:rPr>
                <w:sz w:val="24"/>
              </w:rPr>
              <w:t>. Здат</w:t>
            </w:r>
            <w:r>
              <w:rPr>
                <w:sz w:val="24"/>
              </w:rPr>
              <w:t>ність до критичного аналізу і оцінки сучасних мистецьких та педагогічних явищ, продукування нових ідей в процесі вирішення практичних завдань, комплексних та інноваційних проблем.</w:t>
            </w:r>
          </w:p>
          <w:p w:rsidR="00CD0233" w:rsidRDefault="001F3C9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Фахові компетенції. ФК 1. </w:t>
            </w:r>
            <w:r>
              <w:rPr>
                <w:sz w:val="24"/>
              </w:rPr>
              <w:t xml:space="preserve">Здатність використовувати інноваційні педагогічні </w:t>
            </w:r>
            <w:r>
              <w:rPr>
                <w:sz w:val="24"/>
              </w:rPr>
              <w:t>технології навчання в процесі викладання образотворчих дисциплін; застосовувати засоби викладання, методи, прийоми, відповідно меті та змісту навчання образотворчого мистецтва в закладах загальної середньої і профільної та позашкільної освіти, закладах кул</w:t>
            </w:r>
            <w:r>
              <w:rPr>
                <w:sz w:val="24"/>
              </w:rPr>
              <w:t>ьтури, а також в закладах вищої освіти; здійснювати контроль і оцінювання навчальних досягнень учнів та ЗВО з образотворчого мистецтва.</w:t>
            </w:r>
          </w:p>
          <w:p w:rsidR="00CD0233" w:rsidRDefault="001F3C93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ФК. 2. </w:t>
            </w:r>
            <w:r>
              <w:rPr>
                <w:sz w:val="24"/>
              </w:rPr>
              <w:t xml:space="preserve">Здатність керувати дослідницькою діяльністю учнів і ЗВО у позакласній і </w:t>
            </w:r>
            <w:proofErr w:type="spellStart"/>
            <w:r>
              <w:rPr>
                <w:sz w:val="24"/>
              </w:rPr>
              <w:t>позааудиторній</w:t>
            </w:r>
            <w:proofErr w:type="spellEnd"/>
            <w:r>
              <w:rPr>
                <w:sz w:val="24"/>
              </w:rPr>
              <w:t xml:space="preserve"> роботі; здатність використ</w:t>
            </w:r>
            <w:r>
              <w:rPr>
                <w:sz w:val="24"/>
              </w:rPr>
              <w:t>овувати інформаційні технології у навчанні.</w:t>
            </w:r>
          </w:p>
          <w:p w:rsidR="00CD0233" w:rsidRDefault="001F3C93">
            <w:pPr>
              <w:pStyle w:val="TableParagraph"/>
              <w:spacing w:before="1" w:line="276" w:lineRule="auto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6. </w:t>
            </w:r>
            <w:r>
              <w:rPr>
                <w:sz w:val="24"/>
              </w:rPr>
              <w:t>Здатність використовувати історичний досвід та досягнення сучасної образотворчої освіти у власній педагогічній діяльності.</w:t>
            </w:r>
          </w:p>
          <w:p w:rsidR="00CD0233" w:rsidRDefault="001F3C93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7. </w:t>
            </w:r>
            <w:r>
              <w:rPr>
                <w:sz w:val="24"/>
              </w:rPr>
              <w:t>Здатність до усвідомлення основних закономірностей розвитку сучасного українського та зарубіжного українського мистецтва, основні проблеми, різні наукові погляди на його становлення та розвиток, концепції художнього образу в українському та зарубіжному мис</w:t>
            </w:r>
            <w:r>
              <w:rPr>
                <w:sz w:val="24"/>
              </w:rPr>
              <w:t>тецтвознавстві.</w:t>
            </w:r>
          </w:p>
          <w:p w:rsidR="00CD0233" w:rsidRDefault="001F3C9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  11.   </w:t>
            </w:r>
            <w:r>
              <w:rPr>
                <w:sz w:val="24"/>
              </w:rPr>
              <w:t>Здатність   володіти   практичними   навичками   з   проектування   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</w:p>
          <w:p w:rsidR="00CD0233" w:rsidRDefault="001F3C93">
            <w:pPr>
              <w:pStyle w:val="TableParagraph"/>
              <w:spacing w:before="4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виконання   творів   образотворчого   мистецтва,   декоративно-прикладного   мистецтва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CD0233" w:rsidRDefault="00CD0233">
      <w:pPr>
        <w:jc w:val="both"/>
        <w:rPr>
          <w:sz w:val="24"/>
        </w:rPr>
        <w:sectPr w:rsidR="00CD0233">
          <w:pgSz w:w="11910" w:h="16840"/>
          <w:pgMar w:top="1120" w:right="5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416"/>
        <w:gridCol w:w="142"/>
        <w:gridCol w:w="1136"/>
        <w:gridCol w:w="1419"/>
        <w:gridCol w:w="161"/>
        <w:gridCol w:w="680"/>
        <w:gridCol w:w="1428"/>
      </w:tblGrid>
      <w:tr w:rsidR="00CD0233">
        <w:trPr>
          <w:trHeight w:val="635"/>
        </w:trPr>
        <w:tc>
          <w:tcPr>
            <w:tcW w:w="9611" w:type="dxa"/>
            <w:gridSpan w:val="8"/>
          </w:tcPr>
          <w:p w:rsidR="00CD0233" w:rsidRDefault="001F3C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дизайну; здатність використовувати базові навички комп‘ютерного проектування та</w:t>
            </w:r>
          </w:p>
          <w:p w:rsidR="00CD0233" w:rsidRDefault="001F3C9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комп‘ютерної графіки.</w:t>
            </w:r>
          </w:p>
        </w:tc>
      </w:tr>
      <w:tr w:rsidR="00CD0233">
        <w:trPr>
          <w:trHeight w:val="292"/>
        </w:trPr>
        <w:tc>
          <w:tcPr>
            <w:tcW w:w="9611" w:type="dxa"/>
            <w:gridSpan w:val="8"/>
          </w:tcPr>
          <w:p w:rsidR="00CD0233" w:rsidRDefault="001F3C93">
            <w:pPr>
              <w:pStyle w:val="TableParagraph"/>
              <w:spacing w:line="246" w:lineRule="exact"/>
              <w:ind w:left="3276"/>
              <w:rPr>
                <w:b/>
              </w:rPr>
            </w:pPr>
            <w:r>
              <w:rPr>
                <w:b/>
              </w:rPr>
              <w:t>5. Організація навчання курсу</w:t>
            </w:r>
          </w:p>
        </w:tc>
      </w:tr>
      <w:tr w:rsidR="00CD0233">
        <w:trPr>
          <w:trHeight w:val="251"/>
        </w:trPr>
        <w:tc>
          <w:tcPr>
            <w:tcW w:w="9611" w:type="dxa"/>
            <w:gridSpan w:val="8"/>
          </w:tcPr>
          <w:p w:rsidR="00CD0233" w:rsidRDefault="001F3C93">
            <w:pPr>
              <w:pStyle w:val="TableParagraph"/>
              <w:spacing w:line="232" w:lineRule="exact"/>
              <w:ind w:left="3865" w:right="3857"/>
              <w:jc w:val="center"/>
            </w:pPr>
            <w:r>
              <w:t>Обсяг курсу</w:t>
            </w:r>
          </w:p>
        </w:tc>
      </w:tr>
      <w:tr w:rsidR="00CD0233">
        <w:trPr>
          <w:trHeight w:val="318"/>
        </w:trPr>
        <w:tc>
          <w:tcPr>
            <w:tcW w:w="4787" w:type="dxa"/>
            <w:gridSpan w:val="3"/>
          </w:tcPr>
          <w:p w:rsidR="00CD0233" w:rsidRDefault="001F3C93">
            <w:pPr>
              <w:pStyle w:val="TableParagraph"/>
              <w:spacing w:line="265" w:lineRule="exact"/>
              <w:ind w:left="1756" w:right="1749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4824" w:type="dxa"/>
            <w:gridSpan w:val="5"/>
          </w:tcPr>
          <w:p w:rsidR="00CD0233" w:rsidRDefault="001F3C93">
            <w:pPr>
              <w:pStyle w:val="TableParagraph"/>
              <w:spacing w:line="265" w:lineRule="exact"/>
              <w:ind w:left="1141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CD0233">
        <w:trPr>
          <w:trHeight w:val="302"/>
        </w:trPr>
        <w:tc>
          <w:tcPr>
            <w:tcW w:w="4787" w:type="dxa"/>
            <w:gridSpan w:val="3"/>
          </w:tcPr>
          <w:p w:rsidR="00CD0233" w:rsidRDefault="001F3C93">
            <w:pPr>
              <w:pStyle w:val="TableParagraph"/>
              <w:spacing w:line="241" w:lineRule="exact"/>
              <w:ind w:left="107"/>
            </w:pPr>
            <w:r>
              <w:t>Лекції</w:t>
            </w:r>
          </w:p>
        </w:tc>
        <w:tc>
          <w:tcPr>
            <w:tcW w:w="4824" w:type="dxa"/>
            <w:gridSpan w:val="5"/>
          </w:tcPr>
          <w:p w:rsidR="00CD0233" w:rsidRDefault="001F3C93">
            <w:pPr>
              <w:pStyle w:val="TableParagraph"/>
              <w:spacing w:line="241" w:lineRule="exact"/>
              <w:ind w:left="106"/>
            </w:pPr>
            <w:r>
              <w:t>10</w:t>
            </w:r>
          </w:p>
        </w:tc>
      </w:tr>
      <w:tr w:rsidR="00CD0233">
        <w:trPr>
          <w:trHeight w:val="292"/>
        </w:trPr>
        <w:tc>
          <w:tcPr>
            <w:tcW w:w="4787" w:type="dxa"/>
            <w:gridSpan w:val="3"/>
          </w:tcPr>
          <w:p w:rsidR="00CD0233" w:rsidRDefault="001F3C93">
            <w:pPr>
              <w:pStyle w:val="TableParagraph"/>
              <w:spacing w:line="243" w:lineRule="exact"/>
              <w:ind w:left="107"/>
            </w:pPr>
            <w:r>
              <w:t>Практичні</w:t>
            </w:r>
          </w:p>
        </w:tc>
        <w:tc>
          <w:tcPr>
            <w:tcW w:w="4824" w:type="dxa"/>
            <w:gridSpan w:val="5"/>
          </w:tcPr>
          <w:p w:rsidR="00CD0233" w:rsidRDefault="001F3C93">
            <w:pPr>
              <w:pStyle w:val="TableParagraph"/>
              <w:spacing w:line="243" w:lineRule="exact"/>
              <w:ind w:left="106"/>
            </w:pPr>
            <w:r>
              <w:t>20</w:t>
            </w:r>
          </w:p>
        </w:tc>
      </w:tr>
      <w:tr w:rsidR="00CD0233">
        <w:trPr>
          <w:trHeight w:val="290"/>
        </w:trPr>
        <w:tc>
          <w:tcPr>
            <w:tcW w:w="4787" w:type="dxa"/>
            <w:gridSpan w:val="3"/>
          </w:tcPr>
          <w:p w:rsidR="00CD0233" w:rsidRDefault="001F3C93">
            <w:pPr>
              <w:pStyle w:val="TableParagraph"/>
              <w:spacing w:line="241" w:lineRule="exact"/>
              <w:ind w:left="107"/>
            </w:pPr>
            <w:r>
              <w:t>самостійна робота</w:t>
            </w:r>
          </w:p>
        </w:tc>
        <w:tc>
          <w:tcPr>
            <w:tcW w:w="4824" w:type="dxa"/>
            <w:gridSpan w:val="5"/>
          </w:tcPr>
          <w:p w:rsidR="00CD0233" w:rsidRDefault="001F3C93">
            <w:pPr>
              <w:pStyle w:val="TableParagraph"/>
              <w:spacing w:line="241" w:lineRule="exact"/>
              <w:ind w:left="106"/>
            </w:pPr>
            <w:r>
              <w:t>60</w:t>
            </w:r>
          </w:p>
        </w:tc>
      </w:tr>
      <w:tr w:rsidR="00CD0233">
        <w:trPr>
          <w:trHeight w:val="292"/>
        </w:trPr>
        <w:tc>
          <w:tcPr>
            <w:tcW w:w="9611" w:type="dxa"/>
            <w:gridSpan w:val="8"/>
          </w:tcPr>
          <w:p w:rsidR="00CD0233" w:rsidRDefault="001F3C93">
            <w:pPr>
              <w:pStyle w:val="TableParagraph"/>
              <w:spacing w:line="241" w:lineRule="exact"/>
              <w:ind w:left="3865" w:right="3857"/>
              <w:jc w:val="center"/>
            </w:pPr>
            <w:r>
              <w:t>Ознаки курсу</w:t>
            </w:r>
          </w:p>
        </w:tc>
      </w:tr>
      <w:tr w:rsidR="00CD0233">
        <w:trPr>
          <w:trHeight w:val="551"/>
        </w:trPr>
        <w:tc>
          <w:tcPr>
            <w:tcW w:w="3229" w:type="dxa"/>
          </w:tcPr>
          <w:p w:rsidR="00CD0233" w:rsidRDefault="001F3C93">
            <w:pPr>
              <w:pStyle w:val="TableParagraph"/>
              <w:spacing w:before="106"/>
              <w:ind w:left="1245" w:right="1077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94" w:type="dxa"/>
            <w:gridSpan w:val="3"/>
          </w:tcPr>
          <w:p w:rsidR="00CD0233" w:rsidRDefault="001F3C93">
            <w:pPr>
              <w:pStyle w:val="TableParagraph"/>
              <w:spacing w:before="106"/>
              <w:ind w:left="70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80" w:type="dxa"/>
            <w:gridSpan w:val="2"/>
          </w:tcPr>
          <w:p w:rsidR="00CD0233" w:rsidRDefault="001F3C9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Курс (рік</w:t>
            </w:r>
          </w:p>
          <w:p w:rsidR="00CD0233" w:rsidRDefault="001F3C9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108" w:type="dxa"/>
            <w:gridSpan w:val="2"/>
          </w:tcPr>
          <w:p w:rsidR="00CD0233" w:rsidRDefault="001F3C93">
            <w:pPr>
              <w:pStyle w:val="TableParagraph"/>
              <w:spacing w:line="262" w:lineRule="exact"/>
              <w:ind w:left="375" w:right="2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Нормативний/</w:t>
            </w:r>
          </w:p>
          <w:p w:rsidR="00CD0233" w:rsidRDefault="001F3C93">
            <w:pPr>
              <w:pStyle w:val="TableParagraph"/>
              <w:spacing w:line="269" w:lineRule="exact"/>
              <w:ind w:left="375" w:right="211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CD0233">
        <w:trPr>
          <w:trHeight w:val="290"/>
        </w:trPr>
        <w:tc>
          <w:tcPr>
            <w:tcW w:w="3229" w:type="dxa"/>
          </w:tcPr>
          <w:p w:rsidR="00CD0233" w:rsidRDefault="001F3C93">
            <w:pPr>
              <w:pStyle w:val="TableParagraph"/>
              <w:spacing w:line="241" w:lineRule="exact"/>
              <w:ind w:left="825"/>
            </w:pPr>
            <w:r>
              <w:t>ІІІ</w:t>
            </w:r>
          </w:p>
        </w:tc>
        <w:tc>
          <w:tcPr>
            <w:tcW w:w="2694" w:type="dxa"/>
            <w:gridSpan w:val="3"/>
          </w:tcPr>
          <w:p w:rsidR="00CD0233" w:rsidRDefault="001F3C93">
            <w:pPr>
              <w:pStyle w:val="TableParagraph"/>
              <w:spacing w:line="241" w:lineRule="exact"/>
              <w:ind w:left="656"/>
            </w:pPr>
            <w:r>
              <w:t>014. 12 СО ОМ.</w:t>
            </w:r>
          </w:p>
        </w:tc>
        <w:tc>
          <w:tcPr>
            <w:tcW w:w="1580" w:type="dxa"/>
            <w:gridSpan w:val="2"/>
          </w:tcPr>
          <w:p w:rsidR="00CD0233" w:rsidRDefault="001F3C93">
            <w:pPr>
              <w:pStyle w:val="TableParagraph"/>
              <w:spacing w:line="241" w:lineRule="exact"/>
              <w:ind w:left="745" w:right="638"/>
              <w:jc w:val="center"/>
            </w:pPr>
            <w:r>
              <w:t>ІІ</w:t>
            </w:r>
          </w:p>
        </w:tc>
        <w:tc>
          <w:tcPr>
            <w:tcW w:w="2108" w:type="dxa"/>
            <w:gridSpan w:val="2"/>
          </w:tcPr>
          <w:p w:rsidR="00CD0233" w:rsidRDefault="001F3C93">
            <w:pPr>
              <w:pStyle w:val="TableParagraph"/>
              <w:spacing w:line="241" w:lineRule="exact"/>
              <w:ind w:left="35"/>
              <w:jc w:val="center"/>
            </w:pPr>
            <w:r>
              <w:t>Н</w:t>
            </w:r>
          </w:p>
        </w:tc>
      </w:tr>
      <w:tr w:rsidR="00CD0233">
        <w:trPr>
          <w:trHeight w:val="290"/>
        </w:trPr>
        <w:tc>
          <w:tcPr>
            <w:tcW w:w="9611" w:type="dxa"/>
            <w:gridSpan w:val="8"/>
          </w:tcPr>
          <w:p w:rsidR="00CD0233" w:rsidRDefault="001F3C93">
            <w:pPr>
              <w:pStyle w:val="TableParagraph"/>
              <w:spacing w:line="241" w:lineRule="exact"/>
              <w:ind w:left="4146" w:right="3777"/>
              <w:jc w:val="center"/>
            </w:pPr>
            <w:r>
              <w:t>Тематика курсу</w:t>
            </w:r>
          </w:p>
        </w:tc>
      </w:tr>
      <w:tr w:rsidR="00CD0233">
        <w:trPr>
          <w:trHeight w:val="590"/>
        </w:trPr>
        <w:tc>
          <w:tcPr>
            <w:tcW w:w="3229" w:type="dxa"/>
            <w:tcBorders>
              <w:bottom w:val="single" w:sz="6" w:space="0" w:color="000000"/>
            </w:tcBorders>
          </w:tcPr>
          <w:p w:rsidR="00CD0233" w:rsidRDefault="001F3C9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CD0233" w:rsidRDefault="001F3C93">
            <w:pPr>
              <w:pStyle w:val="TableParagraph"/>
              <w:ind w:left="104" w:right="521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</w:tcBorders>
          </w:tcPr>
          <w:p w:rsidR="00CD0233" w:rsidRDefault="001F3C93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Літератур а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CD0233" w:rsidRDefault="001F3C93">
            <w:pPr>
              <w:pStyle w:val="TableParagraph"/>
              <w:ind w:left="104" w:right="289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</w:tcBorders>
          </w:tcPr>
          <w:p w:rsidR="00CD0233" w:rsidRDefault="001F3C93">
            <w:pPr>
              <w:pStyle w:val="TableParagraph"/>
              <w:ind w:left="-5" w:right="127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CD0233" w:rsidRDefault="001F3C93">
            <w:pPr>
              <w:pStyle w:val="TableParagraph"/>
              <w:ind w:left="103" w:right="214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</w:tbl>
    <w:p w:rsidR="00CD0233" w:rsidRDefault="00CD0233">
      <w:pPr>
        <w:rPr>
          <w:sz w:val="24"/>
        </w:rPr>
        <w:sectPr w:rsidR="00CD0233">
          <w:pgSz w:w="11910" w:h="16840"/>
          <w:pgMar w:top="1120" w:right="5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416"/>
        <w:gridCol w:w="1277"/>
        <w:gridCol w:w="1418"/>
        <w:gridCol w:w="840"/>
        <w:gridCol w:w="1427"/>
      </w:tblGrid>
      <w:tr w:rsidR="00CD0233">
        <w:trPr>
          <w:trHeight w:val="270"/>
        </w:trPr>
        <w:tc>
          <w:tcPr>
            <w:tcW w:w="3229" w:type="dxa"/>
            <w:tcBorders>
              <w:bottom w:val="nil"/>
            </w:tcBorders>
          </w:tcPr>
          <w:p w:rsidR="00CD0233" w:rsidRDefault="001F3C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Тема 1. Вступ. Інноваційні</w:t>
            </w:r>
          </w:p>
        </w:tc>
        <w:tc>
          <w:tcPr>
            <w:tcW w:w="1416" w:type="dxa"/>
            <w:tcBorders>
              <w:bottom w:val="nil"/>
            </w:tcBorders>
          </w:tcPr>
          <w:p w:rsidR="00CD0233" w:rsidRDefault="001F3C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bottom w:val="nil"/>
            </w:tcBorders>
          </w:tcPr>
          <w:p w:rsidR="00CD0233" w:rsidRDefault="001F3C93">
            <w:pPr>
              <w:pStyle w:val="TableParagraph"/>
              <w:spacing w:line="250" w:lineRule="exact"/>
              <w:ind w:left="140"/>
              <w:rPr>
                <w:sz w:val="24"/>
              </w:rPr>
            </w:pPr>
            <w:r>
              <w:rPr>
                <w:sz w:val="24"/>
              </w:rPr>
              <w:t>[ 13, 4, 7]</w:t>
            </w:r>
          </w:p>
        </w:tc>
        <w:tc>
          <w:tcPr>
            <w:tcW w:w="1418" w:type="dxa"/>
            <w:vMerge w:val="restart"/>
          </w:tcPr>
          <w:p w:rsidR="00CD0233" w:rsidRDefault="001F3C93">
            <w:pPr>
              <w:pStyle w:val="TableParagraph"/>
              <w:ind w:left="105" w:right="85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Ознайомл</w:t>
            </w:r>
            <w:proofErr w:type="spellEnd"/>
            <w:r>
              <w:rPr>
                <w:sz w:val="24"/>
              </w:rPr>
              <w:t xml:space="preserve">. з </w:t>
            </w:r>
            <w:r>
              <w:rPr>
                <w:spacing w:val="-3"/>
                <w:sz w:val="24"/>
              </w:rPr>
              <w:t xml:space="preserve">фаховою </w:t>
            </w:r>
            <w:r>
              <w:rPr>
                <w:sz w:val="24"/>
              </w:rPr>
              <w:t xml:space="preserve">літ., 2 год. </w:t>
            </w:r>
            <w:proofErr w:type="spellStart"/>
            <w:r>
              <w:rPr>
                <w:sz w:val="24"/>
              </w:rPr>
              <w:t>Вивч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3"/>
                <w:sz w:val="24"/>
              </w:rPr>
              <w:t>нов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>матер.,4год</w:t>
            </w: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CD0233" w:rsidRDefault="00CD0233">
            <w:pPr>
              <w:pStyle w:val="TableParagraph"/>
              <w:rPr>
                <w:sz w:val="23"/>
              </w:rPr>
            </w:pPr>
          </w:p>
          <w:p w:rsidR="00CD0233" w:rsidRDefault="001F3C93">
            <w:pPr>
              <w:pStyle w:val="TableParagraph"/>
              <w:ind w:left="10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Вивч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нов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матер.,4год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1F3C93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  <w:spacing w:before="10"/>
              <w:rPr>
                <w:sz w:val="21"/>
              </w:rPr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4"/>
              </w:rPr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1F3C93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4"/>
              </w:rPr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1F3C93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D0233" w:rsidRDefault="00CD0233">
            <w:pPr>
              <w:pStyle w:val="TableParagraph"/>
              <w:rPr>
                <w:sz w:val="26"/>
              </w:rPr>
            </w:pPr>
          </w:p>
          <w:p w:rsidR="00CD0233" w:rsidRDefault="00CD0233">
            <w:pPr>
              <w:pStyle w:val="TableParagraph"/>
            </w:pPr>
          </w:p>
          <w:p w:rsidR="00CD0233" w:rsidRDefault="001F3C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840" w:type="dxa"/>
            <w:tcBorders>
              <w:bottom w:val="nil"/>
            </w:tcBorders>
          </w:tcPr>
          <w:p w:rsidR="00CD0233" w:rsidRDefault="00CD0233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CD0233" w:rsidRDefault="00CD0233">
            <w:pPr>
              <w:pStyle w:val="TableParagraph"/>
              <w:rPr>
                <w:sz w:val="20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технології в мистецтві та їх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унікальність.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2. Технологізація 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[ 1, 6, 2, 4]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новаторство мистецької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освіти, як актуальна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3. Інноваційні підходи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[ 5, 18, 9 ]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 технології організації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мистецького професійного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4. Традиційні 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[ 6, 17, 24]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інноваційні технології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навчання мистецтву 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закладах вищої освіти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5. Модульні технології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[ 6, 21]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 відкриті системи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4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4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6. Багатоступенева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[ 21, 16]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2б.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 освіти: сутність,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 і зміст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7. Технології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[ 6, 22, 23]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дистанційного навчання 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закладах вищої освіти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8. Технологія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[ 6, 22,11]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проєктного</w:t>
            </w:r>
            <w:proofErr w:type="spellEnd"/>
            <w:r>
              <w:rPr>
                <w:sz w:val="24"/>
              </w:rPr>
              <w:t xml:space="preserve"> навчання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Тема 9. Застосування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[ 18, 16]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інформаційно-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комунікаційних технологій 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аудиторному навчанні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10. Технологія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[1 1, 12,7]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фреймового навчання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11.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[ 1,16, 2,3]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Інтерактивні технології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організації освітнього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12.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[ 16, 12]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Технологія розвитку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критичного мислення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Тема 13. </w:t>
            </w:r>
            <w:proofErr w:type="spellStart"/>
            <w:r>
              <w:rPr>
                <w:sz w:val="24"/>
              </w:rPr>
              <w:t>Проєктування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[ 15,24,7]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інноваційних педагогічних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14. Інноваційна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[ 11,6,22]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5б.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CD0233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діяльність педагога 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CD0233" w:rsidRDefault="00CD023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CD0233" w:rsidRDefault="001F3C9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тижня</w:t>
            </w:r>
          </w:p>
        </w:tc>
      </w:tr>
      <w:tr w:rsidR="00CD0233">
        <w:trPr>
          <w:trHeight w:val="460"/>
        </w:trPr>
        <w:tc>
          <w:tcPr>
            <w:tcW w:w="3229" w:type="dxa"/>
            <w:tcBorders>
              <w:top w:val="nil"/>
            </w:tcBorders>
          </w:tcPr>
          <w:p w:rsidR="00CD0233" w:rsidRDefault="001F3C9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педагогічна творчість.</w:t>
            </w:r>
          </w:p>
        </w:tc>
        <w:tc>
          <w:tcPr>
            <w:tcW w:w="1416" w:type="dxa"/>
            <w:tcBorders>
              <w:top w:val="nil"/>
            </w:tcBorders>
          </w:tcPr>
          <w:p w:rsidR="00CD0233" w:rsidRDefault="00CD0233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CD0233" w:rsidRDefault="00CD0233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0233" w:rsidRDefault="00CD023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D0233" w:rsidRDefault="00CD0233">
            <w:pPr>
              <w:pStyle w:val="TableParagraph"/>
            </w:pPr>
          </w:p>
        </w:tc>
        <w:tc>
          <w:tcPr>
            <w:tcW w:w="1427" w:type="dxa"/>
            <w:tcBorders>
              <w:top w:val="nil"/>
            </w:tcBorders>
          </w:tcPr>
          <w:p w:rsidR="00CD0233" w:rsidRDefault="00CD0233">
            <w:pPr>
              <w:pStyle w:val="TableParagraph"/>
            </w:pPr>
          </w:p>
        </w:tc>
      </w:tr>
      <w:tr w:rsidR="00CD0233">
        <w:trPr>
          <w:trHeight w:val="292"/>
        </w:trPr>
        <w:tc>
          <w:tcPr>
            <w:tcW w:w="9607" w:type="dxa"/>
            <w:gridSpan w:val="6"/>
          </w:tcPr>
          <w:p w:rsidR="00CD0233" w:rsidRDefault="001F3C93">
            <w:pPr>
              <w:pStyle w:val="TableParagraph"/>
              <w:spacing w:line="246" w:lineRule="exact"/>
              <w:ind w:left="3629"/>
              <w:rPr>
                <w:b/>
              </w:rPr>
            </w:pPr>
            <w:r>
              <w:rPr>
                <w:b/>
              </w:rPr>
              <w:t>6. Система оцінювання курсу</w:t>
            </w:r>
          </w:p>
        </w:tc>
      </w:tr>
    </w:tbl>
    <w:p w:rsidR="00CD0233" w:rsidRDefault="00CD0233">
      <w:pPr>
        <w:spacing w:line="246" w:lineRule="exact"/>
        <w:sectPr w:rsidR="00CD0233">
          <w:pgSz w:w="11910" w:h="16840"/>
          <w:pgMar w:top="1120" w:right="5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6049"/>
      </w:tblGrid>
      <w:tr w:rsidR="00CD0233">
        <w:trPr>
          <w:trHeight w:val="4075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76" w:lineRule="auto"/>
              <w:ind w:left="1487" w:right="234" w:hanging="1229"/>
              <w:rPr>
                <w:sz w:val="24"/>
              </w:rPr>
            </w:pPr>
            <w:r>
              <w:rPr>
                <w:sz w:val="24"/>
              </w:rPr>
              <w:lastRenderedPageBreak/>
              <w:t>Загальна система оцінювання курсу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76" w:lineRule="auto"/>
              <w:ind w:left="107" w:right="95"/>
              <w:jc w:val="both"/>
            </w:pPr>
            <w:r>
              <w:t>Оцінювання якості знань студентів, в умовах організації навчального процесу за кредитно-модульною системою здійснюється шляхом поточного, модульного, підсумкового (семестрового) контролю за 100-бальною шкалою оцінювання, за шкалою EСTS та національною шкал</w:t>
            </w:r>
            <w:r>
              <w:t>ою оцінювання. Поточний контроль – це  оцінювання навчальних досягнень студента (рівень теоретичних знань та практичні навички з тем, включених до змістових модулів), здобутих під час проведення аудиторних занять, виконання самостійної роботи, консультація</w:t>
            </w:r>
            <w:r>
              <w:t>х (під час відпрацювання пропущених занять чи за бажання підвищити попереднє оцінювання) та активності студента на занятті. Поточний контроль</w:t>
            </w:r>
            <w:r>
              <w:rPr>
                <w:spacing w:val="13"/>
              </w:rPr>
              <w:t xml:space="preserve"> </w:t>
            </w:r>
            <w:r>
              <w:t>реалізується</w:t>
            </w:r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t>формі</w:t>
            </w:r>
            <w:r>
              <w:rPr>
                <w:spacing w:val="14"/>
              </w:rPr>
              <w:t xml:space="preserve"> </w:t>
            </w:r>
            <w:r>
              <w:t>оцінювання</w:t>
            </w:r>
            <w:r>
              <w:rPr>
                <w:spacing w:val="13"/>
              </w:rPr>
              <w:t xml:space="preserve"> </w:t>
            </w:r>
            <w:r>
              <w:t>поетапності</w:t>
            </w:r>
          </w:p>
          <w:p w:rsidR="00CD0233" w:rsidRDefault="001F3C93">
            <w:pPr>
              <w:pStyle w:val="TableParagraph"/>
              <w:ind w:left="107"/>
              <w:jc w:val="both"/>
            </w:pPr>
            <w:r>
              <w:t>виконання практичних та самостійних робіт.</w:t>
            </w:r>
          </w:p>
        </w:tc>
      </w:tr>
      <w:tr w:rsidR="00CD0233">
        <w:trPr>
          <w:trHeight w:val="873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65" w:lineRule="exact"/>
              <w:ind w:left="2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41" w:lineRule="exact"/>
              <w:ind w:left="107"/>
            </w:pPr>
            <w:r>
              <w:t>В рамках навчально-виховного процесу, з метою визначення</w:t>
            </w:r>
          </w:p>
          <w:p w:rsidR="00CD0233" w:rsidRDefault="001F3C93">
            <w:pPr>
              <w:pStyle w:val="TableParagraph"/>
              <w:tabs>
                <w:tab w:val="left" w:pos="1580"/>
                <w:tab w:val="left" w:pos="2309"/>
                <w:tab w:val="left" w:pos="3669"/>
                <w:tab w:val="left" w:pos="4763"/>
              </w:tabs>
              <w:spacing w:before="1" w:line="290" w:lineRule="atLeast"/>
              <w:ind w:left="107" w:right="96"/>
            </w:pPr>
            <w:r>
              <w:t xml:space="preserve">рівня  </w:t>
            </w:r>
            <w:r>
              <w:rPr>
                <w:spacing w:val="32"/>
              </w:rPr>
              <w:t xml:space="preserve"> </w:t>
            </w:r>
            <w:r>
              <w:t>знань,</w:t>
            </w:r>
            <w:r>
              <w:tab/>
              <w:t>умінь</w:t>
            </w:r>
            <w:r>
              <w:tab/>
              <w:t xml:space="preserve">та  </w:t>
            </w:r>
            <w:r>
              <w:rPr>
                <w:spacing w:val="31"/>
              </w:rPr>
              <w:t xml:space="preserve"> </w:t>
            </w:r>
            <w:r>
              <w:t>навичок</w:t>
            </w:r>
            <w:r>
              <w:tab/>
              <w:t>студентів</w:t>
            </w:r>
            <w:r>
              <w:tab/>
            </w:r>
            <w:r>
              <w:rPr>
                <w:spacing w:val="-3"/>
              </w:rPr>
              <w:t xml:space="preserve">проводиться </w:t>
            </w:r>
            <w:r>
              <w:t>контрольна робота за матеріалами лекційного</w:t>
            </w:r>
            <w:r>
              <w:rPr>
                <w:spacing w:val="-7"/>
              </w:rPr>
              <w:t xml:space="preserve"> </w:t>
            </w:r>
            <w:r>
              <w:t>курсу.</w:t>
            </w:r>
          </w:p>
        </w:tc>
      </w:tr>
      <w:tr w:rsidR="00CD0233">
        <w:trPr>
          <w:trHeight w:val="316"/>
        </w:trPr>
        <w:tc>
          <w:tcPr>
            <w:tcW w:w="3560" w:type="dxa"/>
          </w:tcPr>
          <w:p w:rsidR="00CD0233" w:rsidRDefault="00CD0233">
            <w:pPr>
              <w:pStyle w:val="TableParagraph"/>
            </w:pPr>
          </w:p>
        </w:tc>
        <w:tc>
          <w:tcPr>
            <w:tcW w:w="6049" w:type="dxa"/>
          </w:tcPr>
          <w:p w:rsidR="00CD0233" w:rsidRDefault="00CD0233">
            <w:pPr>
              <w:pStyle w:val="TableParagraph"/>
            </w:pPr>
          </w:p>
        </w:tc>
      </w:tr>
      <w:tr w:rsidR="00CD0233">
        <w:trPr>
          <w:trHeight w:val="2037"/>
        </w:trPr>
        <w:tc>
          <w:tcPr>
            <w:tcW w:w="3560" w:type="dxa"/>
          </w:tcPr>
          <w:p w:rsidR="00CD0233" w:rsidRDefault="001F3C93">
            <w:pPr>
              <w:pStyle w:val="TableParagraph"/>
              <w:spacing w:line="276" w:lineRule="auto"/>
              <w:ind w:left="1274" w:right="89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6049" w:type="dxa"/>
          </w:tcPr>
          <w:p w:rsidR="00CD0233" w:rsidRDefault="001F3C93">
            <w:pPr>
              <w:pStyle w:val="TableParagraph"/>
              <w:spacing w:line="276" w:lineRule="auto"/>
              <w:ind w:left="107" w:right="99"/>
              <w:jc w:val="both"/>
            </w:pPr>
            <w:r>
              <w:t>Підсумковий контроль з дисципліни проводиться у формі семестрового заліку. Залік виставляється за результатами роботи студента впродовж усього семестру за всіма видами робіт, передбачених навчальним планом.</w:t>
            </w:r>
          </w:p>
          <w:p w:rsidR="00CD0233" w:rsidRDefault="001F3C93">
            <w:pPr>
              <w:pStyle w:val="TableParagraph"/>
              <w:spacing w:line="276" w:lineRule="auto"/>
              <w:ind w:left="107" w:right="94"/>
              <w:jc w:val="both"/>
            </w:pPr>
            <w:r>
              <w:t>Підсумкова кількість балів з дисципліни визначаєт</w:t>
            </w:r>
            <w:r>
              <w:t>ься як сума балів поточного та модульного контролю, а</w:t>
            </w:r>
            <w:r>
              <w:rPr>
                <w:spacing w:val="28"/>
              </w:rPr>
              <w:t xml:space="preserve"> </w:t>
            </w:r>
            <w:r>
              <w:t>також</w:t>
            </w:r>
          </w:p>
          <w:p w:rsidR="00CD0233" w:rsidRDefault="001F3C93">
            <w:pPr>
              <w:pStyle w:val="TableParagraph"/>
              <w:spacing w:line="252" w:lineRule="exact"/>
              <w:ind w:left="107"/>
              <w:jc w:val="both"/>
            </w:pPr>
            <w:r>
              <w:t>самостійної роботи студента.</w:t>
            </w:r>
          </w:p>
        </w:tc>
      </w:tr>
      <w:tr w:rsidR="00CD0233">
        <w:trPr>
          <w:trHeight w:val="290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spacing w:line="246" w:lineRule="exact"/>
              <w:ind w:left="3573"/>
              <w:rPr>
                <w:b/>
              </w:rPr>
            </w:pPr>
            <w:r>
              <w:rPr>
                <w:b/>
              </w:rPr>
              <w:t>7. Політика курсу</w:t>
            </w:r>
          </w:p>
        </w:tc>
      </w:tr>
      <w:tr w:rsidR="00CD0233">
        <w:trPr>
          <w:trHeight w:val="4762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spacing w:line="276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Вивчення інноваційних технологій навчанню мистецтва як академічної дисципліни дає необмежені можливості для творчого розвитку студентів і позитивно впливає на формування творчих якостей та високої художньої культури. Для здійснення поточного контролю успіш</w:t>
            </w:r>
            <w:r>
              <w:rPr>
                <w:sz w:val="24"/>
              </w:rPr>
              <w:t>ності використовуються контрольні запитання, завдання, контроль самостійної підготовки та участі в практичних заняттях, написання рефератів. Форма підсумкової контролю з дисципліни - залік. Залік виставляється за підсумками виконання поточних робіт та (у в</w:t>
            </w:r>
            <w:r>
              <w:rPr>
                <w:sz w:val="24"/>
              </w:rPr>
              <w:t>ипадку необхідності) написання підсумкового тесту.</w:t>
            </w:r>
          </w:p>
          <w:p w:rsidR="00CD0233" w:rsidRDefault="001F3C93">
            <w:pPr>
              <w:pStyle w:val="TableParagraph"/>
              <w:spacing w:line="276" w:lineRule="auto"/>
              <w:ind w:left="107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Самостійна робота по засвоєнню навчального матеріалу з дисципліни може виконуватися студентами у </w:t>
            </w:r>
            <w:proofErr w:type="spellStart"/>
            <w:r>
              <w:rPr>
                <w:sz w:val="24"/>
              </w:rPr>
              <w:t>позанавчальний</w:t>
            </w:r>
            <w:proofErr w:type="spellEnd"/>
            <w:r>
              <w:rPr>
                <w:sz w:val="24"/>
              </w:rPr>
              <w:t xml:space="preserve"> та навчальний час згідно пропонованих тем у вигляді підготовки доповідей, есе, рефератів, пре</w:t>
            </w:r>
            <w:r>
              <w:rPr>
                <w:sz w:val="24"/>
              </w:rPr>
              <w:t>зентацій.</w:t>
            </w:r>
          </w:p>
          <w:p w:rsidR="00CD0233" w:rsidRDefault="001F3C93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Контроль, перевірку, оцінювання пропонується поєднувати із самоконтролем та самооцінкою студентів. Оцінка покликана відображати в єдності кількісну і якісні сторони результату навчально-пізнавальної діяльності студента, навченості студента, тобто здатності</w:t>
            </w:r>
            <w:r>
              <w:rPr>
                <w:sz w:val="24"/>
              </w:rPr>
              <w:t xml:space="preserve"> оперувати знаннями і вміннями при вирішенні теоретичних і практичних</w:t>
            </w:r>
          </w:p>
          <w:p w:rsidR="00CD0233" w:rsidRDefault="001F3C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</w:p>
        </w:tc>
      </w:tr>
      <w:tr w:rsidR="00CD0233">
        <w:trPr>
          <w:trHeight w:val="316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spacing w:line="269" w:lineRule="exact"/>
              <w:ind w:left="3468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CD0233">
        <w:trPr>
          <w:trHeight w:val="1509"/>
        </w:trPr>
        <w:tc>
          <w:tcPr>
            <w:tcW w:w="9609" w:type="dxa"/>
            <w:gridSpan w:val="2"/>
          </w:tcPr>
          <w:p w:rsidR="00CD0233" w:rsidRDefault="001F3C93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line="276" w:lineRule="auto"/>
              <w:ind w:right="166" w:hanging="360"/>
            </w:pPr>
            <w:proofErr w:type="spellStart"/>
            <w:r>
              <w:rPr>
                <w:sz w:val="24"/>
              </w:rPr>
              <w:t>Бех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І. </w:t>
            </w:r>
            <w:r>
              <w:rPr>
                <w:sz w:val="24"/>
              </w:rPr>
              <w:t>Д. Емоційні передумови мистецького світогляду особистості /</w:t>
            </w:r>
            <w:r>
              <w:t xml:space="preserve">І. Д. </w:t>
            </w:r>
            <w:proofErr w:type="spellStart"/>
            <w:r>
              <w:t>Бех</w:t>
            </w:r>
            <w:proofErr w:type="spellEnd"/>
            <w:r>
              <w:t xml:space="preserve"> // Теоретичні та методичні засади неперервної мистецької освіти : </w:t>
            </w:r>
            <w:proofErr w:type="spellStart"/>
            <w:r>
              <w:t>зб</w:t>
            </w:r>
            <w:proofErr w:type="spellEnd"/>
            <w:r>
              <w:t>. м</w:t>
            </w:r>
            <w:r>
              <w:t>атеріалів наук.-</w:t>
            </w:r>
            <w:proofErr w:type="spellStart"/>
            <w:r>
              <w:t>методол</w:t>
            </w:r>
            <w:proofErr w:type="spellEnd"/>
            <w:r>
              <w:t>. семінару. – Чернівці, 2007. – С. 14–15.</w:t>
            </w:r>
          </w:p>
          <w:p w:rsidR="00CD0233" w:rsidRDefault="001F3C93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594"/>
            </w:pPr>
            <w:proofErr w:type="spellStart"/>
            <w:r>
              <w:rPr>
                <w:sz w:val="24"/>
              </w:rPr>
              <w:t>Дичковська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І. </w:t>
            </w:r>
            <w:r>
              <w:rPr>
                <w:sz w:val="24"/>
              </w:rPr>
              <w:t xml:space="preserve">Інноваційні педагогічні технології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/ </w:t>
            </w:r>
            <w:r>
              <w:t xml:space="preserve">І. </w:t>
            </w:r>
            <w:proofErr w:type="spellStart"/>
            <w:r>
              <w:t>Дичковська</w:t>
            </w:r>
            <w:proofErr w:type="spellEnd"/>
            <w:r>
              <w:t>. –</w:t>
            </w:r>
            <w:r>
              <w:rPr>
                <w:spacing w:val="-7"/>
              </w:rPr>
              <w:t xml:space="preserve"> </w:t>
            </w:r>
            <w:r>
              <w:t>К.,</w:t>
            </w:r>
          </w:p>
          <w:p w:rsidR="00CD0233" w:rsidRDefault="001F3C93">
            <w:pPr>
              <w:pStyle w:val="TableParagraph"/>
              <w:spacing w:before="29"/>
              <w:ind w:left="609"/>
            </w:pPr>
            <w:r>
              <w:t>2004. – 352 с.</w:t>
            </w:r>
          </w:p>
        </w:tc>
      </w:tr>
    </w:tbl>
    <w:p w:rsidR="00CD0233" w:rsidRDefault="00CD0233">
      <w:pPr>
        <w:sectPr w:rsidR="00CD0233">
          <w:pgSz w:w="11910" w:h="16840"/>
          <w:pgMar w:top="1120" w:right="580" w:bottom="280" w:left="1480" w:header="708" w:footer="708" w:gutter="0"/>
          <w:cols w:space="720"/>
        </w:sectPr>
      </w:pPr>
    </w:p>
    <w:p w:rsidR="00CD0233" w:rsidRDefault="001F3C93">
      <w:pPr>
        <w:pStyle w:val="a5"/>
        <w:numPr>
          <w:ilvl w:val="0"/>
          <w:numId w:val="1"/>
        </w:numPr>
        <w:tabs>
          <w:tab w:val="left" w:pos="710"/>
        </w:tabs>
        <w:spacing w:before="60" w:line="276" w:lineRule="auto"/>
        <w:ind w:right="455" w:hanging="360"/>
      </w:pPr>
      <w:r>
        <w:lastRenderedPageBreak/>
        <w:pict>
          <v:shape id="_x0000_s1026" style="position:absolute;left:0;text-align:left;margin-left:79.45pt;margin-top:2.7pt;width:480.95pt;height:645.25pt;z-index:-16401920;mso-position-horizontal-relative:page" coordorigin="1589,54" coordsize="9619,12905" o:spt="100" adj="0,,0" path="m11198,54r-9599,l1589,54r,12904l1599,12958r9599,l11198,12948r-9599,l1599,63r9599,l11198,54xm11208,54r-10,l11198,12958r10,l11208,54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Компетентнісний</w:t>
      </w:r>
      <w:proofErr w:type="spellEnd"/>
      <w:r>
        <w:rPr>
          <w:sz w:val="24"/>
        </w:rPr>
        <w:t xml:space="preserve"> підхід у сучасній освіті: світовий досвід та </w:t>
      </w:r>
      <w:r>
        <w:t xml:space="preserve">українські перспективи // Бібліотека з освітньої політики / за ред. О. В. </w:t>
      </w:r>
      <w:proofErr w:type="spellStart"/>
      <w:r>
        <w:t>Овчарук</w:t>
      </w:r>
      <w:proofErr w:type="spellEnd"/>
      <w:r>
        <w:t xml:space="preserve"> . – К. : “К.І.С.”, 2004. – 112</w:t>
      </w:r>
      <w:r>
        <w:rPr>
          <w:spacing w:val="-10"/>
        </w:rPr>
        <w:t xml:space="preserve"> </w:t>
      </w:r>
      <w: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650"/>
        </w:tabs>
        <w:spacing w:before="0" w:line="276" w:lineRule="auto"/>
        <w:ind w:right="544" w:hanging="360"/>
      </w:pPr>
      <w:r>
        <w:rPr>
          <w:sz w:val="24"/>
        </w:rPr>
        <w:t xml:space="preserve">Масол Л. М. Національний </w:t>
      </w:r>
      <w:proofErr w:type="spellStart"/>
      <w:r>
        <w:rPr>
          <w:sz w:val="24"/>
        </w:rPr>
        <w:t>курикулум</w:t>
      </w:r>
      <w:proofErr w:type="spellEnd"/>
      <w:r>
        <w:rPr>
          <w:sz w:val="24"/>
        </w:rPr>
        <w:t xml:space="preserve">: рамкові основи / Л. М. Масол </w:t>
      </w:r>
      <w:r>
        <w:t>// Мистецтво та освіта. – 2008. – №2. –</w:t>
      </w:r>
      <w:r>
        <w:rPr>
          <w:spacing w:val="-8"/>
        </w:rPr>
        <w:t xml:space="preserve"> </w:t>
      </w:r>
      <w:r>
        <w:t>С.17–21.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650"/>
        </w:tabs>
        <w:spacing w:before="1" w:line="276" w:lineRule="auto"/>
        <w:ind w:right="590" w:hanging="360"/>
      </w:pPr>
      <w:proofErr w:type="spellStart"/>
      <w:r>
        <w:rPr>
          <w:sz w:val="24"/>
        </w:rPr>
        <w:t>Отич</w:t>
      </w:r>
      <w:proofErr w:type="spellEnd"/>
      <w:r>
        <w:rPr>
          <w:sz w:val="24"/>
        </w:rPr>
        <w:t xml:space="preserve"> О. М. Педагогіка мист</w:t>
      </w:r>
      <w:r>
        <w:rPr>
          <w:sz w:val="24"/>
        </w:rPr>
        <w:t xml:space="preserve">ецтва: сутність та місце в системі наук про </w:t>
      </w:r>
      <w:r>
        <w:t xml:space="preserve">освіту / О. М. </w:t>
      </w:r>
      <w:proofErr w:type="spellStart"/>
      <w:r>
        <w:t>Отич</w:t>
      </w:r>
      <w:proofErr w:type="spellEnd"/>
      <w:r>
        <w:t xml:space="preserve"> // Мистецтво та освіта. – 2008. – №2. –</w:t>
      </w:r>
      <w:r>
        <w:rPr>
          <w:spacing w:val="-5"/>
        </w:rPr>
        <w:t xml:space="preserve"> </w:t>
      </w:r>
      <w:r>
        <w:t>С.13–17.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650"/>
        </w:tabs>
        <w:spacing w:before="0" w:line="276" w:lineRule="auto"/>
        <w:ind w:right="1125" w:hanging="360"/>
      </w:pPr>
      <w:r>
        <w:rPr>
          <w:sz w:val="24"/>
        </w:rPr>
        <w:t xml:space="preserve">Падалка Г. М. Педагогіка мистецтва. Теорія і методика викладання </w:t>
      </w:r>
      <w:r>
        <w:t>мистецьких дисциплін / Г. М. Падалка. – К. : Освіта України, 2008. – 274</w:t>
      </w:r>
      <w:r>
        <w:rPr>
          <w:spacing w:val="-6"/>
        </w:rPr>
        <w:t xml:space="preserve"> </w:t>
      </w:r>
      <w: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650"/>
        </w:tabs>
        <w:spacing w:before="0" w:line="276" w:lineRule="auto"/>
        <w:ind w:right="563" w:hanging="360"/>
      </w:pPr>
      <w:r>
        <w:rPr>
          <w:sz w:val="24"/>
        </w:rPr>
        <w:t xml:space="preserve">Рудницька О. П. Педагогіка : загальна та мистецька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</w:t>
      </w:r>
      <w:r>
        <w:t>О. П. Рудницька. – Тернопіль : Навчальна книга – Богдан, 2005. – 360</w:t>
      </w:r>
      <w:r>
        <w:rPr>
          <w:spacing w:val="-8"/>
        </w:rPr>
        <w:t xml:space="preserve"> </w:t>
      </w:r>
      <w: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650"/>
        </w:tabs>
        <w:spacing w:before="0" w:line="275" w:lineRule="exact"/>
        <w:ind w:left="649" w:hanging="287"/>
        <w:rPr>
          <w:sz w:val="24"/>
        </w:rPr>
      </w:pPr>
      <w:proofErr w:type="spellStart"/>
      <w:r>
        <w:rPr>
          <w:sz w:val="24"/>
        </w:rPr>
        <w:t>Краткий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справочник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педагогической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технологии</w:t>
      </w:r>
      <w:proofErr w:type="spellEnd"/>
      <w:r>
        <w:rPr>
          <w:sz w:val="24"/>
        </w:rPr>
        <w:t>. М.,</w:t>
      </w:r>
      <w:r>
        <w:rPr>
          <w:spacing w:val="-9"/>
          <w:sz w:val="24"/>
        </w:rPr>
        <w:t xml:space="preserve"> </w:t>
      </w:r>
      <w:r>
        <w:rPr>
          <w:sz w:val="24"/>
        </w:rPr>
        <w:t>1997.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10"/>
        </w:tabs>
        <w:spacing w:line="276" w:lineRule="auto"/>
        <w:ind w:right="593" w:hanging="360"/>
        <w:rPr>
          <w:sz w:val="24"/>
        </w:rPr>
      </w:pP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ред. П. И. </w:t>
      </w:r>
      <w:proofErr w:type="spellStart"/>
      <w:r>
        <w:rPr>
          <w:sz w:val="24"/>
        </w:rPr>
        <w:t>Пидкасистого</w:t>
      </w:r>
      <w:proofErr w:type="spellEnd"/>
      <w:r>
        <w:rPr>
          <w:sz w:val="24"/>
        </w:rPr>
        <w:t>. -</w:t>
      </w:r>
      <w:r>
        <w:rPr>
          <w:sz w:val="24"/>
        </w:rPr>
        <w:t xml:space="preserve"> М. :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образование</w:t>
      </w:r>
      <w:proofErr w:type="spellEnd"/>
      <w:r>
        <w:rPr>
          <w:sz w:val="24"/>
        </w:rPr>
        <w:t>, 2008. - 430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84"/>
        </w:tabs>
        <w:spacing w:before="1" w:line="276" w:lineRule="auto"/>
        <w:ind w:right="399" w:hanging="360"/>
        <w:rPr>
          <w:sz w:val="24"/>
        </w:rPr>
      </w:pPr>
      <w:r>
        <w:tab/>
      </w:r>
      <w:proofErr w:type="spellStart"/>
      <w:r>
        <w:rPr>
          <w:sz w:val="24"/>
        </w:rPr>
        <w:t>Подласый</w:t>
      </w:r>
      <w:proofErr w:type="spellEnd"/>
      <w:r>
        <w:rPr>
          <w:sz w:val="24"/>
        </w:rPr>
        <w:t xml:space="preserve"> И. П.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 / И. П. </w:t>
      </w:r>
      <w:proofErr w:type="spellStart"/>
      <w:r>
        <w:rPr>
          <w:sz w:val="24"/>
        </w:rPr>
        <w:t>Подласый</w:t>
      </w:r>
      <w:proofErr w:type="spellEnd"/>
      <w:r>
        <w:rPr>
          <w:sz w:val="24"/>
        </w:rPr>
        <w:t xml:space="preserve">. - 2-е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 xml:space="preserve">. - М.: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: ИД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2010. - 574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0" w:line="276" w:lineRule="auto"/>
        <w:ind w:right="808" w:hanging="360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z w:val="24"/>
        </w:rPr>
        <w:t xml:space="preserve"> Г. К. </w:t>
      </w:r>
      <w:proofErr w:type="spellStart"/>
      <w:r>
        <w:rPr>
          <w:sz w:val="24"/>
        </w:rPr>
        <w:t>Альтернативные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педагогические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технологии</w:t>
      </w:r>
      <w:proofErr w:type="spellEnd"/>
      <w:r>
        <w:rPr>
          <w:sz w:val="24"/>
        </w:rPr>
        <w:t xml:space="preserve"> / Г. К. </w:t>
      </w:r>
      <w:proofErr w:type="spellStart"/>
      <w:r>
        <w:rPr>
          <w:sz w:val="24"/>
        </w:rPr>
        <w:t>Селевко</w:t>
      </w:r>
      <w:proofErr w:type="spellEnd"/>
      <w:r>
        <w:rPr>
          <w:sz w:val="24"/>
        </w:rPr>
        <w:t xml:space="preserve">. – М. : НИИ </w:t>
      </w:r>
      <w:proofErr w:type="spellStart"/>
      <w:r>
        <w:rPr>
          <w:sz w:val="24"/>
        </w:rPr>
        <w:t>школьных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технологий</w:t>
      </w:r>
      <w:proofErr w:type="spellEnd"/>
      <w:r>
        <w:rPr>
          <w:sz w:val="24"/>
        </w:rPr>
        <w:t>, 20</w:t>
      </w:r>
      <w:r>
        <w:rPr>
          <w:sz w:val="24"/>
        </w:rPr>
        <w:t>05. – 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1" w:line="276" w:lineRule="auto"/>
        <w:ind w:right="345" w:hanging="360"/>
        <w:rPr>
          <w:sz w:val="24"/>
        </w:rPr>
      </w:pPr>
      <w:proofErr w:type="spellStart"/>
      <w:r>
        <w:rPr>
          <w:sz w:val="24"/>
        </w:rPr>
        <w:t>Сластёнин</w:t>
      </w:r>
      <w:proofErr w:type="spellEnd"/>
      <w:r>
        <w:rPr>
          <w:sz w:val="24"/>
        </w:rPr>
        <w:t xml:space="preserve"> В.А.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студентов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вузов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 xml:space="preserve">. акад. наук пед. </w:t>
      </w:r>
      <w:proofErr w:type="spellStart"/>
      <w:r>
        <w:rPr>
          <w:sz w:val="24"/>
        </w:rPr>
        <w:t>образования</w:t>
      </w:r>
      <w:proofErr w:type="spellEnd"/>
      <w:r>
        <w:rPr>
          <w:sz w:val="24"/>
        </w:rPr>
        <w:t xml:space="preserve">. - 9-е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., стер. - М. 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 центр "</w:t>
      </w:r>
      <w:proofErr w:type="spellStart"/>
      <w:r>
        <w:rPr>
          <w:sz w:val="24"/>
        </w:rPr>
        <w:t>Академия</w:t>
      </w:r>
      <w:proofErr w:type="spellEnd"/>
      <w:r>
        <w:rPr>
          <w:sz w:val="24"/>
        </w:rPr>
        <w:t>", 2008. - 566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0" w:line="275" w:lineRule="exact"/>
        <w:ind w:hanging="361"/>
        <w:rPr>
          <w:sz w:val="24"/>
        </w:rPr>
      </w:pPr>
      <w:proofErr w:type="spellStart"/>
      <w:r>
        <w:rPr>
          <w:sz w:val="24"/>
        </w:rPr>
        <w:t>Чернилевский</w:t>
      </w:r>
      <w:proofErr w:type="spellEnd"/>
      <w:r>
        <w:rPr>
          <w:sz w:val="24"/>
        </w:rPr>
        <w:t xml:space="preserve"> Д.В. </w:t>
      </w:r>
      <w:proofErr w:type="spellStart"/>
      <w:r>
        <w:rPr>
          <w:sz w:val="24"/>
        </w:rPr>
        <w:t>Дидактические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высшей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  <w:r>
        <w:rPr>
          <w:sz w:val="24"/>
        </w:rPr>
        <w:t>. М.,</w:t>
      </w:r>
      <w:r>
        <w:rPr>
          <w:spacing w:val="-10"/>
          <w:sz w:val="24"/>
        </w:rPr>
        <w:t xml:space="preserve"> </w:t>
      </w:r>
      <w:r>
        <w:rPr>
          <w:sz w:val="24"/>
        </w:rPr>
        <w:t>2002.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ind w:hanging="361"/>
        <w:rPr>
          <w:sz w:val="24"/>
        </w:rPr>
      </w:pPr>
      <w:proofErr w:type="spellStart"/>
      <w:r>
        <w:rPr>
          <w:sz w:val="24"/>
        </w:rPr>
        <w:t>Шамова</w:t>
      </w:r>
      <w:proofErr w:type="spellEnd"/>
      <w:r>
        <w:rPr>
          <w:sz w:val="24"/>
        </w:rPr>
        <w:t xml:space="preserve"> Т.И. </w:t>
      </w:r>
      <w:proofErr w:type="spellStart"/>
      <w:r>
        <w:rPr>
          <w:sz w:val="24"/>
        </w:rPr>
        <w:t>Управление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образовательными</w:t>
      </w:r>
      <w:proofErr w:type="spellEnd"/>
      <w:r>
        <w:rPr>
          <w:sz w:val="24"/>
        </w:rPr>
        <w:t xml:space="preserve"> системами. М.,</w:t>
      </w:r>
      <w:r>
        <w:rPr>
          <w:spacing w:val="-4"/>
          <w:sz w:val="24"/>
        </w:rPr>
        <w:t xml:space="preserve"> </w:t>
      </w:r>
      <w:r>
        <w:rPr>
          <w:sz w:val="24"/>
        </w:rPr>
        <w:t>2002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43"/>
        <w:ind w:hanging="361"/>
        <w:rPr>
          <w:sz w:val="24"/>
        </w:rPr>
      </w:pPr>
      <w:proofErr w:type="spellStart"/>
      <w:r>
        <w:rPr>
          <w:sz w:val="24"/>
        </w:rPr>
        <w:t>Бордовская</w:t>
      </w:r>
      <w:proofErr w:type="spellEnd"/>
      <w:r>
        <w:rPr>
          <w:sz w:val="24"/>
        </w:rPr>
        <w:t xml:space="preserve"> Н.В., </w:t>
      </w:r>
      <w:proofErr w:type="spellStart"/>
      <w:r>
        <w:rPr>
          <w:sz w:val="24"/>
        </w:rPr>
        <w:t>Реан</w:t>
      </w:r>
      <w:proofErr w:type="spellEnd"/>
      <w:r>
        <w:rPr>
          <w:sz w:val="24"/>
        </w:rPr>
        <w:t xml:space="preserve"> А.А.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ind w:hanging="361"/>
        <w:rPr>
          <w:sz w:val="24"/>
        </w:rPr>
      </w:pP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 В. И. </w:t>
      </w:r>
      <w:proofErr w:type="spellStart"/>
      <w:r>
        <w:rPr>
          <w:sz w:val="24"/>
        </w:rPr>
        <w:t>Теория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обучения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Современная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интерпретация</w:t>
      </w:r>
      <w:proofErr w:type="spellEnd"/>
      <w:r>
        <w:rPr>
          <w:sz w:val="24"/>
        </w:rPr>
        <w:t xml:space="preserve">. Уч. </w:t>
      </w:r>
      <w:proofErr w:type="spellStart"/>
      <w:r>
        <w:rPr>
          <w:sz w:val="24"/>
        </w:rPr>
        <w:t>пос</w:t>
      </w:r>
      <w:proofErr w:type="spellEnd"/>
      <w:r>
        <w:rPr>
          <w:sz w:val="24"/>
        </w:rPr>
        <w:t>. М.,</w:t>
      </w:r>
      <w:r>
        <w:rPr>
          <w:spacing w:val="-21"/>
          <w:sz w:val="24"/>
        </w:rPr>
        <w:t xml:space="preserve"> </w:t>
      </w:r>
      <w:r>
        <w:rPr>
          <w:sz w:val="24"/>
        </w:rPr>
        <w:t>2004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line="276" w:lineRule="auto"/>
        <w:ind w:right="452" w:hanging="360"/>
        <w:rPr>
          <w:sz w:val="24"/>
        </w:rPr>
      </w:pPr>
      <w:proofErr w:type="spellStart"/>
      <w:r>
        <w:rPr>
          <w:sz w:val="24"/>
        </w:rPr>
        <w:t>Исаев</w:t>
      </w:r>
      <w:proofErr w:type="spellEnd"/>
      <w:r>
        <w:rPr>
          <w:sz w:val="24"/>
        </w:rPr>
        <w:t xml:space="preserve"> И.Ф. </w:t>
      </w:r>
      <w:proofErr w:type="spellStart"/>
      <w:r>
        <w:rPr>
          <w:sz w:val="24"/>
        </w:rPr>
        <w:t>Профессионально-педагогическая</w:t>
      </w:r>
      <w:proofErr w:type="spellEnd"/>
      <w:r>
        <w:rPr>
          <w:sz w:val="24"/>
        </w:rPr>
        <w:t xml:space="preserve"> культура </w:t>
      </w:r>
      <w:proofErr w:type="spellStart"/>
      <w:r>
        <w:rPr>
          <w:sz w:val="24"/>
        </w:rPr>
        <w:t>преподавателя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пособ. для </w:t>
      </w:r>
      <w:proofErr w:type="spellStart"/>
      <w:r>
        <w:rPr>
          <w:sz w:val="24"/>
        </w:rPr>
        <w:t>студентов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вузов</w:t>
      </w:r>
      <w:proofErr w:type="spellEnd"/>
      <w:r>
        <w:rPr>
          <w:sz w:val="24"/>
        </w:rPr>
        <w:t>. М.,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 xml:space="preserve"> Г. М.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>. – М.,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ind w:hanging="361"/>
        <w:rPr>
          <w:sz w:val="24"/>
        </w:rPr>
      </w:pPr>
      <w:proofErr w:type="spellStart"/>
      <w:r>
        <w:rPr>
          <w:sz w:val="24"/>
        </w:rPr>
        <w:t>Краткий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справочник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педагогической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технологии</w:t>
      </w:r>
      <w:proofErr w:type="spellEnd"/>
      <w:r>
        <w:rPr>
          <w:sz w:val="24"/>
        </w:rPr>
        <w:t>. М.,</w:t>
      </w:r>
      <w:r>
        <w:rPr>
          <w:spacing w:val="-9"/>
          <w:sz w:val="24"/>
        </w:rPr>
        <w:t xml:space="preserve"> </w:t>
      </w:r>
      <w:r>
        <w:rPr>
          <w:sz w:val="24"/>
        </w:rPr>
        <w:t>1997.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ind w:hanging="361"/>
        <w:rPr>
          <w:sz w:val="24"/>
        </w:rPr>
      </w:pP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ред. Л.П. </w:t>
      </w:r>
      <w:proofErr w:type="spellStart"/>
      <w:r>
        <w:rPr>
          <w:sz w:val="24"/>
        </w:rPr>
        <w:t>Крившенко</w:t>
      </w:r>
      <w:proofErr w:type="spellEnd"/>
      <w:r>
        <w:rPr>
          <w:sz w:val="24"/>
        </w:rPr>
        <w:t>. М.,</w:t>
      </w:r>
      <w:r>
        <w:rPr>
          <w:spacing w:val="-7"/>
          <w:sz w:val="24"/>
        </w:rPr>
        <w:t xml:space="preserve"> </w:t>
      </w:r>
      <w:r>
        <w:rPr>
          <w:sz w:val="24"/>
        </w:rPr>
        <w:t>2006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84"/>
        </w:tabs>
        <w:spacing w:line="276" w:lineRule="auto"/>
        <w:ind w:right="633" w:hanging="360"/>
        <w:rPr>
          <w:sz w:val="24"/>
        </w:rPr>
      </w:pPr>
      <w:r>
        <w:tab/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: пед. </w:t>
      </w:r>
      <w:proofErr w:type="spellStart"/>
      <w:r>
        <w:rPr>
          <w:sz w:val="24"/>
        </w:rPr>
        <w:t>теории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системы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технологии</w:t>
      </w:r>
      <w:proofErr w:type="spellEnd"/>
      <w:r>
        <w:rPr>
          <w:sz w:val="24"/>
        </w:rPr>
        <w:t xml:space="preserve">. / С. А. Смирнов: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. 4-е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М.,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Подласый</w:t>
      </w:r>
      <w:proofErr w:type="spellEnd"/>
      <w:r>
        <w:rPr>
          <w:sz w:val="24"/>
        </w:rPr>
        <w:t xml:space="preserve"> И.П. </w:t>
      </w:r>
      <w:proofErr w:type="spellStart"/>
      <w:r>
        <w:rPr>
          <w:sz w:val="24"/>
        </w:rPr>
        <w:t>Процесс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воспитания</w:t>
      </w:r>
      <w:proofErr w:type="spellEnd"/>
      <w:r>
        <w:rPr>
          <w:sz w:val="24"/>
        </w:rPr>
        <w:t>. М.,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ind w:hanging="361"/>
        <w:rPr>
          <w:sz w:val="24"/>
        </w:rPr>
      </w:pPr>
      <w:r>
        <w:rPr>
          <w:sz w:val="24"/>
        </w:rPr>
        <w:t xml:space="preserve">Смирнов С.Д,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высшего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образования</w:t>
      </w:r>
      <w:proofErr w:type="spellEnd"/>
      <w:r>
        <w:rPr>
          <w:sz w:val="24"/>
        </w:rPr>
        <w:t>. М., 1995.</w:t>
      </w:r>
      <w:r>
        <w:rPr>
          <w:spacing w:val="-9"/>
          <w:sz w:val="24"/>
        </w:rPr>
        <w:t xml:space="preserve"> </w:t>
      </w:r>
      <w:r>
        <w:rPr>
          <w:sz w:val="24"/>
        </w:rPr>
        <w:t>16.</w:t>
      </w:r>
    </w:p>
    <w:p w:rsidR="00CD0233" w:rsidRDefault="001F3C93">
      <w:pPr>
        <w:spacing w:before="41"/>
        <w:ind w:left="723"/>
        <w:rPr>
          <w:i/>
          <w:sz w:val="24"/>
        </w:rPr>
      </w:pPr>
      <w:r>
        <w:rPr>
          <w:i/>
          <w:sz w:val="24"/>
        </w:rPr>
        <w:t>Інформаційні ресурси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line="278" w:lineRule="auto"/>
        <w:ind w:right="2835" w:hanging="360"/>
        <w:rPr>
          <w:sz w:val="24"/>
        </w:rPr>
      </w:pPr>
      <w:r>
        <w:rPr>
          <w:sz w:val="24"/>
        </w:rPr>
        <w:t>Курс «Інноваційні техно</w:t>
      </w:r>
      <w:r>
        <w:rPr>
          <w:sz w:val="24"/>
        </w:rPr>
        <w:t>логії у професійній освіті» в</w:t>
      </w:r>
      <w:r>
        <w:rPr>
          <w:spacing w:val="-27"/>
          <w:sz w:val="24"/>
        </w:rPr>
        <w:t xml:space="preserve"> </w:t>
      </w:r>
      <w:r>
        <w:rPr>
          <w:sz w:val="24"/>
        </w:rPr>
        <w:t>СУЕНК https://moodle.kdpu.edu.ua/course/view.php?id=791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84"/>
        </w:tabs>
        <w:spacing w:before="0" w:line="272" w:lineRule="exact"/>
        <w:ind w:left="783" w:hanging="421"/>
        <w:rPr>
          <w:sz w:val="24"/>
        </w:rPr>
      </w:pPr>
      <w:proofErr w:type="spellStart"/>
      <w:r>
        <w:rPr>
          <w:sz w:val="24"/>
        </w:rPr>
        <w:t>Освіто</w:t>
      </w:r>
      <w:hyperlink r:id="rId6">
        <w:r>
          <w:rPr>
            <w:sz w:val="24"/>
          </w:rPr>
          <w:t>логія</w:t>
        </w:r>
        <w:proofErr w:type="spellEnd"/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http://e-learning.kubg.edu.ua/osvitologiya/</w:t>
        </w:r>
      </w:hyperlink>
    </w:p>
    <w:p w:rsidR="00CD0233" w:rsidRDefault="001F3C93">
      <w:pPr>
        <w:pStyle w:val="a5"/>
        <w:numPr>
          <w:ilvl w:val="0"/>
          <w:numId w:val="1"/>
        </w:numPr>
        <w:tabs>
          <w:tab w:val="left" w:pos="784"/>
        </w:tabs>
        <w:spacing w:before="40" w:line="276" w:lineRule="auto"/>
        <w:ind w:right="323" w:hanging="360"/>
        <w:rPr>
          <w:sz w:val="24"/>
        </w:rPr>
      </w:pPr>
      <w:r>
        <w:tab/>
      </w:r>
      <w:r>
        <w:rPr>
          <w:sz w:val="24"/>
        </w:rPr>
        <w:t xml:space="preserve">Державна науково-педагогічна бібліотека України імені В. О. Сухомлинського </w:t>
      </w:r>
      <w:hyperlink r:id="rId7">
        <w:r>
          <w:rPr>
            <w:sz w:val="24"/>
          </w:rPr>
          <w:t>http://194.44.28.246/cgi-</w:t>
        </w:r>
      </w:hyperlink>
      <w:r>
        <w:rPr>
          <w:sz w:val="24"/>
        </w:rPr>
        <w:t xml:space="preserve"> </w:t>
      </w:r>
      <w:r>
        <w:rPr>
          <w:spacing w:val="-1"/>
          <w:sz w:val="24"/>
        </w:rPr>
        <w:t xml:space="preserve">bin/irbis64r_12/cgiirbis_64.exe?LNG=en&amp;C21COM=F&amp;I21DBN=ELIBR&amp;P21DBN=ELI </w:t>
      </w:r>
      <w:r>
        <w:rPr>
          <w:sz w:val="24"/>
        </w:rPr>
        <w:t>BR&amp;S21FMT=&amp;S21ALL=&amp;Z21ID=&amp;S21CNR=30</w:t>
      </w:r>
    </w:p>
    <w:p w:rsidR="00CD0233" w:rsidRDefault="001F3C93">
      <w:pPr>
        <w:pStyle w:val="a5"/>
        <w:numPr>
          <w:ilvl w:val="0"/>
          <w:numId w:val="1"/>
        </w:numPr>
        <w:tabs>
          <w:tab w:val="left" w:pos="724"/>
        </w:tabs>
        <w:spacing w:before="1"/>
        <w:ind w:hanging="361"/>
        <w:rPr>
          <w:sz w:val="24"/>
        </w:rPr>
      </w:pPr>
      <w:r>
        <w:rPr>
          <w:sz w:val="24"/>
        </w:rPr>
        <w:t>На</w:t>
      </w:r>
      <w:r>
        <w:rPr>
          <w:sz w:val="24"/>
        </w:rPr>
        <w:t xml:space="preserve">ціональна бібліотека України ім. </w:t>
      </w:r>
      <w:proofErr w:type="spellStart"/>
      <w:r>
        <w:rPr>
          <w:sz w:val="24"/>
        </w:rPr>
        <w:t>В.І.Вернадс</w:t>
      </w:r>
      <w:hyperlink r:id="rId8">
        <w:r>
          <w:rPr>
            <w:sz w:val="24"/>
          </w:rPr>
          <w:t>ького</w:t>
        </w:r>
        <w:proofErr w:type="spellEnd"/>
        <w:r>
          <w:rPr>
            <w:spacing w:val="-6"/>
            <w:sz w:val="24"/>
          </w:rPr>
          <w:t xml:space="preserve"> </w:t>
        </w:r>
        <w:r>
          <w:rPr>
            <w:sz w:val="24"/>
          </w:rPr>
          <w:t>http://nbuv.gov.ua/</w:t>
        </w:r>
      </w:hyperlink>
    </w:p>
    <w:p w:rsidR="00CD0233" w:rsidRDefault="00CD0233">
      <w:pPr>
        <w:pStyle w:val="a3"/>
        <w:rPr>
          <w:sz w:val="20"/>
        </w:rPr>
      </w:pPr>
    </w:p>
    <w:p w:rsidR="00CD0233" w:rsidRDefault="00CD0233">
      <w:pPr>
        <w:pStyle w:val="a3"/>
        <w:spacing w:before="1"/>
        <w:rPr>
          <w:sz w:val="29"/>
        </w:rPr>
      </w:pPr>
    </w:p>
    <w:p w:rsidR="00CD0233" w:rsidRDefault="001F3C93">
      <w:pPr>
        <w:pStyle w:val="1"/>
        <w:spacing w:before="89"/>
        <w:ind w:left="2533" w:right="0"/>
        <w:jc w:val="left"/>
      </w:pPr>
      <w:r>
        <w:t xml:space="preserve">Викладач: доц. </w:t>
      </w:r>
      <w:proofErr w:type="spellStart"/>
      <w:r>
        <w:t>Синишин</w:t>
      </w:r>
      <w:proofErr w:type="spellEnd"/>
      <w:r>
        <w:t xml:space="preserve"> Л.О.</w:t>
      </w:r>
    </w:p>
    <w:sectPr w:rsidR="00CD0233">
      <w:pgSz w:w="11910" w:h="16840"/>
      <w:pgMar w:top="1060" w:right="58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107DE"/>
    <w:multiLevelType w:val="hybridMultilevel"/>
    <w:tmpl w:val="0B74D27E"/>
    <w:lvl w:ilvl="0" w:tplc="CAD850F0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23443BE">
      <w:numFmt w:val="bullet"/>
      <w:lvlText w:val="•"/>
      <w:lvlJc w:val="left"/>
      <w:pPr>
        <w:ind w:left="2460" w:hanging="850"/>
      </w:pPr>
      <w:rPr>
        <w:rFonts w:hint="default"/>
        <w:lang w:val="uk-UA" w:eastAsia="en-US" w:bidi="ar-SA"/>
      </w:rPr>
    </w:lvl>
    <w:lvl w:ilvl="2" w:tplc="657CD92C">
      <w:numFmt w:val="bullet"/>
      <w:lvlText w:val="•"/>
      <w:lvlJc w:val="left"/>
      <w:pPr>
        <w:ind w:left="3281" w:hanging="850"/>
      </w:pPr>
      <w:rPr>
        <w:rFonts w:hint="default"/>
        <w:lang w:val="uk-UA" w:eastAsia="en-US" w:bidi="ar-SA"/>
      </w:rPr>
    </w:lvl>
    <w:lvl w:ilvl="3" w:tplc="17CC57D8">
      <w:numFmt w:val="bullet"/>
      <w:lvlText w:val="•"/>
      <w:lvlJc w:val="left"/>
      <w:pPr>
        <w:ind w:left="4101" w:hanging="850"/>
      </w:pPr>
      <w:rPr>
        <w:rFonts w:hint="default"/>
        <w:lang w:val="uk-UA" w:eastAsia="en-US" w:bidi="ar-SA"/>
      </w:rPr>
    </w:lvl>
    <w:lvl w:ilvl="4" w:tplc="7EFA9CD0">
      <w:numFmt w:val="bullet"/>
      <w:lvlText w:val="•"/>
      <w:lvlJc w:val="left"/>
      <w:pPr>
        <w:ind w:left="4922" w:hanging="850"/>
      </w:pPr>
      <w:rPr>
        <w:rFonts w:hint="default"/>
        <w:lang w:val="uk-UA" w:eastAsia="en-US" w:bidi="ar-SA"/>
      </w:rPr>
    </w:lvl>
    <w:lvl w:ilvl="5" w:tplc="5C9C2CF8">
      <w:numFmt w:val="bullet"/>
      <w:lvlText w:val="•"/>
      <w:lvlJc w:val="left"/>
      <w:pPr>
        <w:ind w:left="5743" w:hanging="850"/>
      </w:pPr>
      <w:rPr>
        <w:rFonts w:hint="default"/>
        <w:lang w:val="uk-UA" w:eastAsia="en-US" w:bidi="ar-SA"/>
      </w:rPr>
    </w:lvl>
    <w:lvl w:ilvl="6" w:tplc="8AAEA244">
      <w:numFmt w:val="bullet"/>
      <w:lvlText w:val="•"/>
      <w:lvlJc w:val="left"/>
      <w:pPr>
        <w:ind w:left="6563" w:hanging="850"/>
      </w:pPr>
      <w:rPr>
        <w:rFonts w:hint="default"/>
        <w:lang w:val="uk-UA" w:eastAsia="en-US" w:bidi="ar-SA"/>
      </w:rPr>
    </w:lvl>
    <w:lvl w:ilvl="7" w:tplc="B9F8F404">
      <w:numFmt w:val="bullet"/>
      <w:lvlText w:val="•"/>
      <w:lvlJc w:val="left"/>
      <w:pPr>
        <w:ind w:left="7384" w:hanging="850"/>
      </w:pPr>
      <w:rPr>
        <w:rFonts w:hint="default"/>
        <w:lang w:val="uk-UA" w:eastAsia="en-US" w:bidi="ar-SA"/>
      </w:rPr>
    </w:lvl>
    <w:lvl w:ilvl="8" w:tplc="F1A01346">
      <w:numFmt w:val="bullet"/>
      <w:lvlText w:val="•"/>
      <w:lvlJc w:val="left"/>
      <w:pPr>
        <w:ind w:left="8205" w:hanging="850"/>
      </w:pPr>
      <w:rPr>
        <w:rFonts w:hint="default"/>
        <w:lang w:val="uk-UA" w:eastAsia="en-US" w:bidi="ar-SA"/>
      </w:rPr>
    </w:lvl>
  </w:abstractNum>
  <w:abstractNum w:abstractNumId="1">
    <w:nsid w:val="344573D7"/>
    <w:multiLevelType w:val="hybridMultilevel"/>
    <w:tmpl w:val="9B14F3CE"/>
    <w:lvl w:ilvl="0" w:tplc="BAF49C1C">
      <w:start w:val="3"/>
      <w:numFmt w:val="decimal"/>
      <w:lvlText w:val="%1."/>
      <w:lvlJc w:val="left"/>
      <w:pPr>
        <w:ind w:left="723" w:hanging="34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6DDE542C">
      <w:numFmt w:val="bullet"/>
      <w:lvlText w:val="•"/>
      <w:lvlJc w:val="left"/>
      <w:pPr>
        <w:ind w:left="1632" w:hanging="346"/>
      </w:pPr>
      <w:rPr>
        <w:rFonts w:hint="default"/>
        <w:lang w:val="uk-UA" w:eastAsia="en-US" w:bidi="ar-SA"/>
      </w:rPr>
    </w:lvl>
    <w:lvl w:ilvl="2" w:tplc="7E24C602">
      <w:numFmt w:val="bullet"/>
      <w:lvlText w:val="•"/>
      <w:lvlJc w:val="left"/>
      <w:pPr>
        <w:ind w:left="2545" w:hanging="346"/>
      </w:pPr>
      <w:rPr>
        <w:rFonts w:hint="default"/>
        <w:lang w:val="uk-UA" w:eastAsia="en-US" w:bidi="ar-SA"/>
      </w:rPr>
    </w:lvl>
    <w:lvl w:ilvl="3" w:tplc="D7021A02">
      <w:numFmt w:val="bullet"/>
      <w:lvlText w:val="•"/>
      <w:lvlJc w:val="left"/>
      <w:pPr>
        <w:ind w:left="3457" w:hanging="346"/>
      </w:pPr>
      <w:rPr>
        <w:rFonts w:hint="default"/>
        <w:lang w:val="uk-UA" w:eastAsia="en-US" w:bidi="ar-SA"/>
      </w:rPr>
    </w:lvl>
    <w:lvl w:ilvl="4" w:tplc="0076041C">
      <w:numFmt w:val="bullet"/>
      <w:lvlText w:val="•"/>
      <w:lvlJc w:val="left"/>
      <w:pPr>
        <w:ind w:left="4370" w:hanging="346"/>
      </w:pPr>
      <w:rPr>
        <w:rFonts w:hint="default"/>
        <w:lang w:val="uk-UA" w:eastAsia="en-US" w:bidi="ar-SA"/>
      </w:rPr>
    </w:lvl>
    <w:lvl w:ilvl="5" w:tplc="E82ECE6A">
      <w:numFmt w:val="bullet"/>
      <w:lvlText w:val="•"/>
      <w:lvlJc w:val="left"/>
      <w:pPr>
        <w:ind w:left="5283" w:hanging="346"/>
      </w:pPr>
      <w:rPr>
        <w:rFonts w:hint="default"/>
        <w:lang w:val="uk-UA" w:eastAsia="en-US" w:bidi="ar-SA"/>
      </w:rPr>
    </w:lvl>
    <w:lvl w:ilvl="6" w:tplc="2E6892C4">
      <w:numFmt w:val="bullet"/>
      <w:lvlText w:val="•"/>
      <w:lvlJc w:val="left"/>
      <w:pPr>
        <w:ind w:left="6195" w:hanging="346"/>
      </w:pPr>
      <w:rPr>
        <w:rFonts w:hint="default"/>
        <w:lang w:val="uk-UA" w:eastAsia="en-US" w:bidi="ar-SA"/>
      </w:rPr>
    </w:lvl>
    <w:lvl w:ilvl="7" w:tplc="FF98226A">
      <w:numFmt w:val="bullet"/>
      <w:lvlText w:val="•"/>
      <w:lvlJc w:val="left"/>
      <w:pPr>
        <w:ind w:left="7108" w:hanging="346"/>
      </w:pPr>
      <w:rPr>
        <w:rFonts w:hint="default"/>
        <w:lang w:val="uk-UA" w:eastAsia="en-US" w:bidi="ar-SA"/>
      </w:rPr>
    </w:lvl>
    <w:lvl w:ilvl="8" w:tplc="C2B2C91A">
      <w:numFmt w:val="bullet"/>
      <w:lvlText w:val="•"/>
      <w:lvlJc w:val="left"/>
      <w:pPr>
        <w:ind w:left="8021" w:hanging="346"/>
      </w:pPr>
      <w:rPr>
        <w:rFonts w:hint="default"/>
        <w:lang w:val="uk-UA" w:eastAsia="en-US" w:bidi="ar-SA"/>
      </w:rPr>
    </w:lvl>
  </w:abstractNum>
  <w:abstractNum w:abstractNumId="2">
    <w:nsid w:val="368B393C"/>
    <w:multiLevelType w:val="hybridMultilevel"/>
    <w:tmpl w:val="DAB017C2"/>
    <w:lvl w:ilvl="0" w:tplc="D3145828">
      <w:start w:val="1"/>
      <w:numFmt w:val="decimal"/>
      <w:lvlText w:val="%1."/>
      <w:lvlJc w:val="left"/>
      <w:pPr>
        <w:ind w:left="609" w:hanging="34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68363C36">
      <w:numFmt w:val="bullet"/>
      <w:lvlText w:val="•"/>
      <w:lvlJc w:val="left"/>
      <w:pPr>
        <w:ind w:left="1499" w:hanging="346"/>
      </w:pPr>
      <w:rPr>
        <w:rFonts w:hint="default"/>
        <w:lang w:val="uk-UA" w:eastAsia="en-US" w:bidi="ar-SA"/>
      </w:rPr>
    </w:lvl>
    <w:lvl w:ilvl="2" w:tplc="6AC6BEFA">
      <w:numFmt w:val="bullet"/>
      <w:lvlText w:val="•"/>
      <w:lvlJc w:val="left"/>
      <w:pPr>
        <w:ind w:left="2399" w:hanging="346"/>
      </w:pPr>
      <w:rPr>
        <w:rFonts w:hint="default"/>
        <w:lang w:val="uk-UA" w:eastAsia="en-US" w:bidi="ar-SA"/>
      </w:rPr>
    </w:lvl>
    <w:lvl w:ilvl="3" w:tplc="F550C870">
      <w:numFmt w:val="bullet"/>
      <w:lvlText w:val="•"/>
      <w:lvlJc w:val="left"/>
      <w:pPr>
        <w:ind w:left="3299" w:hanging="346"/>
      </w:pPr>
      <w:rPr>
        <w:rFonts w:hint="default"/>
        <w:lang w:val="uk-UA" w:eastAsia="en-US" w:bidi="ar-SA"/>
      </w:rPr>
    </w:lvl>
    <w:lvl w:ilvl="4" w:tplc="F4F855D2">
      <w:numFmt w:val="bullet"/>
      <w:lvlText w:val="•"/>
      <w:lvlJc w:val="left"/>
      <w:pPr>
        <w:ind w:left="4199" w:hanging="346"/>
      </w:pPr>
      <w:rPr>
        <w:rFonts w:hint="default"/>
        <w:lang w:val="uk-UA" w:eastAsia="en-US" w:bidi="ar-SA"/>
      </w:rPr>
    </w:lvl>
    <w:lvl w:ilvl="5" w:tplc="C84495D0">
      <w:numFmt w:val="bullet"/>
      <w:lvlText w:val="•"/>
      <w:lvlJc w:val="left"/>
      <w:pPr>
        <w:ind w:left="5099" w:hanging="346"/>
      </w:pPr>
      <w:rPr>
        <w:rFonts w:hint="default"/>
        <w:lang w:val="uk-UA" w:eastAsia="en-US" w:bidi="ar-SA"/>
      </w:rPr>
    </w:lvl>
    <w:lvl w:ilvl="6" w:tplc="C25263D0">
      <w:numFmt w:val="bullet"/>
      <w:lvlText w:val="•"/>
      <w:lvlJc w:val="left"/>
      <w:pPr>
        <w:ind w:left="5999" w:hanging="346"/>
      </w:pPr>
      <w:rPr>
        <w:rFonts w:hint="default"/>
        <w:lang w:val="uk-UA" w:eastAsia="en-US" w:bidi="ar-SA"/>
      </w:rPr>
    </w:lvl>
    <w:lvl w:ilvl="7" w:tplc="AAC2850E">
      <w:numFmt w:val="bullet"/>
      <w:lvlText w:val="•"/>
      <w:lvlJc w:val="left"/>
      <w:pPr>
        <w:ind w:left="6899" w:hanging="346"/>
      </w:pPr>
      <w:rPr>
        <w:rFonts w:hint="default"/>
        <w:lang w:val="uk-UA" w:eastAsia="en-US" w:bidi="ar-SA"/>
      </w:rPr>
    </w:lvl>
    <w:lvl w:ilvl="8" w:tplc="F47AB52E">
      <w:numFmt w:val="bullet"/>
      <w:lvlText w:val="•"/>
      <w:lvlJc w:val="left"/>
      <w:pPr>
        <w:ind w:left="7799" w:hanging="34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0233"/>
    <w:rsid w:val="001F3C93"/>
    <w:rsid w:val="00C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311E7F-4F0D-46BB-9E13-5F016EBB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66" w:right="4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7" w:right="4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1"/>
      <w:ind w:left="72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4.44.28.246/cg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learning.kubg.edu.ua/osvitologiya/" TargetMode="External"/><Relationship Id="rId5" Type="http://schemas.openxmlformats.org/officeDocument/2006/relationships/hyperlink" Target="mailto:lilia-if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8606</Words>
  <Characters>4906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Робота</cp:lastModifiedBy>
  <cp:revision>3</cp:revision>
  <cp:lastPrinted>2020-10-19T10:04:00Z</cp:lastPrinted>
  <dcterms:created xsi:type="dcterms:W3CDTF">2020-10-19T09:06:00Z</dcterms:created>
  <dcterms:modified xsi:type="dcterms:W3CDTF">2020-10-19T10:05:00Z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2020-10-19T00:00:00Z</vt:filetime>
  </property>
</Properties>
</file>