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AA" w:rsidRDefault="00E41629">
      <w:pPr>
        <w:spacing w:before="71" w:line="275" w:lineRule="exact"/>
        <w:ind w:left="881" w:right="746"/>
        <w:jc w:val="center"/>
        <w:rPr>
          <w:b/>
          <w:sz w:val="24"/>
        </w:rPr>
      </w:pPr>
      <w:r>
        <w:rPr>
          <w:b/>
          <w:sz w:val="24"/>
        </w:rPr>
        <w:t>МІНІСТЕРСТВО ОСВІТИ І НАУКИ УКРАЇНИ</w:t>
      </w:r>
    </w:p>
    <w:p w:rsidR="008B29AA" w:rsidRDefault="00E41629">
      <w:pPr>
        <w:spacing w:before="1" w:line="237" w:lineRule="auto"/>
        <w:ind w:left="928" w:right="746"/>
        <w:jc w:val="center"/>
        <w:rPr>
          <w:b/>
          <w:sz w:val="24"/>
        </w:rPr>
      </w:pPr>
      <w:r>
        <w:rPr>
          <w:b/>
          <w:sz w:val="24"/>
        </w:rPr>
        <w:t>ДВНЗ «ПРИКАРПАТСЬКИЙ НАЦІОНАЛЬНИЙ УНІВЕРСИТЕТ ІМЕНІ ВАСИЛЯ СТЕФАНИКА»</w:t>
      </w:r>
    </w:p>
    <w:p w:rsidR="008B29AA" w:rsidRDefault="008B29AA">
      <w:pPr>
        <w:pStyle w:val="a3"/>
        <w:rPr>
          <w:b/>
          <w:sz w:val="26"/>
        </w:rPr>
      </w:pPr>
    </w:p>
    <w:p w:rsidR="008B29AA" w:rsidRDefault="008B29AA">
      <w:pPr>
        <w:pStyle w:val="a3"/>
        <w:rPr>
          <w:b/>
          <w:sz w:val="26"/>
        </w:rPr>
      </w:pPr>
    </w:p>
    <w:p w:rsidR="008B29AA" w:rsidRDefault="008B29AA">
      <w:pPr>
        <w:pStyle w:val="a3"/>
        <w:rPr>
          <w:b/>
          <w:sz w:val="26"/>
        </w:rPr>
      </w:pPr>
    </w:p>
    <w:p w:rsidR="008B29AA" w:rsidRDefault="008B29AA">
      <w:pPr>
        <w:pStyle w:val="a3"/>
        <w:rPr>
          <w:b/>
          <w:sz w:val="26"/>
        </w:rPr>
      </w:pPr>
    </w:p>
    <w:p w:rsidR="008B29AA" w:rsidRPr="00E41629" w:rsidRDefault="00E41629">
      <w:pPr>
        <w:spacing w:before="168"/>
        <w:ind w:left="971" w:right="718"/>
        <w:jc w:val="center"/>
        <w:rPr>
          <w:sz w:val="28"/>
          <w:u w:val="single"/>
        </w:rPr>
      </w:pPr>
      <w:r w:rsidRPr="00E41629">
        <w:rPr>
          <w:sz w:val="28"/>
          <w:u w:val="single"/>
        </w:rPr>
        <w:t>Нав</w:t>
      </w:r>
      <w:r w:rsidRPr="00E41629">
        <w:rPr>
          <w:sz w:val="28"/>
          <w:u w:val="single"/>
        </w:rPr>
        <w:t>чально-науковий інститут</w:t>
      </w:r>
      <w:r w:rsidRPr="00E41629">
        <w:rPr>
          <w:sz w:val="28"/>
          <w:u w:val="single"/>
        </w:rPr>
        <w:t xml:space="preserve"> мистецтв</w:t>
      </w:r>
    </w:p>
    <w:p w:rsidR="008B29AA" w:rsidRPr="00E41629" w:rsidRDefault="00E41629">
      <w:pPr>
        <w:spacing w:before="127" w:line="237" w:lineRule="auto"/>
        <w:ind w:left="971" w:right="77"/>
        <w:jc w:val="center"/>
        <w:rPr>
          <w:sz w:val="28"/>
          <w:u w:val="single"/>
        </w:rPr>
      </w:pPr>
      <w:r w:rsidRPr="00E41629">
        <w:rPr>
          <w:sz w:val="28"/>
          <w:u w:val="single"/>
        </w:rPr>
        <w:t xml:space="preserve">Кафедра </w:t>
      </w:r>
      <w:r w:rsidRPr="00E41629">
        <w:rPr>
          <w:sz w:val="28"/>
          <w:u w:val="single"/>
        </w:rPr>
        <w:t xml:space="preserve">методики викладання образотворчого і </w:t>
      </w:r>
      <w:proofErr w:type="spellStart"/>
      <w:r w:rsidRPr="00E41629">
        <w:rPr>
          <w:sz w:val="28"/>
          <w:u w:val="single"/>
        </w:rPr>
        <w:t>декоративно</w:t>
      </w:r>
      <w:proofErr w:type="spellEnd"/>
      <w:r w:rsidRPr="00E41629">
        <w:rPr>
          <w:sz w:val="28"/>
          <w:u w:val="single"/>
        </w:rPr>
        <w:t>-</w:t>
      </w:r>
      <w:r w:rsidRPr="00E41629">
        <w:rPr>
          <w:sz w:val="28"/>
          <w:u w:val="single"/>
        </w:rPr>
        <w:t xml:space="preserve"> </w:t>
      </w:r>
      <w:r w:rsidRPr="00E41629">
        <w:rPr>
          <w:sz w:val="28"/>
          <w:u w:val="single"/>
        </w:rPr>
        <w:t>прикладного мистецтва та дизайну</w:t>
      </w: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spacing w:before="9"/>
        <w:rPr>
          <w:sz w:val="26"/>
        </w:rPr>
      </w:pPr>
    </w:p>
    <w:p w:rsidR="008B29AA" w:rsidRDefault="00E41629">
      <w:pPr>
        <w:spacing w:before="86"/>
        <w:ind w:left="927" w:right="746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8B29AA" w:rsidRDefault="008B29AA">
      <w:pPr>
        <w:pStyle w:val="a3"/>
        <w:spacing w:before="3"/>
        <w:rPr>
          <w:b/>
          <w:sz w:val="32"/>
        </w:rPr>
      </w:pPr>
    </w:p>
    <w:p w:rsidR="008B29AA" w:rsidRDefault="00E41629">
      <w:pPr>
        <w:pStyle w:val="a4"/>
      </w:pPr>
      <w:r>
        <w:t>МЕТОДОЛОГІЯ ТА МЕТОДИКА НАУКОВИХ ДОСЛІДЖЕНЬ</w:t>
      </w:r>
    </w:p>
    <w:p w:rsidR="008B29AA" w:rsidRDefault="008B29AA">
      <w:pPr>
        <w:pStyle w:val="a3"/>
        <w:rPr>
          <w:b/>
          <w:sz w:val="36"/>
        </w:rPr>
      </w:pPr>
    </w:p>
    <w:p w:rsidR="008B29AA" w:rsidRDefault="008B29AA">
      <w:pPr>
        <w:pStyle w:val="a3"/>
        <w:spacing w:before="6"/>
        <w:rPr>
          <w:b/>
          <w:sz w:val="32"/>
        </w:rPr>
      </w:pPr>
    </w:p>
    <w:p w:rsidR="00E41629" w:rsidRDefault="00E41629" w:rsidP="00E41629">
      <w:pPr>
        <w:tabs>
          <w:tab w:val="left" w:pos="2557"/>
        </w:tabs>
        <w:ind w:left="103" w:right="181"/>
        <w:rPr>
          <w:i/>
          <w:sz w:val="28"/>
        </w:rPr>
      </w:pPr>
      <w:r>
        <w:rPr>
          <w:sz w:val="28"/>
        </w:rPr>
        <w:t>Освітня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Середня освіта (Образотворче мистецтво)</w:t>
      </w:r>
      <w:r>
        <w:rPr>
          <w:i/>
          <w:sz w:val="28"/>
        </w:rPr>
        <w:t xml:space="preserve"> </w:t>
      </w:r>
      <w:r>
        <w:rPr>
          <w:sz w:val="28"/>
        </w:rPr>
        <w:t>Спеціальність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 Середня освіта (за предметними</w:t>
      </w:r>
      <w:r>
        <w:rPr>
          <w:i/>
          <w:spacing w:val="-30"/>
          <w:sz w:val="28"/>
          <w:u w:val="single"/>
        </w:rPr>
        <w:t xml:space="preserve"> </w:t>
      </w:r>
      <w:r>
        <w:rPr>
          <w:i/>
          <w:sz w:val="28"/>
          <w:u w:val="single"/>
        </w:rPr>
        <w:t>спеціальностями</w:t>
      </w:r>
      <w:r>
        <w:rPr>
          <w:i/>
          <w:sz w:val="28"/>
          <w:u w:val="single"/>
        </w:rPr>
        <w:t>)</w:t>
      </w:r>
      <w:r>
        <w:rPr>
          <w:i/>
          <w:sz w:val="28"/>
        </w:rPr>
        <w:t xml:space="preserve"> </w:t>
      </w:r>
    </w:p>
    <w:p w:rsidR="008B29AA" w:rsidRDefault="00E41629">
      <w:pPr>
        <w:tabs>
          <w:tab w:val="left" w:pos="2557"/>
        </w:tabs>
        <w:ind w:left="103" w:right="690"/>
        <w:rPr>
          <w:i/>
          <w:sz w:val="28"/>
        </w:rPr>
      </w:pPr>
      <w:r>
        <w:rPr>
          <w:sz w:val="28"/>
        </w:rPr>
        <w:t>Спеціалізація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014.12 Образотворче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мистецтво</w:t>
      </w:r>
    </w:p>
    <w:p w:rsidR="008B29AA" w:rsidRDefault="00E41629">
      <w:pPr>
        <w:tabs>
          <w:tab w:val="left" w:pos="2552"/>
        </w:tabs>
        <w:spacing w:line="321" w:lineRule="exact"/>
        <w:ind w:left="103"/>
        <w:rPr>
          <w:i/>
          <w:sz w:val="28"/>
        </w:rPr>
      </w:pPr>
      <w:r>
        <w:rPr>
          <w:sz w:val="28"/>
        </w:rPr>
        <w:t>Галузь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 Освіта /</w:t>
      </w:r>
      <w:r>
        <w:rPr>
          <w:i/>
          <w:spacing w:val="5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Педагогіка</w:t>
      </w: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rPr>
          <w:i/>
          <w:sz w:val="20"/>
        </w:rPr>
      </w:pPr>
    </w:p>
    <w:p w:rsidR="008B29AA" w:rsidRDefault="008B29AA">
      <w:pPr>
        <w:pStyle w:val="a3"/>
        <w:spacing w:before="3"/>
        <w:rPr>
          <w:i/>
          <w:sz w:val="22"/>
        </w:rPr>
      </w:pPr>
    </w:p>
    <w:p w:rsidR="008B29AA" w:rsidRDefault="00E41629">
      <w:pPr>
        <w:pStyle w:val="1"/>
        <w:spacing w:line="326" w:lineRule="auto"/>
        <w:ind w:left="5145" w:right="92" w:firstLine="269"/>
      </w:pPr>
      <w:r>
        <w:t xml:space="preserve">Затверджено на засіданні кафедри Протокол </w:t>
      </w:r>
      <w:r>
        <w:rPr>
          <w:u w:val="single"/>
        </w:rPr>
        <w:t>№1 від “10” вересня</w:t>
      </w:r>
      <w:r>
        <w:t xml:space="preserve"> 2020 р.</w:t>
      </w: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rPr>
          <w:sz w:val="20"/>
        </w:rPr>
      </w:pPr>
    </w:p>
    <w:p w:rsidR="008B29AA" w:rsidRDefault="008B29AA">
      <w:pPr>
        <w:pStyle w:val="a3"/>
        <w:spacing w:before="7"/>
        <w:rPr>
          <w:sz w:val="25"/>
        </w:rPr>
      </w:pPr>
    </w:p>
    <w:p w:rsidR="008B29AA" w:rsidRDefault="00E41629">
      <w:pPr>
        <w:spacing w:before="87"/>
        <w:ind w:left="937" w:right="746"/>
        <w:jc w:val="center"/>
        <w:rPr>
          <w:sz w:val="28"/>
        </w:rPr>
      </w:pPr>
      <w:r>
        <w:rPr>
          <w:sz w:val="28"/>
        </w:rPr>
        <w:t>м. Івано-Франківськ – 2020р.</w:t>
      </w:r>
    </w:p>
    <w:p w:rsidR="008B29AA" w:rsidRDefault="008B29AA">
      <w:pPr>
        <w:jc w:val="center"/>
        <w:rPr>
          <w:sz w:val="28"/>
        </w:rPr>
        <w:sectPr w:rsidR="008B29AA">
          <w:type w:val="continuous"/>
          <w:pgSz w:w="11900" w:h="16820"/>
          <w:pgMar w:top="1020" w:right="700" w:bottom="280" w:left="1380" w:header="708" w:footer="708" w:gutter="0"/>
          <w:cols w:space="720"/>
        </w:sectPr>
      </w:pPr>
    </w:p>
    <w:p w:rsidR="008B29AA" w:rsidRDefault="00E41629">
      <w:pPr>
        <w:spacing w:before="72"/>
        <w:ind w:left="2725" w:right="3565"/>
        <w:jc w:val="center"/>
        <w:rPr>
          <w:b/>
          <w:sz w:val="24"/>
        </w:rPr>
      </w:pPr>
      <w:r>
        <w:rPr>
          <w:b/>
          <w:sz w:val="24"/>
        </w:rPr>
        <w:lastRenderedPageBreak/>
        <w:t>ЗМІСТ</w:t>
      </w:r>
    </w:p>
    <w:p w:rsidR="008B29AA" w:rsidRDefault="008B29AA">
      <w:pPr>
        <w:pStyle w:val="a3"/>
        <w:spacing w:before="8"/>
        <w:rPr>
          <w:b/>
          <w:sz w:val="33"/>
        </w:rPr>
      </w:pPr>
    </w:p>
    <w:p w:rsidR="008B29AA" w:rsidRDefault="00E41629">
      <w:pPr>
        <w:pStyle w:val="a5"/>
        <w:numPr>
          <w:ilvl w:val="0"/>
          <w:numId w:val="6"/>
        </w:numPr>
        <w:tabs>
          <w:tab w:val="left" w:pos="1654"/>
          <w:tab w:val="left" w:pos="1655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3"/>
          <w:sz w:val="28"/>
        </w:rPr>
        <w:t xml:space="preserve"> </w:t>
      </w:r>
      <w:r>
        <w:rPr>
          <w:sz w:val="28"/>
        </w:rPr>
        <w:t>інформація</w:t>
      </w:r>
    </w:p>
    <w:p w:rsidR="008B29AA" w:rsidRDefault="00E41629">
      <w:pPr>
        <w:pStyle w:val="a5"/>
        <w:numPr>
          <w:ilvl w:val="0"/>
          <w:numId w:val="6"/>
        </w:numPr>
        <w:tabs>
          <w:tab w:val="left" w:pos="1654"/>
          <w:tab w:val="left" w:pos="1655"/>
        </w:tabs>
        <w:spacing w:before="159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15"/>
          <w:sz w:val="28"/>
        </w:rPr>
        <w:t xml:space="preserve"> </w:t>
      </w:r>
      <w:r>
        <w:rPr>
          <w:sz w:val="28"/>
        </w:rPr>
        <w:t>курсу</w:t>
      </w:r>
    </w:p>
    <w:p w:rsidR="008B29AA" w:rsidRDefault="00E41629">
      <w:pPr>
        <w:pStyle w:val="a5"/>
        <w:numPr>
          <w:ilvl w:val="0"/>
          <w:numId w:val="6"/>
        </w:numPr>
        <w:tabs>
          <w:tab w:val="left" w:pos="1654"/>
          <w:tab w:val="left" w:pos="1655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7"/>
          <w:sz w:val="28"/>
        </w:rPr>
        <w:t xml:space="preserve"> </w:t>
      </w:r>
      <w:r>
        <w:rPr>
          <w:sz w:val="28"/>
        </w:rPr>
        <w:t>курсу</w:t>
      </w:r>
    </w:p>
    <w:p w:rsidR="008B29AA" w:rsidRDefault="00E41629">
      <w:pPr>
        <w:pStyle w:val="a5"/>
        <w:numPr>
          <w:ilvl w:val="0"/>
          <w:numId w:val="6"/>
        </w:numPr>
        <w:tabs>
          <w:tab w:val="left" w:pos="1654"/>
          <w:tab w:val="left" w:pos="1655"/>
        </w:tabs>
        <w:spacing w:before="162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5"/>
          <w:sz w:val="28"/>
        </w:rPr>
        <w:t xml:space="preserve"> </w:t>
      </w:r>
      <w:r>
        <w:rPr>
          <w:sz w:val="28"/>
        </w:rPr>
        <w:t>(компетентності)</w:t>
      </w:r>
    </w:p>
    <w:p w:rsidR="008B29AA" w:rsidRDefault="00E41629">
      <w:pPr>
        <w:pStyle w:val="a5"/>
        <w:numPr>
          <w:ilvl w:val="0"/>
          <w:numId w:val="6"/>
        </w:numPr>
        <w:tabs>
          <w:tab w:val="left" w:pos="1654"/>
          <w:tab w:val="left" w:pos="1655"/>
        </w:tabs>
        <w:spacing w:before="158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8"/>
          <w:sz w:val="28"/>
        </w:rPr>
        <w:t xml:space="preserve"> </w:t>
      </w:r>
      <w:r>
        <w:rPr>
          <w:sz w:val="28"/>
        </w:rPr>
        <w:t>курсу</w:t>
      </w:r>
    </w:p>
    <w:p w:rsidR="008B29AA" w:rsidRDefault="00E41629">
      <w:pPr>
        <w:pStyle w:val="a5"/>
        <w:numPr>
          <w:ilvl w:val="0"/>
          <w:numId w:val="6"/>
        </w:numPr>
        <w:tabs>
          <w:tab w:val="left" w:pos="1654"/>
          <w:tab w:val="left" w:pos="1655"/>
        </w:tabs>
        <w:spacing w:before="164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7"/>
          <w:sz w:val="28"/>
        </w:rPr>
        <w:t xml:space="preserve"> </w:t>
      </w:r>
      <w:r>
        <w:rPr>
          <w:sz w:val="28"/>
        </w:rPr>
        <w:t>курсу</w:t>
      </w:r>
    </w:p>
    <w:p w:rsidR="008B29AA" w:rsidRDefault="00E41629">
      <w:pPr>
        <w:pStyle w:val="a5"/>
        <w:numPr>
          <w:ilvl w:val="0"/>
          <w:numId w:val="6"/>
        </w:numPr>
        <w:tabs>
          <w:tab w:val="left" w:pos="1654"/>
          <w:tab w:val="left" w:pos="1655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8B29AA" w:rsidRDefault="00E41629">
      <w:pPr>
        <w:pStyle w:val="a5"/>
        <w:numPr>
          <w:ilvl w:val="0"/>
          <w:numId w:val="6"/>
        </w:numPr>
        <w:tabs>
          <w:tab w:val="left" w:pos="1654"/>
          <w:tab w:val="left" w:pos="1655"/>
        </w:tabs>
        <w:spacing w:before="167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4"/>
          <w:sz w:val="28"/>
        </w:rPr>
        <w:t xml:space="preserve"> </w:t>
      </w:r>
      <w:r>
        <w:rPr>
          <w:sz w:val="28"/>
        </w:rPr>
        <w:t>література</w:t>
      </w:r>
    </w:p>
    <w:p w:rsidR="008B29AA" w:rsidRDefault="008B29AA">
      <w:pPr>
        <w:rPr>
          <w:sz w:val="28"/>
        </w:rPr>
        <w:sectPr w:rsidR="008B29AA">
          <w:pgSz w:w="11910" w:h="16840"/>
          <w:pgMar w:top="1020" w:right="68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204"/>
      </w:tblGrid>
      <w:tr w:rsidR="008B29AA">
        <w:trPr>
          <w:trHeight w:val="316"/>
        </w:trPr>
        <w:tc>
          <w:tcPr>
            <w:tcW w:w="9575" w:type="dxa"/>
            <w:gridSpan w:val="2"/>
          </w:tcPr>
          <w:p w:rsidR="008B29AA" w:rsidRDefault="00E41629">
            <w:pPr>
              <w:pStyle w:val="TableParagraph"/>
              <w:spacing w:line="268" w:lineRule="exact"/>
              <w:ind w:left="35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8B29AA">
        <w:trPr>
          <w:trHeight w:val="321"/>
        </w:trPr>
        <w:tc>
          <w:tcPr>
            <w:tcW w:w="3371" w:type="dxa"/>
          </w:tcPr>
          <w:p w:rsidR="008B29AA" w:rsidRDefault="00E41629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204" w:type="dxa"/>
          </w:tcPr>
          <w:p w:rsidR="008B29AA" w:rsidRDefault="00E41629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Методологія та методика наукових досліджень</w:t>
            </w:r>
          </w:p>
        </w:tc>
      </w:tr>
      <w:tr w:rsidR="008B29AA">
        <w:trPr>
          <w:trHeight w:val="316"/>
        </w:trPr>
        <w:tc>
          <w:tcPr>
            <w:tcW w:w="3371" w:type="dxa"/>
          </w:tcPr>
          <w:p w:rsidR="008B29AA" w:rsidRDefault="00E41629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204" w:type="dxa"/>
          </w:tcPr>
          <w:p w:rsidR="008B29AA" w:rsidRDefault="00E4162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Тимків</w:t>
            </w:r>
            <w:proofErr w:type="spellEnd"/>
            <w:r>
              <w:rPr>
                <w:sz w:val="24"/>
              </w:rPr>
              <w:t xml:space="preserve"> Богдан Михайлович</w:t>
            </w:r>
          </w:p>
        </w:tc>
      </w:tr>
      <w:tr w:rsidR="008B29AA">
        <w:trPr>
          <w:trHeight w:val="633"/>
        </w:trPr>
        <w:tc>
          <w:tcPr>
            <w:tcW w:w="3371" w:type="dxa"/>
          </w:tcPr>
          <w:p w:rsidR="008B29AA" w:rsidRDefault="00E41629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</w:p>
          <w:p w:rsidR="008B29AA" w:rsidRDefault="00E41629">
            <w:pPr>
              <w:pStyle w:val="TableParagraph"/>
              <w:spacing w:before="4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4" w:type="dxa"/>
          </w:tcPr>
          <w:p w:rsidR="008B29AA" w:rsidRDefault="00E41629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0500500951</w:t>
            </w:r>
          </w:p>
        </w:tc>
      </w:tr>
      <w:tr w:rsidR="008B29AA">
        <w:trPr>
          <w:trHeight w:val="320"/>
        </w:trPr>
        <w:tc>
          <w:tcPr>
            <w:tcW w:w="3371" w:type="dxa"/>
          </w:tcPr>
          <w:p w:rsidR="008B29AA" w:rsidRDefault="00E41629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204" w:type="dxa"/>
          </w:tcPr>
          <w:p w:rsidR="008B29AA" w:rsidRDefault="00E4162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hyperlink r:id="rId5">
              <w:r>
                <w:rPr>
                  <w:sz w:val="24"/>
                </w:rPr>
                <w:t>tymkivbm@gmail.com</w:t>
              </w:r>
            </w:hyperlink>
          </w:p>
        </w:tc>
      </w:tr>
      <w:tr w:rsidR="008B29AA">
        <w:trPr>
          <w:trHeight w:val="316"/>
        </w:trPr>
        <w:tc>
          <w:tcPr>
            <w:tcW w:w="3371" w:type="dxa"/>
          </w:tcPr>
          <w:p w:rsidR="008B29AA" w:rsidRDefault="00E41629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204" w:type="dxa"/>
          </w:tcPr>
          <w:p w:rsidR="008B29AA" w:rsidRDefault="00E4162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Денна, заочна</w:t>
            </w:r>
          </w:p>
        </w:tc>
      </w:tr>
      <w:tr w:rsidR="008B29AA">
        <w:trPr>
          <w:trHeight w:val="316"/>
        </w:trPr>
        <w:tc>
          <w:tcPr>
            <w:tcW w:w="3371" w:type="dxa"/>
          </w:tcPr>
          <w:p w:rsidR="008B29AA" w:rsidRDefault="00E41629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204" w:type="dxa"/>
          </w:tcPr>
          <w:p w:rsidR="008B29AA" w:rsidRDefault="00E4162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90год., 3 кредити ЕСTS.</w:t>
            </w:r>
          </w:p>
        </w:tc>
      </w:tr>
      <w:tr w:rsidR="008B29AA">
        <w:trPr>
          <w:trHeight w:val="506"/>
        </w:trPr>
        <w:tc>
          <w:tcPr>
            <w:tcW w:w="3371" w:type="dxa"/>
            <w:vMerge w:val="restart"/>
          </w:tcPr>
          <w:p w:rsidR="008B29AA" w:rsidRDefault="00E41629">
            <w:pPr>
              <w:pStyle w:val="TableParagraph"/>
              <w:tabs>
                <w:tab w:val="left" w:pos="1932"/>
                <w:tab w:val="left" w:pos="2787"/>
              </w:tabs>
              <w:spacing w:line="276" w:lineRule="auto"/>
              <w:ind w:left="11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 xml:space="preserve">сайт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4" w:type="dxa"/>
            <w:tcBorders>
              <w:bottom w:val="single" w:sz="4" w:space="0" w:color="0000FF"/>
            </w:tcBorders>
          </w:tcPr>
          <w:p w:rsidR="008B29AA" w:rsidRDefault="00E41629">
            <w:pPr>
              <w:pStyle w:val="TableParagraph"/>
              <w:spacing w:line="239" w:lineRule="exact"/>
              <w:ind w:left="16"/>
            </w:pPr>
            <w:hyperlink r:id="rId6">
              <w:r>
                <w:rPr>
                  <w:color w:val="0000FF"/>
                  <w:u w:val="single" w:color="0000FF"/>
                </w:rPr>
                <w:t>http://www.d-</w:t>
              </w:r>
            </w:hyperlink>
          </w:p>
          <w:p w:rsidR="008B29AA" w:rsidRDefault="00E41629">
            <w:pPr>
              <w:pStyle w:val="TableParagraph"/>
              <w:spacing w:before="6" w:line="240" w:lineRule="exact"/>
              <w:ind w:left="16"/>
            </w:pPr>
            <w:hyperlink r:id="rId7">
              <w:r>
                <w:rPr>
                  <w:color w:val="0000FF"/>
                </w:rPr>
                <w:t>learn.pu.if.ua/</w:t>
              </w:r>
              <w:proofErr w:type="spellStart"/>
              <w:r>
                <w:rPr>
                  <w:color w:val="0000FF"/>
                </w:rPr>
                <w:t>ind</w:t>
              </w:r>
              <w:r>
                <w:rPr>
                  <w:color w:val="0000FF"/>
                </w:rPr>
                <w:t>ex.php?mod</w:t>
              </w:r>
              <w:proofErr w:type="spellEnd"/>
              <w:r>
                <w:rPr>
                  <w:color w:val="0000FF"/>
                </w:rPr>
                <w:t>=</w:t>
              </w:r>
              <w:proofErr w:type="spellStart"/>
              <w:r>
                <w:rPr>
                  <w:color w:val="0000FF"/>
                </w:rPr>
                <w:t>course&amp;action</w:t>
              </w:r>
              <w:proofErr w:type="spellEnd"/>
              <w:r>
                <w:rPr>
                  <w:color w:val="0000FF"/>
                </w:rPr>
                <w:t>=</w:t>
              </w:r>
              <w:proofErr w:type="spellStart"/>
              <w:r>
                <w:rPr>
                  <w:color w:val="0000FF"/>
                </w:rPr>
                <w:t>ReviewOneCourse&amp;id</w:t>
              </w:r>
              <w:proofErr w:type="spellEnd"/>
            </w:hyperlink>
          </w:p>
        </w:tc>
      </w:tr>
      <w:tr w:rsidR="008B29AA">
        <w:trPr>
          <w:trHeight w:val="347"/>
        </w:trPr>
        <w:tc>
          <w:tcPr>
            <w:tcW w:w="3371" w:type="dxa"/>
            <w:vMerge/>
            <w:tcBorders>
              <w:top w:val="nil"/>
            </w:tcBorders>
          </w:tcPr>
          <w:p w:rsidR="008B29AA" w:rsidRDefault="008B29AA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  <w:tcBorders>
              <w:top w:val="single" w:sz="4" w:space="0" w:color="0000FF"/>
            </w:tcBorders>
          </w:tcPr>
          <w:p w:rsidR="008B29AA" w:rsidRDefault="00E41629">
            <w:pPr>
              <w:pStyle w:val="TableParagraph"/>
              <w:spacing w:before="41"/>
              <w:ind w:left="16"/>
            </w:pPr>
            <w:hyperlink r:id="rId8">
              <w:r>
                <w:rPr>
                  <w:color w:val="0000FF"/>
                  <w:u w:val="single" w:color="0000FF"/>
                </w:rPr>
                <w:t>_</w:t>
              </w:r>
              <w:proofErr w:type="spellStart"/>
              <w:r>
                <w:rPr>
                  <w:color w:val="0000FF"/>
                  <w:u w:val="single" w:color="0000FF"/>
                </w:rPr>
                <w:t>cat</w:t>
              </w:r>
              <w:proofErr w:type="spellEnd"/>
              <w:r>
                <w:rPr>
                  <w:color w:val="0000FF"/>
                  <w:u w:val="single" w:color="0000FF"/>
                </w:rPr>
                <w:t>=61&amp;id_cou=6659</w:t>
              </w:r>
            </w:hyperlink>
          </w:p>
        </w:tc>
      </w:tr>
      <w:tr w:rsidR="008B29AA">
        <w:trPr>
          <w:trHeight w:val="637"/>
        </w:trPr>
        <w:tc>
          <w:tcPr>
            <w:tcW w:w="3371" w:type="dxa"/>
          </w:tcPr>
          <w:p w:rsidR="008B29AA" w:rsidRDefault="00E41629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4" w:type="dxa"/>
          </w:tcPr>
          <w:p w:rsidR="008B29AA" w:rsidRDefault="00E41629">
            <w:pPr>
              <w:pStyle w:val="TableParagraph"/>
              <w:spacing w:line="271" w:lineRule="auto"/>
              <w:ind w:left="16" w:right="850"/>
              <w:rPr>
                <w:sz w:val="24"/>
              </w:rPr>
            </w:pPr>
            <w:r>
              <w:rPr>
                <w:sz w:val="24"/>
              </w:rPr>
              <w:t>Консультації до самостійної роботи проводяться на лекційних, семінарських заняттях та дистанційно.</w:t>
            </w:r>
          </w:p>
        </w:tc>
      </w:tr>
      <w:tr w:rsidR="008B29AA">
        <w:trPr>
          <w:trHeight w:val="316"/>
        </w:trPr>
        <w:tc>
          <w:tcPr>
            <w:tcW w:w="9575" w:type="dxa"/>
            <w:gridSpan w:val="2"/>
          </w:tcPr>
          <w:p w:rsidR="008B29AA" w:rsidRDefault="00E41629">
            <w:pPr>
              <w:pStyle w:val="TableParagraph"/>
              <w:spacing w:line="268" w:lineRule="exact"/>
              <w:ind w:left="3685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8B29AA">
        <w:trPr>
          <w:trHeight w:val="3173"/>
        </w:trPr>
        <w:tc>
          <w:tcPr>
            <w:tcW w:w="9575" w:type="dxa"/>
            <w:gridSpan w:val="2"/>
          </w:tcPr>
          <w:p w:rsidR="008B29AA" w:rsidRDefault="00E41629">
            <w:pPr>
              <w:pStyle w:val="TableParagraph"/>
              <w:spacing w:line="276" w:lineRule="auto"/>
              <w:ind w:left="50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Зміст навчання дисципліни «Методологія та методика наукових досліджень» забезпечується освітньою </w:t>
            </w:r>
            <w:proofErr w:type="spellStart"/>
            <w:r>
              <w:rPr>
                <w:sz w:val="24"/>
              </w:rPr>
              <w:t>программою</w:t>
            </w:r>
            <w:proofErr w:type="spellEnd"/>
            <w:r>
              <w:rPr>
                <w:sz w:val="24"/>
              </w:rPr>
              <w:t xml:space="preserve"> підготовки фахівців ІV рів</w:t>
            </w:r>
            <w:r>
              <w:rPr>
                <w:sz w:val="24"/>
              </w:rPr>
              <w:t>ня акредитації «магістр» за спеціальністю014. 12 - Середня освіта. "Образотворче мистецтво" та передбачає кваліфікацію Вчитель образотворчого мистецтва та художньої культури. Керівник студій (гуртків) за видами мистецтва та художньої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творчості.</w:t>
            </w:r>
          </w:p>
          <w:p w:rsidR="008B29AA" w:rsidRDefault="00E41629">
            <w:pPr>
              <w:pStyle w:val="TableParagraph"/>
              <w:spacing w:line="276" w:lineRule="auto"/>
              <w:ind w:left="50" w:right="16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Дисципліна «Методологія та методика наукових досліджень» у навчальному плані належить до циклу загальної підготовки та обов’язкових дисциплін і має вагомий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 виховний вплив на становлення особистості вчителя образотворчого мистецтва та розвиток йог</w:t>
            </w:r>
            <w:r>
              <w:rPr>
                <w:sz w:val="24"/>
              </w:rPr>
              <w:t>о креативних здібностей.</w:t>
            </w:r>
          </w:p>
        </w:tc>
      </w:tr>
      <w:tr w:rsidR="008B29AA">
        <w:trPr>
          <w:trHeight w:val="316"/>
        </w:trPr>
        <w:tc>
          <w:tcPr>
            <w:tcW w:w="9575" w:type="dxa"/>
            <w:gridSpan w:val="2"/>
          </w:tcPr>
          <w:p w:rsidR="008B29AA" w:rsidRDefault="00E41629">
            <w:pPr>
              <w:pStyle w:val="TableParagraph"/>
              <w:spacing w:line="273" w:lineRule="exact"/>
              <w:ind w:left="3642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8B29AA">
        <w:trPr>
          <w:trHeight w:val="4416"/>
        </w:trPr>
        <w:tc>
          <w:tcPr>
            <w:tcW w:w="9575" w:type="dxa"/>
            <w:gridSpan w:val="2"/>
          </w:tcPr>
          <w:p w:rsidR="008B29AA" w:rsidRDefault="00E41629">
            <w:pPr>
              <w:pStyle w:val="TableParagraph"/>
              <w:ind w:left="54" w:right="23" w:firstLine="56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Мета курсу </w:t>
            </w:r>
            <w:r>
              <w:rPr>
                <w:sz w:val="24"/>
              </w:rPr>
              <w:t>базова підготовка майбутнього спеціаліста до теоретичного та практичного застосування знань з методології та методики наукових досліджень , знайомство з центральними проблемами методології наукови</w:t>
            </w:r>
            <w:r>
              <w:rPr>
                <w:sz w:val="24"/>
              </w:rPr>
              <w:t>х досліджень. У результаті вивчення навчальної дисципліни студент повинен:</w:t>
            </w:r>
          </w:p>
          <w:p w:rsidR="008B29AA" w:rsidRDefault="00E41629">
            <w:pPr>
              <w:pStyle w:val="TableParagraph"/>
              <w:spacing w:before="1" w:line="273" w:lineRule="exact"/>
              <w:ind w:left="6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Знати:</w:t>
            </w:r>
          </w:p>
          <w:p w:rsidR="008B29AA" w:rsidRDefault="00E41629">
            <w:pPr>
              <w:pStyle w:val="TableParagraph"/>
              <w:numPr>
                <w:ilvl w:val="0"/>
                <w:numId w:val="5"/>
              </w:numPr>
              <w:tabs>
                <w:tab w:val="left" w:pos="1428"/>
                <w:tab w:val="left" w:pos="1429"/>
                <w:tab w:val="left" w:pos="2561"/>
                <w:tab w:val="left" w:pos="3848"/>
                <w:tab w:val="left" w:pos="5097"/>
                <w:tab w:val="left" w:pos="6662"/>
                <w:tab w:val="left" w:pos="8419"/>
              </w:tabs>
              <w:spacing w:line="237" w:lineRule="auto"/>
              <w:ind w:right="49" w:firstLine="566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z w:val="24"/>
              </w:rPr>
              <w:tab/>
              <w:t>наукової</w:t>
            </w:r>
            <w:r>
              <w:rPr>
                <w:sz w:val="24"/>
              </w:rPr>
              <w:tab/>
              <w:t>обробки</w:t>
            </w:r>
            <w:r>
              <w:rPr>
                <w:sz w:val="24"/>
              </w:rPr>
              <w:tab/>
              <w:t>результатів</w:t>
            </w:r>
            <w:r>
              <w:rPr>
                <w:sz w:val="24"/>
              </w:rPr>
              <w:tab/>
              <w:t>дослідження,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понятійно</w:t>
            </w:r>
            <w:proofErr w:type="spellEnd"/>
            <w:r>
              <w:rPr>
                <w:spacing w:val="-5"/>
                <w:sz w:val="24"/>
              </w:rPr>
              <w:t xml:space="preserve">- </w:t>
            </w:r>
            <w:r>
              <w:rPr>
                <w:sz w:val="24"/>
              </w:rPr>
              <w:t>термінологічний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апарат.</w:t>
            </w:r>
          </w:p>
          <w:p w:rsidR="008B29AA" w:rsidRDefault="00E41629">
            <w:pPr>
              <w:pStyle w:val="TableParagraph"/>
              <w:spacing w:before="7" w:line="275" w:lineRule="exact"/>
              <w:ind w:left="6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8B29AA" w:rsidRDefault="00E41629">
            <w:pPr>
              <w:pStyle w:val="TableParagraph"/>
              <w:numPr>
                <w:ilvl w:val="0"/>
                <w:numId w:val="5"/>
              </w:numPr>
              <w:tabs>
                <w:tab w:val="left" w:pos="1428"/>
                <w:tab w:val="left" w:pos="1429"/>
              </w:tabs>
              <w:spacing w:line="271" w:lineRule="exact"/>
              <w:ind w:left="1428" w:hanging="808"/>
              <w:rPr>
                <w:sz w:val="24"/>
              </w:rPr>
            </w:pPr>
            <w:r>
              <w:rPr>
                <w:sz w:val="24"/>
              </w:rPr>
              <w:t>використовувати дані наукових досліджень у практичній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</w:p>
          <w:p w:rsidR="008B29AA" w:rsidRDefault="00E41629">
            <w:pPr>
              <w:pStyle w:val="TableParagraph"/>
              <w:numPr>
                <w:ilvl w:val="0"/>
                <w:numId w:val="5"/>
              </w:numPr>
              <w:tabs>
                <w:tab w:val="left" w:pos="1428"/>
                <w:tab w:val="left" w:pos="1429"/>
              </w:tabs>
              <w:spacing w:line="237" w:lineRule="auto"/>
              <w:ind w:right="263" w:firstLine="566"/>
              <w:rPr>
                <w:sz w:val="24"/>
              </w:rPr>
            </w:pPr>
            <w:r>
              <w:rPr>
                <w:sz w:val="24"/>
              </w:rPr>
              <w:t>розробляти програму дослідження згідно з методологічними й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методичними підходами;</w:t>
            </w:r>
          </w:p>
          <w:p w:rsidR="008B29AA" w:rsidRDefault="00E41629">
            <w:pPr>
              <w:pStyle w:val="TableParagraph"/>
              <w:numPr>
                <w:ilvl w:val="0"/>
                <w:numId w:val="5"/>
              </w:numPr>
              <w:tabs>
                <w:tab w:val="left" w:pos="1428"/>
                <w:tab w:val="left" w:pos="1429"/>
              </w:tabs>
              <w:spacing w:before="2" w:line="275" w:lineRule="exact"/>
              <w:ind w:left="1428" w:hanging="808"/>
              <w:rPr>
                <w:sz w:val="24"/>
              </w:rPr>
            </w:pPr>
            <w:r>
              <w:rPr>
                <w:sz w:val="24"/>
              </w:rPr>
              <w:t>визначати гіпотезу, мету й 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дослідження;</w:t>
            </w:r>
          </w:p>
          <w:p w:rsidR="008B29AA" w:rsidRDefault="00E41629">
            <w:pPr>
              <w:pStyle w:val="TableParagraph"/>
              <w:numPr>
                <w:ilvl w:val="0"/>
                <w:numId w:val="5"/>
              </w:numPr>
              <w:tabs>
                <w:tab w:val="left" w:pos="1428"/>
                <w:tab w:val="left" w:pos="1429"/>
              </w:tabs>
              <w:spacing w:line="275" w:lineRule="exact"/>
              <w:ind w:left="1428" w:hanging="808"/>
              <w:rPr>
                <w:sz w:val="24"/>
              </w:rPr>
            </w:pPr>
            <w:r>
              <w:rPr>
                <w:sz w:val="24"/>
              </w:rPr>
              <w:t>здійснювати кількісну й якісну обробку результатів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дослідження;</w:t>
            </w:r>
          </w:p>
          <w:p w:rsidR="008B29AA" w:rsidRDefault="00E41629">
            <w:pPr>
              <w:pStyle w:val="TableParagraph"/>
              <w:numPr>
                <w:ilvl w:val="0"/>
                <w:numId w:val="5"/>
              </w:numPr>
              <w:tabs>
                <w:tab w:val="left" w:pos="1428"/>
                <w:tab w:val="left" w:pos="1429"/>
                <w:tab w:val="left" w:pos="2917"/>
                <w:tab w:val="left" w:pos="4871"/>
                <w:tab w:val="left" w:pos="5236"/>
                <w:tab w:val="left" w:pos="6988"/>
                <w:tab w:val="left" w:pos="8573"/>
              </w:tabs>
              <w:spacing w:before="5" w:line="237" w:lineRule="auto"/>
              <w:ind w:right="53" w:firstLine="566"/>
              <w:rPr>
                <w:sz w:val="24"/>
              </w:rPr>
            </w:pPr>
            <w:r>
              <w:rPr>
                <w:sz w:val="24"/>
              </w:rPr>
              <w:t>аналізувати,</w:t>
            </w:r>
            <w:r>
              <w:rPr>
                <w:sz w:val="24"/>
              </w:rPr>
              <w:tab/>
              <w:t>систематизувати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узагальнювати</w:t>
            </w:r>
            <w:r>
              <w:rPr>
                <w:sz w:val="24"/>
              </w:rPr>
              <w:tab/>
              <w:t>результати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наукових </w:t>
            </w:r>
            <w:r>
              <w:rPr>
                <w:sz w:val="24"/>
              </w:rPr>
              <w:t>досліджень;</w:t>
            </w:r>
          </w:p>
          <w:p w:rsidR="008B29AA" w:rsidRDefault="00E41629">
            <w:pPr>
              <w:pStyle w:val="TableParagraph"/>
              <w:spacing w:line="269" w:lineRule="exact"/>
              <w:ind w:left="621"/>
              <w:rPr>
                <w:sz w:val="24"/>
              </w:rPr>
            </w:pPr>
            <w:r>
              <w:rPr>
                <w:sz w:val="24"/>
              </w:rPr>
              <w:t>застосовувати методи наукової обробки результатів дослідження.</w:t>
            </w:r>
          </w:p>
        </w:tc>
      </w:tr>
      <w:tr w:rsidR="008B29AA">
        <w:trPr>
          <w:trHeight w:val="316"/>
        </w:trPr>
        <w:tc>
          <w:tcPr>
            <w:tcW w:w="9575" w:type="dxa"/>
            <w:gridSpan w:val="2"/>
          </w:tcPr>
          <w:p w:rsidR="008B29AA" w:rsidRDefault="00E41629">
            <w:pPr>
              <w:pStyle w:val="TableParagraph"/>
              <w:spacing w:line="268" w:lineRule="exact"/>
              <w:ind w:left="2547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8B29AA">
        <w:trPr>
          <w:trHeight w:val="1906"/>
        </w:trPr>
        <w:tc>
          <w:tcPr>
            <w:tcW w:w="9575" w:type="dxa"/>
            <w:gridSpan w:val="2"/>
          </w:tcPr>
          <w:p w:rsidR="008B29AA" w:rsidRDefault="00E41629">
            <w:pPr>
              <w:pStyle w:val="TableParagraph"/>
              <w:spacing w:line="230" w:lineRule="auto"/>
              <w:ind w:left="35" w:right="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 4</w:t>
            </w:r>
            <w:r>
              <w:rPr>
                <w:sz w:val="24"/>
              </w:rPr>
              <w:t>. Здатність до письмової та усної комунікації рідною мовою, знання іноземної мови, навички роботи з сучасними інформаційними технологіями.</w:t>
            </w:r>
          </w:p>
          <w:p w:rsidR="008B29AA" w:rsidRDefault="00E41629">
            <w:pPr>
              <w:pStyle w:val="TableParagraph"/>
              <w:ind w:left="35" w:right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7. </w:t>
            </w:r>
            <w:r>
              <w:rPr>
                <w:sz w:val="24"/>
              </w:rPr>
              <w:t>Готовність на основі самопізнання формувати власний індивідуальний стиль науково- педагогічної та художньо-твор</w:t>
            </w:r>
            <w:r>
              <w:rPr>
                <w:sz w:val="24"/>
              </w:rPr>
              <w:t>чої діяльності та професійного спілкування, здатність до самовдосконалення та самовиховання.</w:t>
            </w:r>
          </w:p>
        </w:tc>
      </w:tr>
    </w:tbl>
    <w:p w:rsidR="008B29AA" w:rsidRDefault="008B29AA">
      <w:pPr>
        <w:jc w:val="both"/>
        <w:rPr>
          <w:sz w:val="24"/>
        </w:rPr>
        <w:sectPr w:rsidR="008B29AA">
          <w:pgSz w:w="11910" w:h="16840"/>
          <w:pgMar w:top="1100" w:right="68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763"/>
        <w:gridCol w:w="1272"/>
        <w:gridCol w:w="1262"/>
        <w:gridCol w:w="1291"/>
        <w:gridCol w:w="282"/>
        <w:gridCol w:w="710"/>
        <w:gridCol w:w="1598"/>
      </w:tblGrid>
      <w:tr w:rsidR="008B29AA">
        <w:trPr>
          <w:trHeight w:val="4344"/>
        </w:trPr>
        <w:tc>
          <w:tcPr>
            <w:tcW w:w="9569" w:type="dxa"/>
            <w:gridSpan w:val="8"/>
          </w:tcPr>
          <w:p w:rsidR="008B29AA" w:rsidRDefault="00E41629">
            <w:pPr>
              <w:pStyle w:val="TableParagraph"/>
              <w:spacing w:line="242" w:lineRule="auto"/>
              <w:ind w:left="35" w:right="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ФК. 2. </w:t>
            </w:r>
            <w:r>
              <w:rPr>
                <w:sz w:val="24"/>
              </w:rPr>
              <w:t xml:space="preserve">Здатність керувати дослідницькою діяльністю учнів і ЗВО у позакласній і </w:t>
            </w:r>
            <w:proofErr w:type="spellStart"/>
            <w:r>
              <w:rPr>
                <w:sz w:val="24"/>
              </w:rPr>
              <w:t>позааудиторній</w:t>
            </w:r>
            <w:proofErr w:type="spellEnd"/>
            <w:r>
              <w:rPr>
                <w:sz w:val="24"/>
              </w:rPr>
              <w:t xml:space="preserve"> роботі; здатність використовувати інформаційні техноло</w:t>
            </w:r>
            <w:r>
              <w:rPr>
                <w:sz w:val="24"/>
              </w:rPr>
              <w:t>гії у навчанні.</w:t>
            </w:r>
          </w:p>
          <w:p w:rsidR="008B29AA" w:rsidRDefault="00E41629">
            <w:pPr>
              <w:pStyle w:val="TableParagraph"/>
              <w:spacing w:line="230" w:lineRule="auto"/>
              <w:ind w:left="35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6. </w:t>
            </w:r>
            <w:r>
              <w:rPr>
                <w:sz w:val="24"/>
              </w:rPr>
              <w:t>Здатність використовувати історичний досвід та досягнення сучасної образотворчої освіти у власній педагогічній діяльності.</w:t>
            </w:r>
          </w:p>
          <w:p w:rsidR="008B29AA" w:rsidRDefault="00E41629">
            <w:pPr>
              <w:pStyle w:val="TableParagraph"/>
              <w:spacing w:line="228" w:lineRule="auto"/>
              <w:ind w:left="35" w:right="-15" w:firstLine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7. </w:t>
            </w:r>
            <w:r>
              <w:rPr>
                <w:sz w:val="24"/>
              </w:rPr>
              <w:t>Здатність до усвідомлення основних закономірностей розвитку сучасного українського та зарубіжного українського мистецтва, основні проблеми, різні наукові погляди на його становлення та розвиток, концепції художнього образу в українському та зарубіжному мис</w:t>
            </w:r>
            <w:r>
              <w:rPr>
                <w:sz w:val="24"/>
              </w:rPr>
              <w:t>тецтвознавстві.</w:t>
            </w:r>
          </w:p>
          <w:p w:rsidR="008B29AA" w:rsidRDefault="00E41629">
            <w:pPr>
              <w:pStyle w:val="TableParagraph"/>
              <w:ind w:left="35" w:right="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1. </w:t>
            </w:r>
            <w:r>
              <w:rPr>
                <w:sz w:val="24"/>
              </w:rPr>
              <w:t>Знання та оперування педагогічними категоріями і методами їх використання з метою розв</w:t>
            </w:r>
            <w:r>
              <w:rPr>
                <w:rFonts w:ascii="Calibri" w:hAnsi="Calibri"/>
                <w:sz w:val="24"/>
              </w:rPr>
              <w:t>‘я</w:t>
            </w:r>
            <w:r>
              <w:rPr>
                <w:sz w:val="24"/>
              </w:rPr>
              <w:t>зання освітніх, дослідницьких і практичних завдань навчального і виховного процесів.</w:t>
            </w:r>
          </w:p>
          <w:p w:rsidR="008B29AA" w:rsidRDefault="00E41629">
            <w:pPr>
              <w:pStyle w:val="TableParagraph"/>
              <w:spacing w:line="237" w:lineRule="auto"/>
              <w:ind w:left="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5. </w:t>
            </w:r>
            <w:r>
              <w:rPr>
                <w:spacing w:val="-5"/>
                <w:sz w:val="24"/>
              </w:rPr>
              <w:t xml:space="preserve">Володіння </w:t>
            </w:r>
            <w:r>
              <w:rPr>
                <w:sz w:val="24"/>
              </w:rPr>
              <w:t xml:space="preserve">практичними способами </w:t>
            </w:r>
            <w:r>
              <w:rPr>
                <w:spacing w:val="-7"/>
                <w:sz w:val="24"/>
              </w:rPr>
              <w:t xml:space="preserve">пошуку, </w:t>
            </w:r>
            <w:r>
              <w:rPr>
                <w:sz w:val="24"/>
              </w:rPr>
              <w:t>аналізу та об</w:t>
            </w:r>
            <w:r>
              <w:rPr>
                <w:sz w:val="24"/>
              </w:rPr>
              <w:t xml:space="preserve">роблення </w:t>
            </w:r>
            <w:r>
              <w:rPr>
                <w:spacing w:val="-4"/>
                <w:sz w:val="24"/>
              </w:rPr>
              <w:t>наукової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освітньої та мистецької інформації з використанням сучасних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ІКТ.</w:t>
            </w:r>
          </w:p>
          <w:p w:rsidR="008B29AA" w:rsidRDefault="00E41629">
            <w:pPr>
              <w:pStyle w:val="TableParagraph"/>
              <w:spacing w:line="237" w:lineRule="auto"/>
              <w:ind w:left="35" w:right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14. </w:t>
            </w:r>
            <w:r>
              <w:rPr>
                <w:sz w:val="24"/>
              </w:rPr>
              <w:t>Здійснювати освітню й науково-дослідницьку діяльність на основі гуманістичного світогляду й розуміння суті педагогічних явищ і процесів.</w:t>
            </w:r>
          </w:p>
        </w:tc>
      </w:tr>
      <w:tr w:rsidR="008B29AA">
        <w:trPr>
          <w:trHeight w:val="316"/>
        </w:trPr>
        <w:tc>
          <w:tcPr>
            <w:tcW w:w="9569" w:type="dxa"/>
            <w:gridSpan w:val="8"/>
          </w:tcPr>
          <w:p w:rsidR="008B29AA" w:rsidRDefault="00E41629">
            <w:pPr>
              <w:pStyle w:val="TableParagraph"/>
              <w:spacing w:line="272" w:lineRule="exact"/>
              <w:ind w:left="3128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8B29AA">
        <w:trPr>
          <w:trHeight w:val="316"/>
        </w:trPr>
        <w:tc>
          <w:tcPr>
            <w:tcW w:w="9569" w:type="dxa"/>
            <w:gridSpan w:val="8"/>
          </w:tcPr>
          <w:p w:rsidR="008B29AA" w:rsidRDefault="00E41629">
            <w:pPr>
              <w:pStyle w:val="TableParagraph"/>
              <w:spacing w:line="263" w:lineRule="exact"/>
              <w:ind w:left="1100" w:right="1062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8B29AA">
        <w:trPr>
          <w:trHeight w:val="321"/>
        </w:trPr>
        <w:tc>
          <w:tcPr>
            <w:tcW w:w="5688" w:type="dxa"/>
            <w:gridSpan w:val="4"/>
          </w:tcPr>
          <w:p w:rsidR="008B29AA" w:rsidRDefault="00E41629">
            <w:pPr>
              <w:pStyle w:val="TableParagraph"/>
              <w:spacing w:line="263" w:lineRule="exact"/>
              <w:ind w:left="2198" w:right="2204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881" w:type="dxa"/>
            <w:gridSpan w:val="4"/>
          </w:tcPr>
          <w:p w:rsidR="008B29AA" w:rsidRDefault="00E41629">
            <w:pPr>
              <w:pStyle w:val="TableParagraph"/>
              <w:spacing w:line="263" w:lineRule="exact"/>
              <w:ind w:left="667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8B29AA">
        <w:trPr>
          <w:trHeight w:val="316"/>
        </w:trPr>
        <w:tc>
          <w:tcPr>
            <w:tcW w:w="5688" w:type="dxa"/>
            <w:gridSpan w:val="4"/>
          </w:tcPr>
          <w:p w:rsidR="008B29AA" w:rsidRDefault="00E41629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1" w:type="dxa"/>
            <w:gridSpan w:val="4"/>
          </w:tcPr>
          <w:p w:rsidR="008B29AA" w:rsidRDefault="00E41629">
            <w:pPr>
              <w:pStyle w:val="TableParagraph"/>
              <w:spacing w:line="263" w:lineRule="exact"/>
              <w:ind w:left="1786" w:right="179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B29AA">
        <w:trPr>
          <w:trHeight w:val="316"/>
        </w:trPr>
        <w:tc>
          <w:tcPr>
            <w:tcW w:w="5688" w:type="dxa"/>
            <w:gridSpan w:val="4"/>
          </w:tcPr>
          <w:p w:rsidR="008B29AA" w:rsidRDefault="00E41629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  <w:u w:val="single"/>
              </w:rPr>
              <w:t>Семінарські заняття</w:t>
            </w:r>
          </w:p>
        </w:tc>
        <w:tc>
          <w:tcPr>
            <w:tcW w:w="3881" w:type="dxa"/>
            <w:gridSpan w:val="4"/>
          </w:tcPr>
          <w:p w:rsidR="008B29AA" w:rsidRDefault="00E41629">
            <w:pPr>
              <w:pStyle w:val="TableParagraph"/>
              <w:spacing w:line="263" w:lineRule="exact"/>
              <w:ind w:left="1786" w:right="17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B29AA">
        <w:trPr>
          <w:trHeight w:val="316"/>
        </w:trPr>
        <w:tc>
          <w:tcPr>
            <w:tcW w:w="5688" w:type="dxa"/>
            <w:gridSpan w:val="4"/>
          </w:tcPr>
          <w:p w:rsidR="008B29AA" w:rsidRDefault="00E41629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881" w:type="dxa"/>
            <w:gridSpan w:val="4"/>
          </w:tcPr>
          <w:p w:rsidR="008B29AA" w:rsidRDefault="00E41629">
            <w:pPr>
              <w:pStyle w:val="TableParagraph"/>
              <w:spacing w:line="263" w:lineRule="exact"/>
              <w:ind w:left="1786" w:right="179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B29AA">
        <w:trPr>
          <w:trHeight w:val="316"/>
        </w:trPr>
        <w:tc>
          <w:tcPr>
            <w:tcW w:w="9569" w:type="dxa"/>
            <w:gridSpan w:val="8"/>
          </w:tcPr>
          <w:p w:rsidR="008B29AA" w:rsidRDefault="00E41629">
            <w:pPr>
              <w:pStyle w:val="TableParagraph"/>
              <w:spacing w:line="263" w:lineRule="exact"/>
              <w:ind w:left="1100" w:right="1058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8B29AA">
        <w:trPr>
          <w:trHeight w:val="954"/>
        </w:trPr>
        <w:tc>
          <w:tcPr>
            <w:tcW w:w="2391" w:type="dxa"/>
          </w:tcPr>
          <w:p w:rsidR="008B29AA" w:rsidRDefault="00E41629">
            <w:pPr>
              <w:pStyle w:val="TableParagraph"/>
              <w:spacing w:before="111"/>
              <w:ind w:left="861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297" w:type="dxa"/>
            <w:gridSpan w:val="3"/>
          </w:tcPr>
          <w:p w:rsidR="008B29AA" w:rsidRDefault="00E41629">
            <w:pPr>
              <w:pStyle w:val="TableParagraph"/>
              <w:spacing w:before="111"/>
              <w:ind w:left="569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573" w:type="dxa"/>
            <w:gridSpan w:val="2"/>
          </w:tcPr>
          <w:p w:rsidR="008B29AA" w:rsidRDefault="00E41629">
            <w:pPr>
              <w:pStyle w:val="TableParagraph"/>
              <w:spacing w:line="280" w:lineRule="auto"/>
              <w:ind w:left="455" w:right="519" w:firstLine="57"/>
              <w:rPr>
                <w:sz w:val="24"/>
              </w:rPr>
            </w:pPr>
            <w:r>
              <w:rPr>
                <w:sz w:val="24"/>
              </w:rPr>
              <w:t>Курс (рік</w:t>
            </w:r>
          </w:p>
          <w:p w:rsidR="008B29AA" w:rsidRDefault="00E41629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308" w:type="dxa"/>
            <w:gridSpan w:val="2"/>
          </w:tcPr>
          <w:p w:rsidR="008B29AA" w:rsidRDefault="00E41629">
            <w:pPr>
              <w:pStyle w:val="TableParagraph"/>
              <w:spacing w:line="263" w:lineRule="exact"/>
              <w:ind w:left="549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  <w:p w:rsidR="008B29AA" w:rsidRDefault="00E41629">
            <w:pPr>
              <w:pStyle w:val="TableParagraph"/>
              <w:spacing w:before="41"/>
              <w:ind w:left="640"/>
              <w:rPr>
                <w:sz w:val="24"/>
              </w:rPr>
            </w:pPr>
            <w:r>
              <w:rPr>
                <w:sz w:val="24"/>
              </w:rPr>
              <w:t>/вибірковий</w:t>
            </w:r>
          </w:p>
        </w:tc>
      </w:tr>
      <w:tr w:rsidR="008B29AA">
        <w:trPr>
          <w:trHeight w:val="316"/>
        </w:trPr>
        <w:tc>
          <w:tcPr>
            <w:tcW w:w="2391" w:type="dxa"/>
          </w:tcPr>
          <w:p w:rsidR="008B29AA" w:rsidRDefault="00E41629">
            <w:pPr>
              <w:pStyle w:val="TableParagraph"/>
              <w:spacing w:line="26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297" w:type="dxa"/>
            <w:gridSpan w:val="3"/>
          </w:tcPr>
          <w:p w:rsidR="008B29AA" w:rsidRDefault="00E41629">
            <w:pPr>
              <w:pStyle w:val="TableParagraph"/>
              <w:spacing w:line="263" w:lineRule="exact"/>
              <w:ind w:left="915"/>
              <w:rPr>
                <w:sz w:val="24"/>
              </w:rPr>
            </w:pPr>
            <w:r>
              <w:rPr>
                <w:sz w:val="24"/>
              </w:rPr>
              <w:t>014.12.СО.ОМ</w:t>
            </w:r>
          </w:p>
        </w:tc>
        <w:tc>
          <w:tcPr>
            <w:tcW w:w="1573" w:type="dxa"/>
            <w:gridSpan w:val="2"/>
          </w:tcPr>
          <w:p w:rsidR="008B29AA" w:rsidRDefault="00E41629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2308" w:type="dxa"/>
            <w:gridSpan w:val="2"/>
          </w:tcPr>
          <w:p w:rsidR="008B29AA" w:rsidRDefault="00E41629">
            <w:pPr>
              <w:pStyle w:val="TableParagraph"/>
              <w:spacing w:line="263" w:lineRule="exact"/>
              <w:ind w:left="563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8B29AA">
        <w:trPr>
          <w:trHeight w:val="316"/>
        </w:trPr>
        <w:tc>
          <w:tcPr>
            <w:tcW w:w="9569" w:type="dxa"/>
            <w:gridSpan w:val="8"/>
          </w:tcPr>
          <w:p w:rsidR="008B29AA" w:rsidRDefault="00E41629">
            <w:pPr>
              <w:pStyle w:val="TableParagraph"/>
              <w:spacing w:line="263" w:lineRule="exact"/>
              <w:ind w:left="1100" w:right="1057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8B29AA">
        <w:trPr>
          <w:trHeight w:val="632"/>
        </w:trPr>
        <w:tc>
          <w:tcPr>
            <w:tcW w:w="3154" w:type="dxa"/>
            <w:gridSpan w:val="2"/>
          </w:tcPr>
          <w:p w:rsidR="008B29AA" w:rsidRDefault="00E41629">
            <w:pPr>
              <w:pStyle w:val="TableParagraph"/>
              <w:spacing w:line="263" w:lineRule="exact"/>
              <w:ind w:left="252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272" w:type="dxa"/>
          </w:tcPr>
          <w:p w:rsidR="008B29AA" w:rsidRDefault="00E41629">
            <w:pPr>
              <w:pStyle w:val="TableParagraph"/>
              <w:spacing w:line="263" w:lineRule="exact"/>
              <w:ind w:left="286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8B29AA" w:rsidRDefault="00E41629">
            <w:pPr>
              <w:pStyle w:val="TableParagraph"/>
              <w:spacing w:before="41"/>
              <w:ind w:left="248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262" w:type="dxa"/>
          </w:tcPr>
          <w:p w:rsidR="008B29AA" w:rsidRDefault="00E41629">
            <w:pPr>
              <w:pStyle w:val="TableParagraph"/>
              <w:spacing w:line="263" w:lineRule="exact"/>
              <w:ind w:left="85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291" w:type="dxa"/>
          </w:tcPr>
          <w:p w:rsidR="008B29AA" w:rsidRDefault="00E41629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  <w:p w:rsidR="008B29AA" w:rsidRDefault="00E41629">
            <w:pPr>
              <w:pStyle w:val="TableParagraph"/>
              <w:spacing w:before="41"/>
              <w:ind w:left="470"/>
              <w:rPr>
                <w:sz w:val="24"/>
              </w:rPr>
            </w:pPr>
            <w:r>
              <w:rPr>
                <w:sz w:val="24"/>
              </w:rPr>
              <w:t>год,</w:t>
            </w:r>
          </w:p>
        </w:tc>
        <w:tc>
          <w:tcPr>
            <w:tcW w:w="992" w:type="dxa"/>
            <w:gridSpan w:val="2"/>
          </w:tcPr>
          <w:p w:rsidR="008B29AA" w:rsidRDefault="00E41629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8B29AA" w:rsidRDefault="00E41629">
            <w:pPr>
              <w:pStyle w:val="TableParagraph"/>
              <w:spacing w:before="41"/>
              <w:ind w:left="206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598" w:type="dxa"/>
          </w:tcPr>
          <w:p w:rsidR="008B29AA" w:rsidRDefault="00E41629">
            <w:pPr>
              <w:pStyle w:val="TableParagraph"/>
              <w:spacing w:line="263" w:lineRule="exact"/>
              <w:ind w:left="242" w:right="205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8B29AA" w:rsidRDefault="00E41629">
            <w:pPr>
              <w:pStyle w:val="TableParagraph"/>
              <w:spacing w:before="41"/>
              <w:ind w:left="257" w:right="205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8B29AA">
        <w:trPr>
          <w:trHeight w:val="316"/>
        </w:trPr>
        <w:tc>
          <w:tcPr>
            <w:tcW w:w="9569" w:type="dxa"/>
            <w:gridSpan w:val="8"/>
          </w:tcPr>
          <w:p w:rsidR="008B29AA" w:rsidRDefault="00E41629">
            <w:pPr>
              <w:pStyle w:val="TableParagraph"/>
              <w:spacing w:line="272" w:lineRule="exact"/>
              <w:ind w:left="1100" w:right="1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Змістовний модуль 1. Методологічні засади наукового дослідження</w:t>
            </w:r>
          </w:p>
        </w:tc>
      </w:tr>
      <w:tr w:rsidR="008B29AA">
        <w:trPr>
          <w:trHeight w:val="638"/>
        </w:trPr>
        <w:tc>
          <w:tcPr>
            <w:tcW w:w="3154" w:type="dxa"/>
            <w:gridSpan w:val="2"/>
          </w:tcPr>
          <w:p w:rsidR="008B29AA" w:rsidRDefault="00E41629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b/>
                <w:sz w:val="24"/>
              </w:rPr>
              <w:t xml:space="preserve">Тема 1. </w:t>
            </w:r>
            <w:r>
              <w:rPr>
                <w:sz w:val="24"/>
              </w:rPr>
              <w:t>Наука й наукові</w:t>
            </w:r>
          </w:p>
          <w:p w:rsidR="008B29AA" w:rsidRDefault="00E41629">
            <w:pPr>
              <w:pStyle w:val="TableParagraph"/>
              <w:spacing w:before="41"/>
              <w:ind w:left="11"/>
              <w:rPr>
                <w:sz w:val="24"/>
              </w:rPr>
            </w:pPr>
            <w:r>
              <w:rPr>
                <w:sz w:val="24"/>
              </w:rPr>
              <w:t>дослідження в сучасному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272" w:type="dxa"/>
          </w:tcPr>
          <w:p w:rsidR="008B29AA" w:rsidRDefault="00E41629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62" w:type="dxa"/>
          </w:tcPr>
          <w:p w:rsidR="008B29AA" w:rsidRDefault="00E41629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>
              <w:rPr>
                <w:sz w:val="24"/>
              </w:rPr>
              <w:t>11,14,19</w:t>
            </w:r>
          </w:p>
        </w:tc>
        <w:tc>
          <w:tcPr>
            <w:tcW w:w="1291" w:type="dxa"/>
          </w:tcPr>
          <w:p w:rsidR="008B29AA" w:rsidRDefault="00E41629">
            <w:pPr>
              <w:pStyle w:val="TableParagraph"/>
              <w:spacing w:line="258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</w:tcPr>
          <w:p w:rsidR="008B29AA" w:rsidRDefault="00E41629">
            <w:pPr>
              <w:pStyle w:val="TableParagraph"/>
              <w:spacing w:line="242" w:lineRule="auto"/>
              <w:ind w:left="21" w:right="47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44"/>
        </w:trPr>
        <w:tc>
          <w:tcPr>
            <w:tcW w:w="3154" w:type="dxa"/>
            <w:gridSpan w:val="2"/>
            <w:vMerge w:val="restart"/>
          </w:tcPr>
          <w:p w:rsidR="008B29AA" w:rsidRDefault="00E41629">
            <w:pPr>
              <w:pStyle w:val="TableParagraph"/>
              <w:spacing w:line="237" w:lineRule="auto"/>
              <w:ind w:left="11" w:right="106"/>
              <w:rPr>
                <w:sz w:val="24"/>
              </w:rPr>
            </w:pPr>
            <w:r>
              <w:rPr>
                <w:b/>
                <w:sz w:val="24"/>
              </w:rPr>
              <w:t xml:space="preserve">Тема 2. </w:t>
            </w:r>
            <w:r>
              <w:rPr>
                <w:sz w:val="24"/>
              </w:rPr>
              <w:t>Організація наукової діяльності в Україні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2,13,21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32" w:lineRule="auto"/>
              <w:ind w:left="21" w:right="47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53"/>
        </w:trPr>
        <w:tc>
          <w:tcPr>
            <w:tcW w:w="3154" w:type="dxa"/>
            <w:gridSpan w:val="2"/>
            <w:vMerge/>
            <w:tcBorders>
              <w:top w:val="nil"/>
            </w:tcBorders>
          </w:tcPr>
          <w:p w:rsidR="008B29AA" w:rsidRDefault="008B29AA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1262" w:type="dxa"/>
            <w:tcBorders>
              <w:top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5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5" w:lineRule="exact"/>
              <w:ind w:left="35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32" w:lineRule="auto"/>
              <w:ind w:left="21" w:right="47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49"/>
        </w:trPr>
        <w:tc>
          <w:tcPr>
            <w:tcW w:w="3154" w:type="dxa"/>
            <w:gridSpan w:val="2"/>
            <w:vMerge w:val="restart"/>
          </w:tcPr>
          <w:p w:rsidR="008B29AA" w:rsidRDefault="00E41629">
            <w:pPr>
              <w:pStyle w:val="TableParagraph"/>
              <w:spacing w:line="242" w:lineRule="auto"/>
              <w:ind w:left="11" w:right="226"/>
              <w:rPr>
                <w:sz w:val="24"/>
              </w:rPr>
            </w:pPr>
            <w:r>
              <w:rPr>
                <w:b/>
                <w:sz w:val="24"/>
              </w:rPr>
              <w:t xml:space="preserve">Тема 3. </w:t>
            </w:r>
            <w:r>
              <w:rPr>
                <w:sz w:val="24"/>
              </w:rPr>
              <w:t>Методика наукових досліджень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left="75"/>
              <w:rPr>
                <w:sz w:val="24"/>
              </w:rPr>
            </w:pPr>
            <w:r>
              <w:rPr>
                <w:sz w:val="24"/>
              </w:rPr>
              <w:t>13,15,18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32" w:lineRule="auto"/>
              <w:ind w:left="21" w:right="47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58"/>
        </w:trPr>
        <w:tc>
          <w:tcPr>
            <w:tcW w:w="3154" w:type="dxa"/>
            <w:gridSpan w:val="2"/>
            <w:vMerge/>
            <w:tcBorders>
              <w:top w:val="nil"/>
            </w:tcBorders>
          </w:tcPr>
          <w:p w:rsidR="008B29AA" w:rsidRDefault="008B29AA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1262" w:type="dxa"/>
            <w:tcBorders>
              <w:top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0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0" w:lineRule="exact"/>
              <w:ind w:left="35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before="3" w:line="230" w:lineRule="auto"/>
              <w:ind w:left="21" w:right="47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44"/>
        </w:trPr>
        <w:tc>
          <w:tcPr>
            <w:tcW w:w="3154" w:type="dxa"/>
            <w:gridSpan w:val="2"/>
            <w:vMerge w:val="restart"/>
          </w:tcPr>
          <w:p w:rsidR="008B29AA" w:rsidRDefault="00E41629">
            <w:pPr>
              <w:pStyle w:val="TableParagraph"/>
              <w:spacing w:line="237" w:lineRule="auto"/>
              <w:ind w:left="50" w:right="444"/>
              <w:rPr>
                <w:sz w:val="24"/>
              </w:rPr>
            </w:pPr>
            <w:r>
              <w:rPr>
                <w:b/>
                <w:sz w:val="24"/>
              </w:rPr>
              <w:t xml:space="preserve">Тема 4. </w:t>
            </w:r>
            <w:r>
              <w:rPr>
                <w:sz w:val="24"/>
              </w:rPr>
              <w:t>Логіка наукового дослідження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8,9,10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32" w:lineRule="auto"/>
              <w:ind w:left="21" w:right="47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54"/>
        </w:trPr>
        <w:tc>
          <w:tcPr>
            <w:tcW w:w="3154" w:type="dxa"/>
            <w:gridSpan w:val="2"/>
            <w:vMerge/>
            <w:tcBorders>
              <w:top w:val="nil"/>
            </w:tcBorders>
          </w:tcPr>
          <w:p w:rsidR="008B29AA" w:rsidRDefault="008B29AA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1262" w:type="dxa"/>
            <w:tcBorders>
              <w:top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6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6" w:lineRule="exact"/>
              <w:ind w:left="35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32" w:lineRule="auto"/>
              <w:ind w:left="21" w:right="47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48"/>
        </w:trPr>
        <w:tc>
          <w:tcPr>
            <w:tcW w:w="3154" w:type="dxa"/>
            <w:gridSpan w:val="2"/>
            <w:vMerge w:val="restart"/>
          </w:tcPr>
          <w:p w:rsidR="008B29AA" w:rsidRDefault="00E41629">
            <w:pPr>
              <w:pStyle w:val="TableParagraph"/>
              <w:spacing w:line="276" w:lineRule="auto"/>
              <w:ind w:left="11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5. </w:t>
            </w:r>
            <w:r>
              <w:rPr>
                <w:sz w:val="24"/>
              </w:rPr>
              <w:t>Інформаційне забезпечення, обробка та аналіз матеріалів дослідження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17,25,27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30" w:lineRule="auto"/>
              <w:ind w:left="21" w:right="47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53"/>
        </w:trPr>
        <w:tc>
          <w:tcPr>
            <w:tcW w:w="3154" w:type="dxa"/>
            <w:gridSpan w:val="2"/>
            <w:vMerge/>
            <w:tcBorders>
              <w:top w:val="nil"/>
            </w:tcBorders>
          </w:tcPr>
          <w:p w:rsidR="008B29AA" w:rsidRDefault="008B29AA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1262" w:type="dxa"/>
            <w:tcBorders>
              <w:top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5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5" w:lineRule="exact"/>
              <w:ind w:left="35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30" w:lineRule="auto"/>
              <w:ind w:left="21" w:right="47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</w:tbl>
    <w:p w:rsidR="008B29AA" w:rsidRDefault="008B29AA">
      <w:pPr>
        <w:spacing w:line="230" w:lineRule="auto"/>
        <w:rPr>
          <w:sz w:val="24"/>
        </w:rPr>
        <w:sectPr w:rsidR="008B29AA">
          <w:pgSz w:w="11910" w:h="16840"/>
          <w:pgMar w:top="1100" w:right="68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1272"/>
        <w:gridCol w:w="1277"/>
        <w:gridCol w:w="1277"/>
        <w:gridCol w:w="994"/>
        <w:gridCol w:w="1599"/>
      </w:tblGrid>
      <w:tr w:rsidR="008B29AA">
        <w:trPr>
          <w:trHeight w:val="594"/>
        </w:trPr>
        <w:tc>
          <w:tcPr>
            <w:tcW w:w="9574" w:type="dxa"/>
            <w:gridSpan w:val="6"/>
          </w:tcPr>
          <w:p w:rsidR="008B29AA" w:rsidRDefault="00E41629">
            <w:pPr>
              <w:pStyle w:val="TableParagraph"/>
              <w:spacing w:line="268" w:lineRule="exact"/>
              <w:ind w:left="1669" w:right="1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Змістовний модуль 2. Технологія наукового дослідження</w:t>
            </w:r>
          </w:p>
        </w:tc>
      </w:tr>
      <w:tr w:rsidR="008B29AA">
        <w:trPr>
          <w:trHeight w:val="625"/>
        </w:trPr>
        <w:tc>
          <w:tcPr>
            <w:tcW w:w="3155" w:type="dxa"/>
            <w:vMerge w:val="restart"/>
          </w:tcPr>
          <w:p w:rsidR="008B29AA" w:rsidRDefault="00E41629">
            <w:pPr>
              <w:pStyle w:val="TableParagraph"/>
              <w:spacing w:line="276" w:lineRule="auto"/>
              <w:ind w:left="11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6. </w:t>
            </w:r>
            <w:r>
              <w:rPr>
                <w:sz w:val="24"/>
              </w:rPr>
              <w:t>Структура наукового дослідження. Особливості наукового тексту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5,26,14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37" w:lineRule="auto"/>
              <w:ind w:left="12" w:right="48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59"/>
        </w:trPr>
        <w:tc>
          <w:tcPr>
            <w:tcW w:w="3155" w:type="dxa"/>
            <w:vMerge/>
            <w:tcBorders>
              <w:top w:val="nil"/>
            </w:tcBorders>
          </w:tcPr>
          <w:p w:rsidR="008B29AA" w:rsidRDefault="008B29AA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1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1" w:lineRule="exact"/>
              <w:ind w:left="269" w:right="241"/>
              <w:jc w:val="center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before="3" w:line="230" w:lineRule="auto"/>
              <w:ind w:left="12" w:right="48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44"/>
        </w:trPr>
        <w:tc>
          <w:tcPr>
            <w:tcW w:w="3155" w:type="dxa"/>
            <w:vMerge w:val="restart"/>
          </w:tcPr>
          <w:p w:rsidR="008B29AA" w:rsidRDefault="00E41629">
            <w:pPr>
              <w:pStyle w:val="TableParagraph"/>
              <w:spacing w:line="276" w:lineRule="auto"/>
              <w:ind w:left="11" w:right="838"/>
              <w:rPr>
                <w:sz w:val="24"/>
              </w:rPr>
            </w:pPr>
            <w:r>
              <w:rPr>
                <w:b/>
                <w:sz w:val="24"/>
              </w:rPr>
              <w:t xml:space="preserve">Тема 7. </w:t>
            </w:r>
            <w:r>
              <w:rPr>
                <w:sz w:val="24"/>
              </w:rPr>
              <w:t>Оформлення результатів наукового дослідження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8,16,17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32" w:lineRule="auto"/>
              <w:ind w:left="12" w:right="48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58"/>
        </w:trPr>
        <w:tc>
          <w:tcPr>
            <w:tcW w:w="3155" w:type="dxa"/>
            <w:vMerge/>
            <w:tcBorders>
              <w:top w:val="nil"/>
            </w:tcBorders>
          </w:tcPr>
          <w:p w:rsidR="008B29AA" w:rsidRDefault="008B29AA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5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65" w:lineRule="exact"/>
              <w:ind w:left="269" w:right="246"/>
              <w:jc w:val="center"/>
              <w:rPr>
                <w:sz w:val="24"/>
              </w:rPr>
            </w:pPr>
            <w:r>
              <w:rPr>
                <w:sz w:val="24"/>
              </w:rPr>
              <w:t>10б.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37" w:lineRule="auto"/>
              <w:ind w:left="12" w:right="48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49"/>
        </w:trPr>
        <w:tc>
          <w:tcPr>
            <w:tcW w:w="3155" w:type="dxa"/>
            <w:vMerge w:val="restart"/>
          </w:tcPr>
          <w:p w:rsidR="008B29AA" w:rsidRDefault="00E41629">
            <w:pPr>
              <w:pStyle w:val="TableParagraph"/>
              <w:spacing w:line="276" w:lineRule="auto"/>
              <w:ind w:left="50" w:right="25" w:hanging="39"/>
              <w:rPr>
                <w:sz w:val="24"/>
              </w:rPr>
            </w:pPr>
            <w:r>
              <w:rPr>
                <w:b/>
                <w:sz w:val="24"/>
              </w:rPr>
              <w:t xml:space="preserve">Тема 8. </w:t>
            </w:r>
            <w:r>
              <w:rPr>
                <w:sz w:val="24"/>
              </w:rPr>
              <w:t>Форми впровадження результатів дослідження у практику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7,23,26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63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32" w:lineRule="auto"/>
              <w:ind w:left="12" w:right="48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58"/>
        </w:trPr>
        <w:tc>
          <w:tcPr>
            <w:tcW w:w="3155" w:type="dxa"/>
            <w:vMerge/>
            <w:tcBorders>
              <w:top w:val="nil"/>
            </w:tcBorders>
          </w:tcPr>
          <w:p w:rsidR="008B29AA" w:rsidRDefault="008B29AA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0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0" w:lineRule="exact"/>
              <w:ind w:left="269" w:right="241"/>
              <w:jc w:val="center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before="3" w:line="230" w:lineRule="auto"/>
              <w:ind w:left="12" w:right="48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544"/>
        </w:trPr>
        <w:tc>
          <w:tcPr>
            <w:tcW w:w="3155" w:type="dxa"/>
            <w:vMerge w:val="restart"/>
          </w:tcPr>
          <w:p w:rsidR="008B29AA" w:rsidRDefault="00E41629">
            <w:pPr>
              <w:pStyle w:val="TableParagraph"/>
              <w:spacing w:line="276" w:lineRule="auto"/>
              <w:ind w:left="11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9. </w:t>
            </w:r>
            <w:r>
              <w:rPr>
                <w:sz w:val="24"/>
              </w:rPr>
              <w:t>Підготовка до захисту та захист наукового дослідження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19,22,14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58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:rsidR="008B29AA" w:rsidRDefault="00E41629">
            <w:pPr>
              <w:pStyle w:val="TableParagraph"/>
              <w:spacing w:line="232" w:lineRule="auto"/>
              <w:ind w:left="12" w:right="48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668"/>
        </w:trPr>
        <w:tc>
          <w:tcPr>
            <w:tcW w:w="3155" w:type="dxa"/>
            <w:vMerge/>
            <w:tcBorders>
              <w:top w:val="nil"/>
            </w:tcBorders>
          </w:tcPr>
          <w:p w:rsidR="008B29AA" w:rsidRDefault="008B29AA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0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70" w:lineRule="exact"/>
              <w:ind w:left="269" w:right="241"/>
              <w:jc w:val="center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8B29AA" w:rsidRDefault="00E41629">
            <w:pPr>
              <w:pStyle w:val="TableParagraph"/>
              <w:spacing w:line="242" w:lineRule="auto"/>
              <w:ind w:left="12" w:right="480"/>
              <w:rPr>
                <w:sz w:val="24"/>
              </w:rPr>
            </w:pPr>
            <w:r>
              <w:rPr>
                <w:sz w:val="24"/>
              </w:rPr>
              <w:t>згідно з розкладом</w:t>
            </w:r>
          </w:p>
        </w:tc>
      </w:tr>
      <w:tr w:rsidR="008B29AA">
        <w:trPr>
          <w:trHeight w:val="316"/>
        </w:trPr>
        <w:tc>
          <w:tcPr>
            <w:tcW w:w="9574" w:type="dxa"/>
            <w:gridSpan w:val="6"/>
          </w:tcPr>
          <w:p w:rsidR="008B29AA" w:rsidRDefault="00E41629">
            <w:pPr>
              <w:pStyle w:val="TableParagraph"/>
              <w:spacing w:line="268" w:lineRule="exact"/>
              <w:ind w:left="3195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8B29AA">
        <w:trPr>
          <w:trHeight w:val="8560"/>
        </w:trPr>
        <w:tc>
          <w:tcPr>
            <w:tcW w:w="4427" w:type="dxa"/>
            <w:gridSpan w:val="2"/>
          </w:tcPr>
          <w:p w:rsidR="008B29AA" w:rsidRDefault="00E41629">
            <w:pPr>
              <w:pStyle w:val="TableParagraph"/>
              <w:spacing w:line="276" w:lineRule="auto"/>
              <w:ind w:left="679" w:right="1806" w:firstLine="43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5147" w:type="dxa"/>
            <w:gridSpan w:val="4"/>
          </w:tcPr>
          <w:p w:rsidR="008B29AA" w:rsidRDefault="00E41629">
            <w:pPr>
              <w:pStyle w:val="TableParagraph"/>
              <w:spacing w:line="242" w:lineRule="auto"/>
              <w:ind w:left="156" w:right="173" w:firstLine="566"/>
              <w:jc w:val="both"/>
              <w:rPr>
                <w:sz w:val="24"/>
              </w:rPr>
            </w:pPr>
            <w:r>
              <w:rPr>
                <w:sz w:val="24"/>
              </w:rPr>
              <w:t>Контроль рівня знань студентів щодо засвоєння ними тем з навчальної дисципліни</w:t>
            </w:r>
          </w:p>
          <w:p w:rsidR="008B29AA" w:rsidRDefault="00E41629">
            <w:pPr>
              <w:pStyle w:val="TableParagraph"/>
              <w:ind w:left="156" w:right="159"/>
              <w:jc w:val="both"/>
              <w:rPr>
                <w:sz w:val="24"/>
              </w:rPr>
            </w:pPr>
            <w:r>
              <w:rPr>
                <w:sz w:val="24"/>
              </w:rPr>
              <w:t>«Методологія та методика наукових досліджень» в умовах організації навчального процесу за кредитно-модульною системою здійснюється шляхом поточного, модульного, підсумкового (се</w:t>
            </w:r>
            <w:r>
              <w:rPr>
                <w:sz w:val="24"/>
              </w:rPr>
              <w:t>местрового) контролю за 100- бальною шкалою оцінювання, за шкалою EСTS та національною шкалою оцінювання. Поточний контроль – це оцінювання навчальних досягнень студента (рівень теоретичних знань та практичні навички  з тем, включених до змістових модулів)</w:t>
            </w:r>
            <w:r>
              <w:rPr>
                <w:sz w:val="24"/>
              </w:rPr>
              <w:t>, здобутих під час проведення аудиторних занять, виконання самостійної роботи, консультаціях (під час відпрацювання пропущених занять чи за бажання підвищити попереднє оцінювання) та активності студента на занятті. Поточний контроль реалізується у формі оп</w:t>
            </w:r>
            <w:r>
              <w:rPr>
                <w:sz w:val="24"/>
              </w:rPr>
              <w:t>итування, виконання практичних робіт, експрес-контролю, контролю засвоєння навчального матеріалу, запланованого на самостійне опрацювання студентом тощо. Максимальний бал за виконання певної практичної роботи або успішної теоретичної відповіді –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</w:p>
          <w:p w:rsidR="008B29AA" w:rsidRDefault="00E41629">
            <w:pPr>
              <w:pStyle w:val="TableParagraph"/>
              <w:ind w:left="156" w:right="169" w:firstLine="566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б. виставляється, якщо студент демонструє повні й міцні знання навчального матеріалу    в    заданому    обсязі,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</w:p>
          <w:p w:rsidR="008B29AA" w:rsidRDefault="00E41629">
            <w:pPr>
              <w:pStyle w:val="TableParagraph"/>
              <w:spacing w:line="274" w:lineRule="exact"/>
              <w:ind w:left="156" w:right="1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рівень </w:t>
            </w:r>
            <w:r>
              <w:rPr>
                <w:spacing w:val="-3"/>
                <w:sz w:val="24"/>
              </w:rPr>
              <w:t xml:space="preserve">умінь, </w:t>
            </w:r>
            <w:r>
              <w:rPr>
                <w:sz w:val="24"/>
              </w:rPr>
              <w:t xml:space="preserve">правильно й обґрунтовано приймає      необхідні      рішення      в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</w:p>
        </w:tc>
      </w:tr>
    </w:tbl>
    <w:p w:rsidR="008B29AA" w:rsidRDefault="008B29AA">
      <w:pPr>
        <w:spacing w:line="274" w:lineRule="exact"/>
        <w:jc w:val="both"/>
        <w:rPr>
          <w:sz w:val="24"/>
        </w:rPr>
        <w:sectPr w:rsidR="008B29AA">
          <w:pgSz w:w="11910" w:h="16840"/>
          <w:pgMar w:top="1100" w:right="68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2"/>
        <w:gridCol w:w="5142"/>
      </w:tblGrid>
      <w:tr w:rsidR="008B29AA">
        <w:trPr>
          <w:trHeight w:val="3038"/>
        </w:trPr>
        <w:tc>
          <w:tcPr>
            <w:tcW w:w="4432" w:type="dxa"/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5142" w:type="dxa"/>
          </w:tcPr>
          <w:p w:rsidR="008B29AA" w:rsidRDefault="00E41629">
            <w:pPr>
              <w:pStyle w:val="TableParagraph"/>
              <w:spacing w:line="257" w:lineRule="exact"/>
              <w:ind w:left="156"/>
              <w:jc w:val="both"/>
              <w:rPr>
                <w:sz w:val="24"/>
              </w:rPr>
            </w:pPr>
            <w:r>
              <w:rPr>
                <w:sz w:val="24"/>
              </w:rPr>
              <w:t>нестандартних ситуаціях.</w:t>
            </w:r>
          </w:p>
          <w:p w:rsidR="008B29AA" w:rsidRDefault="00E41629">
            <w:pPr>
              <w:pStyle w:val="TableParagraph"/>
              <w:ind w:left="156" w:right="161" w:firstLine="566"/>
              <w:jc w:val="both"/>
              <w:rPr>
                <w:sz w:val="24"/>
              </w:rPr>
            </w:pPr>
            <w:r>
              <w:rPr>
                <w:sz w:val="24"/>
              </w:rPr>
              <w:t>4б. – студент допускає несуттєві неточності, має труднощі в трансформації умінь у нових умовах, ситуаціях.</w:t>
            </w:r>
          </w:p>
          <w:p w:rsidR="008B29AA" w:rsidRDefault="00E41629">
            <w:pPr>
              <w:pStyle w:val="TableParagraph"/>
              <w:spacing w:before="2"/>
              <w:ind w:left="156" w:right="162" w:firstLine="566"/>
              <w:jc w:val="both"/>
              <w:rPr>
                <w:sz w:val="24"/>
              </w:rPr>
            </w:pPr>
            <w:r>
              <w:rPr>
                <w:sz w:val="24"/>
              </w:rPr>
              <w:t>3б. – студент засвоїв основний теоретичний матеріал, але допускає неточності, що не є перешкодою до подальшого навчання. Уміє використовувати знання</w:t>
            </w:r>
            <w:r>
              <w:rPr>
                <w:sz w:val="24"/>
              </w:rPr>
              <w:t xml:space="preserve"> для вирішення стандартних завдань.</w:t>
            </w:r>
          </w:p>
          <w:p w:rsidR="008B29AA" w:rsidRDefault="00E41629">
            <w:pPr>
              <w:pStyle w:val="TableParagraph"/>
              <w:spacing w:line="274" w:lineRule="exact"/>
              <w:ind w:left="722"/>
              <w:jc w:val="both"/>
              <w:rPr>
                <w:sz w:val="24"/>
              </w:rPr>
            </w:pPr>
            <w:r>
              <w:rPr>
                <w:sz w:val="24"/>
              </w:rPr>
              <w:t>2б. – незасвоєння окремих розділів,</w:t>
            </w:r>
          </w:p>
          <w:p w:rsidR="008B29AA" w:rsidRDefault="00E41629">
            <w:pPr>
              <w:pStyle w:val="TableParagraph"/>
              <w:spacing w:before="2" w:line="276" w:lineRule="exact"/>
              <w:ind w:left="156"/>
              <w:jc w:val="both"/>
              <w:rPr>
                <w:sz w:val="24"/>
              </w:rPr>
            </w:pPr>
            <w:r>
              <w:rPr>
                <w:sz w:val="24"/>
              </w:rPr>
              <w:t>нездатність застосувати знання на практиці.</w:t>
            </w:r>
          </w:p>
        </w:tc>
      </w:tr>
      <w:tr w:rsidR="008B29AA">
        <w:trPr>
          <w:trHeight w:val="11873"/>
        </w:trPr>
        <w:tc>
          <w:tcPr>
            <w:tcW w:w="4432" w:type="dxa"/>
          </w:tcPr>
          <w:p w:rsidR="008B29AA" w:rsidRDefault="00E41629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5142" w:type="dxa"/>
          </w:tcPr>
          <w:p w:rsidR="008B29AA" w:rsidRDefault="00E41629">
            <w:pPr>
              <w:pStyle w:val="TableParagraph"/>
              <w:ind w:left="151" w:right="163" w:firstLine="297"/>
              <w:jc w:val="both"/>
              <w:rPr>
                <w:sz w:val="24"/>
              </w:rPr>
            </w:pPr>
            <w:r>
              <w:rPr>
                <w:sz w:val="24"/>
              </w:rPr>
              <w:t>Письмова робота виконується у формі реферату. Структура реферату містить такі елементи: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74" w:lineRule="exact"/>
              <w:ind w:left="295" w:hanging="145"/>
              <w:rPr>
                <w:sz w:val="24"/>
              </w:rPr>
            </w:pPr>
            <w:r>
              <w:rPr>
                <w:sz w:val="24"/>
              </w:rPr>
              <w:t>титульна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сторінка,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75" w:lineRule="exact"/>
              <w:ind w:left="295" w:hanging="145"/>
              <w:rPr>
                <w:sz w:val="24"/>
              </w:rPr>
            </w:pPr>
            <w:r>
              <w:rPr>
                <w:sz w:val="24"/>
              </w:rPr>
              <w:t>план,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75" w:lineRule="exact"/>
              <w:ind w:left="295" w:hanging="145"/>
              <w:rPr>
                <w:sz w:val="24"/>
              </w:rPr>
            </w:pPr>
            <w:r>
              <w:rPr>
                <w:sz w:val="24"/>
              </w:rPr>
              <w:t>вступ,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515"/>
                <w:tab w:val="left" w:pos="517"/>
                <w:tab w:val="left" w:pos="1620"/>
                <w:tab w:val="left" w:pos="2696"/>
                <w:tab w:val="left" w:pos="3891"/>
                <w:tab w:val="left" w:pos="4895"/>
              </w:tabs>
              <w:spacing w:line="237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z w:val="24"/>
              </w:rPr>
              <w:tab/>
              <w:t>частина</w:t>
            </w:r>
            <w:r>
              <w:rPr>
                <w:sz w:val="24"/>
              </w:rPr>
              <w:tab/>
              <w:t>(розділи,</w:t>
            </w:r>
            <w:r>
              <w:rPr>
                <w:sz w:val="24"/>
              </w:rPr>
              <w:tab/>
              <w:t>пункти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і </w:t>
            </w:r>
            <w:r>
              <w:rPr>
                <w:sz w:val="24"/>
              </w:rPr>
              <w:t>підпункти),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2" w:line="275" w:lineRule="exact"/>
              <w:ind w:left="295" w:hanging="145"/>
              <w:rPr>
                <w:sz w:val="24"/>
              </w:rPr>
            </w:pPr>
            <w:r>
              <w:rPr>
                <w:sz w:val="24"/>
              </w:rPr>
              <w:t>висновки,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75" w:lineRule="exact"/>
              <w:ind w:left="295" w:hanging="145"/>
              <w:rPr>
                <w:sz w:val="24"/>
              </w:rPr>
            </w:pPr>
            <w:r>
              <w:rPr>
                <w:sz w:val="24"/>
              </w:rPr>
              <w:t>список використаних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2" w:line="275" w:lineRule="exact"/>
              <w:ind w:left="295" w:hanging="145"/>
              <w:rPr>
                <w:sz w:val="24"/>
              </w:rPr>
            </w:pPr>
            <w:r>
              <w:rPr>
                <w:sz w:val="24"/>
              </w:rPr>
              <w:t>додатки.</w:t>
            </w:r>
          </w:p>
          <w:p w:rsidR="008B29AA" w:rsidRDefault="00E41629">
            <w:pPr>
              <w:pStyle w:val="TableParagraph"/>
              <w:ind w:left="151" w:right="158" w:firstLine="297"/>
              <w:jc w:val="both"/>
              <w:rPr>
                <w:sz w:val="24"/>
              </w:rPr>
            </w:pPr>
            <w:r>
              <w:rPr>
                <w:sz w:val="24"/>
              </w:rPr>
              <w:t>Титульний аркуш містить найменування міністерства, якому підпорядкований навчальний заклад; назву вищого навчального закладу; назву кафедри, де виконана робота; курс, групу, факультет, прізвище, ім'я, по батькові автора;</w:t>
            </w:r>
          </w:p>
          <w:p w:rsidR="008B29AA" w:rsidRDefault="00E41629">
            <w:pPr>
              <w:pStyle w:val="TableParagraph"/>
              <w:ind w:left="151" w:right="160" w:firstLine="297"/>
              <w:jc w:val="both"/>
              <w:rPr>
                <w:sz w:val="24"/>
              </w:rPr>
            </w:pPr>
            <w:r>
              <w:rPr>
                <w:sz w:val="24"/>
              </w:rPr>
              <w:t>Після титульного аркуша розташовуєт</w:t>
            </w:r>
            <w:r>
              <w:rPr>
                <w:sz w:val="24"/>
              </w:rPr>
              <w:t>ься зміст (план) (аркуш не нумерується), в якому містяться назви розділів і параграфів та вказуються сторінки (інтервал - 1,5).</w:t>
            </w:r>
          </w:p>
          <w:p w:rsidR="008B29AA" w:rsidRDefault="00E41629">
            <w:pPr>
              <w:pStyle w:val="TableParagraph"/>
              <w:spacing w:line="242" w:lineRule="auto"/>
              <w:ind w:left="151" w:right="165" w:firstLine="297"/>
              <w:jc w:val="both"/>
              <w:rPr>
                <w:sz w:val="24"/>
              </w:rPr>
            </w:pPr>
            <w:r>
              <w:rPr>
                <w:sz w:val="24"/>
              </w:rPr>
              <w:t>Зміст (план) наукової праці повинен відповідати вимогам: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</w:tabs>
              <w:ind w:right="15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теми кожного розділу однакові </w:t>
            </w:r>
            <w:r>
              <w:rPr>
                <w:spacing w:val="2"/>
                <w:sz w:val="24"/>
              </w:rPr>
              <w:t xml:space="preserve">за </w:t>
            </w:r>
            <w:r>
              <w:rPr>
                <w:sz w:val="24"/>
              </w:rPr>
              <w:t>важливістю а самі розділи – приблизно однакові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обсягом;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483"/>
              </w:tabs>
              <w:spacing w:line="237" w:lineRule="auto"/>
              <w:ind w:right="16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варто охоплювати весь матеріал, що відноситься </w:t>
            </w:r>
            <w:r>
              <w:rPr>
                <w:spacing w:val="-4"/>
                <w:sz w:val="24"/>
              </w:rPr>
              <w:t xml:space="preserve">до </w:t>
            </w:r>
            <w:r>
              <w:rPr>
                <w:sz w:val="24"/>
              </w:rPr>
              <w:t>теми, але нічого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зайвого;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before="3" w:line="275" w:lineRule="exact"/>
              <w:ind w:left="362" w:hanging="212"/>
              <w:jc w:val="both"/>
              <w:rPr>
                <w:sz w:val="24"/>
              </w:rPr>
            </w:pPr>
            <w:r>
              <w:rPr>
                <w:sz w:val="24"/>
              </w:rPr>
              <w:t>теми і зміст окремих розділів 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</w:p>
          <w:p w:rsidR="008B29AA" w:rsidRDefault="00E41629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«накладатися»;</w:t>
            </w:r>
          </w:p>
          <w:p w:rsidR="008B29AA" w:rsidRDefault="00E41629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5" w:line="237" w:lineRule="auto"/>
              <w:ind w:right="166" w:firstLine="0"/>
              <w:rPr>
                <w:sz w:val="24"/>
              </w:rPr>
            </w:pPr>
            <w:r>
              <w:rPr>
                <w:sz w:val="24"/>
              </w:rPr>
              <w:t xml:space="preserve">жоден </w:t>
            </w:r>
            <w:r>
              <w:rPr>
                <w:spacing w:val="-5"/>
                <w:sz w:val="24"/>
              </w:rPr>
              <w:t xml:space="preserve">із </w:t>
            </w:r>
            <w:r>
              <w:rPr>
                <w:sz w:val="24"/>
              </w:rPr>
              <w:t>пунктів плану не може повторювати назви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:rsidR="008B29AA" w:rsidRDefault="00E41629">
            <w:pPr>
              <w:pStyle w:val="TableParagraph"/>
              <w:spacing w:before="3"/>
              <w:ind w:left="151" w:right="156" w:firstLine="297"/>
              <w:jc w:val="both"/>
              <w:rPr>
                <w:sz w:val="24"/>
              </w:rPr>
            </w:pPr>
            <w:r>
              <w:rPr>
                <w:sz w:val="24"/>
              </w:rPr>
              <w:t>Вступ об</w:t>
            </w:r>
            <w:r>
              <w:rPr>
                <w:sz w:val="24"/>
              </w:rPr>
              <w:t>сягом 1-2 сторінки. У ньому обґрунтовують актуальність обраної теми, оцінюють стан дослідження наукової проблеми, формулюють мету і визначають завдання реферату, дають короткий загальний огляд наявної літератури і використаних джерел.</w:t>
            </w:r>
          </w:p>
          <w:p w:rsidR="008B29AA" w:rsidRDefault="00E41629">
            <w:pPr>
              <w:pStyle w:val="TableParagraph"/>
              <w:spacing w:line="242" w:lineRule="auto"/>
              <w:ind w:left="151" w:right="163" w:firstLine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змістом реферат може бути аналітичним оглядом історії вивчення  питання  </w:t>
            </w:r>
            <w:r>
              <w:rPr>
                <w:spacing w:val="-3"/>
                <w:sz w:val="24"/>
              </w:rPr>
              <w:t>(що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  <w:p w:rsidR="008B29AA" w:rsidRDefault="00E41629">
            <w:pPr>
              <w:pStyle w:val="TableParagraph"/>
              <w:spacing w:line="274" w:lineRule="exact"/>
              <w:ind w:left="151" w:right="181"/>
              <w:jc w:val="bot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вніс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той чи інший дослідник) або сучасного </w:t>
            </w:r>
            <w:r>
              <w:rPr>
                <w:spacing w:val="-5"/>
                <w:sz w:val="24"/>
              </w:rPr>
              <w:t xml:space="preserve">її </w:t>
            </w:r>
            <w:r>
              <w:rPr>
                <w:sz w:val="24"/>
              </w:rPr>
              <w:t>стану,  критичним  аналізом  наукової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</w:p>
        </w:tc>
      </w:tr>
    </w:tbl>
    <w:p w:rsidR="008B29AA" w:rsidRDefault="008B29AA">
      <w:pPr>
        <w:spacing w:line="274" w:lineRule="exact"/>
        <w:jc w:val="both"/>
        <w:rPr>
          <w:sz w:val="24"/>
        </w:rPr>
        <w:sectPr w:rsidR="008B29AA">
          <w:pgSz w:w="11910" w:h="16840"/>
          <w:pgMar w:top="1100" w:right="68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2"/>
        <w:gridCol w:w="5142"/>
      </w:tblGrid>
      <w:tr w:rsidR="008B29AA">
        <w:trPr>
          <w:trHeight w:val="6351"/>
        </w:trPr>
        <w:tc>
          <w:tcPr>
            <w:tcW w:w="4432" w:type="dxa"/>
          </w:tcPr>
          <w:p w:rsidR="008B29AA" w:rsidRDefault="008B29AA">
            <w:pPr>
              <w:pStyle w:val="TableParagraph"/>
              <w:rPr>
                <w:sz w:val="24"/>
              </w:rPr>
            </w:pPr>
          </w:p>
        </w:tc>
        <w:tc>
          <w:tcPr>
            <w:tcW w:w="5142" w:type="dxa"/>
          </w:tcPr>
          <w:p w:rsidR="008B29AA" w:rsidRDefault="00E41629">
            <w:pPr>
              <w:pStyle w:val="TableParagraph"/>
              <w:ind w:left="151" w:right="158"/>
              <w:jc w:val="both"/>
              <w:rPr>
                <w:sz w:val="24"/>
              </w:rPr>
            </w:pPr>
            <w:r>
              <w:rPr>
                <w:sz w:val="24"/>
              </w:rPr>
              <w:t>(зіставлення різних підходів до вирішення наукової проблеми)</w:t>
            </w:r>
            <w:r>
              <w:rPr>
                <w:sz w:val="24"/>
              </w:rPr>
              <w:t>, а також у вигляді розгорнутої рецензії конкретної наукової роботи.</w:t>
            </w:r>
          </w:p>
          <w:p w:rsidR="008B29AA" w:rsidRDefault="00E41629">
            <w:pPr>
              <w:pStyle w:val="TableParagraph"/>
              <w:tabs>
                <w:tab w:val="left" w:pos="2187"/>
                <w:tab w:val="left" w:pos="3776"/>
              </w:tabs>
              <w:ind w:left="151" w:right="1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Зміст реферату має відповідати його темі, </w:t>
            </w:r>
            <w:r>
              <w:rPr>
                <w:spacing w:val="2"/>
                <w:sz w:val="24"/>
              </w:rPr>
              <w:t xml:space="preserve">меті </w:t>
            </w:r>
            <w:r>
              <w:rPr>
                <w:sz w:val="24"/>
              </w:rPr>
              <w:t>і завданням. Послідовно розкривати всі передбачені планом питання, обґрунтовувати, пояснювати</w:t>
            </w:r>
            <w:r>
              <w:rPr>
                <w:sz w:val="24"/>
              </w:rPr>
              <w:tab/>
              <w:t>основні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положення, </w:t>
            </w:r>
            <w:r>
              <w:rPr>
                <w:sz w:val="24"/>
              </w:rPr>
              <w:t xml:space="preserve">підкріплювати </w:t>
            </w:r>
            <w:r>
              <w:rPr>
                <w:spacing w:val="-3"/>
                <w:sz w:val="24"/>
              </w:rPr>
              <w:t xml:space="preserve">їх </w:t>
            </w:r>
            <w:r>
              <w:rPr>
                <w:sz w:val="24"/>
              </w:rPr>
              <w:t>конкретним</w:t>
            </w:r>
            <w:r>
              <w:rPr>
                <w:sz w:val="24"/>
              </w:rPr>
              <w:t>и прикладами і фактами.</w:t>
            </w:r>
          </w:p>
          <w:p w:rsidR="008B29AA" w:rsidRDefault="00E41629">
            <w:pPr>
              <w:pStyle w:val="TableParagraph"/>
              <w:ind w:left="448"/>
              <w:jc w:val="both"/>
              <w:rPr>
                <w:sz w:val="24"/>
              </w:rPr>
            </w:pPr>
            <w:r>
              <w:rPr>
                <w:sz w:val="24"/>
              </w:rPr>
              <w:t>Висновки – самостійна частина реферату.</w:t>
            </w:r>
          </w:p>
          <w:p w:rsidR="008B29AA" w:rsidRDefault="00E41629">
            <w:pPr>
              <w:pStyle w:val="TableParagraph"/>
              <w:spacing w:line="275" w:lineRule="exact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У них потрібно висвітлити такі аспекти:</w:t>
            </w:r>
          </w:p>
          <w:p w:rsidR="008B29AA" w:rsidRDefault="00E41629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line="242" w:lineRule="auto"/>
              <w:ind w:right="154" w:firstLine="0"/>
              <w:jc w:val="both"/>
              <w:rPr>
                <w:sz w:val="24"/>
              </w:rPr>
            </w:pPr>
            <w:r>
              <w:rPr>
                <w:sz w:val="24"/>
              </w:rPr>
              <w:t>оцінити ступінь досягнення мети і виконання завдань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роботи;</w:t>
            </w:r>
          </w:p>
          <w:p w:rsidR="008B29AA" w:rsidRDefault="00E41629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163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перерахувати і стисло охарактеризувати відомі наукові підходи досліджених проблеми, а також виділення нових аспектів, дискусійних питань, що підлягають подальшому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вивченню;</w:t>
            </w:r>
          </w:p>
          <w:p w:rsidR="008B29AA" w:rsidRDefault="00E41629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ind w:right="159" w:firstLine="0"/>
              <w:jc w:val="both"/>
              <w:rPr>
                <w:sz w:val="24"/>
              </w:rPr>
            </w:pPr>
            <w:r>
              <w:rPr>
                <w:sz w:val="24"/>
              </w:rPr>
              <w:t>визначити, що є цінним у реферованих роботах, що вимагає додаткового аналізу й уточ</w:t>
            </w:r>
            <w:r>
              <w:rPr>
                <w:sz w:val="24"/>
              </w:rPr>
              <w:t>нення, а що викликає сумніви.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</w:p>
          <w:p w:rsidR="008B29AA" w:rsidRDefault="00E41629">
            <w:pPr>
              <w:pStyle w:val="TableParagraph"/>
              <w:spacing w:line="264" w:lineRule="exact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висновків – 1-2 сторінки.</w:t>
            </w:r>
          </w:p>
        </w:tc>
      </w:tr>
      <w:tr w:rsidR="008B29AA">
        <w:trPr>
          <w:trHeight w:val="6034"/>
        </w:trPr>
        <w:tc>
          <w:tcPr>
            <w:tcW w:w="4432" w:type="dxa"/>
          </w:tcPr>
          <w:p w:rsidR="008B29AA" w:rsidRDefault="00E41629">
            <w:pPr>
              <w:pStyle w:val="TableParagraph"/>
              <w:spacing w:line="263" w:lineRule="exact"/>
              <w:ind w:left="573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5142" w:type="dxa"/>
          </w:tcPr>
          <w:p w:rsidR="008B29AA" w:rsidRDefault="00E41629">
            <w:pPr>
              <w:pStyle w:val="TableParagraph"/>
              <w:spacing w:line="276" w:lineRule="auto"/>
              <w:ind w:left="160" w:right="1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Семінарське заняття </w:t>
            </w:r>
            <w:r>
              <w:rPr>
                <w:sz w:val="24"/>
              </w:rPr>
              <w:t xml:space="preserve">– вид навчального заняття, на якому викладач  організує дискусію з попередньо визначених проблем. На підставі індивідуальних завдань (рефератів) студенти готують тези виступів з цих проблем. Перелік тем  семінарських занять визначається робочою навчальною </w:t>
            </w:r>
            <w:r>
              <w:rPr>
                <w:sz w:val="24"/>
              </w:rPr>
              <w:t xml:space="preserve">програмою дисципліни. На кожному семінарському занятті викладач оцінює підготовлені студентами реферати,  </w:t>
            </w:r>
            <w:r>
              <w:rPr>
                <w:spacing w:val="-3"/>
                <w:sz w:val="24"/>
              </w:rPr>
              <w:t xml:space="preserve">їх </w:t>
            </w:r>
            <w:r>
              <w:rPr>
                <w:sz w:val="24"/>
              </w:rPr>
              <w:t>виступи, активність в дискусії, вміння формулювати та відстоювати свою позицію тощо. Підсумкові оцінки за кожне  семінарське заняття вноситься до ж</w:t>
            </w:r>
            <w:r>
              <w:rPr>
                <w:sz w:val="24"/>
              </w:rPr>
              <w:t>урналу занять навчальної групи. Одержані студентом оцінки за окремі семінарські заняття враховуються при визначенні підсумкової оцінки (рейтингу) з даної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  <w:p w:rsidR="008B29AA" w:rsidRDefault="00E41629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дисципліни.</w:t>
            </w:r>
          </w:p>
        </w:tc>
      </w:tr>
    </w:tbl>
    <w:p w:rsidR="008B29AA" w:rsidRDefault="008B29AA">
      <w:pPr>
        <w:rPr>
          <w:sz w:val="24"/>
        </w:rPr>
        <w:sectPr w:rsidR="008B29AA">
          <w:pgSz w:w="11910" w:h="16840"/>
          <w:pgMar w:top="1100" w:right="68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2"/>
        <w:gridCol w:w="5142"/>
      </w:tblGrid>
      <w:tr w:rsidR="008B29AA">
        <w:trPr>
          <w:trHeight w:val="3202"/>
        </w:trPr>
        <w:tc>
          <w:tcPr>
            <w:tcW w:w="4432" w:type="dxa"/>
          </w:tcPr>
          <w:p w:rsidR="008B29AA" w:rsidRDefault="00E41629">
            <w:pPr>
              <w:pStyle w:val="TableParagraph"/>
              <w:spacing w:line="276" w:lineRule="auto"/>
              <w:ind w:left="996" w:right="948" w:firstLine="288"/>
              <w:rPr>
                <w:sz w:val="24"/>
              </w:rPr>
            </w:pPr>
            <w:r>
              <w:rPr>
                <w:sz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142" w:type="dxa"/>
          </w:tcPr>
          <w:p w:rsidR="008B29AA" w:rsidRDefault="00E41629">
            <w:pPr>
              <w:pStyle w:val="TableParagraph"/>
              <w:spacing w:line="276" w:lineRule="auto"/>
              <w:ind w:left="117" w:right="159" w:firstLine="302"/>
              <w:jc w:val="both"/>
              <w:rPr>
                <w:sz w:val="24"/>
              </w:rPr>
            </w:pPr>
            <w:r>
              <w:rPr>
                <w:sz w:val="24"/>
              </w:rPr>
              <w:t>Підсумковий контроль з дисципліни проводиться у формі екзамену. Залік виставляється за результатами письмової роботи студента та захисту всіх видів робіт, виконаних впродовж усього семестру, передбачених навчальною програмою. Підсумкова кількість балів з д</w:t>
            </w:r>
            <w:r>
              <w:rPr>
                <w:sz w:val="24"/>
              </w:rPr>
              <w:t>исципліни визначається як сума балів поточного та модульного контролю, а також самостійної роботи студента.</w:t>
            </w:r>
          </w:p>
        </w:tc>
      </w:tr>
      <w:tr w:rsidR="008B29AA">
        <w:trPr>
          <w:trHeight w:val="316"/>
        </w:trPr>
        <w:tc>
          <w:tcPr>
            <w:tcW w:w="9574" w:type="dxa"/>
            <w:gridSpan w:val="2"/>
          </w:tcPr>
          <w:p w:rsidR="008B29AA" w:rsidRDefault="00E41629">
            <w:pPr>
              <w:pStyle w:val="TableParagraph"/>
              <w:spacing w:line="268" w:lineRule="exact"/>
              <w:ind w:left="3824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8B29AA">
        <w:trPr>
          <w:trHeight w:val="1267"/>
        </w:trPr>
        <w:tc>
          <w:tcPr>
            <w:tcW w:w="9574" w:type="dxa"/>
            <w:gridSpan w:val="2"/>
          </w:tcPr>
          <w:p w:rsidR="008B29AA" w:rsidRDefault="00E41629">
            <w:pPr>
              <w:pStyle w:val="TableParagraph"/>
              <w:spacing w:line="276" w:lineRule="auto"/>
              <w:ind w:left="11" w:right="465"/>
              <w:rPr>
                <w:sz w:val="24"/>
              </w:rPr>
            </w:pPr>
            <w:r>
              <w:rPr>
                <w:sz w:val="24"/>
              </w:rPr>
              <w:t xml:space="preserve">Політика курсу: Жодні форми порушення академічної доброчесності не толеруються. У випадку таких подій – реагування відповідно до </w:t>
            </w:r>
            <w:r>
              <w:rPr>
                <w:color w:val="2C74B5"/>
                <w:sz w:val="24"/>
              </w:rPr>
              <w:t>https://docs.google.com/viewer?url=https%3A%2F%2Fpnu.edu.ua%2Fwp-</w:t>
            </w:r>
          </w:p>
          <w:p w:rsidR="008B29AA" w:rsidRDefault="00E4162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color w:val="2C74B5"/>
                <w:sz w:val="24"/>
              </w:rPr>
              <w:t>content%2Fuploads%2F2019%2F02%2Fcode_of_honor.doc</w:t>
            </w:r>
          </w:p>
        </w:tc>
      </w:tr>
      <w:tr w:rsidR="008B29AA">
        <w:trPr>
          <w:trHeight w:val="320"/>
        </w:trPr>
        <w:tc>
          <w:tcPr>
            <w:tcW w:w="9574" w:type="dxa"/>
            <w:gridSpan w:val="2"/>
          </w:tcPr>
          <w:p w:rsidR="008B29AA" w:rsidRDefault="00E41629">
            <w:pPr>
              <w:pStyle w:val="TableParagraph"/>
              <w:spacing w:line="272" w:lineRule="exact"/>
              <w:ind w:left="3229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</w:t>
            </w:r>
            <w:r>
              <w:rPr>
                <w:b/>
                <w:sz w:val="24"/>
              </w:rPr>
              <w:t>дована література</w:t>
            </w:r>
          </w:p>
        </w:tc>
      </w:tr>
      <w:tr w:rsidR="008B29AA">
        <w:trPr>
          <w:trHeight w:val="9525"/>
        </w:trPr>
        <w:tc>
          <w:tcPr>
            <w:tcW w:w="9574" w:type="dxa"/>
            <w:gridSpan w:val="2"/>
          </w:tcPr>
          <w:p w:rsidR="008B29AA" w:rsidRDefault="00E41629">
            <w:pPr>
              <w:pStyle w:val="TableParagraph"/>
              <w:spacing w:line="268" w:lineRule="exact"/>
              <w:ind w:left="1669" w:right="1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36" w:line="276" w:lineRule="auto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Афанасьєв А.О. Основи наукових досліджень 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посібн</w:t>
            </w:r>
            <w:proofErr w:type="spellEnd"/>
            <w:r>
              <w:rPr>
                <w:sz w:val="24"/>
              </w:rPr>
              <w:t xml:space="preserve">. / А.О. Афанасьєв, Є.В. </w:t>
            </w:r>
            <w:proofErr w:type="spellStart"/>
            <w:r>
              <w:rPr>
                <w:sz w:val="24"/>
              </w:rPr>
              <w:t>Кузькін</w:t>
            </w:r>
            <w:proofErr w:type="spellEnd"/>
            <w:r>
              <w:rPr>
                <w:sz w:val="24"/>
              </w:rPr>
              <w:t>. – Харків : Вид. ХНЕУ, 2005. – 96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line="276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Гаврилов Е.В., </w:t>
            </w:r>
            <w:proofErr w:type="spellStart"/>
            <w:r>
              <w:rPr>
                <w:sz w:val="24"/>
              </w:rPr>
              <w:t>Дмитриченко</w:t>
            </w:r>
            <w:proofErr w:type="spellEnd"/>
            <w:r>
              <w:rPr>
                <w:sz w:val="24"/>
              </w:rPr>
              <w:t xml:space="preserve"> М.Ф., Доля В.К. Технологія наукових досліджень і технічної творчості / Е.В. Гаврилов, М.Ф. </w:t>
            </w:r>
            <w:proofErr w:type="spellStart"/>
            <w:r>
              <w:rPr>
                <w:sz w:val="24"/>
              </w:rPr>
              <w:t>Дмитриченко</w:t>
            </w:r>
            <w:proofErr w:type="spellEnd"/>
            <w:r>
              <w:rPr>
                <w:sz w:val="24"/>
              </w:rPr>
              <w:t>, В.К. Доля. – Київ : Знання України, 2007. – 318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2" w:line="276" w:lineRule="auto"/>
              <w:ind w:right="13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Єріна</w:t>
            </w:r>
            <w:proofErr w:type="spellEnd"/>
            <w:r>
              <w:rPr>
                <w:sz w:val="24"/>
              </w:rPr>
              <w:t xml:space="preserve"> А.М. Методологія наукових досліджень / А.М. </w:t>
            </w:r>
            <w:proofErr w:type="spellStart"/>
            <w:r>
              <w:rPr>
                <w:sz w:val="24"/>
              </w:rPr>
              <w:t>Єріна</w:t>
            </w:r>
            <w:proofErr w:type="spellEnd"/>
            <w:r>
              <w:rPr>
                <w:sz w:val="24"/>
              </w:rPr>
              <w:t xml:space="preserve">, В.Б. </w:t>
            </w:r>
            <w:proofErr w:type="spellStart"/>
            <w:r>
              <w:rPr>
                <w:sz w:val="24"/>
              </w:rPr>
              <w:t>Захожай</w:t>
            </w:r>
            <w:proofErr w:type="spellEnd"/>
            <w:r>
              <w:rPr>
                <w:sz w:val="24"/>
              </w:rPr>
              <w:t>, Д.Л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Єрін</w:t>
            </w:r>
            <w:proofErr w:type="spellEnd"/>
            <w:r>
              <w:rPr>
                <w:sz w:val="24"/>
              </w:rPr>
              <w:t xml:space="preserve">. –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>: ЦНЛ, 2004. – 212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line="276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Крушельницька О.В. Методологія та організація наукових досліджень 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посібн</w:t>
            </w:r>
            <w:proofErr w:type="spellEnd"/>
            <w:r>
              <w:rPr>
                <w:sz w:val="24"/>
              </w:rPr>
              <w:t xml:space="preserve">. / О.В. Крушельницька. –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>: Кондор, 2003. – 192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line="280" w:lineRule="auto"/>
              <w:ind w:right="14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Пилипчук М.І. Основи наукових досліджень : [</w:t>
            </w:r>
            <w:proofErr w:type="spellStart"/>
            <w:r>
              <w:rPr>
                <w:sz w:val="24"/>
              </w:rPr>
              <w:t>підруч</w:t>
            </w:r>
            <w:proofErr w:type="spellEnd"/>
            <w:r>
              <w:rPr>
                <w:sz w:val="24"/>
              </w:rPr>
              <w:t>.] / М.І. Пилипчук, А.С. Григор’</w:t>
            </w:r>
            <w:r>
              <w:rPr>
                <w:sz w:val="24"/>
              </w:rPr>
              <w:t xml:space="preserve">єв, В.В. Шостак. –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>: Знання, 2007. – 270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276" w:lineRule="auto"/>
              <w:ind w:right="120"/>
              <w:jc w:val="both"/>
              <w:rPr>
                <w:sz w:val="24"/>
              </w:rPr>
            </w:pPr>
            <w:r>
              <w:tab/>
            </w:r>
            <w:proofErr w:type="spellStart"/>
            <w:r>
              <w:rPr>
                <w:sz w:val="24"/>
              </w:rPr>
              <w:t>Пушкарь</w:t>
            </w:r>
            <w:proofErr w:type="spellEnd"/>
            <w:r>
              <w:rPr>
                <w:sz w:val="24"/>
              </w:rPr>
              <w:t xml:space="preserve"> А.И.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исследовательской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пособ.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Пушкарь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Потрашкова</w:t>
            </w:r>
            <w:proofErr w:type="spellEnd"/>
            <w:r>
              <w:rPr>
                <w:sz w:val="24"/>
              </w:rPr>
              <w:t>.</w:t>
            </w:r>
          </w:p>
          <w:p w:rsidR="008B29AA" w:rsidRDefault="00E41629">
            <w:pPr>
              <w:pStyle w:val="TableParagraph"/>
              <w:ind w:left="7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 xml:space="preserve"> : </w:t>
            </w:r>
            <w:proofErr w:type="spellStart"/>
            <w:r>
              <w:rPr>
                <w:sz w:val="24"/>
              </w:rPr>
              <w:t>Изд</w:t>
            </w:r>
            <w:proofErr w:type="spellEnd"/>
            <w:r>
              <w:rPr>
                <w:sz w:val="24"/>
              </w:rPr>
              <w:t>. ИНЖЕК, 2006. – 289 с.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before="21" w:line="280" w:lineRule="auto"/>
              <w:ind w:right="143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П’ятницька-</w:t>
            </w:r>
            <w:proofErr w:type="spellStart"/>
            <w:r>
              <w:rPr>
                <w:sz w:val="24"/>
              </w:rPr>
              <w:t>Позднякова</w:t>
            </w:r>
            <w:proofErr w:type="spellEnd"/>
            <w:r>
              <w:rPr>
                <w:sz w:val="24"/>
              </w:rPr>
              <w:t xml:space="preserve"> І.С. Основи наукових досліджень у вищій школі : [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.] / І.С. П’ятницька-</w:t>
            </w:r>
            <w:proofErr w:type="spellStart"/>
            <w:r>
              <w:rPr>
                <w:sz w:val="24"/>
              </w:rPr>
              <w:t>Позднякова</w:t>
            </w:r>
            <w:proofErr w:type="spellEnd"/>
            <w:r>
              <w:rPr>
                <w:sz w:val="24"/>
              </w:rPr>
              <w:t xml:space="preserve">. –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>: ЦНЛ, 2003. – 116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с.</w:t>
            </w:r>
          </w:p>
          <w:p w:rsidR="008B29AA" w:rsidRDefault="00E41629">
            <w:pPr>
              <w:pStyle w:val="TableParagraph"/>
              <w:spacing w:before="3"/>
              <w:ind w:left="1669" w:right="1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Додаткова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31" w:line="276" w:lineRule="auto"/>
              <w:ind w:right="1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Баскаков</w:t>
            </w:r>
            <w:proofErr w:type="spellEnd"/>
            <w:r>
              <w:rPr>
                <w:sz w:val="24"/>
              </w:rPr>
              <w:t xml:space="preserve"> А.Я., </w:t>
            </w:r>
            <w:proofErr w:type="spellStart"/>
            <w:r>
              <w:rPr>
                <w:sz w:val="24"/>
              </w:rPr>
              <w:t>Туленков</w:t>
            </w:r>
            <w:proofErr w:type="spellEnd"/>
            <w:r>
              <w:rPr>
                <w:sz w:val="24"/>
              </w:rPr>
              <w:t xml:space="preserve"> Н.В. </w:t>
            </w:r>
            <w:proofErr w:type="spellStart"/>
            <w:r>
              <w:rPr>
                <w:sz w:val="24"/>
              </w:rPr>
              <w:t>Методология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z w:val="24"/>
              </w:rPr>
              <w:t xml:space="preserve"> : </w:t>
            </w:r>
            <w:proofErr w:type="spellStart"/>
            <w:r>
              <w:rPr>
                <w:spacing w:val="-3"/>
                <w:sz w:val="24"/>
              </w:rPr>
              <w:t>учебн</w:t>
            </w:r>
            <w:proofErr w:type="spellEnd"/>
            <w:r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 xml:space="preserve">пособ. / А.Я. </w:t>
            </w:r>
            <w:proofErr w:type="spellStart"/>
            <w:r>
              <w:rPr>
                <w:sz w:val="24"/>
              </w:rPr>
              <w:t>Баскаков</w:t>
            </w:r>
            <w:proofErr w:type="spellEnd"/>
            <w:r>
              <w:rPr>
                <w:sz w:val="24"/>
              </w:rPr>
              <w:t xml:space="preserve">, Н.В. </w:t>
            </w:r>
            <w:proofErr w:type="spellStart"/>
            <w:r>
              <w:rPr>
                <w:sz w:val="24"/>
              </w:rPr>
              <w:t>Т</w:t>
            </w:r>
            <w:r>
              <w:rPr>
                <w:sz w:val="24"/>
              </w:rPr>
              <w:t>уленков</w:t>
            </w:r>
            <w:proofErr w:type="spellEnd"/>
            <w:r>
              <w:rPr>
                <w:sz w:val="24"/>
              </w:rPr>
              <w:t xml:space="preserve">. –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>: МАУП, 2004. – 216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4" w:line="276" w:lineRule="auto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Білуха М.Т. Методологія наукових досліджень / М.Т. Білуха. – Київ : АБУ, 2002. – 480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line="276" w:lineRule="auto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ВАК роз’яснює… (Методичні поради) [збірник </w:t>
            </w:r>
            <w:proofErr w:type="spellStart"/>
            <w:r>
              <w:rPr>
                <w:sz w:val="24"/>
              </w:rPr>
              <w:t>інформ</w:t>
            </w:r>
            <w:proofErr w:type="spellEnd"/>
            <w:r>
              <w:rPr>
                <w:sz w:val="24"/>
              </w:rPr>
              <w:t xml:space="preserve">. матеріалів з питань атестації наук. </w:t>
            </w:r>
            <w:r>
              <w:rPr>
                <w:spacing w:val="-2"/>
                <w:sz w:val="24"/>
              </w:rPr>
              <w:t xml:space="preserve">кадрів </w:t>
            </w:r>
            <w:r>
              <w:rPr>
                <w:sz w:val="24"/>
              </w:rPr>
              <w:t xml:space="preserve">вищої кваліфікації / </w:t>
            </w:r>
            <w:proofErr w:type="spellStart"/>
            <w:r>
              <w:rPr>
                <w:sz w:val="24"/>
              </w:rPr>
              <w:t>авт</w:t>
            </w:r>
            <w:proofErr w:type="spellEnd"/>
            <w:r>
              <w:rPr>
                <w:sz w:val="24"/>
              </w:rPr>
              <w:t>.-</w:t>
            </w:r>
            <w:proofErr w:type="spellStart"/>
            <w:r>
              <w:rPr>
                <w:sz w:val="24"/>
              </w:rPr>
              <w:t>упоряд</w:t>
            </w:r>
            <w:proofErr w:type="spellEnd"/>
            <w:r>
              <w:rPr>
                <w:sz w:val="24"/>
              </w:rPr>
              <w:t>. Л.</w:t>
            </w:r>
            <w:r>
              <w:rPr>
                <w:sz w:val="24"/>
              </w:rPr>
              <w:t xml:space="preserve">А. Пономаренко ; за ред. В. Ф. </w:t>
            </w:r>
            <w:proofErr w:type="spellStart"/>
            <w:r>
              <w:rPr>
                <w:sz w:val="24"/>
              </w:rPr>
              <w:t>Мачуліна</w:t>
            </w:r>
            <w:proofErr w:type="spellEnd"/>
            <w:r>
              <w:rPr>
                <w:sz w:val="24"/>
              </w:rPr>
              <w:t xml:space="preserve">]. –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>: Ред. «</w:t>
            </w:r>
            <w:proofErr w:type="spellStart"/>
            <w:r>
              <w:rPr>
                <w:sz w:val="24"/>
              </w:rPr>
              <w:t>Бюл</w:t>
            </w:r>
            <w:proofErr w:type="spellEnd"/>
            <w:r>
              <w:rPr>
                <w:sz w:val="24"/>
              </w:rPr>
              <w:t xml:space="preserve">. Вищої атестаційної </w:t>
            </w:r>
            <w:proofErr w:type="spellStart"/>
            <w:r>
              <w:rPr>
                <w:sz w:val="24"/>
              </w:rPr>
              <w:t>коміс</w:t>
            </w:r>
            <w:proofErr w:type="spellEnd"/>
            <w:r>
              <w:rPr>
                <w:sz w:val="24"/>
              </w:rPr>
              <w:t>. України»,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</w:p>
          <w:p w:rsidR="008B29AA" w:rsidRDefault="00E41629">
            <w:pPr>
              <w:pStyle w:val="TableParagraph"/>
              <w:spacing w:before="2"/>
              <w:ind w:left="732"/>
              <w:jc w:val="both"/>
              <w:rPr>
                <w:sz w:val="24"/>
              </w:rPr>
            </w:pPr>
            <w:r>
              <w:rPr>
                <w:sz w:val="24"/>
              </w:rPr>
              <w:t>«Толока», 2006. – 47 с.</w:t>
            </w:r>
          </w:p>
          <w:p w:rsidR="008B29AA" w:rsidRDefault="00E41629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32" w:line="278" w:lineRule="auto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 і як публікувати результати дисертаційних досліджень : [збірник </w:t>
            </w:r>
            <w:proofErr w:type="spellStart"/>
            <w:r>
              <w:rPr>
                <w:sz w:val="24"/>
              </w:rPr>
              <w:t>нормат</w:t>
            </w:r>
            <w:proofErr w:type="spellEnd"/>
            <w:r>
              <w:rPr>
                <w:sz w:val="24"/>
              </w:rPr>
              <w:t xml:space="preserve">. документів з питань атестації </w:t>
            </w:r>
            <w:proofErr w:type="spellStart"/>
            <w:r>
              <w:rPr>
                <w:sz w:val="24"/>
              </w:rPr>
              <w:t>науКиїв</w:t>
            </w:r>
            <w:proofErr w:type="spellEnd"/>
            <w:r>
              <w:rPr>
                <w:sz w:val="24"/>
              </w:rPr>
              <w:t xml:space="preserve"> працівників / уклад. Ю.І. </w:t>
            </w:r>
            <w:proofErr w:type="spellStart"/>
            <w:r>
              <w:rPr>
                <w:sz w:val="24"/>
              </w:rPr>
              <w:t>Цеков</w:t>
            </w:r>
            <w:proofErr w:type="spellEnd"/>
            <w:r>
              <w:rPr>
                <w:sz w:val="24"/>
              </w:rPr>
              <w:t xml:space="preserve">]. – [4-те вид., </w:t>
            </w:r>
            <w:proofErr w:type="spellStart"/>
            <w:r>
              <w:rPr>
                <w:sz w:val="24"/>
              </w:rPr>
              <w:t>випр</w:t>
            </w:r>
            <w:proofErr w:type="spellEnd"/>
            <w:r>
              <w:rPr>
                <w:sz w:val="24"/>
              </w:rPr>
              <w:t xml:space="preserve">. і </w:t>
            </w:r>
            <w:proofErr w:type="spellStart"/>
            <w:r>
              <w:rPr>
                <w:sz w:val="24"/>
              </w:rPr>
              <w:t>допов</w:t>
            </w:r>
            <w:proofErr w:type="spellEnd"/>
            <w:r>
              <w:rPr>
                <w:sz w:val="24"/>
              </w:rPr>
              <w:t xml:space="preserve">.]. –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>: Ред. «</w:t>
            </w:r>
            <w:proofErr w:type="spellStart"/>
            <w:r>
              <w:rPr>
                <w:sz w:val="24"/>
              </w:rPr>
              <w:t>Бюл</w:t>
            </w:r>
            <w:proofErr w:type="spellEnd"/>
            <w:r>
              <w:rPr>
                <w:sz w:val="24"/>
              </w:rPr>
              <w:t xml:space="preserve">. Вищої атестаційної </w:t>
            </w:r>
            <w:proofErr w:type="spellStart"/>
            <w:r>
              <w:rPr>
                <w:sz w:val="24"/>
              </w:rPr>
              <w:t>коміс</w:t>
            </w:r>
            <w:proofErr w:type="spellEnd"/>
            <w:r>
              <w:rPr>
                <w:sz w:val="24"/>
              </w:rPr>
              <w:t>. України»,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</w:p>
          <w:p w:rsidR="008B29AA" w:rsidRDefault="00E41629">
            <w:pPr>
              <w:pStyle w:val="TableParagraph"/>
              <w:spacing w:line="271" w:lineRule="exact"/>
              <w:ind w:left="732"/>
              <w:jc w:val="both"/>
              <w:rPr>
                <w:sz w:val="24"/>
              </w:rPr>
            </w:pPr>
            <w:r>
              <w:rPr>
                <w:sz w:val="24"/>
              </w:rPr>
              <w:t>«Толока», 2007.</w:t>
            </w:r>
            <w:r>
              <w:rPr>
                <w:sz w:val="24"/>
              </w:rPr>
              <w:t xml:space="preserve"> – 128 с.</w:t>
            </w:r>
          </w:p>
        </w:tc>
      </w:tr>
    </w:tbl>
    <w:p w:rsidR="008B29AA" w:rsidRDefault="008B29AA">
      <w:pPr>
        <w:spacing w:line="271" w:lineRule="exact"/>
        <w:jc w:val="both"/>
        <w:rPr>
          <w:sz w:val="24"/>
        </w:rPr>
        <w:sectPr w:rsidR="008B29AA">
          <w:pgSz w:w="11910" w:h="16840"/>
          <w:pgMar w:top="1100" w:right="680" w:bottom="280" w:left="1400" w:header="708" w:footer="708" w:gutter="0"/>
          <w:cols w:space="720"/>
        </w:sectPr>
      </w:pP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before="77" w:line="276" w:lineRule="auto"/>
        <w:ind w:right="292"/>
        <w:jc w:val="both"/>
        <w:rPr>
          <w:sz w:val="24"/>
        </w:rPr>
      </w:pPr>
      <w:r>
        <w:lastRenderedPageBreak/>
        <w:pict>
          <v:shape id="_x0000_s1026" style="position:absolute;left:0;text-align:left;margin-left:75.85pt;margin-top:56.6pt;width:479.55pt;height:715.9pt;z-index:-251658752;mso-position-horizontal-relative:page;mso-position-vertical-relative:page" coordorigin="1517,1132" coordsize="9591,14318" path="m11107,1133r-15,l11092,1132r-9575,l1517,1148r,14288l1517,15450r9590,l11107,15436r-9575,l1532,1148r9560,l11092,15436r15,l11107,1133xe" fillcolor="black" stroked="f">
            <v:path arrowok="t"/>
            <w10:wrap anchorx="page" anchory="page"/>
          </v:shape>
        </w:pict>
      </w:r>
      <w:proofErr w:type="spellStart"/>
      <w:r>
        <w:rPr>
          <w:sz w:val="24"/>
        </w:rPr>
        <w:t>Демківський</w:t>
      </w:r>
      <w:proofErr w:type="spellEnd"/>
      <w:r>
        <w:rPr>
          <w:sz w:val="24"/>
        </w:rPr>
        <w:t xml:space="preserve"> А.В. Основи методології наукових досліджень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посібн</w:t>
      </w:r>
      <w:proofErr w:type="spellEnd"/>
      <w:r>
        <w:rPr>
          <w:sz w:val="24"/>
        </w:rPr>
        <w:t xml:space="preserve">. / А.В. </w:t>
      </w:r>
      <w:proofErr w:type="spellStart"/>
      <w:r>
        <w:rPr>
          <w:sz w:val="24"/>
        </w:rPr>
        <w:t>Демківський</w:t>
      </w:r>
      <w:proofErr w:type="spellEnd"/>
      <w:r>
        <w:rPr>
          <w:sz w:val="24"/>
        </w:rPr>
        <w:t xml:space="preserve">, П.І. </w:t>
      </w:r>
      <w:proofErr w:type="spellStart"/>
      <w:r>
        <w:rPr>
          <w:sz w:val="24"/>
        </w:rPr>
        <w:t>Безус</w:t>
      </w:r>
      <w:proofErr w:type="spellEnd"/>
      <w:r>
        <w:rPr>
          <w:sz w:val="24"/>
        </w:rPr>
        <w:t xml:space="preserve">. – </w:t>
      </w:r>
      <w:r>
        <w:rPr>
          <w:spacing w:val="-3"/>
          <w:sz w:val="24"/>
        </w:rPr>
        <w:t xml:space="preserve">Київ </w:t>
      </w:r>
      <w:r>
        <w:rPr>
          <w:sz w:val="24"/>
        </w:rPr>
        <w:t xml:space="preserve">: Акад. </w:t>
      </w:r>
      <w:proofErr w:type="spellStart"/>
      <w:r>
        <w:rPr>
          <w:sz w:val="24"/>
        </w:rPr>
        <w:t>муніцип.упр</w:t>
      </w:r>
      <w:proofErr w:type="spellEnd"/>
      <w:r>
        <w:rPr>
          <w:sz w:val="24"/>
        </w:rPr>
        <w:t>., 2012. – 276</w:t>
      </w:r>
      <w:r>
        <w:rPr>
          <w:spacing w:val="20"/>
          <w:sz w:val="24"/>
        </w:rPr>
        <w:t xml:space="preserve"> </w:t>
      </w:r>
      <w:r>
        <w:rPr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before="3" w:line="276" w:lineRule="auto"/>
        <w:ind w:right="264"/>
        <w:jc w:val="both"/>
        <w:rPr>
          <w:sz w:val="24"/>
        </w:rPr>
      </w:pPr>
      <w:r>
        <w:rPr>
          <w:sz w:val="24"/>
        </w:rPr>
        <w:t xml:space="preserve">Довідник здобувача наукового ступеня : [збірник </w:t>
      </w:r>
      <w:proofErr w:type="spellStart"/>
      <w:r>
        <w:rPr>
          <w:sz w:val="24"/>
        </w:rPr>
        <w:t>нормат</w:t>
      </w:r>
      <w:proofErr w:type="spellEnd"/>
      <w:r>
        <w:rPr>
          <w:sz w:val="24"/>
        </w:rPr>
        <w:t xml:space="preserve">. документів та </w:t>
      </w:r>
      <w:proofErr w:type="spellStart"/>
      <w:r>
        <w:rPr>
          <w:sz w:val="24"/>
        </w:rPr>
        <w:t>інформ</w:t>
      </w:r>
      <w:proofErr w:type="spellEnd"/>
      <w:r>
        <w:rPr>
          <w:sz w:val="24"/>
        </w:rPr>
        <w:t>. мате</w:t>
      </w:r>
      <w:r>
        <w:rPr>
          <w:sz w:val="24"/>
        </w:rPr>
        <w:t xml:space="preserve">ріалів з питань атестації наук. кадрів вищої кваліфікації / </w:t>
      </w:r>
      <w:proofErr w:type="spellStart"/>
      <w:r>
        <w:rPr>
          <w:sz w:val="24"/>
        </w:rPr>
        <w:t>упоряд</w:t>
      </w:r>
      <w:proofErr w:type="spellEnd"/>
      <w:r>
        <w:rPr>
          <w:sz w:val="24"/>
        </w:rPr>
        <w:t xml:space="preserve">. Ю.І. </w:t>
      </w:r>
      <w:proofErr w:type="spellStart"/>
      <w:r>
        <w:rPr>
          <w:sz w:val="24"/>
        </w:rPr>
        <w:t>Цеков</w:t>
      </w:r>
      <w:proofErr w:type="spellEnd"/>
      <w:r>
        <w:rPr>
          <w:sz w:val="24"/>
        </w:rPr>
        <w:t xml:space="preserve">]. – [3-тє вид., </w:t>
      </w:r>
      <w:proofErr w:type="spellStart"/>
      <w:r>
        <w:rPr>
          <w:sz w:val="24"/>
        </w:rPr>
        <w:t>випр</w:t>
      </w:r>
      <w:proofErr w:type="spellEnd"/>
      <w:r>
        <w:rPr>
          <w:sz w:val="24"/>
        </w:rPr>
        <w:t xml:space="preserve">. і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 xml:space="preserve">.]. – </w:t>
      </w:r>
      <w:r>
        <w:rPr>
          <w:spacing w:val="-3"/>
          <w:sz w:val="24"/>
        </w:rPr>
        <w:t xml:space="preserve">Київ </w:t>
      </w:r>
      <w:r>
        <w:rPr>
          <w:sz w:val="24"/>
        </w:rPr>
        <w:t>: Ред. «</w:t>
      </w:r>
      <w:proofErr w:type="spellStart"/>
      <w:r>
        <w:rPr>
          <w:sz w:val="24"/>
        </w:rPr>
        <w:t>Бюл</w:t>
      </w:r>
      <w:proofErr w:type="spellEnd"/>
      <w:r>
        <w:rPr>
          <w:sz w:val="24"/>
        </w:rPr>
        <w:t xml:space="preserve">. Вищої атестаційної </w:t>
      </w:r>
      <w:proofErr w:type="spellStart"/>
      <w:r>
        <w:rPr>
          <w:sz w:val="24"/>
        </w:rPr>
        <w:t>коміс</w:t>
      </w:r>
      <w:proofErr w:type="spellEnd"/>
      <w:r>
        <w:rPr>
          <w:sz w:val="24"/>
        </w:rPr>
        <w:t>. України», вид-во «Толока», 2006. – 69</w:t>
      </w:r>
      <w:r>
        <w:rPr>
          <w:spacing w:val="20"/>
          <w:sz w:val="24"/>
        </w:rPr>
        <w:t xml:space="preserve"> </w:t>
      </w:r>
      <w:r>
        <w:rPr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before="4" w:line="276" w:lineRule="auto"/>
        <w:ind w:right="273"/>
        <w:jc w:val="both"/>
        <w:rPr>
          <w:sz w:val="24"/>
        </w:rPr>
      </w:pPr>
      <w:proofErr w:type="spellStart"/>
      <w:r>
        <w:rPr>
          <w:sz w:val="24"/>
        </w:rPr>
        <w:t>Кацавець</w:t>
      </w:r>
      <w:proofErr w:type="spellEnd"/>
      <w:r>
        <w:rPr>
          <w:sz w:val="24"/>
        </w:rPr>
        <w:t xml:space="preserve"> Г.М. Мова ділових паперів :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 xml:space="preserve">. / Г.М. </w:t>
      </w:r>
      <w:proofErr w:type="spellStart"/>
      <w:r>
        <w:rPr>
          <w:sz w:val="24"/>
        </w:rPr>
        <w:t>Кацавець</w:t>
      </w:r>
      <w:proofErr w:type="spellEnd"/>
      <w:r>
        <w:rPr>
          <w:sz w:val="24"/>
        </w:rPr>
        <w:t xml:space="preserve">, А.М. Паламар. – Київ : </w:t>
      </w:r>
      <w:proofErr w:type="spellStart"/>
      <w:r>
        <w:rPr>
          <w:sz w:val="24"/>
        </w:rPr>
        <w:t>Алерта</w:t>
      </w:r>
      <w:proofErr w:type="spellEnd"/>
      <w:r>
        <w:rPr>
          <w:sz w:val="24"/>
        </w:rPr>
        <w:t>, 2006. – 328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line="276" w:lineRule="auto"/>
        <w:ind w:right="288"/>
        <w:jc w:val="both"/>
        <w:rPr>
          <w:sz w:val="24"/>
        </w:rPr>
      </w:pPr>
      <w:proofErr w:type="spellStart"/>
      <w:r>
        <w:rPr>
          <w:sz w:val="24"/>
        </w:rPr>
        <w:t>Клименюк</w:t>
      </w:r>
      <w:proofErr w:type="spellEnd"/>
      <w:r>
        <w:rPr>
          <w:sz w:val="24"/>
        </w:rPr>
        <w:t xml:space="preserve"> О.В. Методологія та методи наукового дослідження: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посібн</w:t>
      </w:r>
      <w:proofErr w:type="spellEnd"/>
      <w:r>
        <w:rPr>
          <w:sz w:val="24"/>
        </w:rPr>
        <w:t xml:space="preserve">. / О.В. </w:t>
      </w:r>
      <w:proofErr w:type="spellStart"/>
      <w:r>
        <w:rPr>
          <w:sz w:val="24"/>
        </w:rPr>
        <w:t>Клименюк</w:t>
      </w:r>
      <w:proofErr w:type="spellEnd"/>
      <w:r>
        <w:rPr>
          <w:sz w:val="24"/>
        </w:rPr>
        <w:t xml:space="preserve">. – </w:t>
      </w:r>
      <w:r>
        <w:rPr>
          <w:spacing w:val="-3"/>
          <w:sz w:val="24"/>
        </w:rPr>
        <w:t xml:space="preserve">Київ </w:t>
      </w:r>
      <w:r>
        <w:rPr>
          <w:sz w:val="24"/>
        </w:rPr>
        <w:t>: Міленіум, 2005. –186</w:t>
      </w:r>
      <w:r>
        <w:rPr>
          <w:spacing w:val="21"/>
          <w:sz w:val="24"/>
        </w:rPr>
        <w:t xml:space="preserve"> </w:t>
      </w:r>
      <w:r>
        <w:rPr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line="276" w:lineRule="auto"/>
        <w:ind w:right="294"/>
        <w:jc w:val="both"/>
        <w:rPr>
          <w:sz w:val="24"/>
        </w:rPr>
      </w:pPr>
      <w:proofErr w:type="spellStart"/>
      <w:r>
        <w:rPr>
          <w:sz w:val="24"/>
        </w:rPr>
        <w:t>Лудченко</w:t>
      </w:r>
      <w:proofErr w:type="spellEnd"/>
      <w:r>
        <w:rPr>
          <w:sz w:val="24"/>
        </w:rPr>
        <w:t xml:space="preserve"> А.А. </w:t>
      </w:r>
      <w:proofErr w:type="spellStart"/>
      <w:r>
        <w:rPr>
          <w:sz w:val="24"/>
        </w:rPr>
        <w:t>Основы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исследований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учебн</w:t>
      </w:r>
      <w:proofErr w:type="spellEnd"/>
      <w:r>
        <w:rPr>
          <w:sz w:val="24"/>
        </w:rPr>
        <w:t xml:space="preserve">. пособ. / А.А. </w:t>
      </w:r>
      <w:proofErr w:type="spellStart"/>
      <w:r>
        <w:rPr>
          <w:sz w:val="24"/>
        </w:rPr>
        <w:t>Лудченко</w:t>
      </w:r>
      <w:proofErr w:type="spellEnd"/>
      <w:r>
        <w:rPr>
          <w:sz w:val="24"/>
        </w:rPr>
        <w:t xml:space="preserve">, Я.А. </w:t>
      </w:r>
      <w:proofErr w:type="spellStart"/>
      <w:r>
        <w:rPr>
          <w:sz w:val="24"/>
        </w:rPr>
        <w:t>Лудченко</w:t>
      </w:r>
      <w:proofErr w:type="spellEnd"/>
      <w:r>
        <w:rPr>
          <w:sz w:val="24"/>
        </w:rPr>
        <w:t xml:space="preserve">, Т.А. Прима – </w:t>
      </w:r>
      <w:r>
        <w:rPr>
          <w:spacing w:val="-3"/>
          <w:sz w:val="24"/>
        </w:rPr>
        <w:t xml:space="preserve">Київ </w:t>
      </w:r>
      <w:r>
        <w:rPr>
          <w:sz w:val="24"/>
        </w:rPr>
        <w:t>: Знання, КОО, 2000. –114</w:t>
      </w:r>
      <w:r>
        <w:rPr>
          <w:spacing w:val="17"/>
          <w:sz w:val="24"/>
        </w:rPr>
        <w:t xml:space="preserve"> </w:t>
      </w:r>
      <w:r>
        <w:rPr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915"/>
        </w:tabs>
        <w:spacing w:line="276" w:lineRule="auto"/>
        <w:ind w:right="282"/>
        <w:jc w:val="both"/>
        <w:rPr>
          <w:sz w:val="24"/>
        </w:rPr>
      </w:pPr>
      <w:r>
        <w:tab/>
      </w:r>
      <w:r>
        <w:rPr>
          <w:sz w:val="24"/>
        </w:rPr>
        <w:t xml:space="preserve">Рекомендації щодо змісту і структури магістерських дисертацій / [уклад. В. П. </w:t>
      </w:r>
      <w:proofErr w:type="spellStart"/>
      <w:r>
        <w:rPr>
          <w:sz w:val="24"/>
        </w:rPr>
        <w:t>Головенкін</w:t>
      </w:r>
      <w:proofErr w:type="spellEnd"/>
      <w:r>
        <w:rPr>
          <w:sz w:val="24"/>
        </w:rPr>
        <w:t>; за загальною ред. акад. Ю.І.</w:t>
      </w:r>
      <w:r>
        <w:rPr>
          <w:sz w:val="24"/>
        </w:rPr>
        <w:t xml:space="preserve"> Якименка]. – </w:t>
      </w:r>
      <w:r>
        <w:rPr>
          <w:spacing w:val="-3"/>
          <w:sz w:val="24"/>
        </w:rPr>
        <w:t xml:space="preserve">Київ </w:t>
      </w:r>
      <w:r>
        <w:rPr>
          <w:sz w:val="24"/>
        </w:rPr>
        <w:t>: ВПК «Політехніка», 2010. – 28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915"/>
        </w:tabs>
        <w:spacing w:line="276" w:lineRule="auto"/>
        <w:ind w:right="264"/>
        <w:jc w:val="both"/>
        <w:rPr>
          <w:sz w:val="24"/>
        </w:rPr>
      </w:pPr>
      <w:r>
        <w:tab/>
      </w:r>
      <w:proofErr w:type="spellStart"/>
      <w:r>
        <w:rPr>
          <w:sz w:val="24"/>
        </w:rPr>
        <w:t>Романчиков</w:t>
      </w:r>
      <w:proofErr w:type="spellEnd"/>
      <w:r>
        <w:rPr>
          <w:sz w:val="24"/>
        </w:rPr>
        <w:t xml:space="preserve"> В.І. Основи наукових досліджень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посібн</w:t>
      </w:r>
      <w:proofErr w:type="spellEnd"/>
      <w:r>
        <w:rPr>
          <w:sz w:val="24"/>
        </w:rPr>
        <w:t xml:space="preserve">. / В.І. </w:t>
      </w:r>
      <w:proofErr w:type="spellStart"/>
      <w:r>
        <w:rPr>
          <w:sz w:val="24"/>
        </w:rPr>
        <w:t>Романчиков</w:t>
      </w:r>
      <w:proofErr w:type="spellEnd"/>
      <w:r>
        <w:rPr>
          <w:sz w:val="24"/>
        </w:rPr>
        <w:t>. – Київ : ІЗМН, 1997. – 248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915"/>
        </w:tabs>
        <w:spacing w:line="276" w:lineRule="auto"/>
        <w:ind w:right="265"/>
        <w:jc w:val="both"/>
        <w:rPr>
          <w:sz w:val="24"/>
        </w:rPr>
      </w:pPr>
      <w:r>
        <w:tab/>
      </w:r>
      <w:proofErr w:type="spellStart"/>
      <w:r>
        <w:rPr>
          <w:sz w:val="24"/>
        </w:rPr>
        <w:t>Рузавин</w:t>
      </w:r>
      <w:proofErr w:type="spellEnd"/>
      <w:r>
        <w:rPr>
          <w:sz w:val="24"/>
        </w:rPr>
        <w:t xml:space="preserve"> Г.И. </w:t>
      </w:r>
      <w:proofErr w:type="spellStart"/>
      <w:r>
        <w:rPr>
          <w:sz w:val="24"/>
        </w:rPr>
        <w:t>Методология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исследования</w:t>
      </w:r>
      <w:proofErr w:type="spellEnd"/>
      <w:r>
        <w:rPr>
          <w:sz w:val="24"/>
        </w:rPr>
        <w:t xml:space="preserve"> / Г.И. </w:t>
      </w:r>
      <w:proofErr w:type="spellStart"/>
      <w:r>
        <w:rPr>
          <w:sz w:val="24"/>
        </w:rPr>
        <w:t>Рузавин</w:t>
      </w:r>
      <w:proofErr w:type="spellEnd"/>
      <w:r>
        <w:rPr>
          <w:sz w:val="24"/>
        </w:rPr>
        <w:t>. – Москва : ЮНИТИ, 1999. – 317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line="275" w:lineRule="exact"/>
        <w:jc w:val="both"/>
        <w:rPr>
          <w:sz w:val="24"/>
        </w:rPr>
      </w:pPr>
      <w:r>
        <w:rPr>
          <w:sz w:val="24"/>
        </w:rPr>
        <w:t>Сидоренко В.K., Дмитренко П.В. Основи наукових досліджень. - K., 2000.-259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before="40" w:line="276" w:lineRule="auto"/>
        <w:ind w:right="270"/>
        <w:jc w:val="both"/>
        <w:rPr>
          <w:sz w:val="24"/>
        </w:rPr>
      </w:pPr>
      <w:proofErr w:type="spellStart"/>
      <w:r>
        <w:rPr>
          <w:sz w:val="24"/>
        </w:rPr>
        <w:t>Стеченко</w:t>
      </w:r>
      <w:proofErr w:type="spellEnd"/>
      <w:r>
        <w:rPr>
          <w:sz w:val="24"/>
        </w:rPr>
        <w:t xml:space="preserve"> Д.М. Методичні вказівки до виконання, оформлення та захисту магістерських робіт. - К.:КУТЕП, 2001. -35</w:t>
      </w:r>
      <w:r>
        <w:rPr>
          <w:spacing w:val="14"/>
          <w:sz w:val="24"/>
        </w:rPr>
        <w:t xml:space="preserve"> </w:t>
      </w:r>
      <w:r>
        <w:rPr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line="276" w:lineRule="auto"/>
        <w:ind w:right="265"/>
        <w:jc w:val="both"/>
        <w:rPr>
          <w:sz w:val="24"/>
        </w:rPr>
      </w:pPr>
      <w:proofErr w:type="spellStart"/>
      <w:r>
        <w:rPr>
          <w:sz w:val="24"/>
        </w:rPr>
        <w:t>Тимків</w:t>
      </w:r>
      <w:proofErr w:type="spellEnd"/>
      <w:r>
        <w:rPr>
          <w:sz w:val="24"/>
        </w:rPr>
        <w:t xml:space="preserve"> Б.M., </w:t>
      </w:r>
      <w:proofErr w:type="spellStart"/>
      <w:r>
        <w:rPr>
          <w:sz w:val="24"/>
        </w:rPr>
        <w:t>Сем’яник</w:t>
      </w:r>
      <w:proofErr w:type="spellEnd"/>
      <w:r>
        <w:rPr>
          <w:sz w:val="24"/>
        </w:rPr>
        <w:t xml:space="preserve"> О.В. Методичні рекомендації до викона</w:t>
      </w:r>
      <w:r>
        <w:rPr>
          <w:sz w:val="24"/>
        </w:rPr>
        <w:t xml:space="preserve">ння та захисту магістерських кваліфікаційних робіт для спеціальності 014.12 Середня освіта (Образотворче мистецтво) (спеціалізації: Середня освіта (Дизайн, </w:t>
      </w:r>
      <w:proofErr w:type="spellStart"/>
      <w:r>
        <w:rPr>
          <w:sz w:val="24"/>
        </w:rPr>
        <w:t>декоративно</w:t>
      </w:r>
      <w:proofErr w:type="spellEnd"/>
      <w:r>
        <w:rPr>
          <w:sz w:val="24"/>
        </w:rPr>
        <w:t>- прикладне мистецтво). - Івано-Франківськ: ВДВ ЦІТ, 2018. - 22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915"/>
        </w:tabs>
        <w:spacing w:before="2" w:line="276" w:lineRule="auto"/>
        <w:ind w:right="287"/>
        <w:jc w:val="both"/>
        <w:rPr>
          <w:sz w:val="24"/>
        </w:rPr>
      </w:pPr>
      <w:r>
        <w:tab/>
      </w:r>
      <w:proofErr w:type="spellStart"/>
      <w:r>
        <w:rPr>
          <w:sz w:val="24"/>
        </w:rPr>
        <w:t>Стеченко</w:t>
      </w:r>
      <w:proofErr w:type="spellEnd"/>
      <w:r>
        <w:rPr>
          <w:sz w:val="24"/>
        </w:rPr>
        <w:t xml:space="preserve"> Д.М. Методол</w:t>
      </w:r>
      <w:r>
        <w:rPr>
          <w:sz w:val="24"/>
        </w:rPr>
        <w:t xml:space="preserve">огія наукових досліджень : підручник / Д.М. </w:t>
      </w:r>
      <w:proofErr w:type="spellStart"/>
      <w:r>
        <w:rPr>
          <w:sz w:val="24"/>
        </w:rPr>
        <w:t>Стеченко</w:t>
      </w:r>
      <w:proofErr w:type="spellEnd"/>
      <w:r>
        <w:rPr>
          <w:sz w:val="24"/>
        </w:rPr>
        <w:t xml:space="preserve">, О.С. Чмир. – 2-ге вид., </w:t>
      </w:r>
      <w:proofErr w:type="spellStart"/>
      <w:r>
        <w:rPr>
          <w:sz w:val="24"/>
        </w:rPr>
        <w:t>переробл</w:t>
      </w:r>
      <w:proofErr w:type="spellEnd"/>
      <w:r>
        <w:rPr>
          <w:sz w:val="24"/>
        </w:rPr>
        <w:t xml:space="preserve">. і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 xml:space="preserve">. </w:t>
      </w:r>
      <w:r>
        <w:rPr>
          <w:spacing w:val="-3"/>
          <w:sz w:val="24"/>
        </w:rPr>
        <w:t xml:space="preserve">–Київ </w:t>
      </w:r>
      <w:r>
        <w:rPr>
          <w:sz w:val="24"/>
        </w:rPr>
        <w:t>: Знання,</w:t>
      </w:r>
      <w:r>
        <w:rPr>
          <w:spacing w:val="9"/>
          <w:sz w:val="24"/>
        </w:rPr>
        <w:t xml:space="preserve"> </w:t>
      </w:r>
      <w:r>
        <w:rPr>
          <w:sz w:val="24"/>
        </w:rPr>
        <w:t>2007.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915"/>
        </w:tabs>
        <w:spacing w:before="4" w:line="276" w:lineRule="auto"/>
        <w:ind w:right="272"/>
        <w:jc w:val="both"/>
        <w:rPr>
          <w:sz w:val="24"/>
        </w:rPr>
      </w:pPr>
      <w:r>
        <w:tab/>
      </w:r>
      <w:proofErr w:type="spellStart"/>
      <w:r>
        <w:rPr>
          <w:sz w:val="24"/>
        </w:rPr>
        <w:t>Фареник</w:t>
      </w:r>
      <w:proofErr w:type="spellEnd"/>
      <w:r>
        <w:rPr>
          <w:sz w:val="24"/>
        </w:rPr>
        <w:t xml:space="preserve"> С. Логіка і методологія наукового дослідження / С. </w:t>
      </w:r>
      <w:proofErr w:type="spellStart"/>
      <w:r>
        <w:rPr>
          <w:sz w:val="24"/>
        </w:rPr>
        <w:t>Фареник</w:t>
      </w:r>
      <w:proofErr w:type="spellEnd"/>
      <w:r>
        <w:rPr>
          <w:sz w:val="24"/>
        </w:rPr>
        <w:t>. – Київ : Вид. УАДУ, 2000. – 340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line="280" w:lineRule="auto"/>
        <w:ind w:right="281"/>
        <w:jc w:val="both"/>
        <w:rPr>
          <w:sz w:val="24"/>
        </w:rPr>
      </w:pPr>
      <w:proofErr w:type="spellStart"/>
      <w:r>
        <w:rPr>
          <w:sz w:val="24"/>
        </w:rPr>
        <w:t>Юринець</w:t>
      </w:r>
      <w:proofErr w:type="spellEnd"/>
      <w:r>
        <w:rPr>
          <w:sz w:val="24"/>
        </w:rPr>
        <w:t xml:space="preserve"> В.Є. Методологія наукових досліджень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посібн</w:t>
      </w:r>
      <w:proofErr w:type="spellEnd"/>
      <w:r>
        <w:rPr>
          <w:sz w:val="24"/>
        </w:rPr>
        <w:t xml:space="preserve">. / В.Є. </w:t>
      </w:r>
      <w:proofErr w:type="spellStart"/>
      <w:r>
        <w:rPr>
          <w:sz w:val="24"/>
        </w:rPr>
        <w:t>Юринець</w:t>
      </w:r>
      <w:proofErr w:type="spellEnd"/>
      <w:r>
        <w:rPr>
          <w:sz w:val="24"/>
        </w:rPr>
        <w:t xml:space="preserve">; Львів. </w:t>
      </w:r>
      <w:proofErr w:type="spellStart"/>
      <w:r>
        <w:rPr>
          <w:sz w:val="24"/>
        </w:rPr>
        <w:t>нац</w:t>
      </w:r>
      <w:proofErr w:type="spellEnd"/>
      <w:r>
        <w:rPr>
          <w:sz w:val="24"/>
        </w:rPr>
        <w:t xml:space="preserve">. ун-т </w:t>
      </w:r>
      <w:r>
        <w:rPr>
          <w:spacing w:val="-3"/>
          <w:sz w:val="24"/>
        </w:rPr>
        <w:t xml:space="preserve">ім. </w:t>
      </w:r>
      <w:r>
        <w:rPr>
          <w:sz w:val="24"/>
        </w:rPr>
        <w:t xml:space="preserve">І. Франка. – </w:t>
      </w:r>
      <w:r>
        <w:rPr>
          <w:spacing w:val="-3"/>
          <w:sz w:val="24"/>
        </w:rPr>
        <w:t xml:space="preserve">Львів </w:t>
      </w:r>
      <w:r>
        <w:rPr>
          <w:sz w:val="24"/>
        </w:rPr>
        <w:t>: ЛНУ, 2011. – 179</w:t>
      </w:r>
      <w:r>
        <w:rPr>
          <w:spacing w:val="32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915"/>
        </w:tabs>
        <w:spacing w:line="280" w:lineRule="auto"/>
        <w:ind w:right="273"/>
        <w:jc w:val="both"/>
        <w:rPr>
          <w:sz w:val="24"/>
        </w:rPr>
      </w:pPr>
      <w:r>
        <w:tab/>
      </w:r>
      <w:r>
        <w:rPr>
          <w:sz w:val="24"/>
        </w:rPr>
        <w:t>Як підготувати і захистити дисертацію на здобуття наукового ступеня : [метод. поради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авт</w:t>
      </w:r>
      <w:proofErr w:type="spellEnd"/>
      <w:r>
        <w:rPr>
          <w:sz w:val="24"/>
        </w:rPr>
        <w:t>.-</w:t>
      </w:r>
      <w:proofErr w:type="spellStart"/>
      <w:r>
        <w:rPr>
          <w:sz w:val="24"/>
        </w:rPr>
        <w:t>упоряд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Л.</w:t>
      </w:r>
      <w:r>
        <w:rPr>
          <w:spacing w:val="11"/>
          <w:sz w:val="24"/>
        </w:rPr>
        <w:t xml:space="preserve"> </w:t>
      </w:r>
      <w:r>
        <w:rPr>
          <w:spacing w:val="-3"/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Пономаренко].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[3-тє</w:t>
      </w:r>
      <w:r>
        <w:rPr>
          <w:spacing w:val="6"/>
          <w:sz w:val="24"/>
        </w:rPr>
        <w:t xml:space="preserve"> </w:t>
      </w:r>
      <w:r>
        <w:rPr>
          <w:sz w:val="24"/>
        </w:rPr>
        <w:t>вид.,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випр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>.].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Київ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z w:val="24"/>
        </w:rPr>
        <w:t>Ред.</w:t>
      </w:r>
    </w:p>
    <w:p w:rsidR="008B29AA" w:rsidRDefault="00E41629">
      <w:pPr>
        <w:pStyle w:val="a3"/>
        <w:spacing w:line="273" w:lineRule="exact"/>
        <w:ind w:left="852"/>
        <w:jc w:val="both"/>
      </w:pPr>
      <w:r>
        <w:t>«</w:t>
      </w:r>
      <w:proofErr w:type="spellStart"/>
      <w:r>
        <w:t>Бюл</w:t>
      </w:r>
      <w:proofErr w:type="spellEnd"/>
      <w:r>
        <w:t xml:space="preserve">. Вищої атестаційної </w:t>
      </w:r>
      <w:proofErr w:type="spellStart"/>
      <w:r>
        <w:t>коміс</w:t>
      </w:r>
      <w:proofErr w:type="spellEnd"/>
      <w:r>
        <w:t>. України», вид-во «Толока», 2005. – 80 с.</w:t>
      </w:r>
    </w:p>
    <w:p w:rsidR="008B29AA" w:rsidRDefault="00E41629">
      <w:pPr>
        <w:spacing w:before="28"/>
        <w:ind w:left="3680"/>
        <w:jc w:val="both"/>
        <w:rPr>
          <w:b/>
          <w:sz w:val="24"/>
        </w:rPr>
      </w:pPr>
      <w:r>
        <w:rPr>
          <w:b/>
          <w:sz w:val="24"/>
        </w:rPr>
        <w:t>Ресурси мережі Інтернет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before="27" w:line="278" w:lineRule="auto"/>
        <w:ind w:right="270"/>
        <w:jc w:val="both"/>
        <w:rPr>
          <w:sz w:val="24"/>
        </w:rPr>
      </w:pPr>
      <w:r>
        <w:rPr>
          <w:sz w:val="24"/>
        </w:rPr>
        <w:t>Закон України від 01.07.2014 р. № 1556-VII «Про вищу освіту» [Електронний ресурс]. – Режим доступу д</w:t>
      </w:r>
      <w:r>
        <w:rPr>
          <w:sz w:val="24"/>
        </w:rPr>
        <w:t>о інформації : http:// vnz.org.ua/</w:t>
      </w:r>
      <w:proofErr w:type="spellStart"/>
      <w:r>
        <w:rPr>
          <w:sz w:val="24"/>
        </w:rPr>
        <w:t>zakono-davstvo</w:t>
      </w:r>
      <w:proofErr w:type="spellEnd"/>
      <w:r>
        <w:rPr>
          <w:sz w:val="24"/>
        </w:rPr>
        <w:t xml:space="preserve">/111-zakon- </w:t>
      </w:r>
      <w:proofErr w:type="spellStart"/>
      <w:r>
        <w:rPr>
          <w:sz w:val="24"/>
        </w:rPr>
        <w:t>ukrayiny</w:t>
      </w:r>
      <w:proofErr w:type="spellEnd"/>
      <w:r>
        <w:rPr>
          <w:sz w:val="24"/>
        </w:rPr>
        <w:t>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line="276" w:lineRule="exact"/>
        <w:jc w:val="both"/>
        <w:rPr>
          <w:sz w:val="24"/>
        </w:rPr>
      </w:pPr>
      <w:r>
        <w:rPr>
          <w:sz w:val="24"/>
        </w:rPr>
        <w:t xml:space="preserve">Законодавство </w:t>
      </w:r>
      <w:r>
        <w:rPr>
          <w:spacing w:val="-3"/>
          <w:sz w:val="24"/>
        </w:rPr>
        <w:t xml:space="preserve">України </w:t>
      </w:r>
      <w:r>
        <w:rPr>
          <w:sz w:val="24"/>
        </w:rPr>
        <w:t>[Електронний ресурс]. – Режим</w:t>
      </w:r>
      <w:r>
        <w:rPr>
          <w:spacing w:val="33"/>
          <w:sz w:val="24"/>
        </w:rPr>
        <w:t xml:space="preserve"> </w:t>
      </w:r>
      <w:r>
        <w:rPr>
          <w:sz w:val="24"/>
        </w:rPr>
        <w:t>доступу</w:t>
      </w:r>
    </w:p>
    <w:p w:rsidR="008B29AA" w:rsidRDefault="00E41629">
      <w:pPr>
        <w:pStyle w:val="a3"/>
        <w:spacing w:before="36"/>
        <w:ind w:left="852"/>
      </w:pPr>
      <w:r>
        <w:t>:</w:t>
      </w:r>
      <w:proofErr w:type="spellStart"/>
      <w:r>
        <w:t>http</w:t>
      </w:r>
      <w:proofErr w:type="spellEnd"/>
      <w:r>
        <w:t>://www.rada.kiev.ua;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853"/>
        </w:tabs>
        <w:spacing w:before="41" w:line="276" w:lineRule="auto"/>
        <w:ind w:right="1034"/>
        <w:rPr>
          <w:sz w:val="24"/>
        </w:rPr>
      </w:pPr>
      <w:r>
        <w:rPr>
          <w:sz w:val="24"/>
        </w:rPr>
        <w:t>Методологія науки [Електронний ресурс]. – Режим доступу :</w:t>
      </w:r>
      <w:proofErr w:type="spellStart"/>
      <w:r>
        <w:rPr>
          <w:sz w:val="24"/>
        </w:rPr>
        <w:t>http</w:t>
      </w:r>
      <w:proofErr w:type="spellEnd"/>
      <w:r>
        <w:rPr>
          <w:sz w:val="24"/>
        </w:rPr>
        <w:t>://www.inter- pedagogika.ru.</w:t>
      </w:r>
    </w:p>
    <w:p w:rsidR="008B29AA" w:rsidRDefault="00E41629">
      <w:pPr>
        <w:pStyle w:val="a5"/>
        <w:numPr>
          <w:ilvl w:val="0"/>
          <w:numId w:val="1"/>
        </w:numPr>
        <w:tabs>
          <w:tab w:val="left" w:pos="915"/>
          <w:tab w:val="left" w:pos="2470"/>
          <w:tab w:val="left" w:pos="3325"/>
          <w:tab w:val="left" w:pos="3699"/>
          <w:tab w:val="left" w:pos="4338"/>
          <w:tab w:val="left" w:pos="6023"/>
          <w:tab w:val="left" w:pos="7094"/>
          <w:tab w:val="left" w:pos="7468"/>
          <w:tab w:val="left" w:pos="8410"/>
          <w:tab w:val="left" w:pos="9481"/>
        </w:tabs>
        <w:spacing w:before="4" w:line="276" w:lineRule="auto"/>
        <w:ind w:right="278"/>
        <w:rPr>
          <w:sz w:val="24"/>
        </w:rPr>
      </w:pPr>
      <w:r>
        <w:tab/>
      </w:r>
      <w:r>
        <w:rPr>
          <w:sz w:val="24"/>
        </w:rPr>
        <w:t>Методологія</w:t>
      </w:r>
      <w:r>
        <w:rPr>
          <w:sz w:val="24"/>
        </w:rPr>
        <w:tab/>
        <w:t>науки</w:t>
      </w:r>
      <w:r>
        <w:rPr>
          <w:sz w:val="24"/>
        </w:rPr>
        <w:tab/>
        <w:t>–</w:t>
      </w:r>
      <w:r>
        <w:rPr>
          <w:sz w:val="24"/>
        </w:rPr>
        <w:tab/>
      </w:r>
      <w:proofErr w:type="spellStart"/>
      <w:r>
        <w:rPr>
          <w:sz w:val="24"/>
        </w:rPr>
        <w:t>Fajr</w:t>
      </w:r>
      <w:proofErr w:type="spellEnd"/>
      <w:r>
        <w:rPr>
          <w:sz w:val="24"/>
        </w:rPr>
        <w:tab/>
        <w:t>[Електронний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  <w:t>доступу</w:t>
      </w:r>
      <w:r>
        <w:rPr>
          <w:sz w:val="24"/>
        </w:rPr>
        <w:tab/>
      </w:r>
      <w:r>
        <w:rPr>
          <w:spacing w:val="-17"/>
          <w:sz w:val="24"/>
        </w:rPr>
        <w:t xml:space="preserve">: </w:t>
      </w:r>
      <w:r>
        <w:rPr>
          <w:sz w:val="24"/>
        </w:rPr>
        <w:t>sites.google.com/</w:t>
      </w:r>
      <w:proofErr w:type="spellStart"/>
      <w:r>
        <w:rPr>
          <w:sz w:val="24"/>
        </w:rPr>
        <w:t>site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fajrru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Home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scientific</w:t>
      </w:r>
      <w:proofErr w:type="spellEnd"/>
      <w:r>
        <w:rPr>
          <w:sz w:val="24"/>
        </w:rPr>
        <w:t>.</w:t>
      </w:r>
    </w:p>
    <w:p w:rsidR="008B29AA" w:rsidRDefault="008B29AA">
      <w:pPr>
        <w:pStyle w:val="a3"/>
        <w:spacing w:before="4"/>
        <w:rPr>
          <w:sz w:val="28"/>
        </w:rPr>
      </w:pPr>
    </w:p>
    <w:p w:rsidR="008B29AA" w:rsidRDefault="00E41629" w:rsidP="00E41629">
      <w:pPr>
        <w:ind w:right="3565"/>
        <w:rPr>
          <w:sz w:val="28"/>
        </w:rPr>
      </w:pPr>
      <w:r>
        <w:rPr>
          <w:b/>
          <w:sz w:val="28"/>
        </w:rPr>
        <w:t xml:space="preserve">                                           </w:t>
      </w:r>
      <w:bookmarkStart w:id="0" w:name="_GoBack"/>
      <w:bookmarkEnd w:id="0"/>
      <w:r>
        <w:rPr>
          <w:b/>
          <w:sz w:val="28"/>
        </w:rPr>
        <w:t>Викладач:</w:t>
      </w:r>
      <w:r w:rsidRPr="00E41629">
        <w:rPr>
          <w:b/>
          <w:sz w:val="28"/>
        </w:rPr>
        <w:t xml:space="preserve"> </w:t>
      </w:r>
      <w:proofErr w:type="spellStart"/>
      <w:r w:rsidRPr="00E41629">
        <w:rPr>
          <w:b/>
          <w:sz w:val="28"/>
        </w:rPr>
        <w:t>Тимків</w:t>
      </w:r>
      <w:proofErr w:type="spellEnd"/>
      <w:r w:rsidRPr="00E41629">
        <w:rPr>
          <w:b/>
          <w:sz w:val="28"/>
        </w:rPr>
        <w:t xml:space="preserve"> Б. М.</w:t>
      </w:r>
    </w:p>
    <w:sectPr w:rsidR="008B29AA">
      <w:pgSz w:w="11910" w:h="16840"/>
      <w:pgMar w:top="1020" w:right="680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03FEF"/>
    <w:multiLevelType w:val="hybridMultilevel"/>
    <w:tmpl w:val="F9F24A30"/>
    <w:lvl w:ilvl="0" w:tplc="63B69C28">
      <w:start w:val="1"/>
      <w:numFmt w:val="decimal"/>
      <w:lvlText w:val="%1."/>
      <w:lvlJc w:val="left"/>
      <w:pPr>
        <w:ind w:left="1654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F43580">
      <w:numFmt w:val="bullet"/>
      <w:lvlText w:val="•"/>
      <w:lvlJc w:val="left"/>
      <w:pPr>
        <w:ind w:left="2476" w:hanging="850"/>
      </w:pPr>
      <w:rPr>
        <w:rFonts w:hint="default"/>
        <w:lang w:val="uk-UA" w:eastAsia="en-US" w:bidi="ar-SA"/>
      </w:rPr>
    </w:lvl>
    <w:lvl w:ilvl="2" w:tplc="C2302076">
      <w:numFmt w:val="bullet"/>
      <w:lvlText w:val="•"/>
      <w:lvlJc w:val="left"/>
      <w:pPr>
        <w:ind w:left="3293" w:hanging="850"/>
      </w:pPr>
      <w:rPr>
        <w:rFonts w:hint="default"/>
        <w:lang w:val="uk-UA" w:eastAsia="en-US" w:bidi="ar-SA"/>
      </w:rPr>
    </w:lvl>
    <w:lvl w:ilvl="3" w:tplc="9A7C1094">
      <w:numFmt w:val="bullet"/>
      <w:lvlText w:val="•"/>
      <w:lvlJc w:val="left"/>
      <w:pPr>
        <w:ind w:left="4110" w:hanging="850"/>
      </w:pPr>
      <w:rPr>
        <w:rFonts w:hint="default"/>
        <w:lang w:val="uk-UA" w:eastAsia="en-US" w:bidi="ar-SA"/>
      </w:rPr>
    </w:lvl>
    <w:lvl w:ilvl="4" w:tplc="61821912">
      <w:numFmt w:val="bullet"/>
      <w:lvlText w:val="•"/>
      <w:lvlJc w:val="left"/>
      <w:pPr>
        <w:ind w:left="4927" w:hanging="850"/>
      </w:pPr>
      <w:rPr>
        <w:rFonts w:hint="default"/>
        <w:lang w:val="uk-UA" w:eastAsia="en-US" w:bidi="ar-SA"/>
      </w:rPr>
    </w:lvl>
    <w:lvl w:ilvl="5" w:tplc="1B4EE74E">
      <w:numFmt w:val="bullet"/>
      <w:lvlText w:val="•"/>
      <w:lvlJc w:val="left"/>
      <w:pPr>
        <w:ind w:left="5744" w:hanging="850"/>
      </w:pPr>
      <w:rPr>
        <w:rFonts w:hint="default"/>
        <w:lang w:val="uk-UA" w:eastAsia="en-US" w:bidi="ar-SA"/>
      </w:rPr>
    </w:lvl>
    <w:lvl w:ilvl="6" w:tplc="4F00402E">
      <w:numFmt w:val="bullet"/>
      <w:lvlText w:val="•"/>
      <w:lvlJc w:val="left"/>
      <w:pPr>
        <w:ind w:left="6561" w:hanging="850"/>
      </w:pPr>
      <w:rPr>
        <w:rFonts w:hint="default"/>
        <w:lang w:val="uk-UA" w:eastAsia="en-US" w:bidi="ar-SA"/>
      </w:rPr>
    </w:lvl>
    <w:lvl w:ilvl="7" w:tplc="A44448CC">
      <w:numFmt w:val="bullet"/>
      <w:lvlText w:val="•"/>
      <w:lvlJc w:val="left"/>
      <w:pPr>
        <w:ind w:left="7378" w:hanging="850"/>
      </w:pPr>
      <w:rPr>
        <w:rFonts w:hint="default"/>
        <w:lang w:val="uk-UA" w:eastAsia="en-US" w:bidi="ar-SA"/>
      </w:rPr>
    </w:lvl>
    <w:lvl w:ilvl="8" w:tplc="24065D3C">
      <w:numFmt w:val="bullet"/>
      <w:lvlText w:val="•"/>
      <w:lvlJc w:val="left"/>
      <w:pPr>
        <w:ind w:left="8195" w:hanging="850"/>
      </w:pPr>
      <w:rPr>
        <w:rFonts w:hint="default"/>
        <w:lang w:val="uk-UA" w:eastAsia="en-US" w:bidi="ar-SA"/>
      </w:rPr>
    </w:lvl>
  </w:abstractNum>
  <w:abstractNum w:abstractNumId="1">
    <w:nsid w:val="1C425875"/>
    <w:multiLevelType w:val="hybridMultilevel"/>
    <w:tmpl w:val="95A213C8"/>
    <w:lvl w:ilvl="0" w:tplc="473A0B70">
      <w:start w:val="12"/>
      <w:numFmt w:val="decimal"/>
      <w:lvlText w:val="%1.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3F2E3AC0">
      <w:numFmt w:val="bullet"/>
      <w:lvlText w:val="•"/>
      <w:lvlJc w:val="left"/>
      <w:pPr>
        <w:ind w:left="1756" w:hanging="361"/>
      </w:pPr>
      <w:rPr>
        <w:rFonts w:hint="default"/>
        <w:lang w:val="uk-UA" w:eastAsia="en-US" w:bidi="ar-SA"/>
      </w:rPr>
    </w:lvl>
    <w:lvl w:ilvl="2" w:tplc="4094BD6E">
      <w:numFmt w:val="bullet"/>
      <w:lvlText w:val="•"/>
      <w:lvlJc w:val="left"/>
      <w:pPr>
        <w:ind w:left="2653" w:hanging="361"/>
      </w:pPr>
      <w:rPr>
        <w:rFonts w:hint="default"/>
        <w:lang w:val="uk-UA" w:eastAsia="en-US" w:bidi="ar-SA"/>
      </w:rPr>
    </w:lvl>
    <w:lvl w:ilvl="3" w:tplc="A01E2002">
      <w:numFmt w:val="bullet"/>
      <w:lvlText w:val="•"/>
      <w:lvlJc w:val="left"/>
      <w:pPr>
        <w:ind w:left="3550" w:hanging="361"/>
      </w:pPr>
      <w:rPr>
        <w:rFonts w:hint="default"/>
        <w:lang w:val="uk-UA" w:eastAsia="en-US" w:bidi="ar-SA"/>
      </w:rPr>
    </w:lvl>
    <w:lvl w:ilvl="4" w:tplc="3DE617B2">
      <w:numFmt w:val="bullet"/>
      <w:lvlText w:val="•"/>
      <w:lvlJc w:val="left"/>
      <w:pPr>
        <w:ind w:left="4447" w:hanging="361"/>
      </w:pPr>
      <w:rPr>
        <w:rFonts w:hint="default"/>
        <w:lang w:val="uk-UA" w:eastAsia="en-US" w:bidi="ar-SA"/>
      </w:rPr>
    </w:lvl>
    <w:lvl w:ilvl="5" w:tplc="7D20C310">
      <w:numFmt w:val="bullet"/>
      <w:lvlText w:val="•"/>
      <w:lvlJc w:val="left"/>
      <w:pPr>
        <w:ind w:left="5344" w:hanging="361"/>
      </w:pPr>
      <w:rPr>
        <w:rFonts w:hint="default"/>
        <w:lang w:val="uk-UA" w:eastAsia="en-US" w:bidi="ar-SA"/>
      </w:rPr>
    </w:lvl>
    <w:lvl w:ilvl="6" w:tplc="B09008D0">
      <w:numFmt w:val="bullet"/>
      <w:lvlText w:val="•"/>
      <w:lvlJc w:val="left"/>
      <w:pPr>
        <w:ind w:left="6241" w:hanging="361"/>
      </w:pPr>
      <w:rPr>
        <w:rFonts w:hint="default"/>
        <w:lang w:val="uk-UA" w:eastAsia="en-US" w:bidi="ar-SA"/>
      </w:rPr>
    </w:lvl>
    <w:lvl w:ilvl="7" w:tplc="84BE0688">
      <w:numFmt w:val="bullet"/>
      <w:lvlText w:val="•"/>
      <w:lvlJc w:val="left"/>
      <w:pPr>
        <w:ind w:left="7138" w:hanging="361"/>
      </w:pPr>
      <w:rPr>
        <w:rFonts w:hint="default"/>
        <w:lang w:val="uk-UA" w:eastAsia="en-US" w:bidi="ar-SA"/>
      </w:rPr>
    </w:lvl>
    <w:lvl w:ilvl="8" w:tplc="0A8E4F44">
      <w:numFmt w:val="bullet"/>
      <w:lvlText w:val="•"/>
      <w:lvlJc w:val="left"/>
      <w:pPr>
        <w:ind w:left="8035" w:hanging="361"/>
      </w:pPr>
      <w:rPr>
        <w:rFonts w:hint="default"/>
        <w:lang w:val="uk-UA" w:eastAsia="en-US" w:bidi="ar-SA"/>
      </w:rPr>
    </w:lvl>
  </w:abstractNum>
  <w:abstractNum w:abstractNumId="2">
    <w:nsid w:val="1E0260D3"/>
    <w:multiLevelType w:val="hybridMultilevel"/>
    <w:tmpl w:val="77881102"/>
    <w:lvl w:ilvl="0" w:tplc="B6C2A944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spacing w:val="-6"/>
        <w:w w:val="65"/>
        <w:sz w:val="24"/>
        <w:szCs w:val="24"/>
        <w:lang w:val="uk-UA" w:eastAsia="en-US" w:bidi="ar-SA"/>
      </w:rPr>
    </w:lvl>
    <w:lvl w:ilvl="1" w:tplc="4AC01A28">
      <w:numFmt w:val="bullet"/>
      <w:lvlText w:val="•"/>
      <w:lvlJc w:val="left"/>
      <w:pPr>
        <w:ind w:left="920" w:hanging="361"/>
      </w:pPr>
      <w:rPr>
        <w:rFonts w:hint="default"/>
        <w:lang w:val="uk-UA" w:eastAsia="en-US" w:bidi="ar-SA"/>
      </w:rPr>
    </w:lvl>
    <w:lvl w:ilvl="2" w:tplc="E4A4F4C0">
      <w:numFmt w:val="bullet"/>
      <w:lvlText w:val="•"/>
      <w:lvlJc w:val="left"/>
      <w:pPr>
        <w:ind w:left="1879" w:hanging="361"/>
      </w:pPr>
      <w:rPr>
        <w:rFonts w:hint="default"/>
        <w:lang w:val="uk-UA" w:eastAsia="en-US" w:bidi="ar-SA"/>
      </w:rPr>
    </w:lvl>
    <w:lvl w:ilvl="3" w:tplc="0D80481A">
      <w:numFmt w:val="bullet"/>
      <w:lvlText w:val="•"/>
      <w:lvlJc w:val="left"/>
      <w:pPr>
        <w:ind w:left="2839" w:hanging="361"/>
      </w:pPr>
      <w:rPr>
        <w:rFonts w:hint="default"/>
        <w:lang w:val="uk-UA" w:eastAsia="en-US" w:bidi="ar-SA"/>
      </w:rPr>
    </w:lvl>
    <w:lvl w:ilvl="4" w:tplc="81E6C7B0">
      <w:numFmt w:val="bullet"/>
      <w:lvlText w:val="•"/>
      <w:lvlJc w:val="left"/>
      <w:pPr>
        <w:ind w:left="3799" w:hanging="361"/>
      </w:pPr>
      <w:rPr>
        <w:rFonts w:hint="default"/>
        <w:lang w:val="uk-UA" w:eastAsia="en-US" w:bidi="ar-SA"/>
      </w:rPr>
    </w:lvl>
    <w:lvl w:ilvl="5" w:tplc="632AC204">
      <w:numFmt w:val="bullet"/>
      <w:lvlText w:val="•"/>
      <w:lvlJc w:val="left"/>
      <w:pPr>
        <w:ind w:left="4759" w:hanging="361"/>
      </w:pPr>
      <w:rPr>
        <w:rFonts w:hint="default"/>
        <w:lang w:val="uk-UA" w:eastAsia="en-US" w:bidi="ar-SA"/>
      </w:rPr>
    </w:lvl>
    <w:lvl w:ilvl="6" w:tplc="A1FE31CE">
      <w:numFmt w:val="bullet"/>
      <w:lvlText w:val="•"/>
      <w:lvlJc w:val="left"/>
      <w:pPr>
        <w:ind w:left="5719" w:hanging="361"/>
      </w:pPr>
      <w:rPr>
        <w:rFonts w:hint="default"/>
        <w:lang w:val="uk-UA" w:eastAsia="en-US" w:bidi="ar-SA"/>
      </w:rPr>
    </w:lvl>
    <w:lvl w:ilvl="7" w:tplc="2DA2E68A">
      <w:numFmt w:val="bullet"/>
      <w:lvlText w:val="•"/>
      <w:lvlJc w:val="left"/>
      <w:pPr>
        <w:ind w:left="6679" w:hanging="361"/>
      </w:pPr>
      <w:rPr>
        <w:rFonts w:hint="default"/>
        <w:lang w:val="uk-UA" w:eastAsia="en-US" w:bidi="ar-SA"/>
      </w:rPr>
    </w:lvl>
    <w:lvl w:ilvl="8" w:tplc="BACE28C2">
      <w:numFmt w:val="bullet"/>
      <w:lvlText w:val="•"/>
      <w:lvlJc w:val="left"/>
      <w:pPr>
        <w:ind w:left="7639" w:hanging="361"/>
      </w:pPr>
      <w:rPr>
        <w:rFonts w:hint="default"/>
        <w:lang w:val="uk-UA" w:eastAsia="en-US" w:bidi="ar-SA"/>
      </w:rPr>
    </w:lvl>
  </w:abstractNum>
  <w:abstractNum w:abstractNumId="3">
    <w:nsid w:val="33563407"/>
    <w:multiLevelType w:val="hybridMultilevel"/>
    <w:tmpl w:val="7D3A9D9C"/>
    <w:lvl w:ilvl="0" w:tplc="DAEAE9A2">
      <w:numFmt w:val="bullet"/>
      <w:lvlText w:val="–"/>
      <w:lvlJc w:val="left"/>
      <w:pPr>
        <w:ind w:left="54" w:hanging="807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uk-UA" w:eastAsia="en-US" w:bidi="ar-SA"/>
      </w:rPr>
    </w:lvl>
    <w:lvl w:ilvl="1" w:tplc="7BDC2FE2">
      <w:numFmt w:val="bullet"/>
      <w:lvlText w:val="•"/>
      <w:lvlJc w:val="left"/>
      <w:pPr>
        <w:ind w:left="1010" w:hanging="807"/>
      </w:pPr>
      <w:rPr>
        <w:rFonts w:hint="default"/>
        <w:lang w:val="uk-UA" w:eastAsia="en-US" w:bidi="ar-SA"/>
      </w:rPr>
    </w:lvl>
    <w:lvl w:ilvl="2" w:tplc="4D2E5530">
      <w:numFmt w:val="bullet"/>
      <w:lvlText w:val="•"/>
      <w:lvlJc w:val="left"/>
      <w:pPr>
        <w:ind w:left="1960" w:hanging="807"/>
      </w:pPr>
      <w:rPr>
        <w:rFonts w:hint="default"/>
        <w:lang w:val="uk-UA" w:eastAsia="en-US" w:bidi="ar-SA"/>
      </w:rPr>
    </w:lvl>
    <w:lvl w:ilvl="3" w:tplc="7E8AF86C">
      <w:numFmt w:val="bullet"/>
      <w:lvlText w:val="•"/>
      <w:lvlJc w:val="left"/>
      <w:pPr>
        <w:ind w:left="2910" w:hanging="807"/>
      </w:pPr>
      <w:rPr>
        <w:rFonts w:hint="default"/>
        <w:lang w:val="uk-UA" w:eastAsia="en-US" w:bidi="ar-SA"/>
      </w:rPr>
    </w:lvl>
    <w:lvl w:ilvl="4" w:tplc="D5802E94">
      <w:numFmt w:val="bullet"/>
      <w:lvlText w:val="•"/>
      <w:lvlJc w:val="left"/>
      <w:pPr>
        <w:ind w:left="3860" w:hanging="807"/>
      </w:pPr>
      <w:rPr>
        <w:rFonts w:hint="default"/>
        <w:lang w:val="uk-UA" w:eastAsia="en-US" w:bidi="ar-SA"/>
      </w:rPr>
    </w:lvl>
    <w:lvl w:ilvl="5" w:tplc="41BE73C4">
      <w:numFmt w:val="bullet"/>
      <w:lvlText w:val="•"/>
      <w:lvlJc w:val="left"/>
      <w:pPr>
        <w:ind w:left="4810" w:hanging="807"/>
      </w:pPr>
      <w:rPr>
        <w:rFonts w:hint="default"/>
        <w:lang w:val="uk-UA" w:eastAsia="en-US" w:bidi="ar-SA"/>
      </w:rPr>
    </w:lvl>
    <w:lvl w:ilvl="6" w:tplc="9EBC2204">
      <w:numFmt w:val="bullet"/>
      <w:lvlText w:val="•"/>
      <w:lvlJc w:val="left"/>
      <w:pPr>
        <w:ind w:left="5760" w:hanging="807"/>
      </w:pPr>
      <w:rPr>
        <w:rFonts w:hint="default"/>
        <w:lang w:val="uk-UA" w:eastAsia="en-US" w:bidi="ar-SA"/>
      </w:rPr>
    </w:lvl>
    <w:lvl w:ilvl="7" w:tplc="69821250">
      <w:numFmt w:val="bullet"/>
      <w:lvlText w:val="•"/>
      <w:lvlJc w:val="left"/>
      <w:pPr>
        <w:ind w:left="6710" w:hanging="807"/>
      </w:pPr>
      <w:rPr>
        <w:rFonts w:hint="default"/>
        <w:lang w:val="uk-UA" w:eastAsia="en-US" w:bidi="ar-SA"/>
      </w:rPr>
    </w:lvl>
    <w:lvl w:ilvl="8" w:tplc="DB24769E">
      <w:numFmt w:val="bullet"/>
      <w:lvlText w:val="•"/>
      <w:lvlJc w:val="left"/>
      <w:pPr>
        <w:ind w:left="7660" w:hanging="807"/>
      </w:pPr>
      <w:rPr>
        <w:rFonts w:hint="default"/>
        <w:lang w:val="uk-UA" w:eastAsia="en-US" w:bidi="ar-SA"/>
      </w:rPr>
    </w:lvl>
  </w:abstractNum>
  <w:abstractNum w:abstractNumId="4">
    <w:nsid w:val="4C3958E2"/>
    <w:multiLevelType w:val="hybridMultilevel"/>
    <w:tmpl w:val="26EC7900"/>
    <w:lvl w:ilvl="0" w:tplc="720CD164">
      <w:numFmt w:val="bullet"/>
      <w:lvlText w:val="•"/>
      <w:lvlJc w:val="left"/>
      <w:pPr>
        <w:ind w:left="1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88CD2CE">
      <w:numFmt w:val="bullet"/>
      <w:lvlText w:val="•"/>
      <w:lvlJc w:val="left"/>
      <w:pPr>
        <w:ind w:left="656" w:hanging="144"/>
      </w:pPr>
      <w:rPr>
        <w:rFonts w:hint="default"/>
        <w:lang w:val="uk-UA" w:eastAsia="en-US" w:bidi="ar-SA"/>
      </w:rPr>
    </w:lvl>
    <w:lvl w:ilvl="2" w:tplc="A22CDD14">
      <w:numFmt w:val="bullet"/>
      <w:lvlText w:val="•"/>
      <w:lvlJc w:val="left"/>
      <w:pPr>
        <w:ind w:left="1153" w:hanging="144"/>
      </w:pPr>
      <w:rPr>
        <w:rFonts w:hint="default"/>
        <w:lang w:val="uk-UA" w:eastAsia="en-US" w:bidi="ar-SA"/>
      </w:rPr>
    </w:lvl>
    <w:lvl w:ilvl="3" w:tplc="CB761CF8">
      <w:numFmt w:val="bullet"/>
      <w:lvlText w:val="•"/>
      <w:lvlJc w:val="left"/>
      <w:pPr>
        <w:ind w:left="1650" w:hanging="144"/>
      </w:pPr>
      <w:rPr>
        <w:rFonts w:hint="default"/>
        <w:lang w:val="uk-UA" w:eastAsia="en-US" w:bidi="ar-SA"/>
      </w:rPr>
    </w:lvl>
    <w:lvl w:ilvl="4" w:tplc="DA64CEEE">
      <w:numFmt w:val="bullet"/>
      <w:lvlText w:val="•"/>
      <w:lvlJc w:val="left"/>
      <w:pPr>
        <w:ind w:left="2146" w:hanging="144"/>
      </w:pPr>
      <w:rPr>
        <w:rFonts w:hint="default"/>
        <w:lang w:val="uk-UA" w:eastAsia="en-US" w:bidi="ar-SA"/>
      </w:rPr>
    </w:lvl>
    <w:lvl w:ilvl="5" w:tplc="0B54ED38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  <w:lvl w:ilvl="6" w:tplc="3E20B6B2">
      <w:numFmt w:val="bullet"/>
      <w:lvlText w:val="•"/>
      <w:lvlJc w:val="left"/>
      <w:pPr>
        <w:ind w:left="3140" w:hanging="144"/>
      </w:pPr>
      <w:rPr>
        <w:rFonts w:hint="default"/>
        <w:lang w:val="uk-UA" w:eastAsia="en-US" w:bidi="ar-SA"/>
      </w:rPr>
    </w:lvl>
    <w:lvl w:ilvl="7" w:tplc="5A0874D4">
      <w:numFmt w:val="bullet"/>
      <w:lvlText w:val="•"/>
      <w:lvlJc w:val="left"/>
      <w:pPr>
        <w:ind w:left="3636" w:hanging="144"/>
      </w:pPr>
      <w:rPr>
        <w:rFonts w:hint="default"/>
        <w:lang w:val="uk-UA" w:eastAsia="en-US" w:bidi="ar-SA"/>
      </w:rPr>
    </w:lvl>
    <w:lvl w:ilvl="8" w:tplc="7E9C9234">
      <w:numFmt w:val="bullet"/>
      <w:lvlText w:val="•"/>
      <w:lvlJc w:val="left"/>
      <w:pPr>
        <w:ind w:left="4133" w:hanging="144"/>
      </w:pPr>
      <w:rPr>
        <w:rFonts w:hint="default"/>
        <w:lang w:val="uk-UA" w:eastAsia="en-US" w:bidi="ar-SA"/>
      </w:rPr>
    </w:lvl>
  </w:abstractNum>
  <w:abstractNum w:abstractNumId="5">
    <w:nsid w:val="7D4A4CF1"/>
    <w:multiLevelType w:val="hybridMultilevel"/>
    <w:tmpl w:val="1F1E4622"/>
    <w:lvl w:ilvl="0" w:tplc="1548B912">
      <w:numFmt w:val="bullet"/>
      <w:lvlText w:val="•"/>
      <w:lvlJc w:val="left"/>
      <w:pPr>
        <w:ind w:left="1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B261FF0">
      <w:numFmt w:val="bullet"/>
      <w:lvlText w:val="•"/>
      <w:lvlJc w:val="left"/>
      <w:pPr>
        <w:ind w:left="656" w:hanging="144"/>
      </w:pPr>
      <w:rPr>
        <w:rFonts w:hint="default"/>
        <w:lang w:val="uk-UA" w:eastAsia="en-US" w:bidi="ar-SA"/>
      </w:rPr>
    </w:lvl>
    <w:lvl w:ilvl="2" w:tplc="8446D538">
      <w:numFmt w:val="bullet"/>
      <w:lvlText w:val="•"/>
      <w:lvlJc w:val="left"/>
      <w:pPr>
        <w:ind w:left="1153" w:hanging="144"/>
      </w:pPr>
      <w:rPr>
        <w:rFonts w:hint="default"/>
        <w:lang w:val="uk-UA" w:eastAsia="en-US" w:bidi="ar-SA"/>
      </w:rPr>
    </w:lvl>
    <w:lvl w:ilvl="3" w:tplc="6DACE5F2">
      <w:numFmt w:val="bullet"/>
      <w:lvlText w:val="•"/>
      <w:lvlJc w:val="left"/>
      <w:pPr>
        <w:ind w:left="1650" w:hanging="144"/>
      </w:pPr>
      <w:rPr>
        <w:rFonts w:hint="default"/>
        <w:lang w:val="uk-UA" w:eastAsia="en-US" w:bidi="ar-SA"/>
      </w:rPr>
    </w:lvl>
    <w:lvl w:ilvl="4" w:tplc="33628632">
      <w:numFmt w:val="bullet"/>
      <w:lvlText w:val="•"/>
      <w:lvlJc w:val="left"/>
      <w:pPr>
        <w:ind w:left="2146" w:hanging="144"/>
      </w:pPr>
      <w:rPr>
        <w:rFonts w:hint="default"/>
        <w:lang w:val="uk-UA" w:eastAsia="en-US" w:bidi="ar-SA"/>
      </w:rPr>
    </w:lvl>
    <w:lvl w:ilvl="5" w:tplc="C554CDBE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  <w:lvl w:ilvl="6" w:tplc="7C1E0CD8">
      <w:numFmt w:val="bullet"/>
      <w:lvlText w:val="•"/>
      <w:lvlJc w:val="left"/>
      <w:pPr>
        <w:ind w:left="3140" w:hanging="144"/>
      </w:pPr>
      <w:rPr>
        <w:rFonts w:hint="default"/>
        <w:lang w:val="uk-UA" w:eastAsia="en-US" w:bidi="ar-SA"/>
      </w:rPr>
    </w:lvl>
    <w:lvl w:ilvl="7" w:tplc="F8B291B2">
      <w:numFmt w:val="bullet"/>
      <w:lvlText w:val="•"/>
      <w:lvlJc w:val="left"/>
      <w:pPr>
        <w:ind w:left="3636" w:hanging="144"/>
      </w:pPr>
      <w:rPr>
        <w:rFonts w:hint="default"/>
        <w:lang w:val="uk-UA" w:eastAsia="en-US" w:bidi="ar-SA"/>
      </w:rPr>
    </w:lvl>
    <w:lvl w:ilvl="8" w:tplc="F410948E">
      <w:numFmt w:val="bullet"/>
      <w:lvlText w:val="•"/>
      <w:lvlJc w:val="left"/>
      <w:pPr>
        <w:ind w:left="4133" w:hanging="14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B29AA"/>
    <w:rsid w:val="008B29AA"/>
    <w:rsid w:val="00E4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A986AD-F8EA-4D2E-92E9-46CF706D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7"/>
      <w:ind w:left="1654" w:hanging="85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14" w:right="13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52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61&amp;id_cou=66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61&amp;id_cou=66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61&amp;id_cou=6659" TargetMode="External"/><Relationship Id="rId5" Type="http://schemas.openxmlformats.org/officeDocument/2006/relationships/hyperlink" Target="mailto:tymkivbm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10370</Words>
  <Characters>5911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Робота</dc:creator>
  <cp:lastModifiedBy>Робота</cp:lastModifiedBy>
  <cp:revision>3</cp:revision>
  <cp:lastPrinted>2020-10-19T10:31:00Z</cp:lastPrinted>
  <dcterms:created xsi:type="dcterms:W3CDTF">2020-10-19T09:10:00Z</dcterms:created>
  <dcterms:modified xsi:type="dcterms:W3CDTF">2020-10-19T10:31:00Z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LastSaved">
    <vt:filetime>2020-10-19T00:00:00Z</vt:filetime>
  </property>
</Properties>
</file>