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50C" w:rsidRDefault="003D596B">
      <w:pPr>
        <w:pStyle w:val="1"/>
        <w:spacing w:before="72"/>
      </w:pPr>
      <w:r>
        <w:t>МІНІСТЕРСТВО ОСВІТИ І НАУКИ УКРАЇНИ</w:t>
      </w:r>
    </w:p>
    <w:p w:rsidR="0056650C" w:rsidRDefault="003D596B">
      <w:pPr>
        <w:spacing w:before="2"/>
        <w:ind w:left="697" w:right="84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56650C" w:rsidRDefault="0056650C">
      <w:pPr>
        <w:pStyle w:val="a3"/>
        <w:rPr>
          <w:b/>
          <w:sz w:val="30"/>
        </w:rPr>
      </w:pPr>
    </w:p>
    <w:p w:rsidR="0056650C" w:rsidRDefault="0056650C">
      <w:pPr>
        <w:pStyle w:val="a3"/>
        <w:rPr>
          <w:b/>
          <w:sz w:val="30"/>
        </w:rPr>
      </w:pPr>
    </w:p>
    <w:p w:rsidR="0056650C" w:rsidRPr="003D596B" w:rsidRDefault="0056650C">
      <w:pPr>
        <w:pStyle w:val="a3"/>
        <w:rPr>
          <w:sz w:val="30"/>
          <w:u w:val="single"/>
        </w:rPr>
      </w:pPr>
    </w:p>
    <w:p w:rsidR="0056650C" w:rsidRPr="003D596B" w:rsidRDefault="003D596B">
      <w:pPr>
        <w:pStyle w:val="a3"/>
        <w:spacing w:before="249"/>
        <w:ind w:left="3649" w:right="3797"/>
        <w:jc w:val="center"/>
        <w:rPr>
          <w:u w:val="single"/>
        </w:rPr>
      </w:pPr>
      <w:r w:rsidRPr="003D596B">
        <w:rPr>
          <w:u w:val="single"/>
        </w:rPr>
        <w:t>Навчально-науковий інститут мистецтв</w:t>
      </w:r>
    </w:p>
    <w:p w:rsidR="0056650C" w:rsidRPr="003D596B" w:rsidRDefault="0056650C">
      <w:pPr>
        <w:pStyle w:val="a3"/>
        <w:spacing w:before="10"/>
        <w:rPr>
          <w:sz w:val="27"/>
          <w:u w:val="single"/>
        </w:rPr>
      </w:pPr>
    </w:p>
    <w:p w:rsidR="0056650C" w:rsidRPr="003D596B" w:rsidRDefault="003D596B">
      <w:pPr>
        <w:pStyle w:val="a3"/>
        <w:spacing w:line="322" w:lineRule="exact"/>
        <w:ind w:left="693" w:right="844"/>
        <w:jc w:val="center"/>
        <w:rPr>
          <w:u w:val="single"/>
        </w:rPr>
      </w:pPr>
      <w:r w:rsidRPr="003D596B">
        <w:rPr>
          <w:u w:val="single"/>
        </w:rPr>
        <w:t>Кафедра методики викладання образотворчого</w:t>
      </w:r>
    </w:p>
    <w:p w:rsidR="0056650C" w:rsidRPr="003D596B" w:rsidRDefault="003D596B">
      <w:pPr>
        <w:pStyle w:val="a3"/>
        <w:ind w:left="697" w:right="842"/>
        <w:jc w:val="center"/>
        <w:rPr>
          <w:u w:val="single"/>
        </w:rPr>
      </w:pPr>
      <w:r w:rsidRPr="003D596B">
        <w:rPr>
          <w:u w:val="single"/>
        </w:rPr>
        <w:t>і декоративно-прикладного мистецтва та дизайну</w:t>
      </w:r>
    </w:p>
    <w:p w:rsidR="0056650C" w:rsidRDefault="0056650C">
      <w:pPr>
        <w:pStyle w:val="a3"/>
        <w:rPr>
          <w:sz w:val="30"/>
        </w:rPr>
      </w:pPr>
    </w:p>
    <w:p w:rsidR="0056650C" w:rsidRDefault="0056650C">
      <w:pPr>
        <w:pStyle w:val="a3"/>
        <w:spacing w:before="6"/>
        <w:rPr>
          <w:sz w:val="26"/>
        </w:rPr>
      </w:pPr>
    </w:p>
    <w:p w:rsidR="0056650C" w:rsidRDefault="003D596B">
      <w:pPr>
        <w:pStyle w:val="1"/>
        <w:ind w:right="841"/>
      </w:pPr>
      <w:r>
        <w:t xml:space="preserve">СИЛАБУС </w:t>
      </w:r>
    </w:p>
    <w:p w:rsidR="0056650C" w:rsidRDefault="0056650C">
      <w:pPr>
        <w:pStyle w:val="a3"/>
        <w:spacing w:before="10"/>
        <w:rPr>
          <w:b/>
          <w:sz w:val="27"/>
        </w:rPr>
      </w:pPr>
    </w:p>
    <w:p w:rsidR="0056650C" w:rsidRDefault="003D596B">
      <w:pPr>
        <w:ind w:left="697" w:right="841"/>
        <w:jc w:val="center"/>
        <w:rPr>
          <w:b/>
          <w:sz w:val="36"/>
        </w:rPr>
      </w:pPr>
      <w:r>
        <w:rPr>
          <w:b/>
          <w:sz w:val="36"/>
        </w:rPr>
        <w:t>ВИРОБНИЧОЇ ПЕДАГОГІЧНОЇ ПРАКТИКИ В ЗАКЛАДАХ ВИЩОЇ ОСВІТИ</w:t>
      </w:r>
    </w:p>
    <w:p w:rsidR="003D596B" w:rsidRDefault="003D596B" w:rsidP="003D596B">
      <w:pPr>
        <w:pStyle w:val="a3"/>
        <w:rPr>
          <w:b/>
          <w:sz w:val="40"/>
          <w:lang w:bidi="ar-SA"/>
        </w:rPr>
      </w:pPr>
    </w:p>
    <w:p w:rsidR="003D596B" w:rsidRDefault="003D596B" w:rsidP="003D596B">
      <w:pPr>
        <w:tabs>
          <w:tab w:val="left" w:pos="2577"/>
        </w:tabs>
        <w:ind w:left="-284" w:right="490"/>
        <w:rPr>
          <w:i/>
          <w:sz w:val="28"/>
        </w:rPr>
      </w:pPr>
      <w:r>
        <w:rPr>
          <w:sz w:val="28"/>
        </w:rPr>
        <w:t>Освітня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програма 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Середня освіта (Образотворче мистецтво)</w:t>
      </w:r>
      <w:r>
        <w:rPr>
          <w:i/>
          <w:sz w:val="28"/>
        </w:rPr>
        <w:t xml:space="preserve"> </w:t>
      </w:r>
    </w:p>
    <w:p w:rsidR="003D596B" w:rsidRDefault="003D596B" w:rsidP="003D596B">
      <w:pPr>
        <w:tabs>
          <w:tab w:val="left" w:pos="2577"/>
        </w:tabs>
        <w:ind w:left="-284" w:right="490"/>
        <w:rPr>
          <w:i/>
          <w:sz w:val="28"/>
        </w:rPr>
      </w:pPr>
      <w:r>
        <w:rPr>
          <w:sz w:val="28"/>
        </w:rPr>
        <w:t xml:space="preserve">Спеціальність       </w:t>
      </w:r>
      <w:r>
        <w:rPr>
          <w:i/>
          <w:sz w:val="28"/>
          <w:u w:val="single"/>
        </w:rPr>
        <w:t>014 Середня освіта (за предметними</w:t>
      </w:r>
      <w:r>
        <w:rPr>
          <w:i/>
          <w:spacing w:val="-26"/>
          <w:sz w:val="28"/>
          <w:u w:val="single"/>
        </w:rPr>
        <w:t xml:space="preserve"> </w:t>
      </w:r>
      <w:r>
        <w:rPr>
          <w:i/>
          <w:sz w:val="28"/>
          <w:u w:val="single"/>
        </w:rPr>
        <w:t>спеціальностями)</w:t>
      </w:r>
      <w:r>
        <w:rPr>
          <w:i/>
          <w:sz w:val="28"/>
        </w:rPr>
        <w:t xml:space="preserve"> </w:t>
      </w:r>
    </w:p>
    <w:p w:rsidR="003D596B" w:rsidRDefault="003D596B" w:rsidP="003D596B">
      <w:pPr>
        <w:tabs>
          <w:tab w:val="left" w:pos="2572"/>
        </w:tabs>
        <w:ind w:left="-284" w:right="490"/>
        <w:rPr>
          <w:i/>
          <w:sz w:val="28"/>
          <w:u w:val="single"/>
        </w:rPr>
      </w:pPr>
      <w:r>
        <w:rPr>
          <w:sz w:val="28"/>
        </w:rPr>
        <w:t xml:space="preserve">Спеціалізація       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014.12 Образотворче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мистецтво</w:t>
      </w:r>
    </w:p>
    <w:p w:rsidR="003D596B" w:rsidRDefault="003D596B" w:rsidP="003D596B">
      <w:pPr>
        <w:tabs>
          <w:tab w:val="left" w:pos="2572"/>
        </w:tabs>
        <w:ind w:left="-284" w:right="490"/>
        <w:rPr>
          <w:i/>
          <w:sz w:val="28"/>
        </w:rPr>
      </w:pP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знань        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 Освіта /</w:t>
      </w:r>
      <w:r>
        <w:rPr>
          <w:i/>
          <w:spacing w:val="3"/>
          <w:sz w:val="28"/>
          <w:u w:val="single"/>
        </w:rPr>
        <w:t xml:space="preserve"> </w:t>
      </w:r>
      <w:r>
        <w:rPr>
          <w:i/>
          <w:sz w:val="28"/>
          <w:u w:val="single"/>
        </w:rPr>
        <w:t>Педагогіка</w:t>
      </w:r>
    </w:p>
    <w:p w:rsidR="0056650C" w:rsidRDefault="0056650C">
      <w:pPr>
        <w:pStyle w:val="a3"/>
        <w:rPr>
          <w:i/>
          <w:sz w:val="20"/>
        </w:rPr>
      </w:pPr>
    </w:p>
    <w:p w:rsidR="0056650C" w:rsidRDefault="0056650C">
      <w:pPr>
        <w:pStyle w:val="a3"/>
        <w:rPr>
          <w:i/>
          <w:sz w:val="20"/>
        </w:rPr>
      </w:pPr>
    </w:p>
    <w:p w:rsidR="0056650C" w:rsidRDefault="0056650C">
      <w:pPr>
        <w:pStyle w:val="a3"/>
        <w:rPr>
          <w:i/>
          <w:sz w:val="20"/>
        </w:rPr>
      </w:pPr>
    </w:p>
    <w:p w:rsidR="0056650C" w:rsidRDefault="0056650C">
      <w:pPr>
        <w:pStyle w:val="a3"/>
        <w:rPr>
          <w:i/>
          <w:sz w:val="20"/>
        </w:rPr>
      </w:pPr>
    </w:p>
    <w:p w:rsidR="0056650C" w:rsidRDefault="0056650C">
      <w:pPr>
        <w:pStyle w:val="a3"/>
        <w:rPr>
          <w:i/>
          <w:sz w:val="20"/>
        </w:rPr>
      </w:pPr>
    </w:p>
    <w:p w:rsidR="0056650C" w:rsidRDefault="0056650C">
      <w:pPr>
        <w:pStyle w:val="a3"/>
        <w:rPr>
          <w:i/>
          <w:sz w:val="20"/>
        </w:rPr>
      </w:pPr>
    </w:p>
    <w:p w:rsidR="0056650C" w:rsidRDefault="0056650C">
      <w:pPr>
        <w:pStyle w:val="a3"/>
        <w:rPr>
          <w:i/>
          <w:sz w:val="20"/>
        </w:rPr>
      </w:pPr>
    </w:p>
    <w:p w:rsidR="0056650C" w:rsidRDefault="0056650C">
      <w:pPr>
        <w:pStyle w:val="a3"/>
        <w:spacing w:before="5"/>
        <w:rPr>
          <w:i/>
          <w:sz w:val="20"/>
        </w:rPr>
      </w:pPr>
    </w:p>
    <w:p w:rsidR="0056650C" w:rsidRDefault="003D596B">
      <w:pPr>
        <w:pStyle w:val="a3"/>
        <w:spacing w:before="89"/>
        <w:ind w:left="5656" w:right="354" w:hanging="178"/>
      </w:pPr>
      <w:r>
        <w:t>Затверджено на засіданні кафедри Протокол №</w:t>
      </w:r>
      <w:r>
        <w:rPr>
          <w:u w:val="single"/>
        </w:rPr>
        <w:t>1</w:t>
      </w:r>
      <w:r>
        <w:t xml:space="preserve"> від “</w:t>
      </w:r>
      <w:r>
        <w:rPr>
          <w:u w:val="single"/>
        </w:rPr>
        <w:t>10</w:t>
      </w:r>
      <w:r>
        <w:t>”</w:t>
      </w:r>
      <w:r>
        <w:rPr>
          <w:u w:val="single"/>
        </w:rPr>
        <w:t>09.</w:t>
      </w:r>
      <w:r>
        <w:t xml:space="preserve"> 2020 р.</w:t>
      </w:r>
    </w:p>
    <w:p w:rsidR="0056650C" w:rsidRDefault="0056650C">
      <w:pPr>
        <w:pStyle w:val="a3"/>
        <w:rPr>
          <w:sz w:val="30"/>
        </w:rPr>
      </w:pPr>
    </w:p>
    <w:p w:rsidR="0056650C" w:rsidRDefault="0056650C">
      <w:pPr>
        <w:pStyle w:val="a3"/>
        <w:rPr>
          <w:sz w:val="30"/>
        </w:rPr>
      </w:pPr>
    </w:p>
    <w:p w:rsidR="0056650C" w:rsidRDefault="0056650C">
      <w:pPr>
        <w:pStyle w:val="a3"/>
        <w:rPr>
          <w:sz w:val="30"/>
        </w:rPr>
      </w:pPr>
    </w:p>
    <w:p w:rsidR="0056650C" w:rsidRDefault="0056650C">
      <w:pPr>
        <w:pStyle w:val="a3"/>
        <w:rPr>
          <w:sz w:val="30"/>
        </w:rPr>
      </w:pPr>
    </w:p>
    <w:p w:rsidR="0056650C" w:rsidRDefault="0056650C">
      <w:pPr>
        <w:pStyle w:val="a3"/>
        <w:rPr>
          <w:sz w:val="30"/>
        </w:rPr>
      </w:pPr>
    </w:p>
    <w:p w:rsidR="0056650C" w:rsidRDefault="0056650C">
      <w:pPr>
        <w:pStyle w:val="a3"/>
        <w:rPr>
          <w:sz w:val="30"/>
        </w:rPr>
      </w:pPr>
    </w:p>
    <w:p w:rsidR="0056650C" w:rsidRDefault="0056650C">
      <w:pPr>
        <w:pStyle w:val="a3"/>
        <w:rPr>
          <w:sz w:val="30"/>
        </w:rPr>
      </w:pPr>
    </w:p>
    <w:p w:rsidR="0056650C" w:rsidRDefault="0056650C">
      <w:pPr>
        <w:pStyle w:val="a3"/>
        <w:rPr>
          <w:sz w:val="30"/>
        </w:rPr>
      </w:pPr>
    </w:p>
    <w:p w:rsidR="0056650C" w:rsidRDefault="0056650C">
      <w:pPr>
        <w:pStyle w:val="a3"/>
        <w:rPr>
          <w:sz w:val="30"/>
        </w:rPr>
      </w:pPr>
    </w:p>
    <w:p w:rsidR="0056650C" w:rsidRDefault="0056650C">
      <w:pPr>
        <w:pStyle w:val="a3"/>
        <w:rPr>
          <w:sz w:val="30"/>
        </w:rPr>
      </w:pPr>
    </w:p>
    <w:p w:rsidR="0056650C" w:rsidRDefault="0056650C">
      <w:pPr>
        <w:pStyle w:val="a3"/>
        <w:rPr>
          <w:sz w:val="30"/>
        </w:rPr>
      </w:pPr>
    </w:p>
    <w:p w:rsidR="0056650C" w:rsidRDefault="0056650C">
      <w:pPr>
        <w:pStyle w:val="a3"/>
        <w:rPr>
          <w:sz w:val="34"/>
        </w:rPr>
      </w:pPr>
    </w:p>
    <w:p w:rsidR="0056650C" w:rsidRDefault="003D596B">
      <w:pPr>
        <w:pStyle w:val="a3"/>
        <w:ind w:left="697" w:right="840"/>
        <w:jc w:val="center"/>
      </w:pPr>
      <w:r>
        <w:t>м. Івано-Франківськ – 2020</w:t>
      </w:r>
    </w:p>
    <w:p w:rsidR="0056650C" w:rsidRDefault="0056650C">
      <w:pPr>
        <w:jc w:val="center"/>
        <w:sectPr w:rsidR="0056650C">
          <w:type w:val="continuous"/>
          <w:pgSz w:w="11910" w:h="16840"/>
          <w:pgMar w:top="1040" w:right="480" w:bottom="280" w:left="1480" w:header="708" w:footer="708" w:gutter="0"/>
          <w:cols w:space="720"/>
        </w:sectPr>
      </w:pPr>
    </w:p>
    <w:p w:rsidR="0056650C" w:rsidRDefault="003D596B">
      <w:pPr>
        <w:pStyle w:val="1"/>
        <w:spacing w:before="76"/>
      </w:pPr>
      <w:r>
        <w:lastRenderedPageBreak/>
        <w:t>ЗМІСТ</w:t>
      </w:r>
    </w:p>
    <w:p w:rsidR="0056650C" w:rsidRDefault="0056650C">
      <w:pPr>
        <w:pStyle w:val="a3"/>
        <w:rPr>
          <w:b/>
          <w:sz w:val="30"/>
        </w:rPr>
      </w:pPr>
    </w:p>
    <w:p w:rsidR="0056650C" w:rsidRDefault="0056650C">
      <w:pPr>
        <w:pStyle w:val="a3"/>
        <w:rPr>
          <w:b/>
          <w:sz w:val="30"/>
        </w:rPr>
      </w:pPr>
    </w:p>
    <w:p w:rsidR="0056650C" w:rsidRDefault="0056650C">
      <w:pPr>
        <w:pStyle w:val="a3"/>
        <w:spacing w:before="5"/>
        <w:rPr>
          <w:b/>
          <w:sz w:val="23"/>
        </w:rPr>
      </w:pPr>
    </w:p>
    <w:p w:rsidR="0056650C" w:rsidRDefault="003D596B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інформація</w:t>
      </w:r>
    </w:p>
    <w:p w:rsidR="0056650C" w:rsidRDefault="003D596B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Анотація до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:rsidR="0056650C" w:rsidRDefault="003D596B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Мета та цілі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56650C" w:rsidRDefault="003D596B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(компетентності)</w:t>
      </w:r>
    </w:p>
    <w:p w:rsidR="0056650C" w:rsidRDefault="003D596B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56650C" w:rsidRDefault="003D596B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Система 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56650C" w:rsidRDefault="003D596B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Політика курсу</w:t>
      </w:r>
    </w:p>
    <w:p w:rsidR="0056650C" w:rsidRDefault="003D596B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література</w:t>
      </w:r>
    </w:p>
    <w:p w:rsidR="0056650C" w:rsidRDefault="0056650C">
      <w:pPr>
        <w:rPr>
          <w:sz w:val="28"/>
        </w:rPr>
        <w:sectPr w:rsidR="0056650C">
          <w:pgSz w:w="11910" w:h="16840"/>
          <w:pgMar w:top="136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6152"/>
      </w:tblGrid>
      <w:tr w:rsidR="0056650C">
        <w:trPr>
          <w:trHeight w:val="277"/>
        </w:trPr>
        <w:tc>
          <w:tcPr>
            <w:tcW w:w="9721" w:type="dxa"/>
            <w:gridSpan w:val="2"/>
          </w:tcPr>
          <w:p w:rsidR="0056650C" w:rsidRDefault="003D596B">
            <w:pPr>
              <w:pStyle w:val="TableParagraph"/>
              <w:spacing w:line="258" w:lineRule="exact"/>
              <w:ind w:left="359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Загальна інформація</w:t>
            </w:r>
          </w:p>
        </w:tc>
      </w:tr>
      <w:tr w:rsidR="0056650C">
        <w:trPr>
          <w:trHeight w:val="275"/>
        </w:trPr>
        <w:tc>
          <w:tcPr>
            <w:tcW w:w="3569" w:type="dxa"/>
          </w:tcPr>
          <w:p w:rsidR="0056650C" w:rsidRDefault="003D596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6152" w:type="dxa"/>
          </w:tcPr>
          <w:p w:rsidR="0056650C" w:rsidRDefault="003D596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Виробнича педагогічна </w:t>
            </w:r>
            <w:proofErr w:type="spellStart"/>
            <w:r>
              <w:rPr>
                <w:sz w:val="24"/>
              </w:rPr>
              <w:t>практикав</w:t>
            </w:r>
            <w:proofErr w:type="spellEnd"/>
            <w:r>
              <w:rPr>
                <w:sz w:val="24"/>
              </w:rPr>
              <w:t xml:space="preserve"> закладах вищої освіти</w:t>
            </w:r>
          </w:p>
        </w:tc>
      </w:tr>
      <w:tr w:rsidR="0056650C">
        <w:trPr>
          <w:trHeight w:val="552"/>
        </w:trPr>
        <w:tc>
          <w:tcPr>
            <w:tcW w:w="3569" w:type="dxa"/>
          </w:tcPr>
          <w:p w:rsidR="0056650C" w:rsidRDefault="003D596B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6152" w:type="dxa"/>
          </w:tcPr>
          <w:p w:rsidR="0056650C" w:rsidRDefault="003D596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Синишин</w:t>
            </w:r>
            <w:proofErr w:type="spellEnd"/>
            <w:r>
              <w:rPr>
                <w:sz w:val="24"/>
              </w:rPr>
              <w:t xml:space="preserve"> Л.О., </w:t>
            </w:r>
            <w:proofErr w:type="spellStart"/>
            <w:r>
              <w:rPr>
                <w:sz w:val="24"/>
              </w:rPr>
              <w:t>Юсипчук</w:t>
            </w:r>
            <w:proofErr w:type="spellEnd"/>
            <w:r>
              <w:rPr>
                <w:sz w:val="24"/>
              </w:rPr>
              <w:t xml:space="preserve"> Ю.В., </w:t>
            </w:r>
            <w:proofErr w:type="spellStart"/>
            <w:r>
              <w:rPr>
                <w:sz w:val="24"/>
              </w:rPr>
              <w:t>Тимків</w:t>
            </w:r>
            <w:proofErr w:type="spellEnd"/>
            <w:r>
              <w:rPr>
                <w:sz w:val="24"/>
              </w:rPr>
              <w:t xml:space="preserve"> Б.М., </w:t>
            </w:r>
            <w:proofErr w:type="spellStart"/>
            <w:r>
              <w:rPr>
                <w:sz w:val="24"/>
              </w:rPr>
              <w:t>Корпанюк</w:t>
            </w:r>
            <w:proofErr w:type="spellEnd"/>
          </w:p>
          <w:p w:rsidR="0056650C" w:rsidRDefault="003D596B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В.В., </w:t>
            </w:r>
            <w:proofErr w:type="spellStart"/>
            <w:r>
              <w:rPr>
                <w:sz w:val="24"/>
              </w:rPr>
              <w:t>Семяник</w:t>
            </w:r>
            <w:proofErr w:type="spellEnd"/>
            <w:r>
              <w:rPr>
                <w:sz w:val="24"/>
              </w:rPr>
              <w:t xml:space="preserve"> О.В., Гнатюк М.В.</w:t>
            </w:r>
          </w:p>
        </w:tc>
      </w:tr>
      <w:tr w:rsidR="0056650C">
        <w:trPr>
          <w:trHeight w:val="551"/>
        </w:trPr>
        <w:tc>
          <w:tcPr>
            <w:tcW w:w="3569" w:type="dxa"/>
          </w:tcPr>
          <w:p w:rsidR="0056650C" w:rsidRDefault="003D596B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</w:p>
          <w:p w:rsidR="0056650C" w:rsidRDefault="003D596B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52" w:type="dxa"/>
          </w:tcPr>
          <w:p w:rsidR="0056650C" w:rsidRDefault="003D596B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0974401515</w:t>
            </w:r>
          </w:p>
        </w:tc>
      </w:tr>
      <w:tr w:rsidR="0056650C">
        <w:trPr>
          <w:trHeight w:val="275"/>
        </w:trPr>
        <w:tc>
          <w:tcPr>
            <w:tcW w:w="3569" w:type="dxa"/>
          </w:tcPr>
          <w:p w:rsidR="0056650C" w:rsidRDefault="003D596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6152" w:type="dxa"/>
          </w:tcPr>
          <w:p w:rsidR="0056650C" w:rsidRDefault="003D596B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hyperlink r:id="rId5">
              <w:r>
                <w:rPr>
                  <w:sz w:val="18"/>
                  <w:u w:val="single"/>
                </w:rPr>
                <w:t>lilia-if@ukr.net</w:t>
              </w:r>
            </w:hyperlink>
          </w:p>
        </w:tc>
      </w:tr>
      <w:tr w:rsidR="0056650C">
        <w:trPr>
          <w:trHeight w:val="275"/>
        </w:trPr>
        <w:tc>
          <w:tcPr>
            <w:tcW w:w="3569" w:type="dxa"/>
          </w:tcPr>
          <w:p w:rsidR="0056650C" w:rsidRDefault="003D596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6152" w:type="dxa"/>
          </w:tcPr>
          <w:p w:rsidR="0056650C" w:rsidRDefault="003D596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денна / заочна</w:t>
            </w:r>
          </w:p>
        </w:tc>
      </w:tr>
      <w:tr w:rsidR="0056650C">
        <w:trPr>
          <w:trHeight w:val="278"/>
        </w:trPr>
        <w:tc>
          <w:tcPr>
            <w:tcW w:w="3569" w:type="dxa"/>
          </w:tcPr>
          <w:p w:rsidR="0056650C" w:rsidRDefault="003D596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6152" w:type="dxa"/>
          </w:tcPr>
          <w:p w:rsidR="0056650C" w:rsidRDefault="003D59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 кредитів ЕСTS; 180 год.</w:t>
            </w:r>
          </w:p>
        </w:tc>
      </w:tr>
      <w:tr w:rsidR="0056650C">
        <w:trPr>
          <w:trHeight w:val="551"/>
        </w:trPr>
        <w:tc>
          <w:tcPr>
            <w:tcW w:w="3569" w:type="dxa"/>
          </w:tcPr>
          <w:p w:rsidR="0056650C" w:rsidRDefault="003D596B">
            <w:pPr>
              <w:pStyle w:val="TableParagraph"/>
              <w:tabs>
                <w:tab w:val="left" w:pos="2020"/>
                <w:tab w:val="left" w:pos="2974"/>
              </w:tabs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</w:p>
          <w:p w:rsidR="0056650C" w:rsidRDefault="003D596B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дистанційного навчання</w:t>
            </w:r>
          </w:p>
        </w:tc>
        <w:tc>
          <w:tcPr>
            <w:tcW w:w="6152" w:type="dxa"/>
          </w:tcPr>
          <w:p w:rsidR="0056650C" w:rsidRDefault="0056650C">
            <w:pPr>
              <w:pStyle w:val="TableParagraph"/>
              <w:rPr>
                <w:sz w:val="24"/>
              </w:rPr>
            </w:pPr>
          </w:p>
        </w:tc>
      </w:tr>
      <w:tr w:rsidR="0056650C">
        <w:trPr>
          <w:trHeight w:val="827"/>
        </w:trPr>
        <w:tc>
          <w:tcPr>
            <w:tcW w:w="3569" w:type="dxa"/>
          </w:tcPr>
          <w:p w:rsidR="0056650C" w:rsidRDefault="003D596B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52" w:type="dxa"/>
          </w:tcPr>
          <w:p w:rsidR="0056650C" w:rsidRDefault="003D596B">
            <w:pPr>
              <w:pStyle w:val="TableParagraph"/>
              <w:tabs>
                <w:tab w:val="left" w:pos="1735"/>
                <w:tab w:val="left" w:pos="2270"/>
                <w:tab w:val="left" w:pos="3767"/>
                <w:tab w:val="left" w:pos="4772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самостійної</w:t>
            </w:r>
            <w:r>
              <w:rPr>
                <w:sz w:val="24"/>
              </w:rPr>
              <w:tab/>
              <w:t>роботи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проводяться </w:t>
            </w:r>
            <w:r>
              <w:rPr>
                <w:sz w:val="24"/>
              </w:rPr>
              <w:t>дистанційно та на практичних заняттях 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</w:p>
          <w:p w:rsidR="0056650C" w:rsidRDefault="003D596B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Згідно розкладу.</w:t>
            </w:r>
          </w:p>
        </w:tc>
      </w:tr>
      <w:tr w:rsidR="0056650C">
        <w:trPr>
          <w:trHeight w:val="321"/>
        </w:trPr>
        <w:tc>
          <w:tcPr>
            <w:tcW w:w="9721" w:type="dxa"/>
            <w:gridSpan w:val="2"/>
          </w:tcPr>
          <w:p w:rsidR="0056650C" w:rsidRDefault="003D596B">
            <w:pPr>
              <w:pStyle w:val="TableParagraph"/>
              <w:spacing w:line="302" w:lineRule="exact"/>
              <w:ind w:left="3561"/>
              <w:rPr>
                <w:b/>
                <w:sz w:val="28"/>
              </w:rPr>
            </w:pPr>
            <w:r>
              <w:rPr>
                <w:b/>
                <w:sz w:val="28"/>
              </w:rPr>
              <w:t>2. Анотація до курсу</w:t>
            </w:r>
          </w:p>
        </w:tc>
      </w:tr>
      <w:tr w:rsidR="0056650C">
        <w:trPr>
          <w:trHeight w:val="6347"/>
        </w:trPr>
        <w:tc>
          <w:tcPr>
            <w:tcW w:w="9721" w:type="dxa"/>
            <w:gridSpan w:val="2"/>
          </w:tcPr>
          <w:p w:rsidR="0056650C" w:rsidRDefault="003D596B">
            <w:pPr>
              <w:pStyle w:val="TableParagraph"/>
              <w:spacing w:line="276" w:lineRule="auto"/>
              <w:ind w:left="107"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Проходження виробничої педагогічної практики в закладах вищої освіти забезпечується освітньою програмою підготовки фахівців другого (магістерського) рівня вищої освіти за спеціальністю 014. 12 - Середня освіта (Образотворче мистецтво). Педагогічна практика студентів є невід’ємною складовою освітньо-професійної програми підготовки фахівців університету і спрямована на закріплення теоретичних знань, отриманих студентами за час навчання, набуття і удосконалення практичних навичок і умінь, формування та розвиток у студентів професійного вміння приймати самостійні рішення в умовах конкретної професійної ситуації, оволодіння сучасними методами, формами організації праці їхньої майбутньої спеціальності, визначених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 кваліфікаційною характеристикою підготовки фахівців відповідного напряму. Базою проходження виробничої педагогічної практики в закладах вищої освіти є університети, інститути, коледжі, технікуми, вищі професійні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училища.</w:t>
            </w:r>
          </w:p>
          <w:p w:rsidR="0056650C" w:rsidRDefault="003D596B">
            <w:pPr>
              <w:pStyle w:val="TableParagraph"/>
              <w:tabs>
                <w:tab w:val="left" w:pos="1801"/>
                <w:tab w:val="left" w:pos="2901"/>
                <w:tab w:val="left" w:pos="6118"/>
                <w:tab w:val="left" w:pos="7833"/>
                <w:tab w:val="left" w:pos="8711"/>
              </w:tabs>
              <w:spacing w:line="276" w:lineRule="auto"/>
              <w:ind w:left="107" w:right="93" w:firstLine="566"/>
              <w:jc w:val="both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  <w:t>час</w:t>
            </w:r>
            <w:r>
              <w:rPr>
                <w:sz w:val="24"/>
              </w:rPr>
              <w:tab/>
              <w:t>виробничої педагогічної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закладах вищої освіти здобувачі виконують навчально-методичну роботу (підготовка до занять, методична робота, відвідування та аналіз занять, проведення консультацій, керівництво різними видами діяльності студентів), яка становить 180 навчальних годин практики, а також оформляють звітні документи (звіт – стислий опис змісту роботи, щоденник практики, конспекти проведених залікових занять, характеристика керівника-методиста про навчально-методичну роботу студента).Студенти проходять практику упродовж 4 тижнів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</w:p>
          <w:p w:rsidR="0056650C" w:rsidRDefault="003D596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залікових кредитів) у ІІІ-му семестрі.</w:t>
            </w:r>
          </w:p>
        </w:tc>
      </w:tr>
      <w:tr w:rsidR="0056650C">
        <w:trPr>
          <w:trHeight w:val="319"/>
        </w:trPr>
        <w:tc>
          <w:tcPr>
            <w:tcW w:w="9721" w:type="dxa"/>
            <w:gridSpan w:val="2"/>
          </w:tcPr>
          <w:p w:rsidR="0056650C" w:rsidRDefault="003D596B">
            <w:pPr>
              <w:pStyle w:val="TableParagraph"/>
              <w:spacing w:line="269" w:lineRule="exact"/>
              <w:ind w:left="3732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цілі курсу</w:t>
            </w:r>
          </w:p>
        </w:tc>
      </w:tr>
      <w:tr w:rsidR="0056650C">
        <w:trPr>
          <w:trHeight w:val="3489"/>
        </w:trPr>
        <w:tc>
          <w:tcPr>
            <w:tcW w:w="9721" w:type="dxa"/>
            <w:gridSpan w:val="2"/>
          </w:tcPr>
          <w:p w:rsidR="0056650C" w:rsidRDefault="003D596B">
            <w:pPr>
              <w:pStyle w:val="TableParagraph"/>
              <w:spacing w:line="276" w:lineRule="auto"/>
              <w:ind w:left="107" w:right="94" w:firstLine="56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Метою </w:t>
            </w:r>
            <w:r>
              <w:rPr>
                <w:sz w:val="24"/>
              </w:rPr>
              <w:t xml:space="preserve">проходження виробничої педагогічної практики в закладах вищої </w:t>
            </w:r>
            <w:proofErr w:type="spellStart"/>
            <w:r>
              <w:rPr>
                <w:sz w:val="24"/>
              </w:rPr>
              <w:t>освітиє</w:t>
            </w:r>
            <w:proofErr w:type="spellEnd"/>
            <w:r>
              <w:rPr>
                <w:sz w:val="24"/>
              </w:rPr>
              <w:t xml:space="preserve"> базова підготовка майбутнього спеціаліста до теоретичного та практичного застосування знань, студенти оволодівають системою навчально-виховної діяльності викладача. Студенти виконують обов'язки викладача з фаху, здатні застосовувати вміння, сформовані під час виробничої педагогічної практики в закладах вищої освіти.</w:t>
            </w:r>
          </w:p>
          <w:p w:rsidR="0056650C" w:rsidRDefault="003D596B">
            <w:pPr>
              <w:pStyle w:val="TableParagraph"/>
              <w:spacing w:line="276" w:lineRule="auto"/>
              <w:ind w:left="107" w:right="93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проходженні виробничої педагогічної практики в закладах вищої освіти особливу увагу необхідно приділити організації самостійної роботи студентів, що сприяє формуванню вмінь і навичок самостійної праці, поглибленню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z w:val="24"/>
              </w:rPr>
              <w:t>-практичної підготовки, самоосвіті, самостійному вирішенню практичних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  <w:p w:rsidR="0056650C" w:rsidRDefault="003D596B">
            <w:pPr>
              <w:pStyle w:val="TableParagraph"/>
              <w:tabs>
                <w:tab w:val="left" w:pos="2531"/>
                <w:tab w:val="left" w:pos="3945"/>
                <w:tab w:val="left" w:pos="4950"/>
                <w:tab w:val="left" w:pos="5353"/>
                <w:tab w:val="left" w:pos="6307"/>
                <w:tab w:val="left" w:pos="7751"/>
              </w:tabs>
              <w:ind w:right="103"/>
              <w:jc w:val="right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Завданням </w:t>
            </w:r>
            <w:r>
              <w:rPr>
                <w:sz w:val="24"/>
              </w:rPr>
              <w:t>поглибити</w:t>
            </w:r>
            <w:r>
              <w:rPr>
                <w:sz w:val="24"/>
              </w:rPr>
              <w:tab/>
              <w:t>теоретичні</w:t>
            </w:r>
            <w:r>
              <w:rPr>
                <w:sz w:val="24"/>
              </w:rPr>
              <w:tab/>
              <w:t>знання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курсів</w:t>
            </w:r>
            <w:r>
              <w:rPr>
                <w:sz w:val="24"/>
              </w:rPr>
              <w:tab/>
              <w:t>«Методика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викладання</w:t>
            </w:r>
          </w:p>
          <w:p w:rsidR="0056650C" w:rsidRDefault="003D596B">
            <w:pPr>
              <w:pStyle w:val="TableParagraph"/>
              <w:spacing w:before="29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образотворчого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мистецтва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ЗВО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ЗЗСО»,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«Педагогіка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вищої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школи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педагогіка</w:t>
            </w:r>
          </w:p>
        </w:tc>
      </w:tr>
    </w:tbl>
    <w:p w:rsidR="0056650C" w:rsidRDefault="0056650C">
      <w:pPr>
        <w:jc w:val="right"/>
        <w:rPr>
          <w:sz w:val="24"/>
        </w:rPr>
        <w:sectPr w:rsidR="0056650C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2"/>
      </w:tblGrid>
      <w:tr w:rsidR="0056650C">
        <w:trPr>
          <w:trHeight w:val="7618"/>
        </w:trPr>
        <w:tc>
          <w:tcPr>
            <w:tcW w:w="9722" w:type="dxa"/>
          </w:tcPr>
          <w:p w:rsidR="0056650C" w:rsidRDefault="003D596B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мистецтва», « Інноваційні технології навчання мистецтву»; сформувати практичні навички роботи з студентами у процесі навчально-виховної діяльності на лекційних та практичних заняттях.</w:t>
            </w:r>
          </w:p>
          <w:p w:rsidR="0056650C" w:rsidRDefault="003D596B">
            <w:pPr>
              <w:pStyle w:val="TableParagraph"/>
              <w:spacing w:line="275" w:lineRule="exact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 результаті вивчення навчальної дисципліни студент повинен</w:t>
            </w:r>
          </w:p>
          <w:p w:rsidR="0056650C" w:rsidRDefault="003D596B">
            <w:pPr>
              <w:pStyle w:val="TableParagraph"/>
              <w:spacing w:before="39"/>
              <w:ind w:left="2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знати:</w:t>
            </w:r>
          </w:p>
          <w:p w:rsidR="0056650C" w:rsidRDefault="003D596B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before="36"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базові положення нормативних документів у мистецькій галузі, зміст та структуру програм з відповідних курсів, а також відповідних їм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підручників;</w:t>
            </w:r>
          </w:p>
          <w:p w:rsidR="0056650C" w:rsidRDefault="003D596B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line="278" w:lineRule="auto"/>
              <w:ind w:right="105"/>
              <w:rPr>
                <w:sz w:val="24"/>
              </w:rPr>
            </w:pPr>
            <w:r>
              <w:rPr>
                <w:sz w:val="24"/>
              </w:rPr>
              <w:t>різноманіття форм, методів організації мистецької освіти, способи діагностики навчальних досягнень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студентів;</w:t>
            </w:r>
          </w:p>
          <w:p w:rsidR="0056650C" w:rsidRDefault="003D596B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line="272" w:lineRule="exact"/>
              <w:ind w:hanging="568"/>
              <w:rPr>
                <w:sz w:val="24"/>
              </w:rPr>
            </w:pPr>
            <w:r>
              <w:rPr>
                <w:sz w:val="24"/>
              </w:rPr>
              <w:t>особливості організації навчально-виховного процесу в сучасних освітніх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закладах;</w:t>
            </w:r>
          </w:p>
          <w:p w:rsidR="0056650C" w:rsidRDefault="003D596B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before="39" w:line="276" w:lineRule="auto"/>
              <w:ind w:right="107"/>
              <w:rPr>
                <w:sz w:val="24"/>
              </w:rPr>
            </w:pPr>
            <w:r>
              <w:rPr>
                <w:sz w:val="24"/>
              </w:rPr>
              <w:t>основні закономірності, принципи, методи і прийоми навчання та виховання, основні види діяльності і методику 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організації;</w:t>
            </w:r>
          </w:p>
          <w:p w:rsidR="0056650C" w:rsidRDefault="003D596B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before="2"/>
              <w:ind w:hanging="568"/>
              <w:rPr>
                <w:sz w:val="24"/>
              </w:rPr>
            </w:pPr>
            <w:r>
              <w:rPr>
                <w:sz w:val="24"/>
              </w:rPr>
              <w:t>вікові особливості психологічного та фізичного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</w:p>
          <w:p w:rsidR="0056650C" w:rsidRDefault="003D596B">
            <w:pPr>
              <w:pStyle w:val="TableParagraph"/>
              <w:spacing w:before="46"/>
              <w:ind w:left="6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Вміти:</w:t>
            </w:r>
          </w:p>
          <w:p w:rsidR="0056650C" w:rsidRDefault="003D596B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before="36"/>
              <w:ind w:hanging="568"/>
              <w:rPr>
                <w:sz w:val="24"/>
              </w:rPr>
            </w:pPr>
            <w:r>
              <w:rPr>
                <w:sz w:val="24"/>
              </w:rPr>
              <w:t>реалізовувати здобуті знання, уміння і навички в науково-дослідницькій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  <w:p w:rsidR="0056650C" w:rsidRDefault="003D596B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before="41"/>
              <w:ind w:hanging="568"/>
              <w:rPr>
                <w:sz w:val="24"/>
              </w:rPr>
            </w:pPr>
            <w:r>
              <w:rPr>
                <w:sz w:val="24"/>
              </w:rPr>
              <w:t>реалізовувати професійні якості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практиці;</w:t>
            </w:r>
          </w:p>
          <w:p w:rsidR="0056650C" w:rsidRDefault="003D596B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before="41" w:line="278" w:lineRule="auto"/>
              <w:ind w:right="105"/>
              <w:rPr>
                <w:sz w:val="24"/>
              </w:rPr>
            </w:pPr>
            <w:r>
              <w:rPr>
                <w:sz w:val="24"/>
              </w:rPr>
              <w:t>застосовувати на практиці основні принципи, методи та прийоми навчання та виховання;</w:t>
            </w:r>
          </w:p>
          <w:p w:rsidR="0056650C" w:rsidRDefault="003D596B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line="272" w:lineRule="exact"/>
              <w:ind w:hanging="568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</w:t>
            </w:r>
            <w:proofErr w:type="spellEnd"/>
            <w:r>
              <w:rPr>
                <w:sz w:val="24"/>
              </w:rPr>
              <w:t xml:space="preserve"> спланувати і провести заняття різних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типів;</w:t>
            </w:r>
          </w:p>
          <w:p w:rsidR="0056650C" w:rsidRDefault="003D596B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before="40"/>
              <w:ind w:hanging="568"/>
              <w:rPr>
                <w:sz w:val="24"/>
              </w:rPr>
            </w:pPr>
            <w:r>
              <w:rPr>
                <w:sz w:val="24"/>
              </w:rPr>
              <w:t>використовувати різні форми організації навчально-виховної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  <w:p w:rsidR="0056650C" w:rsidRDefault="003D596B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before="41" w:line="278" w:lineRule="auto"/>
              <w:ind w:right="100"/>
              <w:rPr>
                <w:sz w:val="24"/>
              </w:rPr>
            </w:pPr>
            <w:r>
              <w:rPr>
                <w:sz w:val="24"/>
              </w:rPr>
              <w:t>організовувати, планувати та проводити різноманітні за формою і змістом виховні заходи;</w:t>
            </w:r>
          </w:p>
          <w:p w:rsidR="0056650C" w:rsidRDefault="003D596B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line="272" w:lineRule="exact"/>
              <w:ind w:hanging="568"/>
              <w:rPr>
                <w:sz w:val="24"/>
              </w:rPr>
            </w:pPr>
            <w:r>
              <w:rPr>
                <w:sz w:val="24"/>
              </w:rPr>
              <w:t>аналізувати програми і підручники з відповідних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курсів;</w:t>
            </w:r>
          </w:p>
          <w:p w:rsidR="0056650C" w:rsidRDefault="003D596B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spacing w:before="41"/>
              <w:ind w:hanging="568"/>
              <w:rPr>
                <w:sz w:val="24"/>
              </w:rPr>
            </w:pPr>
            <w:r>
              <w:rPr>
                <w:sz w:val="24"/>
              </w:rPr>
              <w:t>аналізувати навчально-методичну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літературу.</w:t>
            </w:r>
          </w:p>
        </w:tc>
      </w:tr>
      <w:tr w:rsidR="0056650C">
        <w:trPr>
          <w:trHeight w:val="318"/>
        </w:trPr>
        <w:tc>
          <w:tcPr>
            <w:tcW w:w="9722" w:type="dxa"/>
          </w:tcPr>
          <w:p w:rsidR="0056650C" w:rsidRDefault="003D596B">
            <w:pPr>
              <w:pStyle w:val="TableParagraph"/>
              <w:spacing w:line="272" w:lineRule="exact"/>
              <w:ind w:left="2613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56650C">
        <w:trPr>
          <w:trHeight w:val="6459"/>
        </w:trPr>
        <w:tc>
          <w:tcPr>
            <w:tcW w:w="9722" w:type="dxa"/>
          </w:tcPr>
          <w:p w:rsidR="0056650C" w:rsidRDefault="003D596B">
            <w:pPr>
              <w:pStyle w:val="TableParagraph"/>
              <w:tabs>
                <w:tab w:val="left" w:pos="4753"/>
                <w:tab w:val="left" w:pos="7556"/>
              </w:tabs>
              <w:spacing w:line="276" w:lineRule="auto"/>
              <w:ind w:left="107" w:right="97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Інтегральна компетентність. </w:t>
            </w:r>
            <w:r>
              <w:rPr>
                <w:sz w:val="24"/>
              </w:rPr>
              <w:t>Здатність розв’язувати складні задачі і проблеми в галузі образотворчої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освітньої діяльності, які вимагають достатнього інтелектуального потенціалу, а також поглибленого рівня знань та вмінь інноваційного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характеру.</w:t>
            </w:r>
          </w:p>
          <w:p w:rsidR="0056650C" w:rsidRDefault="003D596B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 компетентності.</w:t>
            </w:r>
          </w:p>
          <w:p w:rsidR="0056650C" w:rsidRDefault="003D596B">
            <w:pPr>
              <w:pStyle w:val="TableParagraph"/>
              <w:spacing w:before="27"/>
              <w:ind w:left="107" w:firstLine="566"/>
              <w:rPr>
                <w:sz w:val="24"/>
              </w:rPr>
            </w:pPr>
            <w:r>
              <w:rPr>
                <w:sz w:val="24"/>
              </w:rPr>
              <w:t>Здатність до узагальнень, абстрактного мислення, поєднання аналізу та синтезу для розуміння процесів та явищ в освітній галузі.</w:t>
            </w:r>
          </w:p>
          <w:p w:rsidR="0056650C" w:rsidRDefault="003D596B">
            <w:pPr>
              <w:pStyle w:val="TableParagraph"/>
              <w:ind w:left="136" w:firstLine="566"/>
              <w:rPr>
                <w:sz w:val="24"/>
              </w:rPr>
            </w:pPr>
            <w:r>
              <w:rPr>
                <w:sz w:val="24"/>
              </w:rPr>
              <w:t>Готовність здійснювати освітню та науково-дослідницьку діяльність на основі гуманістичного світогляду й розуміння суті педагогічних явищ та процесів.</w:t>
            </w:r>
          </w:p>
          <w:p w:rsidR="0056650C" w:rsidRDefault="003D596B">
            <w:pPr>
              <w:pStyle w:val="TableParagraph"/>
              <w:spacing w:before="2" w:line="276" w:lineRule="auto"/>
              <w:ind w:left="107" w:firstLine="566"/>
              <w:rPr>
                <w:sz w:val="24"/>
              </w:rPr>
            </w:pPr>
            <w:r>
              <w:rPr>
                <w:sz w:val="24"/>
              </w:rPr>
              <w:t>Здатність працювати в команді, переконувати та впливати на інших учасників колективу;</w:t>
            </w:r>
          </w:p>
          <w:p w:rsidR="0056650C" w:rsidRDefault="003D596B">
            <w:pPr>
              <w:pStyle w:val="TableParagraph"/>
              <w:spacing w:before="2" w:line="276" w:lineRule="auto"/>
              <w:ind w:left="107" w:right="132" w:firstLine="566"/>
              <w:rPr>
                <w:sz w:val="24"/>
              </w:rPr>
            </w:pPr>
            <w:r>
              <w:rPr>
                <w:sz w:val="24"/>
              </w:rPr>
              <w:t>уміння знаходити компромісні рішення й брати на себе відповідальність за їх втілення;</w:t>
            </w:r>
          </w:p>
          <w:p w:rsidR="0056650C" w:rsidRDefault="003D596B">
            <w:pPr>
              <w:pStyle w:val="TableParagraph"/>
              <w:spacing w:line="276" w:lineRule="auto"/>
              <w:ind w:left="107" w:firstLine="566"/>
              <w:rPr>
                <w:sz w:val="24"/>
              </w:rPr>
            </w:pPr>
            <w:r>
              <w:rPr>
                <w:sz w:val="24"/>
              </w:rPr>
              <w:t>здатність мотивувати людей, ставити цілі, обґрунтовувати методи їх досягнення та рухатися до спільної мети.</w:t>
            </w:r>
          </w:p>
          <w:p w:rsidR="0056650C" w:rsidRDefault="003D596B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Розуміння та сприйняття етичних принципів. Дотримання норм професійної етики.</w:t>
            </w:r>
          </w:p>
          <w:p w:rsidR="0056650C" w:rsidRDefault="003D596B">
            <w:pPr>
              <w:pStyle w:val="TableParagraph"/>
              <w:spacing w:before="46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 компетентності</w:t>
            </w:r>
          </w:p>
          <w:p w:rsidR="0056650C" w:rsidRDefault="003D596B">
            <w:pPr>
              <w:pStyle w:val="TableParagraph"/>
              <w:spacing w:before="36" w:line="276" w:lineRule="auto"/>
              <w:ind w:left="107"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 застосовувати знання про психологічні особливості педагогічної взаємодії учасників освітнього процесу закладів загальної середньої і профільної та позашкільної освіти, закладів культури та закладів вищої освіти в професійній діяльності.</w:t>
            </w:r>
          </w:p>
          <w:p w:rsidR="0056650C" w:rsidRDefault="003D596B">
            <w:pPr>
              <w:pStyle w:val="TableParagraph"/>
              <w:spacing w:line="268" w:lineRule="exact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використовувати інноваційні педагогічні технології навчання в процесі</w:t>
            </w:r>
          </w:p>
        </w:tc>
      </w:tr>
    </w:tbl>
    <w:p w:rsidR="0056650C" w:rsidRDefault="0056650C">
      <w:pPr>
        <w:spacing w:line="268" w:lineRule="exact"/>
        <w:jc w:val="both"/>
        <w:rPr>
          <w:sz w:val="24"/>
        </w:rPr>
        <w:sectPr w:rsidR="0056650C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68"/>
        <w:gridCol w:w="1416"/>
        <w:gridCol w:w="1135"/>
        <w:gridCol w:w="1277"/>
        <w:gridCol w:w="991"/>
        <w:gridCol w:w="1390"/>
      </w:tblGrid>
      <w:tr w:rsidR="0056650C">
        <w:trPr>
          <w:trHeight w:val="6667"/>
        </w:trPr>
        <w:tc>
          <w:tcPr>
            <w:tcW w:w="9720" w:type="dxa"/>
            <w:gridSpan w:val="7"/>
          </w:tcPr>
          <w:p w:rsidR="0056650C" w:rsidRDefault="003D596B">
            <w:pPr>
              <w:pStyle w:val="TableParagraph"/>
              <w:ind w:left="136" w:right="12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викладання образотворчих дисциплін; застосовувати засоби викладання, методи, прийоми, відповідно меті та змісту навчання образотворчого мистецтва в закладах загальної середньої і профільної та позашкільної освіти, закладах культури, а також в закладах вищої освіти; здійснювати контроль і оцінювання навчальних досягнень учнів та ЗВО з образотворчого мистецтва.</w:t>
            </w:r>
          </w:p>
          <w:p w:rsidR="0056650C" w:rsidRDefault="003D596B">
            <w:pPr>
              <w:pStyle w:val="TableParagraph"/>
              <w:ind w:left="136" w:right="120" w:firstLine="5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здатність керувати дослідницькою діяльністю учнів та ЗВО у позакласній і </w:t>
            </w:r>
            <w:proofErr w:type="spellStart"/>
            <w:r>
              <w:rPr>
                <w:sz w:val="24"/>
              </w:rPr>
              <w:t>позааудиторній</w:t>
            </w:r>
            <w:proofErr w:type="spellEnd"/>
            <w:r>
              <w:rPr>
                <w:sz w:val="24"/>
              </w:rPr>
              <w:t xml:space="preserve"> роботі; здатність використовувати інформаційні технології у навчанні.</w:t>
            </w:r>
          </w:p>
          <w:p w:rsidR="0056650C" w:rsidRDefault="003D596B">
            <w:pPr>
              <w:pStyle w:val="TableParagraph"/>
              <w:ind w:left="674"/>
              <w:jc w:val="both"/>
              <w:rPr>
                <w:b/>
              </w:rPr>
            </w:pPr>
            <w:r>
              <w:rPr>
                <w:b/>
              </w:rPr>
              <w:t>Програмні результати навчання</w:t>
            </w:r>
          </w:p>
          <w:p w:rsidR="0056650C" w:rsidRDefault="003D596B">
            <w:pPr>
              <w:pStyle w:val="TableParagraph"/>
              <w:spacing w:before="29" w:line="276" w:lineRule="auto"/>
              <w:ind w:left="107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Знання методики викладання образотворчих дисциплін, а також відповідних нормативних актів і документів, що регламентують організацію освітнього процесу у закладах загальної середньої і профільної та позашкільної освіти, закладах культури та закладах вищої освіти.</w:t>
            </w:r>
          </w:p>
          <w:p w:rsidR="0056650C" w:rsidRDefault="003D596B">
            <w:pPr>
              <w:pStyle w:val="TableParagraph"/>
              <w:spacing w:line="276" w:lineRule="auto"/>
              <w:ind w:left="107" w:right="93" w:firstLine="566"/>
              <w:jc w:val="both"/>
              <w:rPr>
                <w:sz w:val="24"/>
              </w:rPr>
            </w:pPr>
            <w:r>
              <w:rPr>
                <w:sz w:val="24"/>
              </w:rPr>
              <w:t>Використання знань про психологічні особливості педагогічної взаємодії учасників освітнього процесу закладів загальної середньої і профільної та позашкільної освіти, закладів культури та закладів вищої освіти в професійній діяльності.</w:t>
            </w:r>
          </w:p>
          <w:p w:rsidR="0056650C" w:rsidRDefault="003D596B">
            <w:pPr>
              <w:pStyle w:val="TableParagraph"/>
              <w:spacing w:line="278" w:lineRule="auto"/>
              <w:ind w:left="107"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Уміння здійснювати моніторинг навчальних досягнень суб’єктів навчання;  розробляти різні типи навчальних завдань, відповідних 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моніторингу.</w:t>
            </w:r>
          </w:p>
          <w:p w:rsidR="0056650C" w:rsidRDefault="003D596B">
            <w:pPr>
              <w:pStyle w:val="TableParagraph"/>
              <w:spacing w:line="276" w:lineRule="auto"/>
              <w:ind w:left="107" w:right="103" w:firstLine="566"/>
              <w:jc w:val="both"/>
              <w:rPr>
                <w:sz w:val="24"/>
              </w:rPr>
            </w:pPr>
            <w:r>
              <w:rPr>
                <w:sz w:val="24"/>
              </w:rPr>
              <w:t>Уміння підбирати систему завдань для контролю і корекції знань учнів, студентів; здійснювати усний, письмовий та тестовий контроль на заняттях; вести облік результатів контролю знань, умінь та навичок.</w:t>
            </w:r>
          </w:p>
          <w:p w:rsidR="0056650C" w:rsidRDefault="003D596B">
            <w:pPr>
              <w:pStyle w:val="TableParagraph"/>
              <w:tabs>
                <w:tab w:val="left" w:pos="3812"/>
                <w:tab w:val="left" w:pos="4988"/>
                <w:tab w:val="left" w:pos="9375"/>
              </w:tabs>
              <w:ind w:left="67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Здійснювати освітню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  <w:t>науково-дослідницьку діяльність</w:t>
            </w:r>
            <w:r>
              <w:rPr>
                <w:sz w:val="24"/>
              </w:rPr>
              <w:tab/>
              <w:t>на</w:t>
            </w:r>
          </w:p>
          <w:p w:rsidR="0056650C" w:rsidRDefault="003D596B">
            <w:pPr>
              <w:pStyle w:val="TableParagraph"/>
              <w:spacing w:before="36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Основі гуманістичного світогляду й розуміння суті педагогічних явищ і процесів.</w:t>
            </w:r>
          </w:p>
        </w:tc>
      </w:tr>
      <w:tr w:rsidR="0056650C">
        <w:trPr>
          <w:trHeight w:val="321"/>
        </w:trPr>
        <w:tc>
          <w:tcPr>
            <w:tcW w:w="9720" w:type="dxa"/>
            <w:gridSpan w:val="7"/>
          </w:tcPr>
          <w:p w:rsidR="0056650C" w:rsidRDefault="003D596B">
            <w:pPr>
              <w:pStyle w:val="TableParagraph"/>
              <w:spacing w:line="301" w:lineRule="exact"/>
              <w:ind w:left="3182"/>
              <w:rPr>
                <w:b/>
                <w:sz w:val="28"/>
              </w:rPr>
            </w:pPr>
            <w:r>
              <w:rPr>
                <w:b/>
                <w:sz w:val="28"/>
              </w:rPr>
              <w:t>5. Організація навчання курсу</w:t>
            </w:r>
          </w:p>
        </w:tc>
      </w:tr>
      <w:tr w:rsidR="0056650C">
        <w:trPr>
          <w:trHeight w:val="277"/>
        </w:trPr>
        <w:tc>
          <w:tcPr>
            <w:tcW w:w="9720" w:type="dxa"/>
            <w:gridSpan w:val="7"/>
          </w:tcPr>
          <w:p w:rsidR="0056650C" w:rsidRDefault="003D596B">
            <w:pPr>
              <w:pStyle w:val="TableParagraph"/>
              <w:spacing w:line="258" w:lineRule="exact"/>
              <w:ind w:left="4211" w:right="4204"/>
              <w:jc w:val="center"/>
              <w:rPr>
                <w:sz w:val="24"/>
              </w:rPr>
            </w:pPr>
            <w:r>
              <w:rPr>
                <w:sz w:val="24"/>
              </w:rPr>
              <w:t>Обсяг курсу</w:t>
            </w:r>
          </w:p>
        </w:tc>
      </w:tr>
      <w:tr w:rsidR="0056650C">
        <w:trPr>
          <w:trHeight w:val="276"/>
        </w:trPr>
        <w:tc>
          <w:tcPr>
            <w:tcW w:w="4927" w:type="dxa"/>
            <w:gridSpan w:val="3"/>
          </w:tcPr>
          <w:p w:rsidR="0056650C" w:rsidRDefault="003D596B">
            <w:pPr>
              <w:pStyle w:val="TableParagraph"/>
              <w:spacing w:line="256" w:lineRule="exact"/>
              <w:ind w:left="1828" w:right="1818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4793" w:type="dxa"/>
            <w:gridSpan w:val="4"/>
          </w:tcPr>
          <w:p w:rsidR="0056650C" w:rsidRDefault="003D596B">
            <w:pPr>
              <w:pStyle w:val="TableParagraph"/>
              <w:spacing w:line="256" w:lineRule="exact"/>
              <w:ind w:left="1128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56650C">
        <w:trPr>
          <w:trHeight w:val="268"/>
        </w:trPr>
        <w:tc>
          <w:tcPr>
            <w:tcW w:w="4927" w:type="dxa"/>
            <w:gridSpan w:val="3"/>
          </w:tcPr>
          <w:p w:rsidR="0056650C" w:rsidRDefault="003D596B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4793" w:type="dxa"/>
            <w:gridSpan w:val="4"/>
          </w:tcPr>
          <w:p w:rsidR="0056650C" w:rsidRDefault="0056650C">
            <w:pPr>
              <w:pStyle w:val="TableParagraph"/>
              <w:rPr>
                <w:sz w:val="18"/>
              </w:rPr>
            </w:pPr>
          </w:p>
        </w:tc>
      </w:tr>
      <w:tr w:rsidR="0056650C">
        <w:trPr>
          <w:trHeight w:val="249"/>
        </w:trPr>
        <w:tc>
          <w:tcPr>
            <w:tcW w:w="4927" w:type="dxa"/>
            <w:gridSpan w:val="3"/>
          </w:tcPr>
          <w:p w:rsidR="0056650C" w:rsidRDefault="003D596B">
            <w:pPr>
              <w:pStyle w:val="TableParagraph"/>
              <w:spacing w:line="229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4793" w:type="dxa"/>
            <w:gridSpan w:val="4"/>
          </w:tcPr>
          <w:p w:rsidR="0056650C" w:rsidRDefault="0056650C">
            <w:pPr>
              <w:pStyle w:val="TableParagraph"/>
              <w:rPr>
                <w:sz w:val="18"/>
              </w:rPr>
            </w:pPr>
          </w:p>
        </w:tc>
      </w:tr>
      <w:tr w:rsidR="0056650C">
        <w:trPr>
          <w:trHeight w:val="285"/>
        </w:trPr>
        <w:tc>
          <w:tcPr>
            <w:tcW w:w="4927" w:type="dxa"/>
            <w:gridSpan w:val="3"/>
          </w:tcPr>
          <w:p w:rsidR="0056650C" w:rsidRDefault="003D596B">
            <w:pPr>
              <w:pStyle w:val="TableParagraph"/>
              <w:spacing w:line="248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4793" w:type="dxa"/>
            <w:gridSpan w:val="4"/>
          </w:tcPr>
          <w:p w:rsidR="0056650C" w:rsidRDefault="003D596B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56650C">
        <w:trPr>
          <w:trHeight w:val="786"/>
        </w:trPr>
        <w:tc>
          <w:tcPr>
            <w:tcW w:w="1843" w:type="dxa"/>
          </w:tcPr>
          <w:p w:rsidR="0056650C" w:rsidRDefault="003D596B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084" w:type="dxa"/>
            <w:gridSpan w:val="2"/>
          </w:tcPr>
          <w:p w:rsidR="0056650C" w:rsidRDefault="003D596B">
            <w:pPr>
              <w:pStyle w:val="TableParagraph"/>
              <w:spacing w:before="118"/>
              <w:ind w:left="66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412" w:type="dxa"/>
            <w:gridSpan w:val="2"/>
          </w:tcPr>
          <w:p w:rsidR="0056650C" w:rsidRDefault="003D596B">
            <w:pPr>
              <w:pStyle w:val="TableParagraph"/>
              <w:spacing w:line="228" w:lineRule="auto"/>
              <w:ind w:left="1040" w:right="855"/>
              <w:jc w:val="center"/>
              <w:rPr>
                <w:sz w:val="24"/>
              </w:rPr>
            </w:pPr>
            <w:r>
              <w:rPr>
                <w:sz w:val="24"/>
              </w:rPr>
              <w:t>Курс (рік</w:t>
            </w:r>
          </w:p>
          <w:p w:rsidR="0056650C" w:rsidRDefault="003D596B">
            <w:pPr>
              <w:pStyle w:val="TableParagraph"/>
              <w:spacing w:line="245" w:lineRule="exact"/>
              <w:ind w:left="760" w:right="578"/>
              <w:jc w:val="center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2381" w:type="dxa"/>
            <w:gridSpan w:val="2"/>
          </w:tcPr>
          <w:p w:rsidR="0056650C" w:rsidRDefault="003D596B">
            <w:pPr>
              <w:pStyle w:val="TableParagraph"/>
              <w:spacing w:line="228" w:lineRule="auto"/>
              <w:ind w:left="699" w:right="494" w:hanging="432"/>
              <w:rPr>
                <w:sz w:val="24"/>
              </w:rPr>
            </w:pPr>
            <w:r>
              <w:rPr>
                <w:sz w:val="24"/>
              </w:rPr>
              <w:t>Нормативний / вибірковий</w:t>
            </w:r>
          </w:p>
        </w:tc>
      </w:tr>
      <w:tr w:rsidR="0056650C">
        <w:trPr>
          <w:trHeight w:val="275"/>
        </w:trPr>
        <w:tc>
          <w:tcPr>
            <w:tcW w:w="1843" w:type="dxa"/>
          </w:tcPr>
          <w:p w:rsidR="0056650C" w:rsidRDefault="003D596B">
            <w:pPr>
              <w:pStyle w:val="TableParagraph"/>
              <w:spacing w:line="217" w:lineRule="exact"/>
              <w:ind w:left="801" w:right="792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  <w:tc>
          <w:tcPr>
            <w:tcW w:w="3084" w:type="dxa"/>
            <w:gridSpan w:val="2"/>
          </w:tcPr>
          <w:p w:rsidR="0056650C" w:rsidRDefault="003D596B">
            <w:pPr>
              <w:pStyle w:val="TableParagraph"/>
              <w:spacing w:line="217" w:lineRule="exact"/>
              <w:ind w:left="461"/>
              <w:rPr>
                <w:sz w:val="20"/>
              </w:rPr>
            </w:pPr>
            <w:r>
              <w:rPr>
                <w:sz w:val="20"/>
              </w:rPr>
              <w:t>014. 12 СО. ОМ.</w:t>
            </w:r>
          </w:p>
        </w:tc>
        <w:tc>
          <w:tcPr>
            <w:tcW w:w="2412" w:type="dxa"/>
            <w:gridSpan w:val="2"/>
          </w:tcPr>
          <w:p w:rsidR="0056650C" w:rsidRDefault="003D596B">
            <w:pPr>
              <w:pStyle w:val="TableParagraph"/>
              <w:spacing w:line="217" w:lineRule="exact"/>
              <w:ind w:left="1040" w:right="787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  <w:tc>
          <w:tcPr>
            <w:tcW w:w="2381" w:type="dxa"/>
            <w:gridSpan w:val="2"/>
          </w:tcPr>
          <w:p w:rsidR="0056650C" w:rsidRDefault="003D596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56650C">
        <w:trPr>
          <w:trHeight w:val="316"/>
        </w:trPr>
        <w:tc>
          <w:tcPr>
            <w:tcW w:w="7339" w:type="dxa"/>
            <w:gridSpan w:val="5"/>
          </w:tcPr>
          <w:p w:rsidR="0056650C" w:rsidRDefault="003D596B">
            <w:pPr>
              <w:pStyle w:val="TableParagraph"/>
              <w:spacing w:line="262" w:lineRule="exact"/>
              <w:ind w:left="2843" w:right="2834"/>
              <w:jc w:val="center"/>
              <w:rPr>
                <w:sz w:val="24"/>
              </w:rPr>
            </w:pPr>
            <w:r>
              <w:rPr>
                <w:sz w:val="24"/>
              </w:rPr>
              <w:t>Тематика курсу</w:t>
            </w:r>
          </w:p>
        </w:tc>
        <w:tc>
          <w:tcPr>
            <w:tcW w:w="2381" w:type="dxa"/>
            <w:gridSpan w:val="2"/>
          </w:tcPr>
          <w:p w:rsidR="0056650C" w:rsidRDefault="0056650C">
            <w:pPr>
              <w:pStyle w:val="TableParagraph"/>
            </w:pPr>
          </w:p>
        </w:tc>
      </w:tr>
      <w:tr w:rsidR="0056650C">
        <w:trPr>
          <w:trHeight w:val="820"/>
        </w:trPr>
        <w:tc>
          <w:tcPr>
            <w:tcW w:w="3511" w:type="dxa"/>
            <w:gridSpan w:val="2"/>
          </w:tcPr>
          <w:p w:rsidR="0056650C" w:rsidRDefault="003D596B">
            <w:pPr>
              <w:pStyle w:val="TableParagraph"/>
              <w:spacing w:line="265" w:lineRule="exact"/>
              <w:ind w:left="345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1416" w:type="dxa"/>
          </w:tcPr>
          <w:p w:rsidR="0056650C" w:rsidRDefault="003D596B">
            <w:pPr>
              <w:pStyle w:val="TableParagraph"/>
              <w:spacing w:before="2" w:line="225" w:lineRule="auto"/>
              <w:ind w:left="166" w:right="459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1135" w:type="dxa"/>
          </w:tcPr>
          <w:p w:rsidR="0056650C" w:rsidRDefault="003D596B">
            <w:pPr>
              <w:pStyle w:val="TableParagraph"/>
              <w:spacing w:line="232" w:lineRule="auto"/>
              <w:ind w:left="108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Літерату</w:t>
            </w:r>
            <w:proofErr w:type="spellEnd"/>
            <w:r>
              <w:rPr>
                <w:sz w:val="24"/>
              </w:rPr>
              <w:t xml:space="preserve"> ра</w:t>
            </w:r>
          </w:p>
        </w:tc>
        <w:tc>
          <w:tcPr>
            <w:tcW w:w="1277" w:type="dxa"/>
          </w:tcPr>
          <w:p w:rsidR="0056650C" w:rsidRDefault="003D596B">
            <w:pPr>
              <w:pStyle w:val="TableParagraph"/>
              <w:spacing w:line="232" w:lineRule="auto"/>
              <w:ind w:left="109" w:right="438"/>
              <w:rPr>
                <w:sz w:val="24"/>
              </w:rPr>
            </w:pPr>
            <w:proofErr w:type="spellStart"/>
            <w:r>
              <w:rPr>
                <w:sz w:val="24"/>
              </w:rPr>
              <w:t>Завдан</w:t>
            </w:r>
            <w:proofErr w:type="spellEnd"/>
            <w:r>
              <w:rPr>
                <w:sz w:val="24"/>
              </w:rPr>
              <w:t xml:space="preserve"> ня, год</w:t>
            </w:r>
          </w:p>
        </w:tc>
        <w:tc>
          <w:tcPr>
            <w:tcW w:w="991" w:type="dxa"/>
          </w:tcPr>
          <w:p w:rsidR="0056650C" w:rsidRDefault="003D596B">
            <w:pPr>
              <w:pStyle w:val="TableParagraph"/>
              <w:spacing w:line="232" w:lineRule="auto"/>
              <w:ind w:left="109" w:right="163"/>
              <w:rPr>
                <w:sz w:val="24"/>
              </w:rPr>
            </w:pPr>
            <w:r>
              <w:rPr>
                <w:sz w:val="24"/>
              </w:rPr>
              <w:t>Вага оцінки</w:t>
            </w:r>
          </w:p>
        </w:tc>
        <w:tc>
          <w:tcPr>
            <w:tcW w:w="1390" w:type="dxa"/>
          </w:tcPr>
          <w:p w:rsidR="0056650C" w:rsidRDefault="003D596B">
            <w:pPr>
              <w:pStyle w:val="TableParagraph"/>
              <w:spacing w:before="4" w:line="223" w:lineRule="auto"/>
              <w:ind w:left="109" w:right="409"/>
              <w:rPr>
                <w:sz w:val="24"/>
              </w:rPr>
            </w:pPr>
            <w:r>
              <w:rPr>
                <w:sz w:val="24"/>
              </w:rPr>
              <w:t xml:space="preserve">Термін </w:t>
            </w:r>
            <w:proofErr w:type="spellStart"/>
            <w:r>
              <w:rPr>
                <w:sz w:val="24"/>
              </w:rPr>
              <w:t>виконан</w:t>
            </w:r>
            <w:proofErr w:type="spellEnd"/>
            <w:r>
              <w:rPr>
                <w:sz w:val="24"/>
              </w:rPr>
              <w:t xml:space="preserve"> ня</w:t>
            </w:r>
          </w:p>
        </w:tc>
      </w:tr>
    </w:tbl>
    <w:p w:rsidR="0056650C" w:rsidRDefault="0056650C">
      <w:pPr>
        <w:spacing w:line="223" w:lineRule="auto"/>
        <w:rPr>
          <w:sz w:val="24"/>
        </w:rPr>
        <w:sectPr w:rsidR="0056650C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417"/>
        <w:gridCol w:w="1136"/>
        <w:gridCol w:w="1278"/>
        <w:gridCol w:w="992"/>
        <w:gridCol w:w="1391"/>
      </w:tblGrid>
      <w:tr w:rsidR="0056650C">
        <w:trPr>
          <w:trHeight w:val="14353"/>
        </w:trPr>
        <w:tc>
          <w:tcPr>
            <w:tcW w:w="3512" w:type="dxa"/>
          </w:tcPr>
          <w:p w:rsidR="0056650C" w:rsidRDefault="003D596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Участь у настановній та підсумковій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конференціях.</w:t>
            </w:r>
          </w:p>
          <w:p w:rsidR="0056650C" w:rsidRDefault="0056650C">
            <w:pPr>
              <w:pStyle w:val="TableParagraph"/>
              <w:rPr>
                <w:sz w:val="23"/>
              </w:rPr>
            </w:pPr>
          </w:p>
          <w:p w:rsidR="0056650C" w:rsidRDefault="003D596B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</w:tabs>
              <w:ind w:left="390" w:right="97" w:hanging="284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 xml:space="preserve">Відвідування пар, участь у їх </w:t>
            </w:r>
            <w:proofErr w:type="spellStart"/>
            <w:r>
              <w:rPr>
                <w:sz w:val="24"/>
              </w:rPr>
              <w:t>обговоренні.Підготовка</w:t>
            </w:r>
            <w:proofErr w:type="spellEnd"/>
            <w:r>
              <w:rPr>
                <w:sz w:val="24"/>
              </w:rPr>
              <w:t xml:space="preserve"> до лекцій.</w:t>
            </w:r>
          </w:p>
          <w:p w:rsidR="0056650C" w:rsidRDefault="0056650C">
            <w:pPr>
              <w:pStyle w:val="TableParagraph"/>
              <w:rPr>
                <w:sz w:val="24"/>
              </w:rPr>
            </w:pPr>
          </w:p>
          <w:p w:rsidR="0056650C" w:rsidRDefault="003D596B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left="390" w:right="98" w:hanging="284"/>
              <w:jc w:val="both"/>
              <w:rPr>
                <w:sz w:val="24"/>
              </w:rPr>
            </w:pPr>
            <w:r>
              <w:rPr>
                <w:sz w:val="24"/>
              </w:rPr>
              <w:t>Проведення лекцій 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їх обговорення (відповідно </w:t>
            </w:r>
            <w:r>
              <w:rPr>
                <w:spacing w:val="-6"/>
                <w:sz w:val="24"/>
              </w:rPr>
              <w:t xml:space="preserve">до </w:t>
            </w:r>
            <w:r>
              <w:rPr>
                <w:sz w:val="24"/>
              </w:rPr>
              <w:t>календарного плану чи робочої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програми).</w:t>
            </w:r>
          </w:p>
          <w:p w:rsidR="0056650C" w:rsidRDefault="0056650C">
            <w:pPr>
              <w:pStyle w:val="TableParagraph"/>
              <w:rPr>
                <w:sz w:val="24"/>
              </w:rPr>
            </w:pPr>
          </w:p>
          <w:p w:rsidR="0056650C" w:rsidRDefault="003D596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316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Проведення практичних занять та їх обговорення (відповідно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до</w:t>
            </w:r>
          </w:p>
          <w:p w:rsidR="0056650C" w:rsidRDefault="003D596B">
            <w:pPr>
              <w:pStyle w:val="TableParagraph"/>
              <w:spacing w:before="1"/>
              <w:ind w:left="467" w:right="102"/>
              <w:jc w:val="both"/>
              <w:rPr>
                <w:sz w:val="24"/>
              </w:rPr>
            </w:pPr>
            <w:r>
              <w:rPr>
                <w:sz w:val="24"/>
              </w:rPr>
              <w:t>календарного плану чи робочої програми).</w:t>
            </w:r>
          </w:p>
          <w:p w:rsidR="0056650C" w:rsidRDefault="0056650C">
            <w:pPr>
              <w:pStyle w:val="TableParagraph"/>
              <w:spacing w:before="9"/>
              <w:rPr>
                <w:sz w:val="23"/>
              </w:rPr>
            </w:pPr>
          </w:p>
          <w:p w:rsidR="0056650C" w:rsidRDefault="003D596B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left="390" w:right="101" w:hanging="284"/>
              <w:jc w:val="both"/>
              <w:rPr>
                <w:sz w:val="24"/>
              </w:rPr>
            </w:pPr>
            <w:r>
              <w:rPr>
                <w:sz w:val="24"/>
              </w:rPr>
              <w:t>Індивідуальна навчальна робота 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студентами.</w:t>
            </w:r>
          </w:p>
          <w:p w:rsidR="0056650C" w:rsidRDefault="0056650C">
            <w:pPr>
              <w:pStyle w:val="TableParagraph"/>
              <w:rPr>
                <w:sz w:val="24"/>
              </w:rPr>
            </w:pPr>
          </w:p>
          <w:p w:rsidR="0056650C" w:rsidRDefault="003D596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268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Підготовка, проведення та обговорення різних </w:t>
            </w:r>
            <w:r>
              <w:rPr>
                <w:spacing w:val="-3"/>
                <w:sz w:val="24"/>
              </w:rPr>
              <w:t xml:space="preserve">форм </w:t>
            </w:r>
            <w:r>
              <w:rPr>
                <w:sz w:val="24"/>
              </w:rPr>
              <w:t xml:space="preserve">виховної роботи </w:t>
            </w:r>
            <w:r>
              <w:rPr>
                <w:spacing w:val="-13"/>
                <w:sz w:val="24"/>
              </w:rPr>
              <w:t xml:space="preserve">з </w:t>
            </w:r>
            <w:r>
              <w:rPr>
                <w:sz w:val="24"/>
              </w:rPr>
              <w:t xml:space="preserve">студентами, до </w:t>
            </w:r>
            <w:r>
              <w:rPr>
                <w:spacing w:val="-3"/>
                <w:sz w:val="24"/>
              </w:rPr>
              <w:t xml:space="preserve">якого </w:t>
            </w:r>
            <w:r>
              <w:rPr>
                <w:sz w:val="24"/>
              </w:rPr>
              <w:t>прикріплений викладач- практикант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(заочні </w:t>
            </w:r>
            <w:r>
              <w:rPr>
                <w:sz w:val="24"/>
              </w:rPr>
              <w:t xml:space="preserve">подорожі, екскурсії, </w:t>
            </w:r>
            <w:r>
              <w:rPr>
                <w:spacing w:val="-3"/>
                <w:sz w:val="24"/>
              </w:rPr>
              <w:t xml:space="preserve">зустрічі </w:t>
            </w:r>
            <w:r>
              <w:rPr>
                <w:sz w:val="24"/>
              </w:rPr>
              <w:t>з видатними людьми, тематичні виставки 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ін.).</w:t>
            </w:r>
          </w:p>
          <w:p w:rsidR="0056650C" w:rsidRDefault="0056650C">
            <w:pPr>
              <w:pStyle w:val="TableParagraph"/>
              <w:spacing w:before="1"/>
              <w:rPr>
                <w:sz w:val="24"/>
              </w:rPr>
            </w:pPr>
          </w:p>
          <w:p w:rsidR="0056650C" w:rsidRDefault="003D596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263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 у викладачів та методистів, керівників закладів організаційних та методичних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питань. </w:t>
            </w:r>
            <w:r>
              <w:rPr>
                <w:sz w:val="24"/>
              </w:rPr>
              <w:t>Оцінювання викладачем студента.</w:t>
            </w:r>
          </w:p>
          <w:p w:rsidR="0056650C" w:rsidRDefault="0056650C">
            <w:pPr>
              <w:pStyle w:val="TableParagraph"/>
              <w:rPr>
                <w:sz w:val="24"/>
              </w:rPr>
            </w:pPr>
          </w:p>
          <w:p w:rsidR="0056650C" w:rsidRDefault="003D596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Виготовлення дидактичного матеріалу та наочних посібників.</w:t>
            </w:r>
          </w:p>
          <w:p w:rsidR="0056650C" w:rsidRDefault="0056650C">
            <w:pPr>
              <w:pStyle w:val="TableParagraph"/>
              <w:spacing w:before="1"/>
              <w:rPr>
                <w:sz w:val="24"/>
              </w:rPr>
            </w:pPr>
          </w:p>
          <w:p w:rsidR="0056650C" w:rsidRDefault="003D596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2232"/>
                <w:tab w:val="left" w:pos="262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Опрацювання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методичної </w:t>
            </w:r>
            <w:r>
              <w:rPr>
                <w:sz w:val="24"/>
              </w:rPr>
              <w:t>літератури закладу. Вивчення документації та матеріалів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досвіду </w:t>
            </w:r>
            <w:r>
              <w:rPr>
                <w:sz w:val="24"/>
              </w:rPr>
              <w:t>викладачів.</w:t>
            </w:r>
          </w:p>
          <w:p w:rsidR="0056650C" w:rsidRDefault="0056650C">
            <w:pPr>
              <w:pStyle w:val="TableParagraph"/>
              <w:rPr>
                <w:sz w:val="24"/>
              </w:rPr>
            </w:pPr>
          </w:p>
          <w:p w:rsidR="0056650C" w:rsidRDefault="003D596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1456"/>
                <w:tab w:val="left" w:pos="2120"/>
                <w:tab w:val="left" w:pos="3166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Підсумок проходження виробничої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педагогічної </w:t>
            </w:r>
            <w:r>
              <w:rPr>
                <w:sz w:val="24"/>
              </w:rPr>
              <w:t>практики в закладах вищої освіти</w:t>
            </w:r>
            <w:r>
              <w:rPr>
                <w:sz w:val="24"/>
              </w:rPr>
              <w:tab/>
              <w:t>(проводиться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</w:t>
            </w:r>
          </w:p>
        </w:tc>
        <w:tc>
          <w:tcPr>
            <w:tcW w:w="1417" w:type="dxa"/>
          </w:tcPr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207"/>
              <w:ind w:left="105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182" w:line="720" w:lineRule="auto"/>
              <w:ind w:left="105" w:right="221"/>
              <w:rPr>
                <w:sz w:val="24"/>
              </w:rPr>
            </w:pPr>
            <w:r>
              <w:rPr>
                <w:sz w:val="24"/>
              </w:rPr>
              <w:t xml:space="preserve">практичне </w:t>
            </w:r>
            <w:proofErr w:type="spellStart"/>
            <w:r>
              <w:rPr>
                <w:sz w:val="24"/>
              </w:rPr>
              <w:t>практичне</w:t>
            </w:r>
            <w:proofErr w:type="spellEnd"/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spacing w:before="1"/>
              <w:rPr>
                <w:sz w:val="38"/>
              </w:rPr>
            </w:pPr>
          </w:p>
          <w:p w:rsidR="0056650C" w:rsidRDefault="003D596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161"/>
              <w:ind w:left="105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231"/>
              <w:ind w:left="105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184"/>
              <w:ind w:left="105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136" w:type="dxa"/>
          </w:tcPr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tabs>
                <w:tab w:val="left" w:pos="725"/>
              </w:tabs>
              <w:spacing w:before="219"/>
              <w:ind w:left="106"/>
              <w:rPr>
                <w:sz w:val="24"/>
              </w:rPr>
            </w:pPr>
            <w:r>
              <w:rPr>
                <w:sz w:val="24"/>
              </w:rPr>
              <w:t>[11,</w:t>
            </w:r>
            <w:r>
              <w:rPr>
                <w:sz w:val="24"/>
              </w:rPr>
              <w:tab/>
              <w:t>12,</w:t>
            </w:r>
          </w:p>
          <w:p w:rsidR="0056650C" w:rsidRDefault="003D596B">
            <w:pPr>
              <w:pStyle w:val="TableParagraph"/>
              <w:tabs>
                <w:tab w:val="left" w:pos="72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z w:val="24"/>
              </w:rPr>
              <w:tab/>
              <w:t>17,</w:t>
            </w:r>
          </w:p>
          <w:p w:rsidR="0056650C" w:rsidRDefault="003D596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22]</w:t>
            </w:r>
          </w:p>
          <w:p w:rsidR="0056650C" w:rsidRDefault="0056650C">
            <w:pPr>
              <w:pStyle w:val="TableParagraph"/>
              <w:rPr>
                <w:sz w:val="24"/>
              </w:rPr>
            </w:pPr>
          </w:p>
          <w:p w:rsidR="0056650C" w:rsidRDefault="003D596B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[3, 5,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</w:p>
          <w:p w:rsidR="0056650C" w:rsidRDefault="003D596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8, 9, 10]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tabs>
                <w:tab w:val="left" w:pos="725"/>
              </w:tabs>
              <w:spacing w:before="230"/>
              <w:ind w:left="166"/>
              <w:rPr>
                <w:sz w:val="24"/>
              </w:rPr>
            </w:pPr>
            <w:r>
              <w:rPr>
                <w:sz w:val="24"/>
              </w:rPr>
              <w:t>[6,</w:t>
            </w:r>
            <w:r>
              <w:rPr>
                <w:sz w:val="24"/>
              </w:rPr>
              <w:tab/>
              <w:t>14,</w:t>
            </w:r>
          </w:p>
          <w:p w:rsidR="0056650C" w:rsidRDefault="003D596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17, 22]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tabs>
                <w:tab w:val="left" w:pos="725"/>
              </w:tabs>
              <w:spacing w:before="205"/>
              <w:ind w:left="106"/>
              <w:rPr>
                <w:sz w:val="24"/>
              </w:rPr>
            </w:pPr>
            <w:r>
              <w:rPr>
                <w:sz w:val="24"/>
              </w:rPr>
              <w:t>[14,</w:t>
            </w:r>
            <w:r>
              <w:rPr>
                <w:sz w:val="24"/>
              </w:rPr>
              <w:tab/>
              <w:t>17,</w:t>
            </w:r>
          </w:p>
          <w:p w:rsidR="0056650C" w:rsidRDefault="003D596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22]</w:t>
            </w:r>
          </w:p>
          <w:p w:rsidR="0056650C" w:rsidRDefault="0056650C">
            <w:pPr>
              <w:pStyle w:val="TableParagraph"/>
              <w:rPr>
                <w:sz w:val="24"/>
              </w:rPr>
            </w:pPr>
          </w:p>
          <w:p w:rsidR="0056650C" w:rsidRDefault="003D596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[3, 5,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</w:p>
          <w:p w:rsidR="0056650C" w:rsidRDefault="003D596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8, 9, 10]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spacing w:before="1"/>
              <w:rPr>
                <w:sz w:val="36"/>
              </w:rPr>
            </w:pPr>
          </w:p>
          <w:p w:rsidR="0056650C" w:rsidRDefault="003D596B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[11,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</w:p>
          <w:p w:rsidR="0056650C" w:rsidRDefault="003D596B">
            <w:pPr>
              <w:pStyle w:val="TableParagraph"/>
              <w:tabs>
                <w:tab w:val="left" w:pos="72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z w:val="24"/>
              </w:rPr>
              <w:tab/>
              <w:t>17,</w:t>
            </w:r>
          </w:p>
          <w:p w:rsidR="0056650C" w:rsidRDefault="003D596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22]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207"/>
              <w:ind w:left="106"/>
              <w:rPr>
                <w:sz w:val="24"/>
              </w:rPr>
            </w:pPr>
            <w:r>
              <w:rPr>
                <w:sz w:val="24"/>
              </w:rPr>
              <w:t>[3, 5,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</w:p>
          <w:p w:rsidR="0056650C" w:rsidRDefault="003D596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8, 9, 10]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</w:pPr>
          </w:p>
          <w:p w:rsidR="0056650C" w:rsidRDefault="003D596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[1-39]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tabs>
                <w:tab w:val="left" w:pos="725"/>
              </w:tabs>
              <w:spacing w:before="184"/>
              <w:ind w:left="106"/>
              <w:rPr>
                <w:sz w:val="24"/>
              </w:rPr>
            </w:pPr>
            <w:r>
              <w:rPr>
                <w:sz w:val="24"/>
              </w:rPr>
              <w:t>[11,</w:t>
            </w:r>
            <w:r>
              <w:rPr>
                <w:sz w:val="24"/>
              </w:rPr>
              <w:tab/>
              <w:t>12,</w:t>
            </w:r>
          </w:p>
          <w:p w:rsidR="0056650C" w:rsidRDefault="003D596B">
            <w:pPr>
              <w:pStyle w:val="TableParagraph"/>
              <w:tabs>
                <w:tab w:val="left" w:pos="72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z w:val="24"/>
              </w:rPr>
              <w:tab/>
              <w:t>17,</w:t>
            </w:r>
          </w:p>
          <w:p w:rsidR="0056650C" w:rsidRDefault="003D596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22]</w:t>
            </w:r>
          </w:p>
        </w:tc>
        <w:tc>
          <w:tcPr>
            <w:tcW w:w="1278" w:type="dxa"/>
          </w:tcPr>
          <w:p w:rsidR="0056650C" w:rsidRDefault="003D596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</w:pPr>
          </w:p>
          <w:p w:rsidR="0056650C" w:rsidRDefault="003D596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230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207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183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</w:pPr>
          </w:p>
          <w:p w:rsidR="0056650C" w:rsidRDefault="003D596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34"/>
              </w:rPr>
            </w:pPr>
          </w:p>
          <w:p w:rsidR="0056650C" w:rsidRDefault="003D596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162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230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184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10б.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z w:val="24"/>
              </w:rPr>
              <w:t>30б.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207"/>
              <w:ind w:left="105"/>
              <w:rPr>
                <w:sz w:val="24"/>
              </w:rPr>
            </w:pPr>
            <w:r>
              <w:rPr>
                <w:sz w:val="24"/>
              </w:rPr>
              <w:t>40б.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z w:val="24"/>
              </w:rPr>
              <w:t>10б.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231"/>
              <w:ind w:left="105"/>
              <w:rPr>
                <w:sz w:val="24"/>
              </w:rPr>
            </w:pPr>
            <w:r>
              <w:rPr>
                <w:sz w:val="24"/>
              </w:rPr>
              <w:t>10б.</w:t>
            </w:r>
          </w:p>
        </w:tc>
        <w:tc>
          <w:tcPr>
            <w:tcW w:w="1391" w:type="dxa"/>
          </w:tcPr>
          <w:p w:rsidR="0056650C" w:rsidRDefault="003D596B">
            <w:pPr>
              <w:pStyle w:val="TableParagraph"/>
              <w:spacing w:line="265" w:lineRule="exact"/>
              <w:ind w:left="265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</w:pPr>
          </w:p>
          <w:p w:rsidR="0056650C" w:rsidRDefault="003D596B">
            <w:pPr>
              <w:pStyle w:val="TableParagraph"/>
              <w:ind w:left="215" w:right="194" w:hanging="3"/>
              <w:rPr>
                <w:sz w:val="24"/>
              </w:rPr>
            </w:pPr>
            <w:r>
              <w:rPr>
                <w:sz w:val="24"/>
              </w:rPr>
              <w:t>протягом практики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</w:pPr>
          </w:p>
          <w:p w:rsidR="0056650C" w:rsidRDefault="003D596B">
            <w:pPr>
              <w:pStyle w:val="TableParagraph"/>
              <w:ind w:left="215" w:right="194" w:hanging="3"/>
              <w:rPr>
                <w:sz w:val="24"/>
              </w:rPr>
            </w:pPr>
            <w:r>
              <w:rPr>
                <w:sz w:val="24"/>
              </w:rPr>
              <w:t>протягом практики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230"/>
              <w:ind w:left="215" w:right="194" w:hanging="3"/>
              <w:rPr>
                <w:sz w:val="24"/>
              </w:rPr>
            </w:pPr>
            <w:r>
              <w:rPr>
                <w:sz w:val="24"/>
              </w:rPr>
              <w:t>протягом практики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206"/>
              <w:ind w:left="215" w:right="194" w:hanging="3"/>
              <w:rPr>
                <w:sz w:val="24"/>
              </w:rPr>
            </w:pPr>
            <w:r>
              <w:rPr>
                <w:sz w:val="24"/>
              </w:rPr>
              <w:t>протягом практики</w:t>
            </w:r>
          </w:p>
          <w:p w:rsidR="0056650C" w:rsidRDefault="0056650C">
            <w:pPr>
              <w:pStyle w:val="TableParagraph"/>
              <w:rPr>
                <w:sz w:val="24"/>
              </w:rPr>
            </w:pPr>
          </w:p>
          <w:p w:rsidR="0056650C" w:rsidRDefault="003D596B">
            <w:pPr>
              <w:pStyle w:val="TableParagraph"/>
              <w:ind w:left="215" w:right="194" w:hanging="3"/>
              <w:rPr>
                <w:sz w:val="24"/>
              </w:rPr>
            </w:pPr>
            <w:r>
              <w:rPr>
                <w:sz w:val="24"/>
              </w:rPr>
              <w:t>протягом практики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36"/>
              </w:rPr>
            </w:pPr>
          </w:p>
          <w:p w:rsidR="0056650C" w:rsidRDefault="003D596B">
            <w:pPr>
              <w:pStyle w:val="TableParagraph"/>
              <w:ind w:left="215" w:right="194" w:hanging="3"/>
              <w:rPr>
                <w:sz w:val="24"/>
              </w:rPr>
            </w:pPr>
            <w:r>
              <w:rPr>
                <w:sz w:val="24"/>
              </w:rPr>
              <w:t>протягом практики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185"/>
              <w:ind w:left="215" w:right="194" w:hanging="3"/>
              <w:rPr>
                <w:sz w:val="24"/>
              </w:rPr>
            </w:pPr>
            <w:r>
              <w:rPr>
                <w:sz w:val="24"/>
              </w:rPr>
              <w:t>протягом практики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</w:pPr>
          </w:p>
          <w:p w:rsidR="0056650C" w:rsidRDefault="003D596B">
            <w:pPr>
              <w:pStyle w:val="TableParagraph"/>
              <w:ind w:left="215" w:right="194" w:hanging="3"/>
              <w:rPr>
                <w:sz w:val="24"/>
              </w:rPr>
            </w:pPr>
            <w:r>
              <w:rPr>
                <w:sz w:val="24"/>
              </w:rPr>
              <w:t>протягом практики</w:t>
            </w: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56650C">
            <w:pPr>
              <w:pStyle w:val="TableParagraph"/>
              <w:rPr>
                <w:sz w:val="26"/>
              </w:rPr>
            </w:pPr>
          </w:p>
          <w:p w:rsidR="0056650C" w:rsidRDefault="003D596B">
            <w:pPr>
              <w:pStyle w:val="TableParagraph"/>
              <w:spacing w:before="207"/>
              <w:ind w:left="104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</w:tr>
    </w:tbl>
    <w:p w:rsidR="0056650C" w:rsidRDefault="0056650C">
      <w:pPr>
        <w:rPr>
          <w:sz w:val="24"/>
        </w:rPr>
        <w:sectPr w:rsidR="0056650C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93"/>
        <w:gridCol w:w="1416"/>
        <w:gridCol w:w="1135"/>
        <w:gridCol w:w="1277"/>
        <w:gridCol w:w="991"/>
        <w:gridCol w:w="1390"/>
      </w:tblGrid>
      <w:tr w:rsidR="0056650C">
        <w:trPr>
          <w:trHeight w:val="4114"/>
        </w:trPr>
        <w:tc>
          <w:tcPr>
            <w:tcW w:w="3511" w:type="dxa"/>
            <w:gridSpan w:val="2"/>
          </w:tcPr>
          <w:p w:rsidR="0056650C" w:rsidRDefault="003D596B">
            <w:pPr>
              <w:pStyle w:val="TableParagraph"/>
              <w:tabs>
                <w:tab w:val="left" w:pos="3306"/>
              </w:tabs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нараді</w:t>
            </w:r>
            <w:r>
              <w:rPr>
                <w:sz w:val="24"/>
              </w:rPr>
              <w:tab/>
              <w:t>з</w:t>
            </w:r>
          </w:p>
          <w:p w:rsidR="0056650C" w:rsidRDefault="003D596B">
            <w:pPr>
              <w:pStyle w:val="TableParagraph"/>
              <w:ind w:left="467" w:right="888"/>
              <w:rPr>
                <w:sz w:val="24"/>
              </w:rPr>
            </w:pPr>
            <w:r>
              <w:rPr>
                <w:sz w:val="24"/>
              </w:rPr>
              <w:t>підведення підсумків практики)</w:t>
            </w:r>
          </w:p>
        </w:tc>
        <w:tc>
          <w:tcPr>
            <w:tcW w:w="1416" w:type="dxa"/>
          </w:tcPr>
          <w:p w:rsidR="0056650C" w:rsidRDefault="0056650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6650C" w:rsidRDefault="0056650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56650C" w:rsidRDefault="0056650C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56650C" w:rsidRDefault="0056650C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 w:rsidR="0056650C" w:rsidRDefault="0056650C">
            <w:pPr>
              <w:pStyle w:val="TableParagraph"/>
              <w:rPr>
                <w:sz w:val="24"/>
              </w:rPr>
            </w:pPr>
          </w:p>
        </w:tc>
      </w:tr>
      <w:tr w:rsidR="0056650C">
        <w:trPr>
          <w:trHeight w:val="419"/>
        </w:trPr>
        <w:tc>
          <w:tcPr>
            <w:tcW w:w="9720" w:type="dxa"/>
            <w:gridSpan w:val="7"/>
          </w:tcPr>
          <w:p w:rsidR="0056650C" w:rsidRDefault="003D596B">
            <w:pPr>
              <w:pStyle w:val="TableParagraph"/>
              <w:spacing w:line="316" w:lineRule="exact"/>
              <w:ind w:left="2988"/>
              <w:rPr>
                <w:b/>
                <w:sz w:val="28"/>
              </w:rPr>
            </w:pPr>
            <w:r>
              <w:rPr>
                <w:b/>
                <w:sz w:val="28"/>
              </w:rPr>
              <w:t>6. Система оцінювання курсу</w:t>
            </w:r>
          </w:p>
        </w:tc>
      </w:tr>
      <w:tr w:rsidR="0056650C">
        <w:trPr>
          <w:trHeight w:val="6665"/>
        </w:trPr>
        <w:tc>
          <w:tcPr>
            <w:tcW w:w="2518" w:type="dxa"/>
          </w:tcPr>
          <w:p w:rsidR="0056650C" w:rsidRDefault="003D596B">
            <w:pPr>
              <w:pStyle w:val="TableParagraph"/>
              <w:ind w:left="330" w:right="304" w:firstLine="45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7202" w:type="dxa"/>
            <w:gridSpan w:val="6"/>
          </w:tcPr>
          <w:p w:rsidR="0056650C" w:rsidRDefault="003D596B">
            <w:pPr>
              <w:pStyle w:val="TableParagraph"/>
              <w:tabs>
                <w:tab w:val="left" w:pos="6978"/>
              </w:tabs>
              <w:spacing w:line="276" w:lineRule="auto"/>
              <w:ind w:left="107" w:right="94" w:firstLine="374"/>
              <w:jc w:val="both"/>
              <w:rPr>
                <w:sz w:val="24"/>
              </w:rPr>
            </w:pPr>
            <w:r>
              <w:rPr>
                <w:sz w:val="24"/>
              </w:rPr>
              <w:t>Оцінювання якості знань студентів,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в </w:t>
            </w:r>
            <w:r>
              <w:rPr>
                <w:sz w:val="24"/>
              </w:rPr>
              <w:t>умовах організації навчального процесу за кредитно-модульною системою здійснюється шляхом поточного, модульного, підсумкового (семестрового) контролю за 100-бальною шкалою оцінювання, за шкалою EСTS та національною шкалою оцінювання.</w:t>
            </w:r>
          </w:p>
          <w:p w:rsidR="0056650C" w:rsidRDefault="003D596B">
            <w:pPr>
              <w:pStyle w:val="TableParagraph"/>
              <w:tabs>
                <w:tab w:val="left" w:pos="3749"/>
                <w:tab w:val="left" w:pos="3959"/>
                <w:tab w:val="left" w:pos="5626"/>
                <w:tab w:val="left" w:pos="5785"/>
                <w:tab w:val="left" w:pos="6759"/>
                <w:tab w:val="left" w:pos="6891"/>
                <w:tab w:val="left" w:pos="6975"/>
              </w:tabs>
              <w:spacing w:line="276" w:lineRule="auto"/>
              <w:ind w:left="107" w:right="94" w:firstLine="374"/>
              <w:rPr>
                <w:sz w:val="24"/>
              </w:rPr>
            </w:pPr>
            <w:r>
              <w:rPr>
                <w:sz w:val="24"/>
              </w:rPr>
              <w:t>Поточний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це оцінювання навчальних досягнень студента (рівень теоретичних знань та практичні навички з тем, включених до змістових модулів), здобутих під час проведення аудиторних занять, виконання самостійної роботи,</w:t>
            </w:r>
            <w:r>
              <w:rPr>
                <w:sz w:val="24"/>
              </w:rPr>
              <w:tab/>
              <w:t>консультаціях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(під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час </w:t>
            </w:r>
            <w:r>
              <w:rPr>
                <w:sz w:val="24"/>
              </w:rPr>
              <w:t>відпрацювання пропущених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  <w:t>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за </w:t>
            </w:r>
            <w:r>
              <w:rPr>
                <w:sz w:val="24"/>
              </w:rPr>
              <w:t>бажання підвищити попереднє оцінювання) та активності студента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занятті.</w:t>
            </w:r>
          </w:p>
          <w:p w:rsidR="0056650C" w:rsidRDefault="003D596B">
            <w:pPr>
              <w:pStyle w:val="TableParagraph"/>
              <w:tabs>
                <w:tab w:val="left" w:pos="4408"/>
                <w:tab w:val="left" w:pos="6857"/>
              </w:tabs>
              <w:spacing w:line="276" w:lineRule="auto"/>
              <w:ind w:left="107" w:right="98" w:firstLine="374"/>
              <w:jc w:val="both"/>
              <w:rPr>
                <w:sz w:val="24"/>
              </w:rPr>
            </w:pPr>
            <w:r>
              <w:rPr>
                <w:sz w:val="24"/>
              </w:rPr>
              <w:t>Поточний контроль реалізується у формі опитування, виконання практичних робіт, експрес-контролю, контролю засвоєння навчального матеріалу,</w:t>
            </w:r>
            <w:r>
              <w:rPr>
                <w:sz w:val="24"/>
              </w:rPr>
              <w:tab/>
              <w:t>запланованого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z w:val="24"/>
              </w:rPr>
              <w:t>самостійне опрацювання студентом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  <w:p w:rsidR="0056650C" w:rsidRDefault="003D596B">
            <w:pPr>
              <w:pStyle w:val="TableParagraph"/>
              <w:spacing w:line="276" w:lineRule="auto"/>
              <w:ind w:left="107" w:right="102" w:firstLine="374"/>
              <w:jc w:val="both"/>
              <w:rPr>
                <w:sz w:val="24"/>
              </w:rPr>
            </w:pPr>
            <w:r>
              <w:rPr>
                <w:sz w:val="24"/>
              </w:rPr>
              <w:t>Результати практики підводяться на підсумковій конференції. Диференційна оцінка з практики враховується на рівні з</w:t>
            </w:r>
          </w:p>
          <w:p w:rsidR="0056650C" w:rsidRDefault="003D596B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Іншими оцінками, які характеризують успішність студента.</w:t>
            </w:r>
          </w:p>
        </w:tc>
      </w:tr>
      <w:tr w:rsidR="0056650C">
        <w:trPr>
          <w:trHeight w:val="3175"/>
        </w:trPr>
        <w:tc>
          <w:tcPr>
            <w:tcW w:w="4927" w:type="dxa"/>
            <w:gridSpan w:val="3"/>
          </w:tcPr>
          <w:p w:rsidR="0056650C" w:rsidRDefault="003D596B">
            <w:pPr>
              <w:pStyle w:val="TableParagraph"/>
              <w:ind w:left="2105" w:right="1337" w:hanging="740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4793" w:type="dxa"/>
            <w:gridSpan w:val="4"/>
          </w:tcPr>
          <w:p w:rsidR="0056650C" w:rsidRDefault="003D596B">
            <w:pPr>
              <w:pStyle w:val="TableParagraph"/>
              <w:spacing w:line="276" w:lineRule="auto"/>
              <w:ind w:left="108" w:right="96" w:firstLine="374"/>
              <w:jc w:val="both"/>
              <w:rPr>
                <w:sz w:val="24"/>
              </w:rPr>
            </w:pPr>
            <w:r>
              <w:rPr>
                <w:sz w:val="24"/>
              </w:rPr>
              <w:t>В рамках навчально-виховного процесу, з метою визначення рівня знань, умінь та навичок студентів проводиться письмовий звіт про проходження практики та щоденник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56650C" w:rsidRDefault="003D596B">
            <w:pPr>
              <w:pStyle w:val="TableParagraph"/>
              <w:spacing w:line="276" w:lineRule="auto"/>
              <w:ind w:left="108" w:right="101" w:firstLine="374"/>
              <w:jc w:val="both"/>
              <w:rPr>
                <w:sz w:val="24"/>
              </w:rPr>
            </w:pPr>
            <w:r>
              <w:rPr>
                <w:sz w:val="24"/>
              </w:rPr>
              <w:t>Підсумковий звіт з практики повинен відповідати наступним вимогам:</w:t>
            </w:r>
          </w:p>
          <w:p w:rsidR="0056650C" w:rsidRDefault="003D596B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обсяг звіту – 15-25 сторінок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</w:p>
          <w:p w:rsidR="0056650C" w:rsidRDefault="003D596B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31"/>
              <w:ind w:hanging="145"/>
              <w:rPr>
                <w:sz w:val="24"/>
              </w:rPr>
            </w:pPr>
            <w:r>
              <w:rPr>
                <w:sz w:val="24"/>
              </w:rPr>
              <w:t>мова звіту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</w:p>
          <w:p w:rsidR="0056650C" w:rsidRDefault="003D596B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spacing w:before="43"/>
              <w:ind w:left="343" w:hanging="236"/>
              <w:rPr>
                <w:sz w:val="24"/>
              </w:rPr>
            </w:pPr>
            <w:r>
              <w:rPr>
                <w:sz w:val="24"/>
              </w:rPr>
              <w:t>оформлення звіту – звіт повинен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</w:p>
        </w:tc>
      </w:tr>
    </w:tbl>
    <w:p w:rsidR="0056650C" w:rsidRDefault="0056650C">
      <w:pPr>
        <w:rPr>
          <w:sz w:val="24"/>
        </w:rPr>
        <w:sectPr w:rsidR="0056650C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794"/>
      </w:tblGrid>
      <w:tr w:rsidR="0056650C">
        <w:trPr>
          <w:trHeight w:val="4514"/>
        </w:trPr>
        <w:tc>
          <w:tcPr>
            <w:tcW w:w="4928" w:type="dxa"/>
          </w:tcPr>
          <w:p w:rsidR="0056650C" w:rsidRDefault="0056650C">
            <w:pPr>
              <w:pStyle w:val="TableParagraph"/>
              <w:rPr>
                <w:sz w:val="24"/>
              </w:rPr>
            </w:pPr>
          </w:p>
        </w:tc>
        <w:tc>
          <w:tcPr>
            <w:tcW w:w="4794" w:type="dxa"/>
          </w:tcPr>
          <w:p w:rsidR="0056650C" w:rsidRDefault="003D596B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набраний частково на комп’ютері, </w:t>
            </w:r>
            <w:proofErr w:type="spellStart"/>
            <w:r>
              <w:rPr>
                <w:sz w:val="24"/>
              </w:rPr>
              <w:t>TimesNewRoman</w:t>
            </w:r>
            <w:proofErr w:type="spellEnd"/>
            <w:r>
              <w:rPr>
                <w:sz w:val="24"/>
              </w:rPr>
              <w:t xml:space="preserve"> 14, міжрядковий </w:t>
            </w:r>
            <w:r>
              <w:rPr>
                <w:spacing w:val="-3"/>
                <w:sz w:val="24"/>
              </w:rPr>
              <w:t xml:space="preserve">інтервал </w:t>
            </w:r>
            <w:r>
              <w:rPr>
                <w:sz w:val="24"/>
              </w:rPr>
              <w:t>1,5; мати наскрізну нумерацію сторінок і частково заповнені вручну; аркуші звіту повинні бути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зшиті.</w:t>
            </w:r>
          </w:p>
          <w:p w:rsidR="0056650C" w:rsidRDefault="003D596B">
            <w:pPr>
              <w:pStyle w:val="TableParagraph"/>
              <w:ind w:left="482"/>
              <w:rPr>
                <w:sz w:val="24"/>
              </w:rPr>
            </w:pPr>
            <w:r>
              <w:rPr>
                <w:sz w:val="24"/>
              </w:rPr>
              <w:t>Основні розділи:</w:t>
            </w:r>
          </w:p>
          <w:p w:rsidR="0056650C" w:rsidRDefault="003D596B">
            <w:pPr>
              <w:pStyle w:val="TableParagraph"/>
              <w:spacing w:before="32" w:line="273" w:lineRule="auto"/>
              <w:ind w:left="422" w:right="2024"/>
              <w:rPr>
                <w:sz w:val="24"/>
              </w:rPr>
            </w:pPr>
            <w:r>
              <w:rPr>
                <w:noProof/>
                <w:position w:val="-5"/>
                <w:lang w:bidi="ar-SA"/>
              </w:rPr>
              <w:drawing>
                <wp:inline distT="0" distB="0" distL="0" distR="0">
                  <wp:extent cx="140208" cy="18745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титульну сторінку;</w:t>
            </w:r>
            <w:r>
              <w:rPr>
                <w:noProof/>
                <w:spacing w:val="-2"/>
                <w:position w:val="-5"/>
                <w:sz w:val="24"/>
                <w:lang w:bidi="ar-SA"/>
              </w:rPr>
              <w:drawing>
                <wp:inline distT="0" distB="0" distL="0" distR="0">
                  <wp:extent cx="140208" cy="187451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вступ;</w:t>
            </w:r>
          </w:p>
          <w:p w:rsidR="0056650C" w:rsidRDefault="003D596B">
            <w:pPr>
              <w:pStyle w:val="TableParagraph"/>
              <w:spacing w:line="292" w:lineRule="exact"/>
              <w:ind w:left="422"/>
              <w:rPr>
                <w:sz w:val="24"/>
              </w:rPr>
            </w:pPr>
            <w:r>
              <w:rPr>
                <w:noProof/>
                <w:position w:val="-5"/>
                <w:lang w:bidi="ar-SA"/>
              </w:rPr>
              <w:drawing>
                <wp:inline distT="0" distB="0" distL="0" distR="0">
                  <wp:extent cx="140208" cy="187451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4"/>
              </w:rPr>
              <w:t>зміст звіту;</w:t>
            </w:r>
          </w:p>
          <w:p w:rsidR="0056650C" w:rsidRDefault="003D596B">
            <w:pPr>
              <w:pStyle w:val="TableParagraph"/>
              <w:spacing w:before="39" w:line="273" w:lineRule="auto"/>
              <w:ind w:left="139" w:firstLine="283"/>
              <w:rPr>
                <w:sz w:val="24"/>
              </w:rPr>
            </w:pPr>
            <w:r>
              <w:rPr>
                <w:noProof/>
                <w:position w:val="-5"/>
                <w:lang w:bidi="ar-SA"/>
              </w:rPr>
              <w:drawing>
                <wp:inline distT="0" distB="0" distL="0" distR="0">
                  <wp:extent cx="140208" cy="187451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"/>
                <w:sz w:val="24"/>
              </w:rPr>
              <w:t xml:space="preserve">опис змісту практичної діяльності; </w:t>
            </w:r>
            <w:r>
              <w:rPr>
                <w:sz w:val="24"/>
              </w:rPr>
              <w:t>висновки;</w:t>
            </w:r>
          </w:p>
          <w:p w:rsidR="0056650C" w:rsidRDefault="003D596B">
            <w:pPr>
              <w:pStyle w:val="TableParagraph"/>
              <w:ind w:left="482"/>
              <w:rPr>
                <w:sz w:val="24"/>
              </w:rPr>
            </w:pPr>
            <w:r>
              <w:rPr>
                <w:sz w:val="24"/>
              </w:rPr>
              <w:t>додатки</w:t>
            </w:r>
          </w:p>
          <w:p w:rsidR="0056650C" w:rsidRDefault="003D596B">
            <w:pPr>
              <w:pStyle w:val="TableParagraph"/>
              <w:spacing w:before="8" w:line="310" w:lineRule="atLeast"/>
              <w:ind w:left="107" w:right="879"/>
              <w:rPr>
                <w:sz w:val="24"/>
              </w:rPr>
            </w:pPr>
            <w:r>
              <w:rPr>
                <w:sz w:val="24"/>
              </w:rPr>
              <w:t>(зразки зібраної первинної інформації, таблиці, схеми, тощо).</w:t>
            </w:r>
          </w:p>
        </w:tc>
      </w:tr>
      <w:tr w:rsidR="0056650C">
        <w:trPr>
          <w:trHeight w:val="316"/>
        </w:trPr>
        <w:tc>
          <w:tcPr>
            <w:tcW w:w="4928" w:type="dxa"/>
          </w:tcPr>
          <w:p w:rsidR="0056650C" w:rsidRDefault="003D596B">
            <w:pPr>
              <w:pStyle w:val="TableParagraph"/>
              <w:spacing w:line="262" w:lineRule="exact"/>
              <w:ind w:left="1432"/>
              <w:rPr>
                <w:sz w:val="24"/>
              </w:rPr>
            </w:pPr>
            <w:r>
              <w:rPr>
                <w:sz w:val="24"/>
              </w:rPr>
              <w:t>Семінарські заняття</w:t>
            </w:r>
          </w:p>
        </w:tc>
        <w:tc>
          <w:tcPr>
            <w:tcW w:w="4794" w:type="dxa"/>
          </w:tcPr>
          <w:p w:rsidR="0056650C" w:rsidRDefault="003D596B">
            <w:pPr>
              <w:pStyle w:val="TableParagraph"/>
              <w:spacing w:line="265" w:lineRule="exact"/>
              <w:ind w:left="482"/>
              <w:rPr>
                <w:sz w:val="24"/>
              </w:rPr>
            </w:pPr>
            <w:r>
              <w:rPr>
                <w:sz w:val="24"/>
              </w:rPr>
              <w:t>Навчальним планом непередбачені</w:t>
            </w:r>
          </w:p>
        </w:tc>
      </w:tr>
      <w:tr w:rsidR="0056650C">
        <w:trPr>
          <w:trHeight w:val="8570"/>
        </w:trPr>
        <w:tc>
          <w:tcPr>
            <w:tcW w:w="4928" w:type="dxa"/>
          </w:tcPr>
          <w:p w:rsidR="0056650C" w:rsidRDefault="003D596B">
            <w:pPr>
              <w:pStyle w:val="TableParagraph"/>
              <w:spacing w:line="262" w:lineRule="exact"/>
              <w:ind w:left="1214" w:right="1209"/>
              <w:jc w:val="center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</w:p>
          <w:p w:rsidR="0056650C" w:rsidRDefault="003D596B">
            <w:pPr>
              <w:pStyle w:val="TableParagraph"/>
              <w:ind w:left="1215" w:right="1209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 контролю</w:t>
            </w:r>
          </w:p>
        </w:tc>
        <w:tc>
          <w:tcPr>
            <w:tcW w:w="4794" w:type="dxa"/>
          </w:tcPr>
          <w:p w:rsidR="0056650C" w:rsidRDefault="003D596B">
            <w:pPr>
              <w:pStyle w:val="TableParagraph"/>
              <w:spacing w:line="278" w:lineRule="auto"/>
              <w:ind w:left="107" w:right="101" w:firstLine="374"/>
              <w:jc w:val="both"/>
              <w:rPr>
                <w:sz w:val="24"/>
              </w:rPr>
            </w:pPr>
            <w:r>
              <w:rPr>
                <w:sz w:val="24"/>
              </w:rPr>
              <w:t>Підсумковий контроль знань з дисципліни проводиться у формі заліку.</w:t>
            </w:r>
          </w:p>
          <w:p w:rsidR="0056650C" w:rsidRDefault="003D596B">
            <w:pPr>
              <w:pStyle w:val="TableParagraph"/>
              <w:spacing w:line="276" w:lineRule="auto"/>
              <w:ind w:left="107" w:right="95" w:firstLine="374"/>
              <w:jc w:val="both"/>
              <w:rPr>
                <w:sz w:val="24"/>
              </w:rPr>
            </w:pPr>
            <w:r>
              <w:rPr>
                <w:sz w:val="24"/>
              </w:rPr>
              <w:t>Залік проводиться за результатами звітної документації з практики: письмовий звіт про проходження практики; щоденник; відгук з бази практики; індивідуальний план студента на період практики; плани- конспекти лекцій (поточних та залікових); конспекти практичних занять; наочність, аналіз навчальних програм.</w:t>
            </w:r>
          </w:p>
          <w:p w:rsidR="0056650C" w:rsidRDefault="003D596B">
            <w:pPr>
              <w:pStyle w:val="TableParagraph"/>
              <w:spacing w:line="276" w:lineRule="auto"/>
              <w:ind w:left="107" w:right="97" w:firstLine="374"/>
              <w:jc w:val="both"/>
              <w:rPr>
                <w:sz w:val="24"/>
              </w:rPr>
            </w:pPr>
            <w:r>
              <w:rPr>
                <w:sz w:val="24"/>
              </w:rPr>
              <w:t>Звітну документацію студент- практикант подає керівникові практики не пізніше як за два дні до дня захисту практики (конференції).</w:t>
            </w:r>
          </w:p>
          <w:p w:rsidR="0056650C" w:rsidRDefault="003D596B">
            <w:pPr>
              <w:pStyle w:val="TableParagraph"/>
              <w:spacing w:line="276" w:lineRule="auto"/>
              <w:ind w:left="107" w:right="100" w:firstLine="374"/>
              <w:jc w:val="both"/>
              <w:rPr>
                <w:sz w:val="24"/>
              </w:rPr>
            </w:pPr>
            <w:r>
              <w:rPr>
                <w:sz w:val="24"/>
              </w:rPr>
              <w:t>Звіт повинен містити відомості про виконання всіх розділів програми та індивідуальних завдань, висновки та пропозиції.</w:t>
            </w:r>
          </w:p>
          <w:p w:rsidR="0056650C" w:rsidRDefault="003D596B">
            <w:pPr>
              <w:pStyle w:val="TableParagraph"/>
              <w:spacing w:line="276" w:lineRule="auto"/>
              <w:ind w:left="107" w:right="100" w:firstLine="374"/>
              <w:jc w:val="both"/>
              <w:rPr>
                <w:sz w:val="24"/>
              </w:rPr>
            </w:pPr>
            <w:r>
              <w:rPr>
                <w:sz w:val="24"/>
              </w:rPr>
              <w:t>Звіт студенти захищають на засіданні фахової кафедри у присутності керівників практики та викладачів зі спеціальних дисциплін.</w:t>
            </w:r>
          </w:p>
          <w:p w:rsidR="0056650C" w:rsidRDefault="003D596B">
            <w:pPr>
              <w:pStyle w:val="TableParagraph"/>
              <w:spacing w:line="276" w:lineRule="auto"/>
              <w:ind w:left="107" w:right="99" w:firstLine="374"/>
              <w:jc w:val="both"/>
              <w:rPr>
                <w:sz w:val="24"/>
              </w:rPr>
            </w:pPr>
            <w:r>
              <w:rPr>
                <w:sz w:val="24"/>
              </w:rPr>
              <w:t>Підсумкова оцінка виставляється груповим керівником практики, при цьому враховується: рівень виконання групових та індивідуальних завдань студента, захист</w:t>
            </w:r>
          </w:p>
          <w:p w:rsidR="0056650C" w:rsidRDefault="003D596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проведеної практики.</w:t>
            </w:r>
          </w:p>
        </w:tc>
      </w:tr>
      <w:tr w:rsidR="0056650C">
        <w:trPr>
          <w:trHeight w:val="369"/>
        </w:trPr>
        <w:tc>
          <w:tcPr>
            <w:tcW w:w="9722" w:type="dxa"/>
            <w:gridSpan w:val="2"/>
          </w:tcPr>
          <w:p w:rsidR="0056650C" w:rsidRDefault="003D596B">
            <w:pPr>
              <w:pStyle w:val="TableParagraph"/>
              <w:spacing w:line="314" w:lineRule="exact"/>
              <w:ind w:left="3727"/>
              <w:rPr>
                <w:b/>
                <w:sz w:val="28"/>
              </w:rPr>
            </w:pPr>
            <w:r>
              <w:rPr>
                <w:b/>
                <w:sz w:val="28"/>
              </w:rPr>
              <w:t>7. Політика курсу</w:t>
            </w:r>
          </w:p>
        </w:tc>
      </w:tr>
      <w:tr w:rsidR="0056650C">
        <w:trPr>
          <w:trHeight w:val="636"/>
        </w:trPr>
        <w:tc>
          <w:tcPr>
            <w:tcW w:w="9722" w:type="dxa"/>
            <w:gridSpan w:val="2"/>
          </w:tcPr>
          <w:p w:rsidR="0056650C" w:rsidRDefault="003D596B">
            <w:pPr>
              <w:pStyle w:val="TableParagraph"/>
              <w:spacing w:line="265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Політика курсу виробничої педагогічної практики в закладах вищої освіти базується на</w:t>
            </w:r>
          </w:p>
          <w:p w:rsidR="0056650C" w:rsidRDefault="003D596B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Формуванні результатів навчання студента із академічної доброчесності.</w:t>
            </w:r>
          </w:p>
        </w:tc>
      </w:tr>
    </w:tbl>
    <w:p w:rsidR="0056650C" w:rsidRDefault="0056650C">
      <w:pPr>
        <w:rPr>
          <w:sz w:val="24"/>
        </w:rPr>
        <w:sectPr w:rsidR="0056650C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2"/>
      </w:tblGrid>
      <w:tr w:rsidR="0056650C">
        <w:trPr>
          <w:trHeight w:val="8571"/>
        </w:trPr>
        <w:tc>
          <w:tcPr>
            <w:tcW w:w="9722" w:type="dxa"/>
          </w:tcPr>
          <w:p w:rsidR="0056650C" w:rsidRDefault="003D596B">
            <w:pPr>
              <w:pStyle w:val="TableParagraph"/>
              <w:spacing w:line="267" w:lineRule="exact"/>
              <w:ind w:left="534"/>
              <w:rPr>
                <w:sz w:val="24"/>
              </w:rPr>
            </w:pPr>
            <w:r>
              <w:rPr>
                <w:sz w:val="24"/>
              </w:rPr>
              <w:lastRenderedPageBreak/>
              <w:t>Основними обов’язками студентів є:</w:t>
            </w:r>
          </w:p>
          <w:p w:rsidR="0056650C" w:rsidRDefault="003D596B">
            <w:pPr>
              <w:pStyle w:val="TableParagraph"/>
              <w:numPr>
                <w:ilvl w:val="0"/>
                <w:numId w:val="5"/>
              </w:numPr>
              <w:tabs>
                <w:tab w:val="left" w:pos="694"/>
              </w:tabs>
              <w:spacing w:before="41" w:line="276" w:lineRule="auto"/>
              <w:ind w:left="390" w:right="93" w:firstLine="143"/>
              <w:rPr>
                <w:sz w:val="24"/>
              </w:rPr>
            </w:pPr>
            <w:r>
              <w:rPr>
                <w:sz w:val="24"/>
              </w:rPr>
              <w:t>Відвідувати базу практики відповідно до розкладу виробничої педагогічної практики в закладах 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:rsidR="0056650C" w:rsidRDefault="003D596B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</w:tabs>
              <w:spacing w:line="275" w:lineRule="exact"/>
              <w:ind w:left="678" w:hanging="145"/>
              <w:rPr>
                <w:sz w:val="24"/>
              </w:rPr>
            </w:pPr>
            <w:r>
              <w:rPr>
                <w:sz w:val="24"/>
              </w:rPr>
              <w:t>Надавати посильну допомогу викладачам</w:t>
            </w:r>
          </w:p>
          <w:p w:rsidR="0056650C" w:rsidRDefault="003D596B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</w:tabs>
              <w:spacing w:before="43"/>
              <w:ind w:left="678" w:hanging="145"/>
              <w:rPr>
                <w:sz w:val="24"/>
              </w:rPr>
            </w:pPr>
            <w:r>
              <w:rPr>
                <w:sz w:val="24"/>
              </w:rPr>
              <w:t>Займатися плануванням і викладанням лекцій 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практичних завдань</w:t>
            </w:r>
          </w:p>
          <w:p w:rsidR="0056650C" w:rsidRDefault="003D596B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  <w:tab w:val="left" w:pos="1832"/>
                <w:tab w:val="left" w:pos="3676"/>
                <w:tab w:val="left" w:pos="4179"/>
                <w:tab w:val="left" w:pos="6641"/>
                <w:tab w:val="left" w:pos="7158"/>
                <w:tab w:val="left" w:pos="8433"/>
                <w:tab w:val="left" w:pos="8973"/>
              </w:tabs>
              <w:spacing w:before="41" w:line="276" w:lineRule="auto"/>
              <w:ind w:left="390" w:right="93" w:firstLine="143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z w:val="24"/>
              </w:rPr>
              <w:tab/>
              <w:t>спостереження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діяльністю викладача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студентів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парах, </w:t>
            </w:r>
            <w:r>
              <w:rPr>
                <w:sz w:val="24"/>
              </w:rPr>
              <w:t>виконуючи практичні завдання</w:t>
            </w:r>
          </w:p>
          <w:p w:rsidR="0056650C" w:rsidRDefault="003D596B">
            <w:pPr>
              <w:pStyle w:val="TableParagraph"/>
              <w:numPr>
                <w:ilvl w:val="0"/>
                <w:numId w:val="5"/>
              </w:numPr>
              <w:tabs>
                <w:tab w:val="left" w:pos="876"/>
              </w:tabs>
              <w:spacing w:line="278" w:lineRule="auto"/>
              <w:ind w:left="390" w:right="104" w:firstLine="203"/>
              <w:rPr>
                <w:sz w:val="24"/>
              </w:rPr>
            </w:pPr>
            <w:r>
              <w:rPr>
                <w:sz w:val="24"/>
              </w:rPr>
              <w:t>Брати активну участь в обговоренні результатів спостереження під час занять з методики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56650C" w:rsidRDefault="003D596B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</w:tabs>
              <w:spacing w:line="272" w:lineRule="exact"/>
              <w:ind w:left="678" w:hanging="145"/>
              <w:rPr>
                <w:sz w:val="24"/>
              </w:rPr>
            </w:pPr>
            <w:r>
              <w:rPr>
                <w:sz w:val="24"/>
              </w:rPr>
              <w:t>Виконувати індивідуальні завдання</w:t>
            </w:r>
          </w:p>
          <w:p w:rsidR="0056650C" w:rsidRDefault="003D596B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</w:tabs>
              <w:spacing w:before="39"/>
              <w:ind w:left="678" w:hanging="145"/>
              <w:rPr>
                <w:sz w:val="24"/>
              </w:rPr>
            </w:pPr>
            <w:r>
              <w:rPr>
                <w:sz w:val="24"/>
              </w:rPr>
              <w:t>Опрацювати рекомендовану літературу</w:t>
            </w:r>
          </w:p>
          <w:p w:rsidR="0056650C" w:rsidRDefault="003D596B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</w:tabs>
              <w:spacing w:before="41"/>
              <w:ind w:left="678" w:hanging="145"/>
              <w:rPr>
                <w:sz w:val="24"/>
              </w:rPr>
            </w:pPr>
            <w:r>
              <w:rPr>
                <w:sz w:val="24"/>
              </w:rPr>
              <w:t>В установлений термін звітувати про хід практики 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її результати</w:t>
            </w:r>
          </w:p>
          <w:p w:rsidR="0056650C" w:rsidRDefault="003D596B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  <w:tab w:val="left" w:pos="2599"/>
                <w:tab w:val="left" w:pos="3520"/>
                <w:tab w:val="left" w:pos="5356"/>
                <w:tab w:val="left" w:pos="8593"/>
              </w:tabs>
              <w:spacing w:before="43" w:line="276" w:lineRule="auto"/>
              <w:ind w:left="390" w:right="104" w:firstLine="143"/>
              <w:rPr>
                <w:sz w:val="24"/>
              </w:rPr>
            </w:pPr>
            <w:r>
              <w:rPr>
                <w:sz w:val="24"/>
              </w:rPr>
              <w:t>Дотримуватися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техніки безпеки,</w:t>
            </w:r>
            <w:r>
              <w:rPr>
                <w:sz w:val="24"/>
              </w:rPr>
              <w:tab/>
              <w:t>внутрішнього розпорядку бази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практики, </w:t>
            </w:r>
            <w:r>
              <w:rPr>
                <w:sz w:val="24"/>
              </w:rPr>
              <w:t>етики взаємовідносин між учасниками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56650C" w:rsidRDefault="003D596B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</w:tabs>
              <w:spacing w:line="275" w:lineRule="exact"/>
              <w:ind w:left="678" w:hanging="145"/>
              <w:rPr>
                <w:sz w:val="24"/>
              </w:rPr>
            </w:pPr>
            <w:r>
              <w:rPr>
                <w:sz w:val="24"/>
              </w:rPr>
              <w:t>Подати характеристику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</w:p>
          <w:p w:rsidR="0056650C" w:rsidRDefault="003D596B">
            <w:pPr>
              <w:pStyle w:val="TableParagraph"/>
              <w:spacing w:before="41" w:line="276" w:lineRule="auto"/>
              <w:ind w:left="107" w:right="93" w:firstLine="566"/>
              <w:jc w:val="both"/>
              <w:rPr>
                <w:sz w:val="24"/>
              </w:rPr>
            </w:pPr>
            <w:r>
              <w:rPr>
                <w:sz w:val="24"/>
              </w:rPr>
              <w:t>Політика виставлення балів поточної успішності: – підготовка до лекцій та практичних занять (10 балів); проведення лекцій (30 балів); – підготовка і розробка практичних занять (40 балів); – оцінка відвіданого заняття – 10 балів; – захист практики на засіданні кафедри, оформлення звітних документів (звіт про проходження практики (стислий опис змісту роботи), щоденник практики, конспекти проведених занять, оцінка керівника про навчально-виховну роботу студента) – 10 балів. Максимальна кількість балів –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  <w:p w:rsidR="0056650C" w:rsidRDefault="003D596B">
            <w:pPr>
              <w:pStyle w:val="TableParagraph"/>
              <w:spacing w:before="1" w:line="276" w:lineRule="auto"/>
              <w:ind w:left="107" w:right="104" w:firstLine="566"/>
              <w:jc w:val="both"/>
              <w:rPr>
                <w:sz w:val="24"/>
              </w:rPr>
            </w:pPr>
            <w:r>
              <w:rPr>
                <w:sz w:val="24"/>
              </w:rPr>
              <w:t>Студент, який не виконав програму практики, відраховується з Університету. Якщо програма практики не виконана студентом з поважної причини, то навчальним закладом надається можливість студенту пройти практику повторно (в межах графіку навчального процесу).</w:t>
            </w:r>
          </w:p>
          <w:p w:rsidR="0056650C" w:rsidRDefault="003D596B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Виходячи з цього, поведінка студентів має відповідати високій репутації університету.</w:t>
            </w:r>
          </w:p>
        </w:tc>
      </w:tr>
      <w:tr w:rsidR="0056650C">
        <w:trPr>
          <w:trHeight w:val="371"/>
        </w:trPr>
        <w:tc>
          <w:tcPr>
            <w:tcW w:w="9722" w:type="dxa"/>
          </w:tcPr>
          <w:p w:rsidR="0056650C" w:rsidRDefault="003D596B">
            <w:pPr>
              <w:pStyle w:val="TableParagraph"/>
              <w:spacing w:line="314" w:lineRule="exact"/>
              <w:ind w:left="3026"/>
              <w:rPr>
                <w:b/>
                <w:sz w:val="28"/>
              </w:rPr>
            </w:pPr>
            <w:r>
              <w:rPr>
                <w:b/>
                <w:sz w:val="28"/>
              </w:rPr>
              <w:t>8. Рекомендована література</w:t>
            </w:r>
          </w:p>
        </w:tc>
      </w:tr>
      <w:tr w:rsidR="0056650C">
        <w:trPr>
          <w:trHeight w:val="5395"/>
        </w:trPr>
        <w:tc>
          <w:tcPr>
            <w:tcW w:w="9722" w:type="dxa"/>
          </w:tcPr>
          <w:p w:rsidR="0056650C" w:rsidRDefault="003D596B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76" w:lineRule="auto"/>
              <w:ind w:right="97" w:hanging="428"/>
              <w:rPr>
                <w:sz w:val="24"/>
              </w:rPr>
            </w:pPr>
            <w:proofErr w:type="spellStart"/>
            <w:r>
              <w:rPr>
                <w:sz w:val="24"/>
              </w:rPr>
              <w:t>Алексюк</w:t>
            </w:r>
            <w:proofErr w:type="spellEnd"/>
            <w:r>
              <w:rPr>
                <w:sz w:val="24"/>
              </w:rPr>
              <w:t xml:space="preserve"> А. М. Педагогіка вищої школи. Курс лекцій: модульне навчання. – К.: </w:t>
            </w:r>
            <w:proofErr w:type="spellStart"/>
            <w:r>
              <w:rPr>
                <w:sz w:val="24"/>
              </w:rPr>
              <w:t>Вищашк</w:t>
            </w:r>
            <w:proofErr w:type="spellEnd"/>
            <w:r>
              <w:rPr>
                <w:sz w:val="24"/>
              </w:rPr>
              <w:t>., 1997. – 168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6650C" w:rsidRDefault="003D596B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line="276" w:lineRule="auto"/>
              <w:ind w:right="106" w:hanging="428"/>
              <w:rPr>
                <w:sz w:val="24"/>
              </w:rPr>
            </w:pPr>
            <w:r>
              <w:rPr>
                <w:sz w:val="24"/>
              </w:rPr>
              <w:t xml:space="preserve">Антонович Е.А. Художні техніки в школі: курс лекцій (спецкурс) / Е.А. Антонович, В.І. </w:t>
            </w:r>
            <w:proofErr w:type="spellStart"/>
            <w:r>
              <w:rPr>
                <w:sz w:val="24"/>
              </w:rPr>
              <w:t>Проців</w:t>
            </w:r>
            <w:proofErr w:type="spellEnd"/>
            <w:r>
              <w:rPr>
                <w:sz w:val="24"/>
              </w:rPr>
              <w:t xml:space="preserve">, С.П. </w:t>
            </w:r>
            <w:proofErr w:type="spellStart"/>
            <w:r>
              <w:rPr>
                <w:sz w:val="24"/>
              </w:rPr>
              <w:t>Свид</w:t>
            </w:r>
            <w:proofErr w:type="spellEnd"/>
            <w:r>
              <w:rPr>
                <w:sz w:val="24"/>
              </w:rPr>
              <w:t>. Івано-Франківськ : 1994. 312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6650C" w:rsidRDefault="003D596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Артемова Л.В. Педагогіка і методика вищої школи. – К.: Кондор, 2008. – 272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6650C" w:rsidRDefault="003D596B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  <w:tab w:val="left" w:pos="8598"/>
              </w:tabs>
              <w:spacing w:before="29" w:line="276" w:lineRule="auto"/>
              <w:ind w:right="100" w:hanging="428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Асистентська практика студентів – магістрів. Орієнтовна програма і методичні рекомендації щодо проходження асистентської педагогічної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практики. </w:t>
            </w:r>
            <w:r>
              <w:rPr>
                <w:sz w:val="24"/>
              </w:rPr>
              <w:t>Підготовлені кафедрою педагогіки Львівського національного університету імені Івана Франка, березе</w:t>
            </w:r>
            <w:hyperlink r:id="rId7">
              <w:r>
                <w:rPr>
                  <w:sz w:val="24"/>
                </w:rPr>
                <w:t>нь 2004 р./ht</w:t>
              </w:r>
            </w:hyperlink>
            <w:r>
              <w:rPr>
                <w:sz w:val="24"/>
              </w:rPr>
              <w:t>tp:</w:t>
            </w:r>
            <w:hyperlink r:id="rId8">
              <w:r>
                <w:rPr>
                  <w:sz w:val="24"/>
                </w:rPr>
                <w:t>//www.lnu.edu.ua/Pedagogika</w:t>
              </w:r>
              <w:r>
                <w:rPr>
                  <w:spacing w:val="-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/pramag.pdf</w:t>
            </w:r>
          </w:p>
          <w:p w:rsidR="0056650C" w:rsidRDefault="003D596B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before="1" w:line="276" w:lineRule="auto"/>
              <w:ind w:right="105" w:hanging="4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Вища освіта в Україні: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/ В.Г. Кремінь, С.М. Ніколаєнко, М.Ф. </w:t>
            </w:r>
            <w:proofErr w:type="spellStart"/>
            <w:r>
              <w:rPr>
                <w:sz w:val="24"/>
              </w:rPr>
              <w:t>Степко</w:t>
            </w:r>
            <w:proofErr w:type="spellEnd"/>
            <w:r>
              <w:rPr>
                <w:sz w:val="24"/>
              </w:rPr>
              <w:t xml:space="preserve"> та ін.; за ред. В.Г. Кременя, С.М. Ніколаєнка. – К.: Знання, 2005. – 327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6650C" w:rsidRDefault="003D596B">
            <w:pPr>
              <w:pStyle w:val="TableParagraph"/>
              <w:numPr>
                <w:ilvl w:val="0"/>
                <w:numId w:val="4"/>
              </w:numPr>
              <w:tabs>
                <w:tab w:val="left" w:pos="701"/>
              </w:tabs>
              <w:spacing w:line="278" w:lineRule="auto"/>
              <w:ind w:right="102" w:hanging="428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Вітвицька С.С. Основи педагогіки вищої школи: Методичний посібник для студентів магістратури. – К.: Центр навчальної літератури, 2003. – 316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6650C" w:rsidRDefault="003D596B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line="276" w:lineRule="auto"/>
              <w:ind w:right="97" w:hanging="4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Галус</w:t>
            </w:r>
            <w:proofErr w:type="spellEnd"/>
            <w:r>
              <w:rPr>
                <w:sz w:val="24"/>
              </w:rPr>
              <w:t xml:space="preserve"> О.М., </w:t>
            </w:r>
            <w:proofErr w:type="spellStart"/>
            <w:r>
              <w:rPr>
                <w:sz w:val="24"/>
              </w:rPr>
              <w:t>Шапошникова</w:t>
            </w:r>
            <w:proofErr w:type="spellEnd"/>
            <w:r>
              <w:rPr>
                <w:sz w:val="24"/>
              </w:rPr>
              <w:t xml:space="preserve"> Л.М. Порівняльна педагогіка: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– К.: Вища школа, 2006. – 215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6650C" w:rsidRDefault="003D596B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line="275" w:lineRule="exact"/>
              <w:ind w:left="539" w:hanging="433"/>
              <w:jc w:val="both"/>
              <w:rPr>
                <w:sz w:val="24"/>
              </w:rPr>
            </w:pPr>
            <w:r>
              <w:rPr>
                <w:sz w:val="24"/>
              </w:rPr>
              <w:t>Джура Н.М. Інноваційні технології навчання 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системі шкільної екологічної освіти:</w:t>
            </w:r>
          </w:p>
          <w:p w:rsidR="0056650C" w:rsidRDefault="003D596B">
            <w:pPr>
              <w:pStyle w:val="TableParagraph"/>
              <w:tabs>
                <w:tab w:val="left" w:pos="6372"/>
                <w:tab w:val="left" w:pos="8979"/>
              </w:tabs>
              <w:spacing w:before="38"/>
              <w:ind w:left="534"/>
              <w:jc w:val="both"/>
              <w:rPr>
                <w:sz w:val="24"/>
              </w:rPr>
            </w:pPr>
            <w:r>
              <w:rPr>
                <w:sz w:val="24"/>
              </w:rPr>
              <w:t>навчально-методичний посібник.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Львів:</w:t>
            </w:r>
          </w:p>
        </w:tc>
      </w:tr>
    </w:tbl>
    <w:p w:rsidR="0056650C" w:rsidRDefault="0056650C">
      <w:pPr>
        <w:jc w:val="both"/>
        <w:rPr>
          <w:sz w:val="24"/>
        </w:rPr>
        <w:sectPr w:rsidR="0056650C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2"/>
      </w:tblGrid>
      <w:tr w:rsidR="0056650C">
        <w:trPr>
          <w:trHeight w:val="14286"/>
        </w:trPr>
        <w:tc>
          <w:tcPr>
            <w:tcW w:w="9722" w:type="dxa"/>
          </w:tcPr>
          <w:p w:rsidR="0056650C" w:rsidRDefault="003D596B">
            <w:pPr>
              <w:pStyle w:val="TableParagraph"/>
              <w:spacing w:line="267" w:lineRule="exact"/>
              <w:ind w:left="534"/>
              <w:rPr>
                <w:sz w:val="24"/>
              </w:rPr>
            </w:pPr>
            <w:r>
              <w:rPr>
                <w:sz w:val="24"/>
              </w:rPr>
              <w:lastRenderedPageBreak/>
              <w:t>Львівський національний університет імені Івана Франка, 2016. – 104 с.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 xml:space="preserve">Закон України </w:t>
            </w:r>
            <w:r>
              <w:rPr>
                <w:spacing w:val="-3"/>
                <w:sz w:val="24"/>
              </w:rPr>
              <w:t xml:space="preserve">«Про </w:t>
            </w:r>
            <w:r>
              <w:rPr>
                <w:sz w:val="24"/>
              </w:rPr>
              <w:t>вищу освіту» № 2984-III, із змінами від 2015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before="41" w:line="276" w:lineRule="auto"/>
              <w:ind w:left="534" w:right="101" w:hanging="428"/>
              <w:rPr>
                <w:sz w:val="24"/>
              </w:rPr>
            </w:pPr>
            <w:r>
              <w:rPr>
                <w:sz w:val="24"/>
              </w:rPr>
              <w:t xml:space="preserve">Калініна Е. Інтегровані </w:t>
            </w: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z w:val="24"/>
              </w:rPr>
              <w:t xml:space="preserve"> з образотворчого мистецтва / Е. Калініна. // Початкова школа / </w:t>
            </w:r>
            <w:proofErr w:type="spellStart"/>
            <w:r>
              <w:rPr>
                <w:sz w:val="24"/>
              </w:rPr>
              <w:t>Е.Калініна</w:t>
            </w:r>
            <w:proofErr w:type="spellEnd"/>
            <w:r>
              <w:rPr>
                <w:sz w:val="24"/>
              </w:rPr>
              <w:t>. 2002. №2. 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37-38.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before="1"/>
              <w:ind w:left="534" w:hanging="428"/>
              <w:rPr>
                <w:sz w:val="24"/>
              </w:rPr>
            </w:pPr>
            <w:r>
              <w:rPr>
                <w:sz w:val="24"/>
              </w:rPr>
              <w:t>Кириченко М. Основи образотворчої грамоти. Київ : Освіта. 2002. 198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before="41" w:line="276" w:lineRule="auto"/>
              <w:ind w:left="534" w:right="97" w:hanging="4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Ковальов О. Декоративно-прикладне мистецтво у школі. 1 – 7 клас : Навчальний посібник / Олександр Ковальов. Суми : ВТД «Університетська книга», 2006. 144 с.; </w:t>
            </w:r>
            <w:proofErr w:type="spellStart"/>
            <w:r>
              <w:rPr>
                <w:sz w:val="24"/>
              </w:rPr>
              <w:t>іл</w:t>
            </w:r>
            <w:proofErr w:type="spellEnd"/>
            <w:r>
              <w:rPr>
                <w:sz w:val="24"/>
              </w:rPr>
              <w:t>. 52 с.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before="1" w:line="276" w:lineRule="auto"/>
              <w:ind w:left="534" w:right="98" w:hanging="428"/>
              <w:jc w:val="both"/>
              <w:rPr>
                <w:sz w:val="24"/>
              </w:rPr>
            </w:pPr>
            <w:r>
              <w:rPr>
                <w:sz w:val="24"/>
              </w:rPr>
              <w:t>Ковальчук О. В. Українське народознавство : Книга для вчителя. Київ : Освіта, 1994. 176 с.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line="275" w:lineRule="exact"/>
              <w:ind w:left="534" w:hanging="4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Лухтай</w:t>
            </w:r>
            <w:proofErr w:type="spellEnd"/>
            <w:r>
              <w:rPr>
                <w:sz w:val="24"/>
              </w:rPr>
              <w:t xml:space="preserve"> Л. Нестандартний урок. Початкова школа. 1992. № 3.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31-35.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497"/>
              </w:tabs>
              <w:spacing w:before="40" w:line="278" w:lineRule="auto"/>
              <w:ind w:left="534" w:right="98" w:hanging="4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Мороз А.Г., Падалка О.С., Юрченко B.Д. Педагогіка і психологія вищої школи: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- К.: Вид-во НПУ ім. М. Драгоманова, 2003. – 268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line="276" w:lineRule="auto"/>
              <w:ind w:left="534" w:right="93" w:hanging="4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Навчальний процес у вищій педагогічній школі / за ред. Мороза О.Г. – К. : НПУ, 2001. – 338с. 11. </w:t>
            </w:r>
            <w:proofErr w:type="spellStart"/>
            <w:r>
              <w:rPr>
                <w:sz w:val="24"/>
              </w:rPr>
              <w:t>Нагаєв</w:t>
            </w:r>
            <w:proofErr w:type="spellEnd"/>
            <w:r>
              <w:rPr>
                <w:sz w:val="24"/>
              </w:rPr>
              <w:t xml:space="preserve"> В.М. Методика викладання у вищій школі / </w:t>
            </w:r>
            <w:proofErr w:type="spellStart"/>
            <w:r>
              <w:rPr>
                <w:sz w:val="24"/>
              </w:rPr>
              <w:t>В.Нагаєв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 посібник. – К.: Центр учбової літератури, 2007. – 232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578"/>
              </w:tabs>
              <w:spacing w:line="278" w:lineRule="auto"/>
              <w:ind w:left="534" w:right="107" w:hanging="428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Національна доктрина розвитку</w:t>
            </w:r>
            <w:r w:rsidR="0047547E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// Центр Разумкова. Національна</w:t>
            </w:r>
            <w:r w:rsidR="0047547E">
              <w:rPr>
                <w:sz w:val="24"/>
              </w:rPr>
              <w:t xml:space="preserve"> </w:t>
            </w:r>
            <w:r>
              <w:rPr>
                <w:sz w:val="24"/>
              </w:rPr>
              <w:t>безпека і оборона. – 2002. – № 4. – 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36-41.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line="276" w:lineRule="auto"/>
              <w:ind w:left="534" w:right="97" w:hanging="4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Олексюк-Казо</w:t>
            </w:r>
            <w:proofErr w:type="spellEnd"/>
            <w:r>
              <w:rPr>
                <w:sz w:val="24"/>
              </w:rPr>
              <w:t xml:space="preserve"> Л. М. Основи прикладної творчості 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посібник / Лариса Маркіянівна </w:t>
            </w:r>
            <w:proofErr w:type="spellStart"/>
            <w:r>
              <w:rPr>
                <w:sz w:val="24"/>
              </w:rPr>
              <w:t>Олексюк-Казо</w:t>
            </w:r>
            <w:proofErr w:type="spellEnd"/>
            <w:r>
              <w:rPr>
                <w:sz w:val="24"/>
              </w:rPr>
              <w:t>. Київ : НПУ ім. М. П. Драгоманова, 2006. 201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spacing w:line="278" w:lineRule="auto"/>
              <w:ind w:left="534" w:right="104" w:hanging="4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Освітні технології: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метод.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/ </w:t>
            </w:r>
            <w:proofErr w:type="spellStart"/>
            <w:r>
              <w:rPr>
                <w:sz w:val="24"/>
              </w:rPr>
              <w:t>О.М.Пєхота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А.З.Кіктенко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О.М.Любарська</w:t>
            </w:r>
            <w:proofErr w:type="spellEnd"/>
            <w:r>
              <w:rPr>
                <w:sz w:val="24"/>
              </w:rPr>
              <w:t xml:space="preserve"> та ін.; за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 xml:space="preserve">. ред. </w:t>
            </w:r>
            <w:proofErr w:type="spellStart"/>
            <w:r>
              <w:rPr>
                <w:sz w:val="24"/>
              </w:rPr>
              <w:t>О.М.Пєхоти</w:t>
            </w:r>
            <w:proofErr w:type="spellEnd"/>
            <w:r>
              <w:rPr>
                <w:sz w:val="24"/>
              </w:rPr>
              <w:t>. – К.: А.С.К., 2002. – 255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492"/>
              </w:tabs>
              <w:spacing w:line="276" w:lineRule="auto"/>
              <w:ind w:left="534" w:right="97" w:hanging="4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Слєпкань</w:t>
            </w:r>
            <w:proofErr w:type="spellEnd"/>
            <w:r>
              <w:rPr>
                <w:sz w:val="24"/>
              </w:rPr>
              <w:t xml:space="preserve"> З. </w:t>
            </w:r>
            <w:r>
              <w:rPr>
                <w:spacing w:val="-3"/>
                <w:sz w:val="24"/>
              </w:rPr>
              <w:t xml:space="preserve">І. </w:t>
            </w:r>
            <w:r>
              <w:rPr>
                <w:sz w:val="24"/>
              </w:rPr>
              <w:t xml:space="preserve">Наукові засади педагогічного процесу у вищій школі: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– К.: Вища школа, 2005. – 239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line="276" w:lineRule="auto"/>
              <w:ind w:left="534" w:right="95" w:hanging="4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Стельмахович</w:t>
            </w:r>
            <w:proofErr w:type="spellEnd"/>
            <w:r>
              <w:rPr>
                <w:sz w:val="24"/>
              </w:rPr>
              <w:t xml:space="preserve"> М.Г. Теорія і практика українського національного виховання: посібник для вчителів початкових класів та студентів педагогічних факультетів. Івано- Франківськ : 1996. 180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line="276" w:lineRule="auto"/>
              <w:ind w:left="534" w:right="93" w:hanging="428"/>
              <w:jc w:val="both"/>
              <w:rPr>
                <w:sz w:val="24"/>
              </w:rPr>
            </w:pPr>
            <w:r>
              <w:rPr>
                <w:sz w:val="24"/>
              </w:rPr>
              <w:t>Полякова Г.А. Образотворче мистецтво, 1 – 7 класи: теорія навчання, календарно- тематичне планування, основні поняття з образотворчого мистецтва: навчальний посібник для вчителів / Г.А. Полякова та ін. Харків : «Скорпіон», 2011. 160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line="276" w:lineRule="auto"/>
              <w:ind w:left="534" w:right="97" w:hanging="428"/>
              <w:jc w:val="both"/>
              <w:rPr>
                <w:sz w:val="24"/>
              </w:rPr>
            </w:pPr>
            <w:r>
              <w:rPr>
                <w:sz w:val="24"/>
              </w:rPr>
              <w:t>Програми для загальноосвітніх навчальних закладів (Образотворче мистецтво). Київ : 2013.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line="278" w:lineRule="auto"/>
              <w:ind w:left="534" w:right="100" w:hanging="428"/>
              <w:jc w:val="both"/>
              <w:rPr>
                <w:sz w:val="24"/>
              </w:rPr>
            </w:pPr>
            <w:r>
              <w:rPr>
                <w:sz w:val="24"/>
              </w:rPr>
              <w:t>Титаренко В.П. Методика викладання декоративно-прикладної творчості. Полтава : 2004. 249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spacing w:line="276" w:lineRule="auto"/>
              <w:ind w:left="534" w:right="99" w:hanging="428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 xml:space="preserve">Твори українського образотворчого мистецтва на </w:t>
            </w:r>
            <w:proofErr w:type="spellStart"/>
            <w:r>
              <w:rPr>
                <w:sz w:val="24"/>
              </w:rPr>
              <w:t>уроці</w:t>
            </w:r>
            <w:proofErr w:type="spellEnd"/>
            <w:r>
              <w:rPr>
                <w:sz w:val="24"/>
              </w:rPr>
              <w:t xml:space="preserve"> у школі: Методичні рекомендації для вчителів образотворчого мистецтва шкіл різного типу навчання. // автор-укладач </w:t>
            </w:r>
            <w:proofErr w:type="spellStart"/>
            <w:r>
              <w:rPr>
                <w:sz w:val="24"/>
              </w:rPr>
              <w:t>С.В.Коновець</w:t>
            </w:r>
            <w:proofErr w:type="spellEnd"/>
            <w:r>
              <w:rPr>
                <w:sz w:val="24"/>
              </w:rPr>
              <w:t>: ІЗМН. Київ :1997. 64 с.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line="276" w:lineRule="auto"/>
              <w:ind w:left="534" w:right="95" w:hanging="4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Федун</w:t>
            </w:r>
            <w:proofErr w:type="spellEnd"/>
            <w:r>
              <w:rPr>
                <w:sz w:val="24"/>
              </w:rPr>
              <w:t xml:space="preserve"> С. І., </w:t>
            </w:r>
            <w:proofErr w:type="spellStart"/>
            <w:r>
              <w:rPr>
                <w:sz w:val="24"/>
              </w:rPr>
              <w:t>РубляТ</w:t>
            </w:r>
            <w:proofErr w:type="spellEnd"/>
            <w:r>
              <w:rPr>
                <w:sz w:val="24"/>
              </w:rPr>
              <w:t xml:space="preserve">. Є. Орієнтовне календарно-тематичне планування уроків образотворчого мистецтва для 1 - 4 класів [Текст] : метод.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для </w:t>
            </w:r>
            <w:proofErr w:type="spellStart"/>
            <w:r>
              <w:rPr>
                <w:sz w:val="24"/>
              </w:rPr>
              <w:t>вчит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загальноосвіт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 xml:space="preserve">. і для системи підготовки та </w:t>
            </w:r>
            <w:proofErr w:type="spellStart"/>
            <w:r>
              <w:rPr>
                <w:sz w:val="24"/>
              </w:rPr>
              <w:t>перепідготов</w:t>
            </w:r>
            <w:proofErr w:type="spellEnd"/>
            <w:r>
              <w:rPr>
                <w:sz w:val="24"/>
              </w:rPr>
              <w:t>. вчителів образотворчого мистецтва. Вінниця : Нова Книга, 2004. 56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line="274" w:lineRule="exact"/>
              <w:ind w:left="534" w:hanging="4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Федун</w:t>
            </w:r>
            <w:proofErr w:type="spellEnd"/>
            <w:r>
              <w:rPr>
                <w:sz w:val="24"/>
              </w:rPr>
              <w:t xml:space="preserve"> С. І., Рубля Т. Є. Розробки уроків образотворчого мистецтва для 1 класу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[Текст]</w:t>
            </w:r>
          </w:p>
          <w:p w:rsidR="0056650C" w:rsidRDefault="003D596B">
            <w:pPr>
              <w:pStyle w:val="TableParagraph"/>
              <w:spacing w:before="25" w:line="276" w:lineRule="auto"/>
              <w:ind w:left="53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: метод.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для </w:t>
            </w:r>
            <w:proofErr w:type="spellStart"/>
            <w:r>
              <w:rPr>
                <w:sz w:val="24"/>
              </w:rPr>
              <w:t>вчит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загальноосвіт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 xml:space="preserve">. і для системи підготовки та </w:t>
            </w:r>
            <w:proofErr w:type="spellStart"/>
            <w:r>
              <w:rPr>
                <w:sz w:val="24"/>
              </w:rPr>
              <w:t>перепідготов</w:t>
            </w:r>
            <w:proofErr w:type="spellEnd"/>
            <w:r>
              <w:rPr>
                <w:sz w:val="24"/>
              </w:rPr>
              <w:t>. вчителів образотворчого мистецтва. Вінниця : Нова Книга, 2004. 64 с.</w:t>
            </w:r>
          </w:p>
          <w:p w:rsidR="0056650C" w:rsidRDefault="003D596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line="275" w:lineRule="exact"/>
              <w:ind w:left="534" w:hanging="4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Федун</w:t>
            </w:r>
            <w:proofErr w:type="spellEnd"/>
            <w:r>
              <w:rPr>
                <w:sz w:val="24"/>
              </w:rPr>
              <w:t xml:space="preserve"> С. І., Рубля Т. Є. Розробки уроків образотворчого мистецтва для 2 класу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[Текст]</w:t>
            </w:r>
          </w:p>
        </w:tc>
      </w:tr>
    </w:tbl>
    <w:p w:rsidR="0056650C" w:rsidRDefault="0056650C">
      <w:pPr>
        <w:spacing w:line="275" w:lineRule="exact"/>
        <w:jc w:val="both"/>
        <w:rPr>
          <w:sz w:val="24"/>
        </w:rPr>
        <w:sectPr w:rsidR="0056650C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2"/>
      </w:tblGrid>
      <w:tr w:rsidR="0056650C">
        <w:trPr>
          <w:trHeight w:val="7354"/>
        </w:trPr>
        <w:tc>
          <w:tcPr>
            <w:tcW w:w="9722" w:type="dxa"/>
          </w:tcPr>
          <w:p w:rsidR="0056650C" w:rsidRDefault="003D596B">
            <w:pPr>
              <w:pStyle w:val="TableParagraph"/>
              <w:spacing w:line="276" w:lineRule="auto"/>
              <w:ind w:left="53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: метод.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для </w:t>
            </w:r>
            <w:proofErr w:type="spellStart"/>
            <w:r>
              <w:rPr>
                <w:sz w:val="24"/>
              </w:rPr>
              <w:t>вчит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загальноосвіт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 xml:space="preserve">. і для системи підготовки та </w:t>
            </w:r>
            <w:proofErr w:type="spellStart"/>
            <w:r>
              <w:rPr>
                <w:sz w:val="24"/>
              </w:rPr>
              <w:t>перепідготов</w:t>
            </w:r>
            <w:proofErr w:type="spellEnd"/>
            <w:r>
              <w:rPr>
                <w:sz w:val="24"/>
              </w:rPr>
              <w:t>. вчителів образотворчого мистецтва. Вінниця : Нова Книга, 2004. 64 с.</w:t>
            </w:r>
          </w:p>
          <w:p w:rsidR="0056650C" w:rsidRDefault="003D596B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Федун</w:t>
            </w:r>
            <w:proofErr w:type="spellEnd"/>
            <w:r>
              <w:rPr>
                <w:sz w:val="24"/>
              </w:rPr>
              <w:t xml:space="preserve"> С. І., Рубля Т. Є. Розробки уроків образотворчого мистецтва для 3 класу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[Текст]</w:t>
            </w:r>
          </w:p>
          <w:p w:rsidR="0056650C" w:rsidRDefault="003D596B">
            <w:pPr>
              <w:pStyle w:val="TableParagraph"/>
              <w:spacing w:before="31" w:line="278" w:lineRule="auto"/>
              <w:ind w:left="534"/>
              <w:rPr>
                <w:sz w:val="24"/>
              </w:rPr>
            </w:pPr>
            <w:r>
              <w:rPr>
                <w:sz w:val="24"/>
              </w:rPr>
              <w:t xml:space="preserve">: метод.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для </w:t>
            </w:r>
            <w:proofErr w:type="spellStart"/>
            <w:r>
              <w:rPr>
                <w:sz w:val="24"/>
              </w:rPr>
              <w:t>вчит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загальноосвіт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 xml:space="preserve">. і для системи підготовки та </w:t>
            </w:r>
            <w:proofErr w:type="spellStart"/>
            <w:r>
              <w:rPr>
                <w:sz w:val="24"/>
              </w:rPr>
              <w:t>перепідготов</w:t>
            </w:r>
            <w:proofErr w:type="spellEnd"/>
            <w:r>
              <w:rPr>
                <w:sz w:val="24"/>
              </w:rPr>
              <w:t>. вчителів образотворчого мистецтва. Вінниця : Нова Книга, 2004. 64 с.</w:t>
            </w:r>
          </w:p>
          <w:p w:rsidR="0056650C" w:rsidRDefault="003D596B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Федун</w:t>
            </w:r>
            <w:proofErr w:type="spellEnd"/>
            <w:r>
              <w:rPr>
                <w:sz w:val="24"/>
              </w:rPr>
              <w:t xml:space="preserve"> С. І., Рубля Т. Є. Розробки уроків образотворчого мистецтва для 4 класу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[Текст]</w:t>
            </w:r>
          </w:p>
          <w:p w:rsidR="0056650C" w:rsidRDefault="003D596B">
            <w:pPr>
              <w:pStyle w:val="TableParagraph"/>
              <w:spacing w:before="41" w:line="276" w:lineRule="auto"/>
              <w:ind w:left="534"/>
              <w:rPr>
                <w:sz w:val="24"/>
              </w:rPr>
            </w:pPr>
            <w:r>
              <w:rPr>
                <w:sz w:val="24"/>
              </w:rPr>
              <w:t xml:space="preserve">: метод.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для </w:t>
            </w:r>
            <w:proofErr w:type="spellStart"/>
            <w:r>
              <w:rPr>
                <w:sz w:val="24"/>
              </w:rPr>
              <w:t>вчит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загальноосвіт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 xml:space="preserve">. і для системи підготовки та </w:t>
            </w:r>
            <w:proofErr w:type="spellStart"/>
            <w:r>
              <w:rPr>
                <w:sz w:val="24"/>
              </w:rPr>
              <w:t>перепідготов</w:t>
            </w:r>
            <w:proofErr w:type="spellEnd"/>
            <w:r>
              <w:rPr>
                <w:sz w:val="24"/>
              </w:rPr>
              <w:t xml:space="preserve">. вчителів образотворчого </w:t>
            </w:r>
            <w:proofErr w:type="spellStart"/>
            <w:r>
              <w:rPr>
                <w:sz w:val="24"/>
              </w:rPr>
              <w:t>мистецтва.Вінниця</w:t>
            </w:r>
            <w:proofErr w:type="spellEnd"/>
            <w:r>
              <w:rPr>
                <w:sz w:val="24"/>
              </w:rPr>
              <w:t xml:space="preserve"> : Нова Книга, 2004. 64 с.</w:t>
            </w:r>
          </w:p>
          <w:p w:rsidR="0056650C" w:rsidRDefault="003D596B">
            <w:pPr>
              <w:pStyle w:val="TableParagraph"/>
              <w:numPr>
                <w:ilvl w:val="0"/>
                <w:numId w:val="2"/>
              </w:numPr>
              <w:tabs>
                <w:tab w:val="left" w:pos="576"/>
              </w:tabs>
              <w:spacing w:before="2" w:line="276" w:lineRule="auto"/>
              <w:ind w:right="9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 xml:space="preserve">Художня культура України: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посібник / Л.М. Масол, С.А. </w:t>
            </w:r>
            <w:proofErr w:type="spellStart"/>
            <w:r>
              <w:rPr>
                <w:sz w:val="24"/>
              </w:rPr>
              <w:t>Ничкало</w:t>
            </w:r>
            <w:proofErr w:type="spellEnd"/>
            <w:r>
              <w:rPr>
                <w:sz w:val="24"/>
              </w:rPr>
              <w:t xml:space="preserve">, І.І. </w:t>
            </w:r>
            <w:proofErr w:type="spellStart"/>
            <w:r>
              <w:rPr>
                <w:sz w:val="24"/>
              </w:rPr>
              <w:t>Веселовська</w:t>
            </w:r>
            <w:proofErr w:type="spellEnd"/>
            <w:r>
              <w:rPr>
                <w:sz w:val="24"/>
              </w:rPr>
              <w:t xml:space="preserve">, О.І. </w:t>
            </w:r>
            <w:proofErr w:type="spellStart"/>
            <w:r>
              <w:rPr>
                <w:sz w:val="24"/>
              </w:rPr>
              <w:t>Оніщенко</w:t>
            </w:r>
            <w:proofErr w:type="spellEnd"/>
            <w:r>
              <w:rPr>
                <w:sz w:val="24"/>
              </w:rPr>
              <w:t xml:space="preserve">; за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 xml:space="preserve">. ред. Л.М. Масол. Київ : Вища школа, 2006. 239 с. : </w:t>
            </w:r>
            <w:proofErr w:type="spellStart"/>
            <w:r>
              <w:rPr>
                <w:sz w:val="24"/>
              </w:rPr>
              <w:t>іл</w:t>
            </w:r>
            <w:proofErr w:type="spellEnd"/>
            <w:r>
              <w:rPr>
                <w:sz w:val="24"/>
              </w:rPr>
              <w:t>..</w:t>
            </w:r>
          </w:p>
          <w:p w:rsidR="0056650C" w:rsidRDefault="003D596B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Образотворче мистецтво у школі </w:t>
            </w:r>
            <w:hyperlink r:id="rId9">
              <w:r>
                <w:rPr>
                  <w:sz w:val="24"/>
                </w:rPr>
                <w:t>–</w:t>
              </w:r>
              <w:r>
                <w:rPr>
                  <w:spacing w:val="-8"/>
                  <w:sz w:val="24"/>
                </w:rPr>
                <w:t xml:space="preserve"> </w:t>
              </w:r>
              <w:r>
                <w:rPr>
                  <w:sz w:val="24"/>
                </w:rPr>
                <w:t>http://osvita.ua/school/lessons_summary/fine_art/</w:t>
              </w:r>
            </w:hyperlink>
          </w:p>
          <w:p w:rsidR="0056650C" w:rsidRDefault="003D596B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  <w:tab w:val="left" w:pos="2831"/>
                <w:tab w:val="left" w:pos="4233"/>
                <w:tab w:val="left" w:pos="9496"/>
              </w:tabs>
              <w:spacing w:before="43" w:after="98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образотворчог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56650C" w:rsidRDefault="003D596B">
            <w:pPr>
              <w:pStyle w:val="TableParagraph"/>
              <w:spacing w:line="220" w:lineRule="exact"/>
              <w:ind w:left="537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4121540" cy="140017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540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650C" w:rsidRDefault="003D596B">
            <w:pPr>
              <w:pStyle w:val="TableParagraph"/>
              <w:tabs>
                <w:tab w:val="left" w:pos="9493"/>
              </w:tabs>
              <w:spacing w:before="40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z w:val="24"/>
              </w:rPr>
              <w:tab/>
              <w:t>–</w:t>
            </w:r>
          </w:p>
          <w:p w:rsidR="0056650C" w:rsidRDefault="0056650C">
            <w:pPr>
              <w:pStyle w:val="TableParagraph"/>
              <w:spacing w:before="1"/>
              <w:rPr>
                <w:sz w:val="31"/>
              </w:rPr>
            </w:pPr>
          </w:p>
          <w:p w:rsidR="0056650C" w:rsidRDefault="003D596B">
            <w:pPr>
              <w:pStyle w:val="TableParagraph"/>
              <w:tabs>
                <w:tab w:val="left" w:pos="8319"/>
                <w:tab w:val="left" w:pos="933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35.  Образотворче мистецтво в основній  школі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kassiopeya.com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 xml:space="preserve">-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6650C" w:rsidRDefault="003D596B">
            <w:pPr>
              <w:pStyle w:val="TableParagraph"/>
              <w:spacing w:before="43"/>
              <w:ind w:left="136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56650C" w:rsidRDefault="003D596B">
            <w:pPr>
              <w:pStyle w:val="TableParagraph"/>
              <w:tabs>
                <w:tab w:val="left" w:pos="3588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z w:val="24"/>
              </w:rPr>
              <w:tab/>
              <w:t>.</w:t>
            </w:r>
          </w:p>
          <w:p w:rsidR="0056650C" w:rsidRDefault="003D596B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ukrefs.com.ua/105473-Vidi-pozaklasno-ta-pozashk-l-no-roboti-z-obrazo</w:t>
            </w:r>
          </w:p>
          <w:p w:rsidR="0056650C" w:rsidRDefault="003D596B" w:rsidP="0047547E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1610"/>
              </w:tabs>
              <w:spacing w:before="41" w:line="278" w:lineRule="auto"/>
              <w:ind w:left="107" w:right="4088" w:firstLine="0"/>
              <w:rPr>
                <w:sz w:val="24"/>
              </w:rPr>
            </w:pPr>
            <w:r>
              <w:rPr>
                <w:sz w:val="24"/>
              </w:rPr>
              <w:t>teacher.at.ua › Вчитель вчителю › Гурткова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робота 39.</w:t>
            </w:r>
            <w:r>
              <w:rPr>
                <w:sz w:val="24"/>
              </w:rPr>
              <w:tab/>
            </w:r>
          </w:p>
        </w:tc>
      </w:tr>
    </w:tbl>
    <w:p w:rsidR="0056650C" w:rsidRDefault="003D596B">
      <w:pPr>
        <w:pStyle w:val="a3"/>
        <w:spacing w:before="6"/>
        <w:rPr>
          <w:sz w:val="23"/>
        </w:rPr>
      </w:pPr>
      <w:r>
        <w:rPr>
          <w:noProof/>
          <w:lang w:bidi="ar-SA"/>
        </w:rPr>
        <w:drawing>
          <wp:anchor distT="0" distB="0" distL="0" distR="0" simplePos="0" relativeHeight="250756096" behindDoc="1" locked="0" layoutInCell="1" allowOverlap="1">
            <wp:simplePos x="0" y="0"/>
            <wp:positionH relativeFrom="page">
              <wp:posOffset>4646040</wp:posOffset>
            </wp:positionH>
            <wp:positionV relativeFrom="page">
              <wp:posOffset>3214369</wp:posOffset>
            </wp:positionV>
            <wp:extent cx="1576839" cy="89153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839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0757120" behindDoc="1" locked="0" layoutInCell="1" allowOverlap="1">
            <wp:simplePos x="0" y="0"/>
            <wp:positionH relativeFrom="page">
              <wp:posOffset>1358138</wp:posOffset>
            </wp:positionH>
            <wp:positionV relativeFrom="page">
              <wp:posOffset>3580510</wp:posOffset>
            </wp:positionV>
            <wp:extent cx="5696478" cy="509587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6478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650C" w:rsidRPr="0047547E" w:rsidRDefault="003D596B" w:rsidP="0047547E">
      <w:pPr>
        <w:spacing w:before="89"/>
        <w:ind w:left="222"/>
        <w:jc w:val="center"/>
        <w:rPr>
          <w:b/>
          <w:sz w:val="28"/>
        </w:rPr>
      </w:pPr>
      <w:r w:rsidRPr="0047547E">
        <w:rPr>
          <w:b/>
        </w:rPr>
        <w:pict>
          <v:group id="_x0000_s1026" style="position:absolute;left:0;text-align:left;margin-left:106.6pt;margin-top:-109.6pt;width:152.55pt;height:24.4pt;z-index:-251658240;mso-position-horizontal-relative:page" coordorigin="2132,-2192" coordsize="3051,4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048;top:-2192;width:1071;height:171">
              <v:imagedata r:id="rId13" o:title=""/>
            </v:shape>
            <v:shape id="_x0000_s1027" type="#_x0000_t75" style="position:absolute;left:2131;top:-2192;width:3051;height:488">
              <v:imagedata r:id="rId14" o:title=""/>
            </v:shape>
            <w10:wrap anchorx="page"/>
          </v:group>
        </w:pict>
      </w:r>
      <w:r w:rsidRPr="0047547E">
        <w:rPr>
          <w:b/>
          <w:noProof/>
          <w:lang w:bidi="ar-SA"/>
        </w:rPr>
        <w:drawing>
          <wp:anchor distT="0" distB="0" distL="0" distR="0" simplePos="0" relativeHeight="250759168" behindDoc="1" locked="0" layoutInCell="1" allowOverlap="1">
            <wp:simplePos x="0" y="0"/>
            <wp:positionH relativeFrom="page">
              <wp:posOffset>1310894</wp:posOffset>
            </wp:positionH>
            <wp:positionV relativeFrom="paragraph">
              <wp:posOffset>-585466</wp:posOffset>
            </wp:positionV>
            <wp:extent cx="668271" cy="107346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71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47E">
        <w:rPr>
          <w:b/>
          <w:sz w:val="28"/>
        </w:rPr>
        <w:t>Викладач:</w:t>
      </w:r>
      <w:r w:rsidR="0047547E" w:rsidRPr="0047547E">
        <w:rPr>
          <w:b/>
          <w:sz w:val="28"/>
        </w:rPr>
        <w:t xml:space="preserve"> </w:t>
      </w:r>
      <w:r w:rsidRPr="0047547E">
        <w:rPr>
          <w:b/>
          <w:sz w:val="28"/>
        </w:rPr>
        <w:t xml:space="preserve">доц. </w:t>
      </w:r>
      <w:proofErr w:type="spellStart"/>
      <w:r w:rsidRPr="0047547E">
        <w:rPr>
          <w:b/>
          <w:sz w:val="28"/>
        </w:rPr>
        <w:t>Синишин</w:t>
      </w:r>
      <w:proofErr w:type="spellEnd"/>
      <w:r w:rsidRPr="0047547E">
        <w:rPr>
          <w:b/>
          <w:sz w:val="28"/>
        </w:rPr>
        <w:t xml:space="preserve"> Л.О.</w:t>
      </w:r>
      <w:bookmarkStart w:id="0" w:name="_GoBack"/>
      <w:bookmarkEnd w:id="0"/>
    </w:p>
    <w:sectPr w:rsidR="0056650C" w:rsidRPr="0047547E">
      <w:pgSz w:w="11910" w:h="16840"/>
      <w:pgMar w:top="1120" w:right="48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52FCF"/>
    <w:multiLevelType w:val="hybridMultilevel"/>
    <w:tmpl w:val="A6CA0A30"/>
    <w:lvl w:ilvl="0" w:tplc="35069252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1" w:tplc="CF4A07BA">
      <w:numFmt w:val="bullet"/>
      <w:lvlText w:val="•"/>
      <w:lvlJc w:val="left"/>
      <w:pPr>
        <w:ind w:left="712" w:hanging="144"/>
      </w:pPr>
      <w:rPr>
        <w:rFonts w:hint="default"/>
        <w:lang w:val="uk-UA" w:eastAsia="uk-UA" w:bidi="uk-UA"/>
      </w:rPr>
    </w:lvl>
    <w:lvl w:ilvl="2" w:tplc="D3E6CAEE">
      <w:numFmt w:val="bullet"/>
      <w:lvlText w:val="•"/>
      <w:lvlJc w:val="left"/>
      <w:pPr>
        <w:ind w:left="1164" w:hanging="144"/>
      </w:pPr>
      <w:rPr>
        <w:rFonts w:hint="default"/>
        <w:lang w:val="uk-UA" w:eastAsia="uk-UA" w:bidi="uk-UA"/>
      </w:rPr>
    </w:lvl>
    <w:lvl w:ilvl="3" w:tplc="B3C89390">
      <w:numFmt w:val="bullet"/>
      <w:lvlText w:val="•"/>
      <w:lvlJc w:val="left"/>
      <w:pPr>
        <w:ind w:left="1616" w:hanging="144"/>
      </w:pPr>
      <w:rPr>
        <w:rFonts w:hint="default"/>
        <w:lang w:val="uk-UA" w:eastAsia="uk-UA" w:bidi="uk-UA"/>
      </w:rPr>
    </w:lvl>
    <w:lvl w:ilvl="4" w:tplc="7E667396">
      <w:numFmt w:val="bullet"/>
      <w:lvlText w:val="•"/>
      <w:lvlJc w:val="left"/>
      <w:pPr>
        <w:ind w:left="2069" w:hanging="144"/>
      </w:pPr>
      <w:rPr>
        <w:rFonts w:hint="default"/>
        <w:lang w:val="uk-UA" w:eastAsia="uk-UA" w:bidi="uk-UA"/>
      </w:rPr>
    </w:lvl>
    <w:lvl w:ilvl="5" w:tplc="C332CA52">
      <w:numFmt w:val="bullet"/>
      <w:lvlText w:val="•"/>
      <w:lvlJc w:val="left"/>
      <w:pPr>
        <w:ind w:left="2521" w:hanging="144"/>
      </w:pPr>
      <w:rPr>
        <w:rFonts w:hint="default"/>
        <w:lang w:val="uk-UA" w:eastAsia="uk-UA" w:bidi="uk-UA"/>
      </w:rPr>
    </w:lvl>
    <w:lvl w:ilvl="6" w:tplc="24123F10">
      <w:numFmt w:val="bullet"/>
      <w:lvlText w:val="•"/>
      <w:lvlJc w:val="left"/>
      <w:pPr>
        <w:ind w:left="2973" w:hanging="144"/>
      </w:pPr>
      <w:rPr>
        <w:rFonts w:hint="default"/>
        <w:lang w:val="uk-UA" w:eastAsia="uk-UA" w:bidi="uk-UA"/>
      </w:rPr>
    </w:lvl>
    <w:lvl w:ilvl="7" w:tplc="D2522F7E">
      <w:numFmt w:val="bullet"/>
      <w:lvlText w:val="•"/>
      <w:lvlJc w:val="left"/>
      <w:pPr>
        <w:ind w:left="3426" w:hanging="144"/>
      </w:pPr>
      <w:rPr>
        <w:rFonts w:hint="default"/>
        <w:lang w:val="uk-UA" w:eastAsia="uk-UA" w:bidi="uk-UA"/>
      </w:rPr>
    </w:lvl>
    <w:lvl w:ilvl="8" w:tplc="3C3C1ED6">
      <w:numFmt w:val="bullet"/>
      <w:lvlText w:val="•"/>
      <w:lvlJc w:val="left"/>
      <w:pPr>
        <w:ind w:left="3878" w:hanging="144"/>
      </w:pPr>
      <w:rPr>
        <w:rFonts w:hint="default"/>
        <w:lang w:val="uk-UA" w:eastAsia="uk-UA" w:bidi="uk-UA"/>
      </w:rPr>
    </w:lvl>
  </w:abstractNum>
  <w:abstractNum w:abstractNumId="1">
    <w:nsid w:val="09B7667B"/>
    <w:multiLevelType w:val="hybridMultilevel"/>
    <w:tmpl w:val="AB36BCAC"/>
    <w:lvl w:ilvl="0" w:tplc="B3F08994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826E5804">
      <w:numFmt w:val="bullet"/>
      <w:lvlText w:val="•"/>
      <w:lvlJc w:val="left"/>
      <w:pPr>
        <w:ind w:left="2470" w:hanging="850"/>
      </w:pPr>
      <w:rPr>
        <w:rFonts w:hint="default"/>
        <w:lang w:val="uk-UA" w:eastAsia="uk-UA" w:bidi="uk-UA"/>
      </w:rPr>
    </w:lvl>
    <w:lvl w:ilvl="2" w:tplc="EDD6BCC6">
      <w:numFmt w:val="bullet"/>
      <w:lvlText w:val="•"/>
      <w:lvlJc w:val="left"/>
      <w:pPr>
        <w:ind w:left="3301" w:hanging="850"/>
      </w:pPr>
      <w:rPr>
        <w:rFonts w:hint="default"/>
        <w:lang w:val="uk-UA" w:eastAsia="uk-UA" w:bidi="uk-UA"/>
      </w:rPr>
    </w:lvl>
    <w:lvl w:ilvl="3" w:tplc="7E06310C">
      <w:numFmt w:val="bullet"/>
      <w:lvlText w:val="•"/>
      <w:lvlJc w:val="left"/>
      <w:pPr>
        <w:ind w:left="4131" w:hanging="850"/>
      </w:pPr>
      <w:rPr>
        <w:rFonts w:hint="default"/>
        <w:lang w:val="uk-UA" w:eastAsia="uk-UA" w:bidi="uk-UA"/>
      </w:rPr>
    </w:lvl>
    <w:lvl w:ilvl="4" w:tplc="129426E2">
      <w:numFmt w:val="bullet"/>
      <w:lvlText w:val="•"/>
      <w:lvlJc w:val="left"/>
      <w:pPr>
        <w:ind w:left="4962" w:hanging="850"/>
      </w:pPr>
      <w:rPr>
        <w:rFonts w:hint="default"/>
        <w:lang w:val="uk-UA" w:eastAsia="uk-UA" w:bidi="uk-UA"/>
      </w:rPr>
    </w:lvl>
    <w:lvl w:ilvl="5" w:tplc="0CBE1BC8">
      <w:numFmt w:val="bullet"/>
      <w:lvlText w:val="•"/>
      <w:lvlJc w:val="left"/>
      <w:pPr>
        <w:ind w:left="5793" w:hanging="850"/>
      </w:pPr>
      <w:rPr>
        <w:rFonts w:hint="default"/>
        <w:lang w:val="uk-UA" w:eastAsia="uk-UA" w:bidi="uk-UA"/>
      </w:rPr>
    </w:lvl>
    <w:lvl w:ilvl="6" w:tplc="0C9E45C2">
      <w:numFmt w:val="bullet"/>
      <w:lvlText w:val="•"/>
      <w:lvlJc w:val="left"/>
      <w:pPr>
        <w:ind w:left="6623" w:hanging="850"/>
      </w:pPr>
      <w:rPr>
        <w:rFonts w:hint="default"/>
        <w:lang w:val="uk-UA" w:eastAsia="uk-UA" w:bidi="uk-UA"/>
      </w:rPr>
    </w:lvl>
    <w:lvl w:ilvl="7" w:tplc="76A632AC">
      <w:numFmt w:val="bullet"/>
      <w:lvlText w:val="•"/>
      <w:lvlJc w:val="left"/>
      <w:pPr>
        <w:ind w:left="7454" w:hanging="850"/>
      </w:pPr>
      <w:rPr>
        <w:rFonts w:hint="default"/>
        <w:lang w:val="uk-UA" w:eastAsia="uk-UA" w:bidi="uk-UA"/>
      </w:rPr>
    </w:lvl>
    <w:lvl w:ilvl="8" w:tplc="3C56371C">
      <w:numFmt w:val="bullet"/>
      <w:lvlText w:val="•"/>
      <w:lvlJc w:val="left"/>
      <w:pPr>
        <w:ind w:left="8285" w:hanging="850"/>
      </w:pPr>
      <w:rPr>
        <w:rFonts w:hint="default"/>
        <w:lang w:val="uk-UA" w:eastAsia="uk-UA" w:bidi="uk-UA"/>
      </w:rPr>
    </w:lvl>
  </w:abstractNum>
  <w:abstractNum w:abstractNumId="2">
    <w:nsid w:val="1BEB45BB"/>
    <w:multiLevelType w:val="hybridMultilevel"/>
    <w:tmpl w:val="8EA49B3E"/>
    <w:lvl w:ilvl="0" w:tplc="0A0CBC4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1" w:tplc="E9388E8A">
      <w:numFmt w:val="bullet"/>
      <w:lvlText w:val="•"/>
      <w:lvlJc w:val="left"/>
      <w:pPr>
        <w:ind w:left="764" w:hanging="360"/>
      </w:pPr>
      <w:rPr>
        <w:rFonts w:hint="default"/>
        <w:lang w:val="uk-UA" w:eastAsia="uk-UA" w:bidi="uk-UA"/>
      </w:rPr>
    </w:lvl>
    <w:lvl w:ilvl="2" w:tplc="AC30313C">
      <w:numFmt w:val="bullet"/>
      <w:lvlText w:val="•"/>
      <w:lvlJc w:val="left"/>
      <w:pPr>
        <w:ind w:left="1068" w:hanging="360"/>
      </w:pPr>
      <w:rPr>
        <w:rFonts w:hint="default"/>
        <w:lang w:val="uk-UA" w:eastAsia="uk-UA" w:bidi="uk-UA"/>
      </w:rPr>
    </w:lvl>
    <w:lvl w:ilvl="3" w:tplc="422E4E08">
      <w:numFmt w:val="bullet"/>
      <w:lvlText w:val="•"/>
      <w:lvlJc w:val="left"/>
      <w:pPr>
        <w:ind w:left="1372" w:hanging="360"/>
      </w:pPr>
      <w:rPr>
        <w:rFonts w:hint="default"/>
        <w:lang w:val="uk-UA" w:eastAsia="uk-UA" w:bidi="uk-UA"/>
      </w:rPr>
    </w:lvl>
    <w:lvl w:ilvl="4" w:tplc="F18AF0AE">
      <w:numFmt w:val="bullet"/>
      <w:lvlText w:val="•"/>
      <w:lvlJc w:val="left"/>
      <w:pPr>
        <w:ind w:left="1676" w:hanging="360"/>
      </w:pPr>
      <w:rPr>
        <w:rFonts w:hint="default"/>
        <w:lang w:val="uk-UA" w:eastAsia="uk-UA" w:bidi="uk-UA"/>
      </w:rPr>
    </w:lvl>
    <w:lvl w:ilvl="5" w:tplc="ED02E68E">
      <w:numFmt w:val="bullet"/>
      <w:lvlText w:val="•"/>
      <w:lvlJc w:val="left"/>
      <w:pPr>
        <w:ind w:left="1981" w:hanging="360"/>
      </w:pPr>
      <w:rPr>
        <w:rFonts w:hint="default"/>
        <w:lang w:val="uk-UA" w:eastAsia="uk-UA" w:bidi="uk-UA"/>
      </w:rPr>
    </w:lvl>
    <w:lvl w:ilvl="6" w:tplc="8B9A1CB2">
      <w:numFmt w:val="bullet"/>
      <w:lvlText w:val="•"/>
      <w:lvlJc w:val="left"/>
      <w:pPr>
        <w:ind w:left="2285" w:hanging="360"/>
      </w:pPr>
      <w:rPr>
        <w:rFonts w:hint="default"/>
        <w:lang w:val="uk-UA" w:eastAsia="uk-UA" w:bidi="uk-UA"/>
      </w:rPr>
    </w:lvl>
    <w:lvl w:ilvl="7" w:tplc="5C4090A4">
      <w:numFmt w:val="bullet"/>
      <w:lvlText w:val="•"/>
      <w:lvlJc w:val="left"/>
      <w:pPr>
        <w:ind w:left="2589" w:hanging="360"/>
      </w:pPr>
      <w:rPr>
        <w:rFonts w:hint="default"/>
        <w:lang w:val="uk-UA" w:eastAsia="uk-UA" w:bidi="uk-UA"/>
      </w:rPr>
    </w:lvl>
    <w:lvl w:ilvl="8" w:tplc="817273EA">
      <w:numFmt w:val="bullet"/>
      <w:lvlText w:val="•"/>
      <w:lvlJc w:val="left"/>
      <w:pPr>
        <w:ind w:left="2893" w:hanging="360"/>
      </w:pPr>
      <w:rPr>
        <w:rFonts w:hint="default"/>
        <w:lang w:val="uk-UA" w:eastAsia="uk-UA" w:bidi="uk-UA"/>
      </w:rPr>
    </w:lvl>
  </w:abstractNum>
  <w:abstractNum w:abstractNumId="3">
    <w:nsid w:val="32163B15"/>
    <w:multiLevelType w:val="hybridMultilevel"/>
    <w:tmpl w:val="9B5A4322"/>
    <w:lvl w:ilvl="0" w:tplc="D37A9E86">
      <w:numFmt w:val="bullet"/>
      <w:lvlText w:val="•"/>
      <w:lvlJc w:val="left"/>
      <w:pPr>
        <w:ind w:left="674" w:hanging="56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uk-UA" w:bidi="uk-UA"/>
      </w:rPr>
    </w:lvl>
    <w:lvl w:ilvl="1" w:tplc="0AF0DD32">
      <w:numFmt w:val="bullet"/>
      <w:lvlText w:val="•"/>
      <w:lvlJc w:val="left"/>
      <w:pPr>
        <w:ind w:left="1583" w:hanging="567"/>
      </w:pPr>
      <w:rPr>
        <w:rFonts w:hint="default"/>
        <w:lang w:val="uk-UA" w:eastAsia="uk-UA" w:bidi="uk-UA"/>
      </w:rPr>
    </w:lvl>
    <w:lvl w:ilvl="2" w:tplc="587AD954">
      <w:numFmt w:val="bullet"/>
      <w:lvlText w:val="•"/>
      <w:lvlJc w:val="left"/>
      <w:pPr>
        <w:ind w:left="2486" w:hanging="567"/>
      </w:pPr>
      <w:rPr>
        <w:rFonts w:hint="default"/>
        <w:lang w:val="uk-UA" w:eastAsia="uk-UA" w:bidi="uk-UA"/>
      </w:rPr>
    </w:lvl>
    <w:lvl w:ilvl="3" w:tplc="EFB8FC3A">
      <w:numFmt w:val="bullet"/>
      <w:lvlText w:val="•"/>
      <w:lvlJc w:val="left"/>
      <w:pPr>
        <w:ind w:left="3389" w:hanging="567"/>
      </w:pPr>
      <w:rPr>
        <w:rFonts w:hint="default"/>
        <w:lang w:val="uk-UA" w:eastAsia="uk-UA" w:bidi="uk-UA"/>
      </w:rPr>
    </w:lvl>
    <w:lvl w:ilvl="4" w:tplc="FD0C52AA">
      <w:numFmt w:val="bullet"/>
      <w:lvlText w:val="•"/>
      <w:lvlJc w:val="left"/>
      <w:pPr>
        <w:ind w:left="4292" w:hanging="567"/>
      </w:pPr>
      <w:rPr>
        <w:rFonts w:hint="default"/>
        <w:lang w:val="uk-UA" w:eastAsia="uk-UA" w:bidi="uk-UA"/>
      </w:rPr>
    </w:lvl>
    <w:lvl w:ilvl="5" w:tplc="9A8C9478">
      <w:numFmt w:val="bullet"/>
      <w:lvlText w:val="•"/>
      <w:lvlJc w:val="left"/>
      <w:pPr>
        <w:ind w:left="5196" w:hanging="567"/>
      </w:pPr>
      <w:rPr>
        <w:rFonts w:hint="default"/>
        <w:lang w:val="uk-UA" w:eastAsia="uk-UA" w:bidi="uk-UA"/>
      </w:rPr>
    </w:lvl>
    <w:lvl w:ilvl="6" w:tplc="420665AA">
      <w:numFmt w:val="bullet"/>
      <w:lvlText w:val="•"/>
      <w:lvlJc w:val="left"/>
      <w:pPr>
        <w:ind w:left="6099" w:hanging="567"/>
      </w:pPr>
      <w:rPr>
        <w:rFonts w:hint="default"/>
        <w:lang w:val="uk-UA" w:eastAsia="uk-UA" w:bidi="uk-UA"/>
      </w:rPr>
    </w:lvl>
    <w:lvl w:ilvl="7" w:tplc="B576DF36">
      <w:numFmt w:val="bullet"/>
      <w:lvlText w:val="•"/>
      <w:lvlJc w:val="left"/>
      <w:pPr>
        <w:ind w:left="7002" w:hanging="567"/>
      </w:pPr>
      <w:rPr>
        <w:rFonts w:hint="default"/>
        <w:lang w:val="uk-UA" w:eastAsia="uk-UA" w:bidi="uk-UA"/>
      </w:rPr>
    </w:lvl>
    <w:lvl w:ilvl="8" w:tplc="C576D564">
      <w:numFmt w:val="bullet"/>
      <w:lvlText w:val="•"/>
      <w:lvlJc w:val="left"/>
      <w:pPr>
        <w:ind w:left="7905" w:hanging="567"/>
      </w:pPr>
      <w:rPr>
        <w:rFonts w:hint="default"/>
        <w:lang w:val="uk-UA" w:eastAsia="uk-UA" w:bidi="uk-UA"/>
      </w:rPr>
    </w:lvl>
  </w:abstractNum>
  <w:abstractNum w:abstractNumId="4">
    <w:nsid w:val="367B5A74"/>
    <w:multiLevelType w:val="hybridMultilevel"/>
    <w:tmpl w:val="A6FE0042"/>
    <w:lvl w:ilvl="0" w:tplc="26642BE4">
      <w:start w:val="37"/>
      <w:numFmt w:val="decimal"/>
      <w:lvlText w:val="%1."/>
      <w:lvlJc w:val="left"/>
      <w:pPr>
        <w:ind w:left="534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uk-UA" w:eastAsia="uk-UA" w:bidi="uk-UA"/>
      </w:rPr>
    </w:lvl>
    <w:lvl w:ilvl="1" w:tplc="2D509A70">
      <w:numFmt w:val="bullet"/>
      <w:lvlText w:val="•"/>
      <w:lvlJc w:val="left"/>
      <w:pPr>
        <w:ind w:left="1457" w:hanging="428"/>
      </w:pPr>
      <w:rPr>
        <w:rFonts w:hint="default"/>
        <w:lang w:val="uk-UA" w:eastAsia="uk-UA" w:bidi="uk-UA"/>
      </w:rPr>
    </w:lvl>
    <w:lvl w:ilvl="2" w:tplc="48566082">
      <w:numFmt w:val="bullet"/>
      <w:lvlText w:val="•"/>
      <w:lvlJc w:val="left"/>
      <w:pPr>
        <w:ind w:left="2374" w:hanging="428"/>
      </w:pPr>
      <w:rPr>
        <w:rFonts w:hint="default"/>
        <w:lang w:val="uk-UA" w:eastAsia="uk-UA" w:bidi="uk-UA"/>
      </w:rPr>
    </w:lvl>
    <w:lvl w:ilvl="3" w:tplc="BCA23D6E">
      <w:numFmt w:val="bullet"/>
      <w:lvlText w:val="•"/>
      <w:lvlJc w:val="left"/>
      <w:pPr>
        <w:ind w:left="3291" w:hanging="428"/>
      </w:pPr>
      <w:rPr>
        <w:rFonts w:hint="default"/>
        <w:lang w:val="uk-UA" w:eastAsia="uk-UA" w:bidi="uk-UA"/>
      </w:rPr>
    </w:lvl>
    <w:lvl w:ilvl="4" w:tplc="187A8288">
      <w:numFmt w:val="bullet"/>
      <w:lvlText w:val="•"/>
      <w:lvlJc w:val="left"/>
      <w:pPr>
        <w:ind w:left="4208" w:hanging="428"/>
      </w:pPr>
      <w:rPr>
        <w:rFonts w:hint="default"/>
        <w:lang w:val="uk-UA" w:eastAsia="uk-UA" w:bidi="uk-UA"/>
      </w:rPr>
    </w:lvl>
    <w:lvl w:ilvl="5" w:tplc="FFA61D68">
      <w:numFmt w:val="bullet"/>
      <w:lvlText w:val="•"/>
      <w:lvlJc w:val="left"/>
      <w:pPr>
        <w:ind w:left="5126" w:hanging="428"/>
      </w:pPr>
      <w:rPr>
        <w:rFonts w:hint="default"/>
        <w:lang w:val="uk-UA" w:eastAsia="uk-UA" w:bidi="uk-UA"/>
      </w:rPr>
    </w:lvl>
    <w:lvl w:ilvl="6" w:tplc="5F3CF19E">
      <w:numFmt w:val="bullet"/>
      <w:lvlText w:val="•"/>
      <w:lvlJc w:val="left"/>
      <w:pPr>
        <w:ind w:left="6043" w:hanging="428"/>
      </w:pPr>
      <w:rPr>
        <w:rFonts w:hint="default"/>
        <w:lang w:val="uk-UA" w:eastAsia="uk-UA" w:bidi="uk-UA"/>
      </w:rPr>
    </w:lvl>
    <w:lvl w:ilvl="7" w:tplc="D7EAC830">
      <w:numFmt w:val="bullet"/>
      <w:lvlText w:val="•"/>
      <w:lvlJc w:val="left"/>
      <w:pPr>
        <w:ind w:left="6960" w:hanging="428"/>
      </w:pPr>
      <w:rPr>
        <w:rFonts w:hint="default"/>
        <w:lang w:val="uk-UA" w:eastAsia="uk-UA" w:bidi="uk-UA"/>
      </w:rPr>
    </w:lvl>
    <w:lvl w:ilvl="8" w:tplc="61602F88">
      <w:numFmt w:val="bullet"/>
      <w:lvlText w:val="•"/>
      <w:lvlJc w:val="left"/>
      <w:pPr>
        <w:ind w:left="7877" w:hanging="428"/>
      </w:pPr>
      <w:rPr>
        <w:rFonts w:hint="default"/>
        <w:lang w:val="uk-UA" w:eastAsia="uk-UA" w:bidi="uk-UA"/>
      </w:rPr>
    </w:lvl>
  </w:abstractNum>
  <w:abstractNum w:abstractNumId="5">
    <w:nsid w:val="453E22D1"/>
    <w:multiLevelType w:val="hybridMultilevel"/>
    <w:tmpl w:val="BE403F02"/>
    <w:lvl w:ilvl="0" w:tplc="C2E0B8B4">
      <w:numFmt w:val="bullet"/>
      <w:lvlText w:val="•"/>
      <w:lvlJc w:val="left"/>
      <w:pPr>
        <w:ind w:left="391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1" w:tplc="63AAFD26">
      <w:numFmt w:val="bullet"/>
      <w:lvlText w:val="•"/>
      <w:lvlJc w:val="left"/>
      <w:pPr>
        <w:ind w:left="1331" w:hanging="159"/>
      </w:pPr>
      <w:rPr>
        <w:rFonts w:hint="default"/>
        <w:lang w:val="uk-UA" w:eastAsia="uk-UA" w:bidi="uk-UA"/>
      </w:rPr>
    </w:lvl>
    <w:lvl w:ilvl="2" w:tplc="1DEC6A78">
      <w:numFmt w:val="bullet"/>
      <w:lvlText w:val="•"/>
      <w:lvlJc w:val="left"/>
      <w:pPr>
        <w:ind w:left="2262" w:hanging="159"/>
      </w:pPr>
      <w:rPr>
        <w:rFonts w:hint="default"/>
        <w:lang w:val="uk-UA" w:eastAsia="uk-UA" w:bidi="uk-UA"/>
      </w:rPr>
    </w:lvl>
    <w:lvl w:ilvl="3" w:tplc="1D884822">
      <w:numFmt w:val="bullet"/>
      <w:lvlText w:val="•"/>
      <w:lvlJc w:val="left"/>
      <w:pPr>
        <w:ind w:left="3193" w:hanging="159"/>
      </w:pPr>
      <w:rPr>
        <w:rFonts w:hint="default"/>
        <w:lang w:val="uk-UA" w:eastAsia="uk-UA" w:bidi="uk-UA"/>
      </w:rPr>
    </w:lvl>
    <w:lvl w:ilvl="4" w:tplc="B2E46B34">
      <w:numFmt w:val="bullet"/>
      <w:lvlText w:val="•"/>
      <w:lvlJc w:val="left"/>
      <w:pPr>
        <w:ind w:left="4124" w:hanging="159"/>
      </w:pPr>
      <w:rPr>
        <w:rFonts w:hint="default"/>
        <w:lang w:val="uk-UA" w:eastAsia="uk-UA" w:bidi="uk-UA"/>
      </w:rPr>
    </w:lvl>
    <w:lvl w:ilvl="5" w:tplc="2E6C3AA8">
      <w:numFmt w:val="bullet"/>
      <w:lvlText w:val="•"/>
      <w:lvlJc w:val="left"/>
      <w:pPr>
        <w:ind w:left="5056" w:hanging="159"/>
      </w:pPr>
      <w:rPr>
        <w:rFonts w:hint="default"/>
        <w:lang w:val="uk-UA" w:eastAsia="uk-UA" w:bidi="uk-UA"/>
      </w:rPr>
    </w:lvl>
    <w:lvl w:ilvl="6" w:tplc="898EAD2E">
      <w:numFmt w:val="bullet"/>
      <w:lvlText w:val="•"/>
      <w:lvlJc w:val="left"/>
      <w:pPr>
        <w:ind w:left="5987" w:hanging="159"/>
      </w:pPr>
      <w:rPr>
        <w:rFonts w:hint="default"/>
        <w:lang w:val="uk-UA" w:eastAsia="uk-UA" w:bidi="uk-UA"/>
      </w:rPr>
    </w:lvl>
    <w:lvl w:ilvl="7" w:tplc="344A6090">
      <w:numFmt w:val="bullet"/>
      <w:lvlText w:val="•"/>
      <w:lvlJc w:val="left"/>
      <w:pPr>
        <w:ind w:left="6918" w:hanging="159"/>
      </w:pPr>
      <w:rPr>
        <w:rFonts w:hint="default"/>
        <w:lang w:val="uk-UA" w:eastAsia="uk-UA" w:bidi="uk-UA"/>
      </w:rPr>
    </w:lvl>
    <w:lvl w:ilvl="8" w:tplc="F948FD96">
      <w:numFmt w:val="bullet"/>
      <w:lvlText w:val="•"/>
      <w:lvlJc w:val="left"/>
      <w:pPr>
        <w:ind w:left="7849" w:hanging="159"/>
      </w:pPr>
      <w:rPr>
        <w:rFonts w:hint="default"/>
        <w:lang w:val="uk-UA" w:eastAsia="uk-UA" w:bidi="uk-UA"/>
      </w:rPr>
    </w:lvl>
  </w:abstractNum>
  <w:abstractNum w:abstractNumId="6">
    <w:nsid w:val="49144E34"/>
    <w:multiLevelType w:val="hybridMultilevel"/>
    <w:tmpl w:val="BD0889B8"/>
    <w:lvl w:ilvl="0" w:tplc="D1DC6A54">
      <w:start w:val="1"/>
      <w:numFmt w:val="decimal"/>
      <w:lvlText w:val="%1."/>
      <w:lvlJc w:val="left"/>
      <w:pPr>
        <w:ind w:left="534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1" w:tplc="AEA0B2E8">
      <w:numFmt w:val="bullet"/>
      <w:lvlText w:val="•"/>
      <w:lvlJc w:val="left"/>
      <w:pPr>
        <w:ind w:left="1457" w:hanging="247"/>
      </w:pPr>
      <w:rPr>
        <w:rFonts w:hint="default"/>
        <w:lang w:val="uk-UA" w:eastAsia="uk-UA" w:bidi="uk-UA"/>
      </w:rPr>
    </w:lvl>
    <w:lvl w:ilvl="2" w:tplc="0E5C38CC">
      <w:numFmt w:val="bullet"/>
      <w:lvlText w:val="•"/>
      <w:lvlJc w:val="left"/>
      <w:pPr>
        <w:ind w:left="2374" w:hanging="247"/>
      </w:pPr>
      <w:rPr>
        <w:rFonts w:hint="default"/>
        <w:lang w:val="uk-UA" w:eastAsia="uk-UA" w:bidi="uk-UA"/>
      </w:rPr>
    </w:lvl>
    <w:lvl w:ilvl="3" w:tplc="555C3A8A">
      <w:numFmt w:val="bullet"/>
      <w:lvlText w:val="•"/>
      <w:lvlJc w:val="left"/>
      <w:pPr>
        <w:ind w:left="3291" w:hanging="247"/>
      </w:pPr>
      <w:rPr>
        <w:rFonts w:hint="default"/>
        <w:lang w:val="uk-UA" w:eastAsia="uk-UA" w:bidi="uk-UA"/>
      </w:rPr>
    </w:lvl>
    <w:lvl w:ilvl="4" w:tplc="144AAF2E">
      <w:numFmt w:val="bullet"/>
      <w:lvlText w:val="•"/>
      <w:lvlJc w:val="left"/>
      <w:pPr>
        <w:ind w:left="4208" w:hanging="247"/>
      </w:pPr>
      <w:rPr>
        <w:rFonts w:hint="default"/>
        <w:lang w:val="uk-UA" w:eastAsia="uk-UA" w:bidi="uk-UA"/>
      </w:rPr>
    </w:lvl>
    <w:lvl w:ilvl="5" w:tplc="2326F550">
      <w:numFmt w:val="bullet"/>
      <w:lvlText w:val="•"/>
      <w:lvlJc w:val="left"/>
      <w:pPr>
        <w:ind w:left="5126" w:hanging="247"/>
      </w:pPr>
      <w:rPr>
        <w:rFonts w:hint="default"/>
        <w:lang w:val="uk-UA" w:eastAsia="uk-UA" w:bidi="uk-UA"/>
      </w:rPr>
    </w:lvl>
    <w:lvl w:ilvl="6" w:tplc="8FDEB412">
      <w:numFmt w:val="bullet"/>
      <w:lvlText w:val="•"/>
      <w:lvlJc w:val="left"/>
      <w:pPr>
        <w:ind w:left="6043" w:hanging="247"/>
      </w:pPr>
      <w:rPr>
        <w:rFonts w:hint="default"/>
        <w:lang w:val="uk-UA" w:eastAsia="uk-UA" w:bidi="uk-UA"/>
      </w:rPr>
    </w:lvl>
    <w:lvl w:ilvl="7" w:tplc="B03A325E">
      <w:numFmt w:val="bullet"/>
      <w:lvlText w:val="•"/>
      <w:lvlJc w:val="left"/>
      <w:pPr>
        <w:ind w:left="6960" w:hanging="247"/>
      </w:pPr>
      <w:rPr>
        <w:rFonts w:hint="default"/>
        <w:lang w:val="uk-UA" w:eastAsia="uk-UA" w:bidi="uk-UA"/>
      </w:rPr>
    </w:lvl>
    <w:lvl w:ilvl="8" w:tplc="96C6D9D6">
      <w:numFmt w:val="bullet"/>
      <w:lvlText w:val="•"/>
      <w:lvlJc w:val="left"/>
      <w:pPr>
        <w:ind w:left="7877" w:hanging="247"/>
      </w:pPr>
      <w:rPr>
        <w:rFonts w:hint="default"/>
        <w:lang w:val="uk-UA" w:eastAsia="uk-UA" w:bidi="uk-UA"/>
      </w:rPr>
    </w:lvl>
  </w:abstractNum>
  <w:abstractNum w:abstractNumId="7">
    <w:nsid w:val="6A3F32B9"/>
    <w:multiLevelType w:val="hybridMultilevel"/>
    <w:tmpl w:val="46160DA0"/>
    <w:lvl w:ilvl="0" w:tplc="0FA20BB0">
      <w:start w:val="29"/>
      <w:numFmt w:val="decimal"/>
      <w:lvlText w:val="%1."/>
      <w:lvlJc w:val="left"/>
      <w:pPr>
        <w:ind w:left="534" w:hanging="4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E1701A98">
      <w:numFmt w:val="bullet"/>
      <w:lvlText w:val="•"/>
      <w:lvlJc w:val="left"/>
      <w:pPr>
        <w:ind w:left="1457" w:hanging="428"/>
      </w:pPr>
      <w:rPr>
        <w:rFonts w:hint="default"/>
        <w:lang w:val="uk-UA" w:eastAsia="uk-UA" w:bidi="uk-UA"/>
      </w:rPr>
    </w:lvl>
    <w:lvl w:ilvl="2" w:tplc="A6B4BA00">
      <w:numFmt w:val="bullet"/>
      <w:lvlText w:val="•"/>
      <w:lvlJc w:val="left"/>
      <w:pPr>
        <w:ind w:left="2374" w:hanging="428"/>
      </w:pPr>
      <w:rPr>
        <w:rFonts w:hint="default"/>
        <w:lang w:val="uk-UA" w:eastAsia="uk-UA" w:bidi="uk-UA"/>
      </w:rPr>
    </w:lvl>
    <w:lvl w:ilvl="3" w:tplc="21ECD49C">
      <w:numFmt w:val="bullet"/>
      <w:lvlText w:val="•"/>
      <w:lvlJc w:val="left"/>
      <w:pPr>
        <w:ind w:left="3291" w:hanging="428"/>
      </w:pPr>
      <w:rPr>
        <w:rFonts w:hint="default"/>
        <w:lang w:val="uk-UA" w:eastAsia="uk-UA" w:bidi="uk-UA"/>
      </w:rPr>
    </w:lvl>
    <w:lvl w:ilvl="4" w:tplc="1338BC6E">
      <w:numFmt w:val="bullet"/>
      <w:lvlText w:val="•"/>
      <w:lvlJc w:val="left"/>
      <w:pPr>
        <w:ind w:left="4208" w:hanging="428"/>
      </w:pPr>
      <w:rPr>
        <w:rFonts w:hint="default"/>
        <w:lang w:val="uk-UA" w:eastAsia="uk-UA" w:bidi="uk-UA"/>
      </w:rPr>
    </w:lvl>
    <w:lvl w:ilvl="5" w:tplc="7A0A6296">
      <w:numFmt w:val="bullet"/>
      <w:lvlText w:val="•"/>
      <w:lvlJc w:val="left"/>
      <w:pPr>
        <w:ind w:left="5126" w:hanging="428"/>
      </w:pPr>
      <w:rPr>
        <w:rFonts w:hint="default"/>
        <w:lang w:val="uk-UA" w:eastAsia="uk-UA" w:bidi="uk-UA"/>
      </w:rPr>
    </w:lvl>
    <w:lvl w:ilvl="6" w:tplc="70E8D2C4">
      <w:numFmt w:val="bullet"/>
      <w:lvlText w:val="•"/>
      <w:lvlJc w:val="left"/>
      <w:pPr>
        <w:ind w:left="6043" w:hanging="428"/>
      </w:pPr>
      <w:rPr>
        <w:rFonts w:hint="default"/>
        <w:lang w:val="uk-UA" w:eastAsia="uk-UA" w:bidi="uk-UA"/>
      </w:rPr>
    </w:lvl>
    <w:lvl w:ilvl="7" w:tplc="26248D94">
      <w:numFmt w:val="bullet"/>
      <w:lvlText w:val="•"/>
      <w:lvlJc w:val="left"/>
      <w:pPr>
        <w:ind w:left="6960" w:hanging="428"/>
      </w:pPr>
      <w:rPr>
        <w:rFonts w:hint="default"/>
        <w:lang w:val="uk-UA" w:eastAsia="uk-UA" w:bidi="uk-UA"/>
      </w:rPr>
    </w:lvl>
    <w:lvl w:ilvl="8" w:tplc="0BAE7506">
      <w:numFmt w:val="bullet"/>
      <w:lvlText w:val="•"/>
      <w:lvlJc w:val="left"/>
      <w:pPr>
        <w:ind w:left="7877" w:hanging="428"/>
      </w:pPr>
      <w:rPr>
        <w:rFonts w:hint="default"/>
        <w:lang w:val="uk-UA" w:eastAsia="uk-UA" w:bidi="uk-UA"/>
      </w:rPr>
    </w:lvl>
  </w:abstractNum>
  <w:abstractNum w:abstractNumId="8">
    <w:nsid w:val="786D41AC"/>
    <w:multiLevelType w:val="hybridMultilevel"/>
    <w:tmpl w:val="3C64238A"/>
    <w:lvl w:ilvl="0" w:tplc="EE8AC490">
      <w:start w:val="9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5928BB84">
      <w:numFmt w:val="bullet"/>
      <w:lvlText w:val="•"/>
      <w:lvlJc w:val="left"/>
      <w:pPr>
        <w:ind w:left="1277" w:hanging="240"/>
      </w:pPr>
      <w:rPr>
        <w:rFonts w:hint="default"/>
        <w:lang w:val="uk-UA" w:eastAsia="uk-UA" w:bidi="uk-UA"/>
      </w:rPr>
    </w:lvl>
    <w:lvl w:ilvl="2" w:tplc="3DFEB740">
      <w:numFmt w:val="bullet"/>
      <w:lvlText w:val="•"/>
      <w:lvlJc w:val="left"/>
      <w:pPr>
        <w:ind w:left="2214" w:hanging="240"/>
      </w:pPr>
      <w:rPr>
        <w:rFonts w:hint="default"/>
        <w:lang w:val="uk-UA" w:eastAsia="uk-UA" w:bidi="uk-UA"/>
      </w:rPr>
    </w:lvl>
    <w:lvl w:ilvl="3" w:tplc="B664B86A">
      <w:numFmt w:val="bullet"/>
      <w:lvlText w:val="•"/>
      <w:lvlJc w:val="left"/>
      <w:pPr>
        <w:ind w:left="3151" w:hanging="240"/>
      </w:pPr>
      <w:rPr>
        <w:rFonts w:hint="default"/>
        <w:lang w:val="uk-UA" w:eastAsia="uk-UA" w:bidi="uk-UA"/>
      </w:rPr>
    </w:lvl>
    <w:lvl w:ilvl="4" w:tplc="47446E78">
      <w:numFmt w:val="bullet"/>
      <w:lvlText w:val="•"/>
      <w:lvlJc w:val="left"/>
      <w:pPr>
        <w:ind w:left="4088" w:hanging="240"/>
      </w:pPr>
      <w:rPr>
        <w:rFonts w:hint="default"/>
        <w:lang w:val="uk-UA" w:eastAsia="uk-UA" w:bidi="uk-UA"/>
      </w:rPr>
    </w:lvl>
    <w:lvl w:ilvl="5" w:tplc="61DA5DA8">
      <w:numFmt w:val="bullet"/>
      <w:lvlText w:val="•"/>
      <w:lvlJc w:val="left"/>
      <w:pPr>
        <w:ind w:left="5026" w:hanging="240"/>
      </w:pPr>
      <w:rPr>
        <w:rFonts w:hint="default"/>
        <w:lang w:val="uk-UA" w:eastAsia="uk-UA" w:bidi="uk-UA"/>
      </w:rPr>
    </w:lvl>
    <w:lvl w:ilvl="6" w:tplc="6F849618">
      <w:numFmt w:val="bullet"/>
      <w:lvlText w:val="•"/>
      <w:lvlJc w:val="left"/>
      <w:pPr>
        <w:ind w:left="5963" w:hanging="240"/>
      </w:pPr>
      <w:rPr>
        <w:rFonts w:hint="default"/>
        <w:lang w:val="uk-UA" w:eastAsia="uk-UA" w:bidi="uk-UA"/>
      </w:rPr>
    </w:lvl>
    <w:lvl w:ilvl="7" w:tplc="A1363B66">
      <w:numFmt w:val="bullet"/>
      <w:lvlText w:val="•"/>
      <w:lvlJc w:val="left"/>
      <w:pPr>
        <w:ind w:left="6900" w:hanging="240"/>
      </w:pPr>
      <w:rPr>
        <w:rFonts w:hint="default"/>
        <w:lang w:val="uk-UA" w:eastAsia="uk-UA" w:bidi="uk-UA"/>
      </w:rPr>
    </w:lvl>
    <w:lvl w:ilvl="8" w:tplc="0B0E5294">
      <w:numFmt w:val="bullet"/>
      <w:lvlText w:val="•"/>
      <w:lvlJc w:val="left"/>
      <w:pPr>
        <w:ind w:left="7837" w:hanging="240"/>
      </w:pPr>
      <w:rPr>
        <w:rFonts w:hint="default"/>
        <w:lang w:val="uk-UA" w:eastAsia="uk-UA" w:bidi="uk-UA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6650C"/>
    <w:rsid w:val="003D596B"/>
    <w:rsid w:val="0047547E"/>
    <w:rsid w:val="0056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150344D-3B00-45CE-9422-63C78B08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1"/>
      <w:ind w:left="697" w:right="84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nu.edu.ua/Pedagogika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lnu.edu.ua/Pedagogika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mailto:lilia-if@ukr.net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osvita.ua/school/lessons_summary/fine_art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12760</Words>
  <Characters>7274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Робота</cp:lastModifiedBy>
  <cp:revision>3</cp:revision>
  <cp:lastPrinted>2020-10-19T10:22:00Z</cp:lastPrinted>
  <dcterms:created xsi:type="dcterms:W3CDTF">2020-10-19T09:07:00Z</dcterms:created>
  <dcterms:modified xsi:type="dcterms:W3CDTF">2020-10-19T10:22:00Z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2020-10-19T00:00:00Z</vt:filetime>
  </property>
</Properties>
</file>