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EB1C1" w14:textId="77777777" w:rsidR="00341991" w:rsidRDefault="00341991" w:rsidP="008A194C">
      <w:pPr>
        <w:spacing w:after="0" w:line="240" w:lineRule="auto"/>
        <w:jc w:val="right"/>
        <w:rPr>
          <w:rFonts w:ascii="Georgia" w:hAnsi="Georgia" w:cs="Arial"/>
          <w:lang w:val="uk-UA"/>
        </w:rPr>
      </w:pPr>
    </w:p>
    <w:p w14:paraId="0DFF20D2" w14:textId="1D4A56BF" w:rsidR="00C81D38" w:rsidRPr="00341991" w:rsidRDefault="008A194C" w:rsidP="00341991">
      <w:pPr>
        <w:spacing w:after="120" w:line="240" w:lineRule="auto"/>
        <w:jc w:val="right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ШАБЛОН</w:t>
      </w:r>
    </w:p>
    <w:p w14:paraId="0F9AE2D9" w14:textId="77777777" w:rsidR="008A194C" w:rsidRPr="00341991" w:rsidRDefault="008A194C" w:rsidP="00341991">
      <w:pPr>
        <w:spacing w:after="120" w:line="240" w:lineRule="auto"/>
        <w:rPr>
          <w:rFonts w:ascii="Georgia" w:hAnsi="Georgia" w:cs="Arial"/>
          <w:lang w:val="uk-UA"/>
        </w:rPr>
      </w:pPr>
    </w:p>
    <w:p w14:paraId="43FD480B" w14:textId="77777777" w:rsidR="008A194C" w:rsidRPr="00341991" w:rsidRDefault="008A194C" w:rsidP="00341991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341991">
        <w:rPr>
          <w:rFonts w:ascii="Georgia" w:hAnsi="Georgia" w:cs="Arial"/>
          <w:b/>
          <w:lang w:val="uk-UA"/>
        </w:rPr>
        <w:t>ПРОГРАМА</w:t>
      </w:r>
    </w:p>
    <w:p w14:paraId="66C1A416" w14:textId="77777777" w:rsidR="008A194C" w:rsidRPr="00341991" w:rsidRDefault="008A194C" w:rsidP="00341991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341991">
        <w:rPr>
          <w:rFonts w:ascii="Georgia" w:hAnsi="Georgia" w:cs="Arial"/>
          <w:b/>
          <w:lang w:val="uk-UA"/>
        </w:rPr>
        <w:t>виїзду експертної групи під час проведення акредитаційної експертизи</w:t>
      </w:r>
    </w:p>
    <w:p w14:paraId="59B3A35D" w14:textId="77777777" w:rsidR="008A194C" w:rsidRPr="00341991" w:rsidRDefault="008A194C" w:rsidP="00341991">
      <w:pPr>
        <w:spacing w:after="120" w:line="240" w:lineRule="auto"/>
        <w:rPr>
          <w:rFonts w:ascii="Georgia" w:hAnsi="Georgia" w:cs="Arial"/>
          <w:lang w:val="uk-UA"/>
        </w:rPr>
      </w:pPr>
    </w:p>
    <w:p w14:paraId="5B8F08A4" w14:textId="175E6697" w:rsidR="008A194C" w:rsidRPr="00341991" w:rsidRDefault="00341991" w:rsidP="00341991">
      <w:pPr>
        <w:spacing w:after="120" w:line="240" w:lineRule="auto"/>
        <w:ind w:firstLine="851"/>
        <w:rPr>
          <w:rFonts w:ascii="Georgia" w:hAnsi="Georgia" w:cs="Arial"/>
          <w:lang w:val="uk-UA"/>
        </w:rPr>
      </w:pPr>
      <w:r w:rsidRPr="00D55F5E">
        <w:rPr>
          <w:rFonts w:ascii="Georgia" w:hAnsi="Georgia" w:cs="Arial"/>
          <w:b/>
          <w:lang w:val="uk-UA"/>
        </w:rPr>
        <w:t>1</w:t>
      </w:r>
      <w:r w:rsidR="008A194C" w:rsidRPr="00341991">
        <w:rPr>
          <w:rFonts w:ascii="Georgia" w:hAnsi="Georgia" w:cs="Arial"/>
          <w:b/>
          <w:lang w:val="uk-UA"/>
        </w:rPr>
        <w:t>. Призначення та статус цієї програми</w:t>
      </w:r>
    </w:p>
    <w:p w14:paraId="3D3AC46C" w14:textId="109D6CF2" w:rsidR="00947A25" w:rsidRPr="00341991" w:rsidRDefault="008A194C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Ця програма є документом, що фіксує спільний погоджений план роботи експертної групи у закладі вищої освіти</w:t>
      </w:r>
      <w:r w:rsidR="00947A25" w:rsidRPr="00341991">
        <w:rPr>
          <w:rFonts w:ascii="Georgia" w:hAnsi="Georgia" w:cs="Arial"/>
          <w:lang w:val="uk-UA"/>
        </w:rPr>
        <w:t xml:space="preserve"> (далі – ЗВО)</w:t>
      </w:r>
      <w:r w:rsidRPr="00341991">
        <w:rPr>
          <w:rFonts w:ascii="Georgia" w:hAnsi="Georgia" w:cs="Arial"/>
          <w:lang w:val="uk-UA"/>
        </w:rPr>
        <w:t xml:space="preserve"> під час проведення акредитаційної експертизи освітньої програми, а також умови її роботи. Дотримання цієї програми є обов’язковим як для</w:t>
      </w:r>
      <w:r w:rsidR="00947A25" w:rsidRPr="00341991">
        <w:rPr>
          <w:rFonts w:ascii="Georgia" w:hAnsi="Georgia" w:cs="Arial"/>
          <w:lang w:val="uk-UA"/>
        </w:rPr>
        <w:t xml:space="preserve"> ЗВО</w:t>
      </w:r>
      <w:r w:rsidRPr="00341991">
        <w:rPr>
          <w:rFonts w:ascii="Georgia" w:hAnsi="Georgia" w:cs="Arial"/>
          <w:lang w:val="uk-UA"/>
        </w:rPr>
        <w:t xml:space="preserve">, так і для експертної групи. Будь-які подальші зміни цієї програми можливі лише за згодою як експертної групи, так і </w:t>
      </w:r>
      <w:r w:rsidR="00947A25" w:rsidRPr="00341991">
        <w:rPr>
          <w:rFonts w:ascii="Georgia" w:hAnsi="Georgia" w:cs="Arial"/>
          <w:lang w:val="uk-UA"/>
        </w:rPr>
        <w:t>ЗВО</w:t>
      </w:r>
      <w:r w:rsidRPr="00341991">
        <w:rPr>
          <w:rFonts w:ascii="Georgia" w:hAnsi="Georgia" w:cs="Arial"/>
          <w:lang w:val="uk-UA"/>
        </w:rPr>
        <w:t>.</w:t>
      </w:r>
    </w:p>
    <w:p w14:paraId="128E35E2" w14:textId="333407C5"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Узгоджена програма виїзду фіксується в</w:t>
      </w:r>
      <w:r w:rsidR="00341991">
        <w:rPr>
          <w:rFonts w:ascii="Georgia" w:hAnsi="Georgia" w:cs="Arial"/>
          <w:lang w:val="uk-UA"/>
        </w:rPr>
        <w:t xml:space="preserve"> інформаційній</w:t>
      </w:r>
      <w:r w:rsidRPr="00341991">
        <w:rPr>
          <w:rFonts w:ascii="Georgia" w:hAnsi="Georgia" w:cs="Arial"/>
          <w:lang w:val="uk-UA"/>
        </w:rPr>
        <w:t xml:space="preserve"> системі Національного агентства із забезпечення якості вищої освіти і є частиною матеріалів акредитаційної справи.</w:t>
      </w:r>
    </w:p>
    <w:p w14:paraId="005ED24B" w14:textId="77777777"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</w:p>
    <w:p w14:paraId="7898ECA8" w14:textId="749369BD" w:rsidR="00947A25" w:rsidRPr="00341991" w:rsidRDefault="00341991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D55F5E">
        <w:rPr>
          <w:rFonts w:ascii="Georgia" w:hAnsi="Georgia" w:cs="Arial"/>
          <w:b/>
          <w:lang w:val="ru-RU"/>
        </w:rPr>
        <w:t>2</w:t>
      </w:r>
      <w:r w:rsidR="00947A25" w:rsidRPr="00341991">
        <w:rPr>
          <w:rFonts w:ascii="Georgia" w:hAnsi="Georgia" w:cs="Arial"/>
          <w:b/>
          <w:lang w:val="uk-UA"/>
        </w:rPr>
        <w:t>. Загальні умови роботи експертної групи</w:t>
      </w:r>
    </w:p>
    <w:p w14:paraId="49E197B8" w14:textId="564C6641"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2.1. ЗВО на час виїзду експертної групи надає їй приміщення для роботи, та, за потреби, окреме приміщення для проведення зустрічей.</w:t>
      </w:r>
    </w:p>
    <w:p w14:paraId="32B4DC83" w14:textId="4BFBA959"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2.2. ЗВО забезпечує доступ членів експертної групи до мережі Інтернет із використанням бездротової технології Wi-Fi. У виняткових випадках доступ до мережі Інтернет може бути забезпечений в інший спосіб.</w:t>
      </w:r>
    </w:p>
    <w:p w14:paraId="405F923D" w14:textId="109C9E17" w:rsidR="001105AA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2.3. Внутрішні зустрічі експертної групи є закритими; крім випадків, коли це погоджено експертною групою, на ній не можуть бути присутні</w:t>
      </w:r>
      <w:r w:rsidR="001105AA" w:rsidRPr="00341991">
        <w:rPr>
          <w:rFonts w:ascii="Georgia" w:hAnsi="Georgia" w:cs="Arial"/>
          <w:lang w:val="uk-UA"/>
        </w:rPr>
        <w:t xml:space="preserve"> працівники</w:t>
      </w:r>
      <w:r w:rsidRPr="00341991">
        <w:rPr>
          <w:rFonts w:ascii="Georgia" w:hAnsi="Georgia" w:cs="Arial"/>
          <w:lang w:val="uk-UA"/>
        </w:rPr>
        <w:t xml:space="preserve"> ЗВО та інші особи.</w:t>
      </w:r>
    </w:p>
    <w:p w14:paraId="2D7A11E4" w14:textId="77777777" w:rsidR="001105AA" w:rsidRPr="00341991" w:rsidRDefault="001105AA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2.4. ЗВО забезпечує присутність осіб, визначених у розкладі виїзду для кожної зустрічі, у погоджений час.</w:t>
      </w:r>
    </w:p>
    <w:p w14:paraId="76DB6E70" w14:textId="63699B44" w:rsidR="00A807A9" w:rsidRPr="00341991" w:rsidRDefault="001105AA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Зустрічі, включені до розкладу виїзду, є закритими. На них не можуть бути присутніми особи, що не запрошені на неї відповідно до розкладу.</w:t>
      </w:r>
    </w:p>
    <w:p w14:paraId="451BE368" w14:textId="65766168" w:rsidR="00CC59B3" w:rsidRPr="00341991" w:rsidRDefault="00A807A9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 xml:space="preserve">2.5. У розкладі виїзду передбачається резервна зустріч, на яку експертна група може запросити будь-яких осіб, якщо проведення такої зустрічі зумовлене необхідністю проведення акредитаційної експертизи. Експертна група повідомляє про це ЗВО у розумні строки; ЗВО має вжити розумних заходів, аби забезпечити участь відповідної особи у резервній зустрічі. </w:t>
      </w:r>
    </w:p>
    <w:p w14:paraId="61F0E4A2" w14:textId="0983CD98" w:rsidR="00A807A9" w:rsidRPr="00341991" w:rsidRDefault="00FF4AC2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 xml:space="preserve">2.6. У розкладу виїзду передбачено </w:t>
      </w:r>
      <w:r w:rsidR="00E3208F" w:rsidRPr="00341991">
        <w:rPr>
          <w:rFonts w:ascii="Georgia" w:hAnsi="Georgia" w:cs="Arial"/>
          <w:lang w:val="uk-UA"/>
        </w:rPr>
        <w:t>відкриту зустріч. ЗВО зобов’язаний завчасно повідомити усіх учасників освітнього процесу за відповідною освітньою програмою про дату, часу і місце проведення такої зустрічі.</w:t>
      </w:r>
    </w:p>
    <w:p w14:paraId="567049BD" w14:textId="2072E888" w:rsidR="00A807A9" w:rsidRPr="00341991" w:rsidRDefault="00E3208F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2.7</w:t>
      </w:r>
      <w:r w:rsidR="00A807A9" w:rsidRPr="00341991">
        <w:rPr>
          <w:rFonts w:ascii="Georgia" w:hAnsi="Georgia" w:cs="Arial"/>
          <w:lang w:val="uk-UA"/>
        </w:rPr>
        <w:t>. ЗВО надає документи та іншу інформацію, необхідну для проведення акредитаційної експертизи, на запит експертної групи.</w:t>
      </w:r>
    </w:p>
    <w:p w14:paraId="4FC55784" w14:textId="734F789A" w:rsidR="00E96B59" w:rsidRPr="00341991" w:rsidRDefault="00E3208F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2.8</w:t>
      </w:r>
      <w:r w:rsidR="00A807A9" w:rsidRPr="00341991">
        <w:rPr>
          <w:rFonts w:ascii="Georgia" w:hAnsi="Georgia" w:cs="Arial"/>
          <w:lang w:val="uk-UA"/>
        </w:rPr>
        <w:t>. Контактною особою від ЗВО з усіх питань, пов’язаних з акредитацію освітньою програми, є гарант освітньої програми, вказаний у відомостях про самооцінювання.</w:t>
      </w:r>
    </w:p>
    <w:p w14:paraId="777A5FFC" w14:textId="43E22590" w:rsidR="00A807A9" w:rsidRPr="00341991" w:rsidRDefault="00E3208F" w:rsidP="00E4567A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  <w:sectPr w:rsidR="00A807A9" w:rsidRPr="00341991" w:rsidSect="00341991">
          <w:headerReference w:type="first" r:id="rId8"/>
          <w:pgSz w:w="12240" w:h="15840"/>
          <w:pgMar w:top="1134" w:right="850" w:bottom="851" w:left="1701" w:header="1191" w:footer="708" w:gutter="0"/>
          <w:cols w:space="708"/>
          <w:titlePg/>
          <w:docGrid w:linePitch="360"/>
        </w:sectPr>
      </w:pPr>
      <w:r w:rsidRPr="00341991">
        <w:rPr>
          <w:rFonts w:ascii="Georgia" w:hAnsi="Georgia" w:cs="Arial"/>
          <w:lang w:val="uk-UA"/>
        </w:rPr>
        <w:t>2.9</w:t>
      </w:r>
      <w:r w:rsidR="00E96B59" w:rsidRPr="00341991">
        <w:rPr>
          <w:rFonts w:ascii="Georgia" w:hAnsi="Georgia" w:cs="Arial"/>
          <w:lang w:val="uk-UA"/>
        </w:rPr>
        <w:t>. Акредитаційна ек</w:t>
      </w:r>
      <w:r w:rsidR="00E4567A">
        <w:rPr>
          <w:rFonts w:ascii="Georgia" w:hAnsi="Georgia" w:cs="Arial"/>
          <w:lang w:val="uk-UA"/>
        </w:rPr>
        <w:t xml:space="preserve">спертиза проводиться за </w:t>
      </w:r>
      <w:proofErr w:type="spellStart"/>
      <w:r w:rsidR="00E4567A">
        <w:rPr>
          <w:rFonts w:ascii="Georgia" w:hAnsi="Georgia" w:cs="Arial"/>
          <w:lang w:val="uk-UA"/>
        </w:rPr>
        <w:t>адресою-</w:t>
      </w:r>
      <w:proofErr w:type="spellEnd"/>
      <w:r w:rsidR="00E4567A">
        <w:rPr>
          <w:rFonts w:ascii="Georgia" w:hAnsi="Georgia" w:cs="Arial"/>
          <w:lang w:val="uk-UA"/>
        </w:rPr>
        <w:t xml:space="preserve"> акредитація дистанційна.</w:t>
      </w:r>
    </w:p>
    <w:p w14:paraId="2CC15164" w14:textId="546DB19C" w:rsidR="00A807A9" w:rsidRPr="00341991" w:rsidRDefault="00341991" w:rsidP="008A194C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  <w:r>
        <w:rPr>
          <w:rFonts w:ascii="Georgia" w:hAnsi="Georgia" w:cs="Arial"/>
          <w:b/>
        </w:rPr>
        <w:lastRenderedPageBreak/>
        <w:t>3</w:t>
      </w:r>
      <w:r w:rsidR="00A807A9" w:rsidRPr="00341991">
        <w:rPr>
          <w:rFonts w:ascii="Georgia" w:hAnsi="Georgia" w:cs="Arial"/>
          <w:b/>
          <w:lang w:val="uk-UA"/>
        </w:rPr>
        <w:t xml:space="preserve">. Розклад </w:t>
      </w:r>
      <w:proofErr w:type="spellStart"/>
      <w:r>
        <w:rPr>
          <w:rFonts w:ascii="Georgia" w:hAnsi="Georgia" w:cs="Arial"/>
          <w:b/>
        </w:rPr>
        <w:t>роботи</w:t>
      </w:r>
      <w:proofErr w:type="spellEnd"/>
      <w:r>
        <w:rPr>
          <w:rFonts w:ascii="Georgia" w:hAnsi="Georgia" w:cs="Arial"/>
          <w:b/>
        </w:rPr>
        <w:t xml:space="preserve"> </w:t>
      </w:r>
      <w:proofErr w:type="spellStart"/>
      <w:r>
        <w:rPr>
          <w:rFonts w:ascii="Georgia" w:hAnsi="Georgia" w:cs="Arial"/>
          <w:b/>
        </w:rPr>
        <w:t>експертної</w:t>
      </w:r>
      <w:proofErr w:type="spellEnd"/>
      <w:r>
        <w:rPr>
          <w:rFonts w:ascii="Georgia" w:hAnsi="Georgia" w:cs="Arial"/>
          <w:b/>
        </w:rPr>
        <w:t xml:space="preserve"> </w:t>
      </w:r>
      <w:proofErr w:type="spellStart"/>
      <w:r>
        <w:rPr>
          <w:rFonts w:ascii="Georgia" w:hAnsi="Georgia" w:cs="Arial"/>
          <w:b/>
        </w:rPr>
        <w:t>групи</w:t>
      </w:r>
      <w:proofErr w:type="spellEnd"/>
    </w:p>
    <w:p w14:paraId="0F5C3323" w14:textId="77777777" w:rsidR="00E630A1" w:rsidRPr="00341991" w:rsidRDefault="00E630A1" w:rsidP="008A194C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245"/>
        <w:gridCol w:w="5345"/>
      </w:tblGrid>
      <w:tr w:rsidR="00E630A1" w:rsidRPr="00341991" w14:paraId="421968D7" w14:textId="77777777" w:rsidTr="00E96B59">
        <w:tc>
          <w:tcPr>
            <w:tcW w:w="2972" w:type="dxa"/>
          </w:tcPr>
          <w:p w14:paraId="5F2275F8" w14:textId="77777777" w:rsidR="00E630A1" w:rsidRPr="00341991" w:rsidRDefault="00E630A1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Час</w:t>
            </w:r>
          </w:p>
        </w:tc>
        <w:tc>
          <w:tcPr>
            <w:tcW w:w="5245" w:type="dxa"/>
          </w:tcPr>
          <w:p w14:paraId="48148409" w14:textId="77777777" w:rsidR="00E630A1" w:rsidRPr="00341991" w:rsidRDefault="00E630A1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Зустріч або інші активності</w:t>
            </w:r>
          </w:p>
        </w:tc>
        <w:tc>
          <w:tcPr>
            <w:tcW w:w="5345" w:type="dxa"/>
          </w:tcPr>
          <w:p w14:paraId="561A180C" w14:textId="77777777" w:rsidR="00E630A1" w:rsidRPr="00341991" w:rsidRDefault="00E96B59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Учасники</w:t>
            </w:r>
          </w:p>
        </w:tc>
      </w:tr>
      <w:tr w:rsidR="008B4050" w:rsidRPr="00341991" w14:paraId="2E59319D" w14:textId="77777777" w:rsidTr="00E96B59">
        <w:tc>
          <w:tcPr>
            <w:tcW w:w="2972" w:type="dxa"/>
          </w:tcPr>
          <w:p w14:paraId="26C892CB" w14:textId="77777777" w:rsidR="008B4050" w:rsidRPr="00341991" w:rsidRDefault="008B4050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</w:p>
        </w:tc>
        <w:tc>
          <w:tcPr>
            <w:tcW w:w="5245" w:type="dxa"/>
          </w:tcPr>
          <w:p w14:paraId="77B44FA8" w14:textId="2935E36C" w:rsidR="008B4050" w:rsidRPr="008B4050" w:rsidRDefault="008B4050" w:rsidP="00E630A1">
            <w:pPr>
              <w:jc w:val="center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28.10.2020</w:t>
            </w:r>
          </w:p>
        </w:tc>
        <w:tc>
          <w:tcPr>
            <w:tcW w:w="5345" w:type="dxa"/>
          </w:tcPr>
          <w:p w14:paraId="5B60DF09" w14:textId="77777777" w:rsidR="008B4050" w:rsidRPr="00341991" w:rsidRDefault="008B4050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</w:p>
        </w:tc>
      </w:tr>
      <w:tr w:rsidR="008B4050" w:rsidRPr="00401819" w14:paraId="3F429A1C" w14:textId="77777777" w:rsidTr="00E96B59">
        <w:tc>
          <w:tcPr>
            <w:tcW w:w="2972" w:type="dxa"/>
          </w:tcPr>
          <w:p w14:paraId="6079BC21" w14:textId="13625DFC" w:rsidR="008B4050" w:rsidRPr="008B4050" w:rsidRDefault="008B4050" w:rsidP="008B4050">
            <w:pPr>
              <w:rPr>
                <w:rFonts w:ascii="Georgia" w:hAnsi="Georgia" w:cs="Arial"/>
                <w:lang w:val="uk-UA"/>
              </w:rPr>
            </w:pPr>
            <w:r w:rsidRPr="008B4050">
              <w:rPr>
                <w:rFonts w:ascii="Georgia" w:hAnsi="Georgia" w:cs="Arial"/>
                <w:lang w:val="uk-UA"/>
              </w:rPr>
              <w:t>17.00-17-15</w:t>
            </w:r>
          </w:p>
        </w:tc>
        <w:tc>
          <w:tcPr>
            <w:tcW w:w="5245" w:type="dxa"/>
          </w:tcPr>
          <w:p w14:paraId="393317FA" w14:textId="5B98C3F6" w:rsidR="008B4050" w:rsidRPr="008B4050" w:rsidRDefault="008B4050" w:rsidP="008B4050">
            <w:pPr>
              <w:jc w:val="center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Організаційна зустріч</w:t>
            </w:r>
            <w:r w:rsidRPr="00341991">
              <w:rPr>
                <w:rFonts w:ascii="Georgia" w:hAnsi="Georgia" w:cs="Arial"/>
                <w:lang w:val="uk-UA"/>
              </w:rPr>
              <w:t xml:space="preserve"> з гарантом ОП</w:t>
            </w:r>
            <w:r w:rsidRPr="008B4050">
              <w:rPr>
                <w:rFonts w:ascii="Georgia" w:hAnsi="Georgia" w:cs="Arial"/>
                <w:lang w:val="uk-UA"/>
              </w:rPr>
              <w:t xml:space="preserve"> </w:t>
            </w:r>
          </w:p>
        </w:tc>
        <w:tc>
          <w:tcPr>
            <w:tcW w:w="5345" w:type="dxa"/>
          </w:tcPr>
          <w:p w14:paraId="782BB16D" w14:textId="3CE035E3" w:rsidR="008B4050" w:rsidRPr="008B4050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Члени експертної групи; гарант </w:t>
            </w:r>
            <w:proofErr w:type="spellStart"/>
            <w:r w:rsidRPr="00341991">
              <w:rPr>
                <w:rFonts w:ascii="Georgia" w:hAnsi="Georgia" w:cs="Arial"/>
                <w:lang w:val="uk-UA"/>
              </w:rPr>
              <w:t>ОП</w:t>
            </w:r>
            <w:r w:rsidR="005C5583">
              <w:rPr>
                <w:rFonts w:ascii="Georgia" w:hAnsi="Georgia" w:cs="Arial"/>
                <w:lang w:val="uk-UA"/>
              </w:rPr>
              <w:t>-Юсипчук</w:t>
            </w:r>
            <w:proofErr w:type="spellEnd"/>
            <w:r w:rsidR="005C5583">
              <w:rPr>
                <w:rFonts w:ascii="Georgia" w:hAnsi="Georgia" w:cs="Arial"/>
                <w:lang w:val="uk-UA"/>
              </w:rPr>
              <w:t xml:space="preserve"> Юрій Володимирович.</w:t>
            </w:r>
          </w:p>
        </w:tc>
      </w:tr>
      <w:tr w:rsidR="00E630A1" w:rsidRPr="00341991" w14:paraId="6866E664" w14:textId="77777777" w:rsidTr="00E3208F">
        <w:tc>
          <w:tcPr>
            <w:tcW w:w="13562" w:type="dxa"/>
            <w:gridSpan w:val="3"/>
          </w:tcPr>
          <w:p w14:paraId="63D7C9D5" w14:textId="65F548B2" w:rsidR="00E630A1" w:rsidRPr="00341991" w:rsidRDefault="00E630A1" w:rsidP="00E630A1">
            <w:pPr>
              <w:jc w:val="center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День 1 – </w:t>
            </w:r>
            <w:r w:rsidR="008B4050">
              <w:rPr>
                <w:rFonts w:ascii="Georgia" w:hAnsi="Georgia" w:cs="Arial"/>
                <w:lang w:val="uk-UA"/>
              </w:rPr>
              <w:t>29.10.2020</w:t>
            </w:r>
          </w:p>
        </w:tc>
      </w:tr>
      <w:tr w:rsidR="00E630A1" w:rsidRPr="00401819" w14:paraId="5B28CCE4" w14:textId="77777777" w:rsidTr="00E96B59">
        <w:tc>
          <w:tcPr>
            <w:tcW w:w="2972" w:type="dxa"/>
          </w:tcPr>
          <w:p w14:paraId="557F6763" w14:textId="50574CD3" w:rsidR="00E630A1" w:rsidRPr="00341991" w:rsidRDefault="00E96B59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09</w:t>
            </w:r>
            <w:r w:rsidR="005C5583"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30–10</w:t>
            </w:r>
            <w:r w:rsidR="005C5583"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00</w:t>
            </w:r>
          </w:p>
        </w:tc>
        <w:tc>
          <w:tcPr>
            <w:tcW w:w="5245" w:type="dxa"/>
          </w:tcPr>
          <w:p w14:paraId="13AE13C3" w14:textId="1087A03E" w:rsidR="00E630A1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Зустріч 1 </w:t>
            </w:r>
            <w:r w:rsidRPr="00341991">
              <w:rPr>
                <w:rFonts w:ascii="Georgia" w:hAnsi="Georgia" w:cs="Arial"/>
                <w:lang w:val="uk-UA"/>
              </w:rPr>
              <w:t>з керівником та менеджментом ЗВО</w:t>
            </w:r>
          </w:p>
        </w:tc>
        <w:tc>
          <w:tcPr>
            <w:tcW w:w="5345" w:type="dxa"/>
          </w:tcPr>
          <w:p w14:paraId="792FD91E" w14:textId="77777777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Члени експертної групи; </w:t>
            </w:r>
          </w:p>
          <w:p w14:paraId="3BA95C92" w14:textId="6D5FC806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гарант ОП</w:t>
            </w:r>
            <w:r w:rsidR="005C5583">
              <w:rPr>
                <w:rFonts w:ascii="Georgia" w:hAnsi="Georgia" w:cs="Arial"/>
                <w:lang w:val="uk-UA"/>
              </w:rPr>
              <w:t xml:space="preserve">- </w:t>
            </w:r>
            <w:proofErr w:type="spellStart"/>
            <w:r w:rsidR="005C5583">
              <w:rPr>
                <w:rFonts w:ascii="Georgia" w:hAnsi="Georgia" w:cs="Arial"/>
                <w:lang w:val="uk-UA"/>
              </w:rPr>
              <w:t>Юсипчук</w:t>
            </w:r>
            <w:proofErr w:type="spellEnd"/>
            <w:r w:rsidR="005C5583">
              <w:rPr>
                <w:rFonts w:ascii="Georgia" w:hAnsi="Georgia" w:cs="Arial"/>
                <w:lang w:val="uk-UA"/>
              </w:rPr>
              <w:t xml:space="preserve"> Юрій Володимирович</w:t>
            </w:r>
            <w:r w:rsidRPr="00341991">
              <w:rPr>
                <w:rFonts w:ascii="Georgia" w:hAnsi="Georgia" w:cs="Arial"/>
                <w:lang w:val="uk-UA"/>
              </w:rPr>
              <w:t xml:space="preserve">; </w:t>
            </w:r>
          </w:p>
          <w:p w14:paraId="439F4318" w14:textId="77777777" w:rsidR="00B232BF" w:rsidRDefault="00B232BF" w:rsidP="008B4050">
            <w:pPr>
              <w:jc w:val="both"/>
              <w:rPr>
                <w:rFonts w:ascii="Georgia" w:hAnsi="Georgia" w:cs="Arial"/>
                <w:lang w:val="uk-UA"/>
              </w:rPr>
            </w:pPr>
            <w:proofErr w:type="spellStart"/>
            <w:r>
              <w:rPr>
                <w:rFonts w:ascii="Georgia" w:hAnsi="Georgia" w:cs="Arial"/>
                <w:lang w:val="uk-UA"/>
              </w:rPr>
              <w:t>Т</w:t>
            </w:r>
            <w:r w:rsidR="00CE5521">
              <w:rPr>
                <w:rFonts w:ascii="Georgia" w:hAnsi="Georgia" w:cs="Arial"/>
                <w:lang w:val="uk-UA"/>
              </w:rPr>
              <w:t>.в.о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. ректора  </w:t>
            </w:r>
            <w:proofErr w:type="spellStart"/>
            <w:r>
              <w:rPr>
                <w:rFonts w:ascii="Georgia" w:hAnsi="Georgia" w:cs="Arial"/>
                <w:lang w:val="uk-UA"/>
              </w:rPr>
              <w:t>Михайлишин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Галина Йосипівна</w:t>
            </w:r>
            <w:r w:rsidR="008B4050" w:rsidRPr="00341991">
              <w:rPr>
                <w:rFonts w:ascii="Georgia" w:hAnsi="Georgia" w:cs="Arial"/>
                <w:lang w:val="uk-UA"/>
              </w:rPr>
              <w:t>;</w:t>
            </w:r>
          </w:p>
          <w:p w14:paraId="6B512394" w14:textId="0090C270" w:rsidR="008B4050" w:rsidRDefault="00B232BF" w:rsidP="008B4050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Проректор з наукової роботи – Якубів Валентина Михайлівна;</w:t>
            </w:r>
          </w:p>
          <w:p w14:paraId="5CD8A30A" w14:textId="794AC72D" w:rsidR="00B232BF" w:rsidRDefault="00B232BF" w:rsidP="008B4050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Запухляк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Руслан Ігорович;</w:t>
            </w:r>
          </w:p>
          <w:p w14:paraId="44C80A4D" w14:textId="609101EF" w:rsidR="00B232BF" w:rsidRPr="00341991" w:rsidRDefault="00B232BF" w:rsidP="008B4050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Шарин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Сергій Володимирович;</w:t>
            </w:r>
          </w:p>
          <w:p w14:paraId="22CEDD1A" w14:textId="6999AC7B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керівник підрозділу, у якому реалізовується </w:t>
            </w:r>
            <w:proofErr w:type="spellStart"/>
            <w:r w:rsidRPr="00341991">
              <w:rPr>
                <w:rFonts w:ascii="Georgia" w:hAnsi="Georgia" w:cs="Arial"/>
                <w:lang w:val="uk-UA"/>
              </w:rPr>
              <w:t>ОП</w:t>
            </w:r>
            <w:r w:rsidR="00401819">
              <w:rPr>
                <w:rFonts w:ascii="Georgia" w:hAnsi="Georgia" w:cs="Arial"/>
                <w:lang w:val="uk-UA"/>
              </w:rPr>
              <w:t>-директор</w:t>
            </w:r>
            <w:proofErr w:type="spellEnd"/>
            <w:r w:rsidR="00401819">
              <w:rPr>
                <w:rFonts w:ascii="Georgia" w:hAnsi="Georgia" w:cs="Arial"/>
                <w:lang w:val="uk-UA"/>
              </w:rPr>
              <w:t xml:space="preserve"> Н</w:t>
            </w:r>
            <w:r w:rsidR="00CE5521">
              <w:rPr>
                <w:rFonts w:ascii="Georgia" w:hAnsi="Georgia" w:cs="Arial"/>
                <w:lang w:val="uk-UA"/>
              </w:rPr>
              <w:t>авчально-науков</w:t>
            </w:r>
            <w:r w:rsidR="00B232BF">
              <w:rPr>
                <w:rFonts w:ascii="Georgia" w:hAnsi="Georgia" w:cs="Arial"/>
                <w:lang w:val="uk-UA"/>
              </w:rPr>
              <w:t xml:space="preserve">ого інституту мистецтв </w:t>
            </w:r>
            <w:proofErr w:type="spellStart"/>
            <w:r w:rsidR="00B232BF">
              <w:rPr>
                <w:rFonts w:ascii="Georgia" w:hAnsi="Georgia" w:cs="Arial"/>
                <w:lang w:val="uk-UA"/>
              </w:rPr>
              <w:t>Грицан</w:t>
            </w:r>
            <w:proofErr w:type="spellEnd"/>
            <w:r w:rsidR="00B232BF">
              <w:rPr>
                <w:rFonts w:ascii="Georgia" w:hAnsi="Georgia" w:cs="Arial"/>
                <w:lang w:val="uk-UA"/>
              </w:rPr>
              <w:t xml:space="preserve"> Анатолій Васильович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14:paraId="1838EEAB" w14:textId="08EC573F" w:rsidR="00E630A1" w:rsidRPr="00B232BF" w:rsidRDefault="00E630A1" w:rsidP="008B4050">
            <w:pPr>
              <w:jc w:val="both"/>
              <w:rPr>
                <w:rFonts w:ascii="Georgia" w:hAnsi="Georgia" w:cs="Arial"/>
                <w:b/>
                <w:lang w:val="uk-UA"/>
              </w:rPr>
            </w:pPr>
          </w:p>
        </w:tc>
      </w:tr>
      <w:tr w:rsidR="00E630A1" w:rsidRPr="00CE5521" w14:paraId="066E61B6" w14:textId="77777777" w:rsidTr="00E96B59">
        <w:tc>
          <w:tcPr>
            <w:tcW w:w="2972" w:type="dxa"/>
          </w:tcPr>
          <w:p w14:paraId="47493E90" w14:textId="4F2B6981" w:rsidR="00E630A1" w:rsidRPr="00341991" w:rsidRDefault="00E96B59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10</w:t>
            </w:r>
            <w:r w:rsidR="005C5583"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00–10</w:t>
            </w:r>
            <w:r w:rsidR="005C5583">
              <w:rPr>
                <w:rFonts w:ascii="Georgia" w:hAnsi="Georgia" w:cs="Arial"/>
                <w:lang w:val="uk-UA"/>
              </w:rPr>
              <w:t>.</w:t>
            </w:r>
            <w:r w:rsidRPr="00341991">
              <w:rPr>
                <w:rFonts w:ascii="Georgia" w:hAnsi="Georgia" w:cs="Arial"/>
                <w:lang w:val="uk-UA"/>
              </w:rPr>
              <w:t>30</w:t>
            </w:r>
          </w:p>
        </w:tc>
        <w:tc>
          <w:tcPr>
            <w:tcW w:w="5245" w:type="dxa"/>
          </w:tcPr>
          <w:p w14:paraId="5FF1FE31" w14:textId="3C6A077F" w:rsidR="00E630A1" w:rsidRPr="00341991" w:rsidRDefault="008B4050" w:rsidP="00CC59B3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зустрічі 1 і підготовка до зустрічі 2</w:t>
            </w:r>
          </w:p>
        </w:tc>
        <w:tc>
          <w:tcPr>
            <w:tcW w:w="5345" w:type="dxa"/>
          </w:tcPr>
          <w:p w14:paraId="567FF888" w14:textId="7957C49A" w:rsidR="00E630A1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</w:tc>
      </w:tr>
      <w:tr w:rsidR="00E630A1" w:rsidRPr="00401819" w14:paraId="439EF758" w14:textId="77777777" w:rsidTr="00E96B59">
        <w:tc>
          <w:tcPr>
            <w:tcW w:w="2972" w:type="dxa"/>
          </w:tcPr>
          <w:p w14:paraId="7F8BBB45" w14:textId="0098BB12" w:rsidR="00E630A1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1030–1100</w:t>
            </w:r>
          </w:p>
        </w:tc>
        <w:tc>
          <w:tcPr>
            <w:tcW w:w="5245" w:type="dxa"/>
          </w:tcPr>
          <w:p w14:paraId="2E9C3736" w14:textId="77777777" w:rsidR="00E630A1" w:rsidRPr="00341991" w:rsidRDefault="00E96B59" w:rsidP="00E96B59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Зустріч 2 </w:t>
            </w:r>
            <w:r w:rsidRPr="00341991">
              <w:rPr>
                <w:rFonts w:ascii="Georgia" w:hAnsi="Georgia" w:cs="Arial"/>
                <w:lang w:val="uk-UA"/>
              </w:rPr>
              <w:t>з академічним персоналом</w:t>
            </w:r>
          </w:p>
        </w:tc>
        <w:tc>
          <w:tcPr>
            <w:tcW w:w="5345" w:type="dxa"/>
          </w:tcPr>
          <w:p w14:paraId="39FED0E2" w14:textId="77777777" w:rsidR="00E96B59" w:rsidRPr="00341991" w:rsidRDefault="00E96B59" w:rsidP="00E96B59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Члени експертної групи; </w:t>
            </w:r>
          </w:p>
          <w:p w14:paraId="7FA045C4" w14:textId="77777777" w:rsidR="00E96B59" w:rsidRPr="00341991" w:rsidRDefault="00E96B59" w:rsidP="00E96B59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гарант ОП; </w:t>
            </w:r>
          </w:p>
          <w:p w14:paraId="42A15DF9" w14:textId="77777777" w:rsidR="00E630A1" w:rsidRPr="00341991" w:rsidRDefault="00E96B59" w:rsidP="00E96B59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науково-педагогічні працівники, що безпосередньо відповідають за зміст освітньої програми, а також викладають на цій програмі (не більше 10 осіб)</w:t>
            </w:r>
          </w:p>
        </w:tc>
      </w:tr>
      <w:tr w:rsidR="008B4050" w:rsidRPr="00341991" w14:paraId="3F56702E" w14:textId="77777777" w:rsidTr="00E96B59">
        <w:tc>
          <w:tcPr>
            <w:tcW w:w="2972" w:type="dxa"/>
          </w:tcPr>
          <w:p w14:paraId="79291606" w14:textId="721A7DFC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1100-1130</w:t>
            </w:r>
          </w:p>
        </w:tc>
        <w:tc>
          <w:tcPr>
            <w:tcW w:w="5245" w:type="dxa"/>
          </w:tcPr>
          <w:p w14:paraId="383ED399" w14:textId="7FA213AC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  <w:tc>
          <w:tcPr>
            <w:tcW w:w="5345" w:type="dxa"/>
          </w:tcPr>
          <w:p w14:paraId="5D487251" w14:textId="36A8280E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E96B59" w:rsidRPr="00401819" w14:paraId="5E69F1AB" w14:textId="77777777" w:rsidTr="00E96B59">
        <w:tc>
          <w:tcPr>
            <w:tcW w:w="2972" w:type="dxa"/>
          </w:tcPr>
          <w:p w14:paraId="4483B54C" w14:textId="7A5F3121" w:rsidR="00E96B59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113</w:t>
            </w:r>
            <w:r w:rsidR="00E96B59" w:rsidRPr="00341991">
              <w:rPr>
                <w:rFonts w:ascii="Georgia" w:hAnsi="Georgia" w:cs="Arial"/>
                <w:lang w:val="uk-UA"/>
              </w:rPr>
              <w:t>0–1230</w:t>
            </w:r>
            <w:r w:rsidR="00CE5521">
              <w:rPr>
                <w:rFonts w:ascii="Georgia" w:hAnsi="Georgia" w:cs="Arial"/>
                <w:lang w:val="uk-UA"/>
              </w:rPr>
              <w:t xml:space="preserve"> </w:t>
            </w:r>
          </w:p>
        </w:tc>
        <w:tc>
          <w:tcPr>
            <w:tcW w:w="5245" w:type="dxa"/>
          </w:tcPr>
          <w:p w14:paraId="0BCF05A5" w14:textId="776C57F7" w:rsidR="00E96B59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Зустріч 3</w:t>
            </w:r>
            <w:r w:rsidRPr="00341991">
              <w:rPr>
                <w:rFonts w:ascii="Georgia" w:hAnsi="Georgia" w:cs="Arial"/>
                <w:lang w:val="uk-UA"/>
              </w:rPr>
              <w:t xml:space="preserve"> зі здобувачами вищої освіти</w:t>
            </w:r>
          </w:p>
        </w:tc>
        <w:tc>
          <w:tcPr>
            <w:tcW w:w="5345" w:type="dxa"/>
          </w:tcPr>
          <w:p w14:paraId="7FBBFA93" w14:textId="77777777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6988E01F" w14:textId="77777777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здобувачі вищої освіти, які навчаються на ОП</w:t>
            </w:r>
          </w:p>
          <w:p w14:paraId="20184709" w14:textId="7A011A75" w:rsidR="00E96B59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(</w:t>
            </w:r>
            <w:r w:rsidR="00CE5521">
              <w:rPr>
                <w:rFonts w:ascii="Georgia" w:hAnsi="Georgia" w:cs="Arial"/>
                <w:lang w:val="uk-UA"/>
              </w:rPr>
              <w:t xml:space="preserve">для магістерських програм – по </w:t>
            </w:r>
            <w:r w:rsidR="00CE5521" w:rsidRPr="00401819">
              <w:rPr>
                <w:rFonts w:ascii="Georgia" w:hAnsi="Georgia" w:cs="Arial"/>
                <w:highlight w:val="yellow"/>
                <w:lang w:val="uk-UA"/>
              </w:rPr>
              <w:t>2-3</w:t>
            </w:r>
            <w:r w:rsidRPr="00341991">
              <w:rPr>
                <w:rFonts w:ascii="Georgia" w:hAnsi="Georgia" w:cs="Arial"/>
                <w:lang w:val="uk-UA"/>
              </w:rPr>
              <w:t xml:space="preserve"> здобувачі з кожного року навчання)</w:t>
            </w:r>
          </w:p>
        </w:tc>
      </w:tr>
      <w:tr w:rsidR="008B4050" w:rsidRPr="00341991" w14:paraId="5B0ED94F" w14:textId="77777777" w:rsidTr="00E96B59">
        <w:tc>
          <w:tcPr>
            <w:tcW w:w="2972" w:type="dxa"/>
          </w:tcPr>
          <w:p w14:paraId="61662CF5" w14:textId="5E90A030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1230–1330</w:t>
            </w:r>
          </w:p>
        </w:tc>
        <w:tc>
          <w:tcPr>
            <w:tcW w:w="5245" w:type="dxa"/>
          </w:tcPr>
          <w:p w14:paraId="27D78AE6" w14:textId="16D5C5D3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</w:t>
            </w:r>
            <w:r w:rsidRPr="00341991">
              <w:rPr>
                <w:rFonts w:ascii="Georgia" w:hAnsi="Georgia" w:cs="Arial"/>
                <w:lang w:val="uk-UA"/>
              </w:rPr>
              <w:t xml:space="preserve">чі </w:t>
            </w:r>
            <w:r>
              <w:rPr>
                <w:rFonts w:ascii="Georgia" w:hAnsi="Georgia" w:cs="Arial"/>
                <w:lang w:val="uk-UA"/>
              </w:rPr>
              <w:t>3</w:t>
            </w:r>
          </w:p>
        </w:tc>
        <w:tc>
          <w:tcPr>
            <w:tcW w:w="5345" w:type="dxa"/>
          </w:tcPr>
          <w:p w14:paraId="12F84F82" w14:textId="44575D9E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8B4050" w:rsidRPr="00341991" w14:paraId="7F4E604D" w14:textId="77777777" w:rsidTr="00E96B59">
        <w:tc>
          <w:tcPr>
            <w:tcW w:w="2972" w:type="dxa"/>
          </w:tcPr>
          <w:p w14:paraId="21691F50" w14:textId="66AF5BB3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1330-1430</w:t>
            </w:r>
          </w:p>
        </w:tc>
        <w:tc>
          <w:tcPr>
            <w:tcW w:w="5245" w:type="dxa"/>
          </w:tcPr>
          <w:p w14:paraId="58E31302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Обідня перерва</w:t>
            </w:r>
          </w:p>
        </w:tc>
        <w:tc>
          <w:tcPr>
            <w:tcW w:w="5345" w:type="dxa"/>
          </w:tcPr>
          <w:p w14:paraId="1A5D107E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8B4050" w:rsidRPr="00401819" w14:paraId="33669233" w14:textId="77777777" w:rsidTr="00E96B59">
        <w:tc>
          <w:tcPr>
            <w:tcW w:w="2972" w:type="dxa"/>
          </w:tcPr>
          <w:p w14:paraId="7D2CADC8" w14:textId="705DD20B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1430-1500</w:t>
            </w:r>
          </w:p>
        </w:tc>
        <w:tc>
          <w:tcPr>
            <w:tcW w:w="5245" w:type="dxa"/>
          </w:tcPr>
          <w:p w14:paraId="3613BD67" w14:textId="26BCA6A5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Зустріч 4</w:t>
            </w:r>
            <w:r w:rsidRPr="00341991">
              <w:rPr>
                <w:rFonts w:ascii="Georgia" w:hAnsi="Georgia" w:cs="Arial"/>
                <w:lang w:val="uk-UA"/>
              </w:rPr>
              <w:t xml:space="preserve"> з представниками студентського самоврядування</w:t>
            </w:r>
          </w:p>
        </w:tc>
        <w:tc>
          <w:tcPr>
            <w:tcW w:w="5345" w:type="dxa"/>
          </w:tcPr>
          <w:p w14:paraId="133C55A1" w14:textId="77777777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2E55FA0D" w14:textId="00548A47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представники студентського самоврядування (1–2 особи від органу студентського самоврядування </w:t>
            </w:r>
            <w:r w:rsidRPr="00341991">
              <w:rPr>
                <w:rFonts w:ascii="Georgia" w:hAnsi="Georgia" w:cs="Arial"/>
                <w:lang w:val="uk-UA"/>
              </w:rPr>
              <w:lastRenderedPageBreak/>
              <w:t>ЗВО, які відповідають за участь студентів у внутрішній системі забезпечення якості вищої освіти; 2–3 особи від ор</w:t>
            </w:r>
            <w:r>
              <w:rPr>
                <w:rFonts w:ascii="Georgia" w:hAnsi="Georgia" w:cs="Arial"/>
                <w:lang w:val="uk-UA"/>
              </w:rPr>
              <w:t>г</w:t>
            </w:r>
            <w:r w:rsidRPr="00341991">
              <w:rPr>
                <w:rFonts w:ascii="Georgia" w:hAnsi="Georgia" w:cs="Arial"/>
                <w:lang w:val="uk-UA"/>
              </w:rPr>
              <w:t>ану студентського самоврядування відповідного структурного підрозділу, у якому реалізовується ОП)</w:t>
            </w:r>
          </w:p>
        </w:tc>
      </w:tr>
      <w:tr w:rsidR="008B4050" w:rsidRPr="00341991" w14:paraId="0E4B7CB7" w14:textId="77777777" w:rsidTr="00E96B59">
        <w:tc>
          <w:tcPr>
            <w:tcW w:w="2972" w:type="dxa"/>
          </w:tcPr>
          <w:p w14:paraId="5EBCA475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lastRenderedPageBreak/>
              <w:t>1500–1530</w:t>
            </w:r>
          </w:p>
        </w:tc>
        <w:tc>
          <w:tcPr>
            <w:tcW w:w="5245" w:type="dxa"/>
          </w:tcPr>
          <w:p w14:paraId="05FE07A8" w14:textId="46496304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зустрічі 4</w:t>
            </w:r>
          </w:p>
        </w:tc>
        <w:tc>
          <w:tcPr>
            <w:tcW w:w="5345" w:type="dxa"/>
          </w:tcPr>
          <w:p w14:paraId="7D7861C3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52073C" w:rsidRPr="00401819" w14:paraId="6C7B640C" w14:textId="77777777" w:rsidTr="00E96B59">
        <w:tc>
          <w:tcPr>
            <w:tcW w:w="2972" w:type="dxa"/>
          </w:tcPr>
          <w:p w14:paraId="3B1CB38E" w14:textId="320B7D93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1530-1600</w:t>
            </w:r>
          </w:p>
        </w:tc>
        <w:tc>
          <w:tcPr>
            <w:tcW w:w="5245" w:type="dxa"/>
          </w:tcPr>
          <w:p w14:paraId="57212547" w14:textId="1F624152" w:rsidR="0052073C" w:rsidRPr="00341991" w:rsidRDefault="0052073C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Зустріч </w:t>
            </w:r>
            <w:r w:rsidR="00DC2C2E">
              <w:rPr>
                <w:rFonts w:ascii="Georgia" w:hAnsi="Georgia" w:cs="Arial"/>
                <w:b/>
                <w:lang w:val="uk-UA"/>
              </w:rPr>
              <w:t>5</w:t>
            </w:r>
            <w:r w:rsidRPr="00341991">
              <w:rPr>
                <w:rFonts w:ascii="Georgia" w:hAnsi="Georgia" w:cs="Arial"/>
                <w:lang w:val="uk-UA"/>
              </w:rPr>
              <w:t xml:space="preserve"> з випускниками ОП</w:t>
            </w:r>
          </w:p>
        </w:tc>
        <w:tc>
          <w:tcPr>
            <w:tcW w:w="5345" w:type="dxa"/>
          </w:tcPr>
          <w:p w14:paraId="5E28CEA2" w14:textId="77777777" w:rsidR="0052073C" w:rsidRPr="00341991" w:rsidRDefault="0052073C" w:rsidP="0052073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2D9FF4B4" w14:textId="7B4E8690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вип</w:t>
            </w:r>
            <w:r w:rsidR="009019C9">
              <w:rPr>
                <w:rFonts w:ascii="Georgia" w:hAnsi="Georgia" w:cs="Arial"/>
                <w:lang w:val="uk-UA"/>
              </w:rPr>
              <w:t xml:space="preserve">ускники ОП </w:t>
            </w:r>
            <w:r w:rsidR="009019C9" w:rsidRPr="009019C9">
              <w:rPr>
                <w:rFonts w:ascii="Georgia" w:hAnsi="Georgia" w:cs="Arial"/>
                <w:highlight w:val="yellow"/>
                <w:lang w:val="uk-UA"/>
              </w:rPr>
              <w:t>за 1 рік</w:t>
            </w:r>
            <w:r w:rsidR="009019C9">
              <w:rPr>
                <w:rFonts w:ascii="Georgia" w:hAnsi="Georgia" w:cs="Arial"/>
                <w:highlight w:val="yellow"/>
                <w:lang w:val="uk-UA"/>
              </w:rPr>
              <w:t xml:space="preserve"> (3–5</w:t>
            </w:r>
            <w:bookmarkStart w:id="0" w:name="_GoBack"/>
            <w:bookmarkEnd w:id="0"/>
            <w:r w:rsidRPr="009019C9">
              <w:rPr>
                <w:rFonts w:ascii="Georgia" w:hAnsi="Georgia" w:cs="Arial"/>
                <w:highlight w:val="yellow"/>
                <w:lang w:val="uk-UA"/>
              </w:rPr>
              <w:t xml:space="preserve"> осіб)</w:t>
            </w:r>
          </w:p>
        </w:tc>
      </w:tr>
      <w:tr w:rsidR="0052073C" w:rsidRPr="00341991" w14:paraId="72146426" w14:textId="77777777" w:rsidTr="00E96B59">
        <w:tc>
          <w:tcPr>
            <w:tcW w:w="2972" w:type="dxa"/>
          </w:tcPr>
          <w:p w14:paraId="26AED856" w14:textId="0903B235" w:rsidR="0052073C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1630-1700</w:t>
            </w:r>
          </w:p>
        </w:tc>
        <w:tc>
          <w:tcPr>
            <w:tcW w:w="5245" w:type="dxa"/>
          </w:tcPr>
          <w:p w14:paraId="1CAE22BA" w14:textId="5A5E8062" w:rsidR="0052073C" w:rsidRPr="00341991" w:rsidRDefault="0052073C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Підведення підсумків зустрічі </w:t>
            </w:r>
            <w:r w:rsidR="00DC2C2E">
              <w:rPr>
                <w:rFonts w:ascii="Georgia" w:hAnsi="Georgia" w:cs="Arial"/>
                <w:lang w:val="uk-UA"/>
              </w:rPr>
              <w:t>5</w:t>
            </w:r>
          </w:p>
        </w:tc>
        <w:tc>
          <w:tcPr>
            <w:tcW w:w="5345" w:type="dxa"/>
          </w:tcPr>
          <w:p w14:paraId="5F76F7FC" w14:textId="01764A42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8B4050" w:rsidRPr="00341991" w14:paraId="57B83931" w14:textId="77777777" w:rsidTr="00E3208F">
        <w:tc>
          <w:tcPr>
            <w:tcW w:w="13562" w:type="dxa"/>
            <w:gridSpan w:val="3"/>
          </w:tcPr>
          <w:p w14:paraId="4630C311" w14:textId="1EC12350" w:rsidR="008B4050" w:rsidRPr="00341991" w:rsidRDefault="008B4050" w:rsidP="00CC59B3">
            <w:pPr>
              <w:jc w:val="center"/>
              <w:rPr>
                <w:rFonts w:ascii="Georgia" w:hAnsi="Georgia" w:cs="Arial"/>
                <w:i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День 2</w:t>
            </w:r>
            <w:r w:rsidRPr="00341991">
              <w:rPr>
                <w:rFonts w:ascii="Georgia" w:hAnsi="Georgia" w:cs="Arial"/>
                <w:lang w:val="uk-UA"/>
              </w:rPr>
              <w:t xml:space="preserve"> – </w:t>
            </w:r>
            <w:r>
              <w:rPr>
                <w:rFonts w:ascii="Georgia" w:hAnsi="Georgia" w:cs="Arial"/>
                <w:lang w:val="uk-UA"/>
              </w:rPr>
              <w:t>30.10.2020</w:t>
            </w:r>
          </w:p>
        </w:tc>
      </w:tr>
      <w:tr w:rsidR="008B4050" w:rsidRPr="00401819" w14:paraId="653D972A" w14:textId="77777777" w:rsidTr="00E96B59">
        <w:tc>
          <w:tcPr>
            <w:tcW w:w="2972" w:type="dxa"/>
          </w:tcPr>
          <w:p w14:paraId="70140D7A" w14:textId="07D180B0" w:rsidR="008B4050" w:rsidRPr="00341991" w:rsidRDefault="0052073C" w:rsidP="0033545A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0930–103</w:t>
            </w:r>
            <w:r w:rsidR="008B4050"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4C55F5C2" w14:textId="77777777" w:rsidR="008B4050" w:rsidRPr="00341991" w:rsidRDefault="008B4050" w:rsidP="00CC59B3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Огляд матеріально-технічної бази, що використовується під час реалізації ОП</w:t>
            </w:r>
          </w:p>
        </w:tc>
        <w:tc>
          <w:tcPr>
            <w:tcW w:w="5345" w:type="dxa"/>
          </w:tcPr>
          <w:p w14:paraId="18C1F7CF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644C7BFD" w14:textId="2FAB125A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гарант </w:t>
            </w:r>
            <w:proofErr w:type="spellStart"/>
            <w:r w:rsidRPr="00341991">
              <w:rPr>
                <w:rFonts w:ascii="Georgia" w:hAnsi="Georgia" w:cs="Arial"/>
                <w:lang w:val="uk-UA"/>
              </w:rPr>
              <w:t>ОП</w:t>
            </w:r>
            <w:r w:rsidR="00B354A5">
              <w:rPr>
                <w:rFonts w:ascii="Georgia" w:hAnsi="Georgia" w:cs="Arial"/>
                <w:lang w:val="uk-UA"/>
              </w:rPr>
              <w:t>-Юсипчук</w:t>
            </w:r>
            <w:proofErr w:type="spellEnd"/>
            <w:r w:rsidR="00B354A5">
              <w:rPr>
                <w:rFonts w:ascii="Georgia" w:hAnsi="Georgia" w:cs="Arial"/>
                <w:lang w:val="uk-UA"/>
              </w:rPr>
              <w:t xml:space="preserve"> Юрій </w:t>
            </w:r>
            <w:r w:rsidR="00467190">
              <w:rPr>
                <w:rFonts w:ascii="Georgia" w:hAnsi="Georgia" w:cs="Arial"/>
                <w:lang w:val="uk-UA"/>
              </w:rPr>
              <w:t>В</w:t>
            </w:r>
            <w:r w:rsidR="00B354A5">
              <w:rPr>
                <w:rFonts w:ascii="Georgia" w:hAnsi="Georgia" w:cs="Arial"/>
                <w:lang w:val="uk-UA"/>
              </w:rPr>
              <w:t>олодимирович</w:t>
            </w:r>
            <w:r w:rsidR="00467190">
              <w:rPr>
                <w:rFonts w:ascii="Georgia" w:hAnsi="Georgia" w:cs="Arial"/>
                <w:lang w:val="uk-UA"/>
              </w:rPr>
              <w:t>.</w:t>
            </w:r>
          </w:p>
        </w:tc>
      </w:tr>
      <w:tr w:rsidR="008B4050" w:rsidRPr="00341991" w14:paraId="4E031AC7" w14:textId="77777777" w:rsidTr="00E96B59">
        <w:tc>
          <w:tcPr>
            <w:tcW w:w="2972" w:type="dxa"/>
          </w:tcPr>
          <w:p w14:paraId="06DD0293" w14:textId="34178EBC" w:rsidR="008B4050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1030–110</w:t>
            </w:r>
            <w:r w:rsidR="008B4050"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67B86C7C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Підготовка до зустрічі 6</w:t>
            </w:r>
          </w:p>
        </w:tc>
        <w:tc>
          <w:tcPr>
            <w:tcW w:w="5345" w:type="dxa"/>
          </w:tcPr>
          <w:p w14:paraId="2926BBE5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8B4050" w:rsidRPr="00401819" w14:paraId="1FF52198" w14:textId="77777777" w:rsidTr="00E96B59">
        <w:tc>
          <w:tcPr>
            <w:tcW w:w="2972" w:type="dxa"/>
          </w:tcPr>
          <w:p w14:paraId="6086C1FF" w14:textId="432D762F" w:rsidR="008B4050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1100–113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2CCD387E" w14:textId="47C75071" w:rsidR="008B4050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Зустріч 6</w:t>
            </w:r>
            <w:r w:rsidR="008B4050" w:rsidRPr="00341991">
              <w:rPr>
                <w:rFonts w:ascii="Georgia" w:hAnsi="Georgia" w:cs="Arial"/>
                <w:b/>
                <w:lang w:val="uk-UA"/>
              </w:rPr>
              <w:t xml:space="preserve"> </w:t>
            </w:r>
            <w:r w:rsidR="008B4050" w:rsidRPr="00341991">
              <w:rPr>
                <w:rFonts w:ascii="Georgia" w:hAnsi="Georgia" w:cs="Arial"/>
                <w:lang w:val="uk-UA"/>
              </w:rPr>
              <w:t>з роботодавцями</w:t>
            </w:r>
          </w:p>
        </w:tc>
        <w:tc>
          <w:tcPr>
            <w:tcW w:w="5345" w:type="dxa"/>
          </w:tcPr>
          <w:p w14:paraId="3E7046EA" w14:textId="77777777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57FCFFFB" w14:textId="745D56A2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представники роботодавців, що залучені до здійснення процедур внутрішнього забезпечення якості ОП</w:t>
            </w:r>
          </w:p>
        </w:tc>
      </w:tr>
      <w:tr w:rsidR="008B4050" w:rsidRPr="00341991" w14:paraId="23D51D3A" w14:textId="77777777" w:rsidTr="00E96B59">
        <w:tc>
          <w:tcPr>
            <w:tcW w:w="2972" w:type="dxa"/>
          </w:tcPr>
          <w:p w14:paraId="461BEFF1" w14:textId="14EFBCFA" w:rsidR="008B4050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1130–120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38D0BA0E" w14:textId="10B78617" w:rsidR="008B4050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Підведення підсумків зустрічі 7</w:t>
            </w:r>
          </w:p>
        </w:tc>
        <w:tc>
          <w:tcPr>
            <w:tcW w:w="5345" w:type="dxa"/>
          </w:tcPr>
          <w:p w14:paraId="3A7E8C32" w14:textId="6F7FE0B1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8B4050" w:rsidRPr="00401819" w14:paraId="043E9493" w14:textId="77777777" w:rsidTr="00E96B59">
        <w:tc>
          <w:tcPr>
            <w:tcW w:w="2972" w:type="dxa"/>
          </w:tcPr>
          <w:p w14:paraId="68273548" w14:textId="436327ED" w:rsidR="008B4050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12</w:t>
            </w:r>
            <w:r w:rsidR="00B354A5">
              <w:rPr>
                <w:rFonts w:ascii="Georgia" w:hAnsi="Georgia" w:cs="Arial"/>
                <w:lang w:val="uk-UA"/>
              </w:rPr>
              <w:t>.</w:t>
            </w:r>
            <w:r>
              <w:rPr>
                <w:rFonts w:ascii="Georgia" w:hAnsi="Georgia" w:cs="Arial"/>
                <w:lang w:val="uk-UA"/>
              </w:rPr>
              <w:t>00–12</w:t>
            </w:r>
            <w:r w:rsidR="00B354A5">
              <w:rPr>
                <w:rFonts w:ascii="Georgia" w:hAnsi="Georgia" w:cs="Arial"/>
                <w:lang w:val="uk-UA"/>
              </w:rPr>
              <w:t>.</w:t>
            </w:r>
            <w:r>
              <w:rPr>
                <w:rFonts w:ascii="Georgia" w:hAnsi="Georgia" w:cs="Arial"/>
                <w:lang w:val="uk-UA"/>
              </w:rPr>
              <w:t>3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43340810" w14:textId="70FDFC79" w:rsidR="008B4050" w:rsidRPr="00341991" w:rsidRDefault="00DC2C2E" w:rsidP="00CC59B3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b/>
                <w:lang w:val="uk-UA"/>
              </w:rPr>
              <w:t>Зустріч 7</w:t>
            </w:r>
            <w:r w:rsidR="008B4050" w:rsidRPr="00341991">
              <w:rPr>
                <w:rFonts w:ascii="Georgia" w:hAnsi="Georgia" w:cs="Arial"/>
                <w:b/>
                <w:lang w:val="uk-UA"/>
              </w:rPr>
              <w:t xml:space="preserve"> </w:t>
            </w:r>
            <w:r w:rsidR="008B4050" w:rsidRPr="00341991">
              <w:rPr>
                <w:rFonts w:ascii="Georgia" w:hAnsi="Georgia" w:cs="Arial"/>
                <w:lang w:val="uk-UA"/>
              </w:rPr>
              <w:t>із адміністративним персоналом</w:t>
            </w:r>
            <w:r w:rsidR="008B4050">
              <w:rPr>
                <w:rFonts w:ascii="Georgia" w:hAnsi="Georgia" w:cs="Arial"/>
                <w:lang w:val="uk-UA"/>
              </w:rPr>
              <w:t xml:space="preserve"> і допоміжними </w:t>
            </w:r>
            <w:r w:rsidR="008B4050" w:rsidRPr="00341991">
              <w:rPr>
                <w:rFonts w:ascii="Georgia" w:hAnsi="Georgia" w:cs="Arial"/>
                <w:lang w:val="uk-UA"/>
              </w:rPr>
              <w:t>(сервісними) структурними підрозділами</w:t>
            </w:r>
          </w:p>
        </w:tc>
        <w:tc>
          <w:tcPr>
            <w:tcW w:w="5345" w:type="dxa"/>
          </w:tcPr>
          <w:p w14:paraId="3E261FC9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579E30EB" w14:textId="33634BBE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керівник або представник структурного підрозділу, відповідального за забезпечення якості у ЗВО</w:t>
            </w:r>
            <w:r w:rsidR="00B354A5">
              <w:rPr>
                <w:rFonts w:ascii="Georgia" w:hAnsi="Georgia" w:cs="Arial"/>
                <w:lang w:val="uk-UA"/>
              </w:rPr>
              <w:t xml:space="preserve"> – Кузь Микола Васильович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14:paraId="52AD4C61" w14:textId="53B1799E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керівник або представник керівник або представник </w:t>
            </w:r>
            <w:r w:rsidRPr="00341991">
              <w:rPr>
                <w:rFonts w:ascii="Georgia" w:hAnsi="Georgia" w:cs="Arial"/>
              </w:rPr>
              <w:t>HR</w:t>
            </w:r>
            <w:r w:rsidRPr="00341991">
              <w:rPr>
                <w:rFonts w:ascii="Georgia" w:hAnsi="Georgia" w:cs="Arial"/>
                <w:lang w:val="uk-UA"/>
              </w:rPr>
              <w:t>-департаменту</w:t>
            </w:r>
            <w:r w:rsidR="00B354A5">
              <w:rPr>
                <w:rFonts w:ascii="Georgia" w:hAnsi="Georgia" w:cs="Arial"/>
                <w:lang w:val="uk-UA"/>
              </w:rPr>
              <w:t xml:space="preserve"> Смішко Орест </w:t>
            </w:r>
            <w:r w:rsidR="00E4567A">
              <w:rPr>
                <w:rFonts w:ascii="Georgia" w:hAnsi="Georgia" w:cs="Arial"/>
                <w:lang w:val="uk-UA"/>
              </w:rPr>
              <w:t>В</w:t>
            </w:r>
            <w:r w:rsidR="00B354A5">
              <w:rPr>
                <w:rFonts w:ascii="Georgia" w:hAnsi="Georgia" w:cs="Arial"/>
                <w:lang w:val="uk-UA"/>
              </w:rPr>
              <w:t>олодимирович</w:t>
            </w:r>
            <w:r w:rsidR="00AD3107">
              <w:rPr>
                <w:rFonts w:ascii="Georgia" w:hAnsi="Georgia" w:cs="Arial"/>
                <w:lang w:val="uk-UA"/>
              </w:rPr>
              <w:t xml:space="preserve"> 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14:paraId="5D580080" w14:textId="506FB14E" w:rsidR="008B4050" w:rsidRPr="00341991" w:rsidRDefault="008B4050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керівник або представник відділу по роботі зі студентами</w:t>
            </w:r>
            <w:r w:rsidR="00B354A5">
              <w:rPr>
                <w:rFonts w:ascii="Georgia" w:hAnsi="Georgia" w:cs="Arial"/>
                <w:lang w:val="uk-UA"/>
              </w:rPr>
              <w:t xml:space="preserve"> Романкова Лілія Миколаївна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  <w:p w14:paraId="6AC78B79" w14:textId="02FA0D4B" w:rsidR="008B4050" w:rsidRPr="00341991" w:rsidRDefault="008B4050" w:rsidP="001E6098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керівник </w:t>
            </w:r>
            <w:r w:rsidR="0052073C">
              <w:rPr>
                <w:rFonts w:ascii="Georgia" w:hAnsi="Georgia" w:cs="Arial"/>
                <w:lang w:val="uk-UA"/>
              </w:rPr>
              <w:t>наукового</w:t>
            </w:r>
            <w:r w:rsidRPr="00341991">
              <w:rPr>
                <w:rFonts w:ascii="Georgia" w:hAnsi="Georgia" w:cs="Arial"/>
                <w:lang w:val="uk-UA"/>
              </w:rPr>
              <w:t xml:space="preserve"> департаменту</w:t>
            </w:r>
            <w:r w:rsidR="001E6098">
              <w:rPr>
                <w:rFonts w:ascii="Georgia" w:hAnsi="Georgia" w:cs="Arial"/>
                <w:lang w:val="uk-UA"/>
              </w:rPr>
              <w:t xml:space="preserve"> </w:t>
            </w:r>
            <w:proofErr w:type="spellStart"/>
            <w:r w:rsidR="001E6098">
              <w:rPr>
                <w:rFonts w:ascii="Georgia" w:hAnsi="Georgia" w:cs="Arial"/>
                <w:lang w:val="uk-UA"/>
              </w:rPr>
              <w:t>Галущак</w:t>
            </w:r>
            <w:proofErr w:type="spellEnd"/>
            <w:r w:rsidR="001E6098">
              <w:rPr>
                <w:rFonts w:ascii="Georgia" w:hAnsi="Georgia" w:cs="Arial"/>
                <w:lang w:val="uk-UA"/>
              </w:rPr>
              <w:t xml:space="preserve"> Ірина Євгенів</w:t>
            </w:r>
            <w:r w:rsidR="00B354A5">
              <w:rPr>
                <w:rFonts w:ascii="Georgia" w:hAnsi="Georgia" w:cs="Arial"/>
                <w:lang w:val="uk-UA"/>
              </w:rPr>
              <w:t>на</w:t>
            </w:r>
            <w:r w:rsidRPr="00341991">
              <w:rPr>
                <w:rFonts w:ascii="Georgia" w:hAnsi="Georgia" w:cs="Arial"/>
                <w:lang w:val="uk-UA"/>
              </w:rPr>
              <w:t>;</w:t>
            </w:r>
          </w:p>
        </w:tc>
      </w:tr>
      <w:tr w:rsidR="008B4050" w:rsidRPr="00341991" w14:paraId="05B21A21" w14:textId="77777777" w:rsidTr="00E96B59">
        <w:tc>
          <w:tcPr>
            <w:tcW w:w="2972" w:type="dxa"/>
          </w:tcPr>
          <w:p w14:paraId="6FD6895E" w14:textId="045C8196" w:rsidR="008B4050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12</w:t>
            </w:r>
            <w:r w:rsidR="00B354A5">
              <w:rPr>
                <w:rFonts w:ascii="Georgia" w:hAnsi="Georgia" w:cs="Arial"/>
                <w:lang w:val="uk-UA"/>
              </w:rPr>
              <w:t>.</w:t>
            </w:r>
            <w:r>
              <w:rPr>
                <w:rFonts w:ascii="Georgia" w:hAnsi="Georgia" w:cs="Arial"/>
                <w:lang w:val="uk-UA"/>
              </w:rPr>
              <w:t>30–13</w:t>
            </w:r>
            <w:r w:rsidR="00B354A5">
              <w:rPr>
                <w:rFonts w:ascii="Georgia" w:hAnsi="Georgia" w:cs="Arial"/>
                <w:lang w:val="uk-UA"/>
              </w:rPr>
              <w:t>.</w:t>
            </w:r>
            <w:r>
              <w:rPr>
                <w:rFonts w:ascii="Georgia" w:hAnsi="Georgia" w:cs="Arial"/>
                <w:lang w:val="uk-UA"/>
              </w:rPr>
              <w:t>0</w:t>
            </w:r>
            <w:r w:rsidRPr="00341991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1460BD4F" w14:textId="5572D6E4" w:rsidR="008B4050" w:rsidRPr="00341991" w:rsidRDefault="008B4050" w:rsidP="00CC59B3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зустр</w:t>
            </w:r>
            <w:r w:rsidR="00DC2C2E">
              <w:rPr>
                <w:rFonts w:ascii="Georgia" w:hAnsi="Georgia" w:cs="Arial"/>
                <w:lang w:val="uk-UA"/>
              </w:rPr>
              <w:t xml:space="preserve">ічі 7 і підготовка до відкритої зустрічі </w:t>
            </w:r>
          </w:p>
        </w:tc>
        <w:tc>
          <w:tcPr>
            <w:tcW w:w="5345" w:type="dxa"/>
          </w:tcPr>
          <w:p w14:paraId="5E4B3160" w14:textId="77777777" w:rsidR="008B4050" w:rsidRPr="00341991" w:rsidRDefault="008B4050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52073C" w:rsidRPr="00341991" w14:paraId="22E01FDF" w14:textId="77777777" w:rsidTr="00E96B59">
        <w:tc>
          <w:tcPr>
            <w:tcW w:w="2972" w:type="dxa"/>
          </w:tcPr>
          <w:p w14:paraId="14B58398" w14:textId="141C9EE6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1300-1400</w:t>
            </w:r>
          </w:p>
        </w:tc>
        <w:tc>
          <w:tcPr>
            <w:tcW w:w="5245" w:type="dxa"/>
          </w:tcPr>
          <w:p w14:paraId="12862375" w14:textId="2874B539" w:rsidR="0052073C" w:rsidRPr="00341991" w:rsidRDefault="0052073C" w:rsidP="008B4050">
            <w:pPr>
              <w:jc w:val="both"/>
              <w:rPr>
                <w:rFonts w:ascii="Georgia" w:hAnsi="Georgia" w:cs="Arial"/>
                <w:b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Обідня перерва</w:t>
            </w:r>
          </w:p>
        </w:tc>
        <w:tc>
          <w:tcPr>
            <w:tcW w:w="5345" w:type="dxa"/>
          </w:tcPr>
          <w:p w14:paraId="3F0AF830" w14:textId="77777777" w:rsidR="0052073C" w:rsidRPr="00341991" w:rsidRDefault="0052073C" w:rsidP="0052073C">
            <w:pPr>
              <w:jc w:val="both"/>
              <w:rPr>
                <w:rFonts w:ascii="Georgia" w:hAnsi="Georgia" w:cs="Arial"/>
                <w:lang w:val="uk-UA"/>
              </w:rPr>
            </w:pPr>
          </w:p>
        </w:tc>
      </w:tr>
      <w:tr w:rsidR="0052073C" w:rsidRPr="00401819" w14:paraId="22E57EA5" w14:textId="77777777" w:rsidTr="00E96B59">
        <w:tc>
          <w:tcPr>
            <w:tcW w:w="2972" w:type="dxa"/>
          </w:tcPr>
          <w:p w14:paraId="1CA106D5" w14:textId="0E43EDFA" w:rsidR="0052073C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1400–14</w:t>
            </w:r>
            <w:r w:rsidR="0052073C" w:rsidRPr="00341991">
              <w:rPr>
                <w:rFonts w:ascii="Georgia" w:hAnsi="Georgia" w:cs="Arial"/>
                <w:lang w:val="uk-UA"/>
              </w:rPr>
              <w:t>30</w:t>
            </w:r>
          </w:p>
        </w:tc>
        <w:tc>
          <w:tcPr>
            <w:tcW w:w="5245" w:type="dxa"/>
          </w:tcPr>
          <w:p w14:paraId="688FDE9C" w14:textId="0F6036CB" w:rsidR="0052073C" w:rsidRPr="00341991" w:rsidRDefault="0052073C" w:rsidP="008B4050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Відкрита зустріч</w:t>
            </w:r>
          </w:p>
        </w:tc>
        <w:tc>
          <w:tcPr>
            <w:tcW w:w="5345" w:type="dxa"/>
          </w:tcPr>
          <w:p w14:paraId="48513C62" w14:textId="77777777" w:rsidR="0052073C" w:rsidRPr="00341991" w:rsidRDefault="0052073C" w:rsidP="0052073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0000345D" w14:textId="6F86530A" w:rsidR="0052073C" w:rsidRPr="00341991" w:rsidRDefault="0052073C" w:rsidP="0033545A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усі охочі учасники освітнього процесу (крім гаранта ОП та представників адміністрації ЗВО)</w:t>
            </w:r>
          </w:p>
        </w:tc>
      </w:tr>
      <w:tr w:rsidR="0052073C" w:rsidRPr="00341991" w14:paraId="115F0DD9" w14:textId="77777777" w:rsidTr="00E96B59">
        <w:tc>
          <w:tcPr>
            <w:tcW w:w="2972" w:type="dxa"/>
          </w:tcPr>
          <w:p w14:paraId="593855E2" w14:textId="0D776A8A" w:rsidR="0052073C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1430-15</w:t>
            </w:r>
            <w:r w:rsidR="0052073C">
              <w:rPr>
                <w:rFonts w:ascii="Georgia" w:hAnsi="Georgia" w:cs="Arial"/>
                <w:lang w:val="uk-UA"/>
              </w:rPr>
              <w:t>00</w:t>
            </w:r>
          </w:p>
        </w:tc>
        <w:tc>
          <w:tcPr>
            <w:tcW w:w="5245" w:type="dxa"/>
          </w:tcPr>
          <w:p w14:paraId="6143B3D7" w14:textId="61DB0D55" w:rsidR="0052073C" w:rsidRPr="00341991" w:rsidRDefault="0052073C" w:rsidP="0052073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відкритої зустрічі</w:t>
            </w:r>
          </w:p>
        </w:tc>
        <w:tc>
          <w:tcPr>
            <w:tcW w:w="5345" w:type="dxa"/>
          </w:tcPr>
          <w:p w14:paraId="7D5718CB" w14:textId="40726EED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52073C" w:rsidRPr="00401819" w14:paraId="32FF3F3B" w14:textId="77777777" w:rsidTr="00E96B59">
        <w:tc>
          <w:tcPr>
            <w:tcW w:w="2972" w:type="dxa"/>
          </w:tcPr>
          <w:p w14:paraId="06A2F91B" w14:textId="5EA732F4" w:rsidR="0052073C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1500–15</w:t>
            </w:r>
            <w:r w:rsidR="0052073C">
              <w:rPr>
                <w:rFonts w:ascii="Georgia" w:hAnsi="Georgia" w:cs="Arial"/>
                <w:lang w:val="uk-UA"/>
              </w:rPr>
              <w:t>30</w:t>
            </w:r>
          </w:p>
        </w:tc>
        <w:tc>
          <w:tcPr>
            <w:tcW w:w="5245" w:type="dxa"/>
          </w:tcPr>
          <w:p w14:paraId="353B27EC" w14:textId="6553FB42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Резервна зустріч</w:t>
            </w:r>
          </w:p>
        </w:tc>
        <w:tc>
          <w:tcPr>
            <w:tcW w:w="5345" w:type="dxa"/>
          </w:tcPr>
          <w:p w14:paraId="49AA046D" w14:textId="77777777" w:rsidR="0052073C" w:rsidRPr="00341991" w:rsidRDefault="0052073C" w:rsidP="0052073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39775B88" w14:textId="1A78B3A0" w:rsidR="0052073C" w:rsidRPr="00341991" w:rsidRDefault="0052073C" w:rsidP="0052073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особи, додатково запрошені на резервну зустріч</w:t>
            </w:r>
          </w:p>
        </w:tc>
      </w:tr>
      <w:tr w:rsidR="0052073C" w:rsidRPr="00341991" w14:paraId="66A516D5" w14:textId="77777777" w:rsidTr="00E96B59">
        <w:tc>
          <w:tcPr>
            <w:tcW w:w="2972" w:type="dxa"/>
          </w:tcPr>
          <w:p w14:paraId="40B15716" w14:textId="319A470E" w:rsidR="0052073C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lastRenderedPageBreak/>
              <w:t>1530–16</w:t>
            </w:r>
            <w:r w:rsidR="0052073C" w:rsidRPr="00341991">
              <w:rPr>
                <w:rFonts w:ascii="Georgia" w:hAnsi="Georgia" w:cs="Arial"/>
                <w:lang w:val="uk-UA"/>
              </w:rPr>
              <w:t>00</w:t>
            </w:r>
          </w:p>
        </w:tc>
        <w:tc>
          <w:tcPr>
            <w:tcW w:w="5245" w:type="dxa"/>
          </w:tcPr>
          <w:p w14:paraId="6E66C7DF" w14:textId="77777777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Підведення підсумків резервної зустрічі, підготовка до зустрічі 8</w:t>
            </w:r>
          </w:p>
        </w:tc>
        <w:tc>
          <w:tcPr>
            <w:tcW w:w="5345" w:type="dxa"/>
          </w:tcPr>
          <w:p w14:paraId="780EB0E4" w14:textId="77777777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52073C" w:rsidRPr="00401819" w14:paraId="215BBA51" w14:textId="77777777" w:rsidTr="00E96B59">
        <w:tc>
          <w:tcPr>
            <w:tcW w:w="2972" w:type="dxa"/>
          </w:tcPr>
          <w:p w14:paraId="04644D41" w14:textId="27DD7390" w:rsidR="0052073C" w:rsidRPr="00341991" w:rsidRDefault="00DC2C2E" w:rsidP="008A194C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16</w:t>
            </w:r>
            <w:r w:rsidR="001E6098">
              <w:rPr>
                <w:rFonts w:ascii="Georgia" w:hAnsi="Georgia" w:cs="Arial"/>
                <w:lang w:val="uk-UA"/>
              </w:rPr>
              <w:t>.</w:t>
            </w:r>
            <w:r>
              <w:rPr>
                <w:rFonts w:ascii="Georgia" w:hAnsi="Georgia" w:cs="Arial"/>
                <w:lang w:val="uk-UA"/>
              </w:rPr>
              <w:t>00-16</w:t>
            </w:r>
            <w:r w:rsidR="001E6098">
              <w:rPr>
                <w:rFonts w:ascii="Georgia" w:hAnsi="Georgia" w:cs="Arial"/>
                <w:lang w:val="uk-UA"/>
              </w:rPr>
              <w:t>.</w:t>
            </w:r>
            <w:r>
              <w:rPr>
                <w:rFonts w:ascii="Georgia" w:hAnsi="Georgia" w:cs="Arial"/>
                <w:lang w:val="uk-UA"/>
              </w:rPr>
              <w:t>3</w:t>
            </w:r>
            <w:r w:rsidR="0052073C">
              <w:rPr>
                <w:rFonts w:ascii="Georgia" w:hAnsi="Georgia" w:cs="Arial"/>
                <w:lang w:val="uk-UA"/>
              </w:rPr>
              <w:t>0</w:t>
            </w:r>
          </w:p>
        </w:tc>
        <w:tc>
          <w:tcPr>
            <w:tcW w:w="5245" w:type="dxa"/>
          </w:tcPr>
          <w:p w14:paraId="16F462C0" w14:textId="77777777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Фінальна зустріч</w:t>
            </w:r>
          </w:p>
        </w:tc>
        <w:tc>
          <w:tcPr>
            <w:tcW w:w="5345" w:type="dxa"/>
          </w:tcPr>
          <w:p w14:paraId="387D12B4" w14:textId="77777777" w:rsidR="0052073C" w:rsidRPr="00341991" w:rsidRDefault="0052073C" w:rsidP="0033545A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14:paraId="31434AA6" w14:textId="0884613A" w:rsidR="0052073C" w:rsidRDefault="00B354A5" w:rsidP="0033545A">
            <w:pPr>
              <w:jc w:val="both"/>
              <w:rPr>
                <w:rFonts w:ascii="Georgia" w:hAnsi="Georgia" w:cs="Arial"/>
                <w:lang w:val="uk-UA"/>
              </w:rPr>
            </w:pPr>
            <w:proofErr w:type="spellStart"/>
            <w:r>
              <w:rPr>
                <w:rFonts w:ascii="Georgia" w:hAnsi="Georgia" w:cs="Arial"/>
                <w:lang w:val="uk-UA"/>
              </w:rPr>
              <w:t>Т</w:t>
            </w:r>
            <w:r w:rsidR="00467190">
              <w:rPr>
                <w:rFonts w:ascii="Georgia" w:hAnsi="Georgia" w:cs="Arial"/>
                <w:lang w:val="uk-UA"/>
              </w:rPr>
              <w:t>.в.о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. ректора </w:t>
            </w:r>
            <w:proofErr w:type="spellStart"/>
            <w:r>
              <w:rPr>
                <w:rFonts w:ascii="Georgia" w:hAnsi="Georgia" w:cs="Arial"/>
                <w:lang w:val="uk-UA"/>
              </w:rPr>
              <w:t>Михайлишин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Галина Йосипівна</w:t>
            </w:r>
            <w:r w:rsidR="0052073C" w:rsidRPr="00341991">
              <w:rPr>
                <w:rFonts w:ascii="Georgia" w:hAnsi="Georgia" w:cs="Arial"/>
                <w:lang w:val="uk-UA"/>
              </w:rPr>
              <w:t>;</w:t>
            </w:r>
          </w:p>
          <w:p w14:paraId="35F4427B" w14:textId="77777777" w:rsidR="00B354A5" w:rsidRDefault="00B354A5" w:rsidP="00B354A5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>Проректор з наукової роботи – Якубів Валентина Михайлівна;</w:t>
            </w:r>
          </w:p>
          <w:p w14:paraId="76A72BF7" w14:textId="77777777" w:rsidR="00B354A5" w:rsidRDefault="00B354A5" w:rsidP="00B354A5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Запухляк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Руслан Ігорович;</w:t>
            </w:r>
          </w:p>
          <w:p w14:paraId="248FB9F2" w14:textId="12743513" w:rsidR="00B354A5" w:rsidRDefault="00B354A5" w:rsidP="0033545A">
            <w:pPr>
              <w:jc w:val="both"/>
              <w:rPr>
                <w:rFonts w:ascii="Georgia" w:hAnsi="Georgia" w:cs="Arial"/>
                <w:lang w:val="uk-UA"/>
              </w:rPr>
            </w:pPr>
            <w:r>
              <w:rPr>
                <w:rFonts w:ascii="Georgia" w:hAnsi="Georgia" w:cs="Arial"/>
                <w:lang w:val="uk-UA"/>
              </w:rPr>
              <w:t xml:space="preserve">Проректор з науково-педагогічної роботи – </w:t>
            </w:r>
            <w:proofErr w:type="spellStart"/>
            <w:r>
              <w:rPr>
                <w:rFonts w:ascii="Georgia" w:hAnsi="Georgia" w:cs="Arial"/>
                <w:lang w:val="uk-UA"/>
              </w:rPr>
              <w:t>Шарин</w:t>
            </w:r>
            <w:proofErr w:type="spellEnd"/>
            <w:r>
              <w:rPr>
                <w:rFonts w:ascii="Georgia" w:hAnsi="Georgia" w:cs="Arial"/>
                <w:lang w:val="uk-UA"/>
              </w:rPr>
              <w:t xml:space="preserve"> Сергій Володимирович;</w:t>
            </w:r>
          </w:p>
          <w:p w14:paraId="7D93922D" w14:textId="4F0E5035" w:rsidR="0052073C" w:rsidRPr="00341991" w:rsidRDefault="0052073C" w:rsidP="0033545A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 xml:space="preserve">гарант </w:t>
            </w:r>
            <w:proofErr w:type="spellStart"/>
            <w:r w:rsidRPr="00341991">
              <w:rPr>
                <w:rFonts w:ascii="Georgia" w:hAnsi="Georgia" w:cs="Arial"/>
                <w:lang w:val="uk-UA"/>
              </w:rPr>
              <w:t>ОП</w:t>
            </w:r>
            <w:r w:rsidR="00B354A5">
              <w:rPr>
                <w:rFonts w:ascii="Georgia" w:hAnsi="Georgia" w:cs="Arial"/>
                <w:lang w:val="uk-UA"/>
              </w:rPr>
              <w:t>-Юсипчук</w:t>
            </w:r>
            <w:proofErr w:type="spellEnd"/>
            <w:r w:rsidR="00B354A5">
              <w:rPr>
                <w:rFonts w:ascii="Georgia" w:hAnsi="Georgia" w:cs="Arial"/>
                <w:lang w:val="uk-UA"/>
              </w:rPr>
              <w:t xml:space="preserve"> Юрій </w:t>
            </w:r>
            <w:r w:rsidR="00467190">
              <w:rPr>
                <w:rFonts w:ascii="Georgia" w:hAnsi="Georgia" w:cs="Arial"/>
                <w:lang w:val="uk-UA"/>
              </w:rPr>
              <w:t>В</w:t>
            </w:r>
            <w:r w:rsidR="00B354A5">
              <w:rPr>
                <w:rFonts w:ascii="Georgia" w:hAnsi="Georgia" w:cs="Arial"/>
                <w:lang w:val="uk-UA"/>
              </w:rPr>
              <w:t>олодимирович</w:t>
            </w:r>
            <w:r w:rsidR="00467190">
              <w:rPr>
                <w:rFonts w:ascii="Georgia" w:hAnsi="Georgia" w:cs="Arial"/>
                <w:lang w:val="uk-UA"/>
              </w:rPr>
              <w:t>.</w:t>
            </w:r>
          </w:p>
        </w:tc>
      </w:tr>
      <w:tr w:rsidR="0052073C" w:rsidRPr="00341991" w14:paraId="53E8653A" w14:textId="77777777" w:rsidTr="00E3208F">
        <w:tc>
          <w:tcPr>
            <w:tcW w:w="13562" w:type="dxa"/>
            <w:gridSpan w:val="3"/>
          </w:tcPr>
          <w:p w14:paraId="5707738A" w14:textId="1379F77D" w:rsidR="0052073C" w:rsidRPr="00341991" w:rsidRDefault="0052073C" w:rsidP="0033545A">
            <w:pPr>
              <w:jc w:val="center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 xml:space="preserve">День 3 – </w:t>
            </w:r>
            <w:r>
              <w:rPr>
                <w:rFonts w:ascii="Georgia" w:hAnsi="Georgia" w:cs="Arial"/>
                <w:lang w:val="uk-UA"/>
              </w:rPr>
              <w:t>31.10.2020</w:t>
            </w:r>
          </w:p>
        </w:tc>
      </w:tr>
      <w:tr w:rsidR="0052073C" w:rsidRPr="00341991" w14:paraId="7CFCD3A5" w14:textId="77777777" w:rsidTr="00E96B59">
        <w:tc>
          <w:tcPr>
            <w:tcW w:w="2972" w:type="dxa"/>
          </w:tcPr>
          <w:p w14:paraId="158031B9" w14:textId="4F6D8820" w:rsidR="0052073C" w:rsidRPr="00341991" w:rsidRDefault="0052073C" w:rsidP="001E6098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09</w:t>
            </w:r>
            <w:r w:rsidR="001E6098">
              <w:rPr>
                <w:rFonts w:ascii="Georgia" w:hAnsi="Georgia" w:cs="Arial"/>
                <w:lang w:val="uk-UA"/>
              </w:rPr>
              <w:t>.0</w:t>
            </w:r>
            <w:r w:rsidRPr="00341991">
              <w:rPr>
                <w:rFonts w:ascii="Georgia" w:hAnsi="Georgia" w:cs="Arial"/>
                <w:lang w:val="uk-UA"/>
              </w:rPr>
              <w:t>0–1800</w:t>
            </w:r>
          </w:p>
        </w:tc>
        <w:tc>
          <w:tcPr>
            <w:tcW w:w="5245" w:type="dxa"/>
          </w:tcPr>
          <w:p w14:paraId="72003CE7" w14:textId="77777777" w:rsidR="0052073C" w:rsidRPr="00341991" w:rsidRDefault="0052073C" w:rsidP="0033545A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b/>
                <w:lang w:val="uk-UA"/>
              </w:rPr>
              <w:t>«День суджень»</w:t>
            </w:r>
            <w:r w:rsidRPr="00341991">
              <w:rPr>
                <w:rFonts w:ascii="Georgia" w:hAnsi="Georgia" w:cs="Arial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5345" w:type="dxa"/>
          </w:tcPr>
          <w:p w14:paraId="0E2D5AB0" w14:textId="77777777" w:rsidR="0052073C" w:rsidRPr="00341991" w:rsidRDefault="0052073C" w:rsidP="008A194C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</w:tbl>
    <w:p w14:paraId="0A506C9D" w14:textId="77777777" w:rsidR="00E630A1" w:rsidRPr="00341991" w:rsidRDefault="00E630A1" w:rsidP="008A194C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</w:p>
    <w:p w14:paraId="4A636653" w14:textId="77777777" w:rsidR="00A807A9" w:rsidRPr="00341991" w:rsidRDefault="00A807A9" w:rsidP="008A194C">
      <w:pPr>
        <w:spacing w:after="0" w:line="240" w:lineRule="auto"/>
        <w:ind w:firstLine="851"/>
        <w:jc w:val="both"/>
        <w:rPr>
          <w:rFonts w:ascii="Georgia" w:hAnsi="Georgia" w:cs="Times New Roman"/>
          <w:sz w:val="24"/>
          <w:szCs w:val="24"/>
        </w:rPr>
      </w:pPr>
    </w:p>
    <w:sectPr w:rsidR="00A807A9" w:rsidRPr="00341991" w:rsidSect="00A807A9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93EB46" w15:done="0"/>
  <w15:commentEx w15:paraId="66B5AA81" w15:done="0"/>
  <w15:commentEx w15:paraId="09C90CBD" w15:done="0"/>
  <w15:commentEx w15:paraId="00FA5F25" w15:done="0"/>
  <w15:commentEx w15:paraId="2020AF90" w15:done="0"/>
  <w15:commentEx w15:paraId="20FBE5BB" w15:done="0"/>
  <w15:commentEx w15:paraId="7AA901AC" w15:done="0"/>
  <w15:commentEx w15:paraId="40B217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943FE" w14:textId="77777777" w:rsidR="0080367A" w:rsidRDefault="0080367A" w:rsidP="00341991">
      <w:pPr>
        <w:spacing w:after="0" w:line="240" w:lineRule="auto"/>
      </w:pPr>
      <w:r>
        <w:separator/>
      </w:r>
    </w:p>
  </w:endnote>
  <w:endnote w:type="continuationSeparator" w:id="0">
    <w:p w14:paraId="1A54F8FC" w14:textId="77777777" w:rsidR="0080367A" w:rsidRDefault="0080367A" w:rsidP="0034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617A3" w14:textId="77777777" w:rsidR="0080367A" w:rsidRDefault="0080367A" w:rsidP="00341991">
      <w:pPr>
        <w:spacing w:after="0" w:line="240" w:lineRule="auto"/>
      </w:pPr>
      <w:r>
        <w:separator/>
      </w:r>
    </w:p>
  </w:footnote>
  <w:footnote w:type="continuationSeparator" w:id="0">
    <w:p w14:paraId="0BE3A493" w14:textId="77777777" w:rsidR="0080367A" w:rsidRDefault="0080367A" w:rsidP="0034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E4D07" w14:textId="1B9D184F" w:rsidR="0052073C" w:rsidRDefault="0052073C">
    <w:pPr>
      <w:pStyle w:val="ac"/>
    </w:pPr>
    <w:r w:rsidRPr="00341991">
      <w:rPr>
        <w:rFonts w:ascii="Georgia" w:hAnsi="Georgia"/>
        <w:b/>
        <w:noProof/>
        <w:sz w:val="28"/>
        <w:szCs w:val="28"/>
        <w:lang w:val="uk-UA" w:eastAsia="uk-UA"/>
      </w:rPr>
      <w:drawing>
        <wp:anchor distT="0" distB="0" distL="114300" distR="114300" simplePos="0" relativeHeight="251659264" behindDoc="1" locked="0" layoutInCell="1" allowOverlap="1" wp14:anchorId="6C195282" wp14:editId="0157AD39">
          <wp:simplePos x="0" y="0"/>
          <wp:positionH relativeFrom="column">
            <wp:posOffset>-851535</wp:posOffset>
          </wp:positionH>
          <wp:positionV relativeFrom="paragraph">
            <wp:posOffset>-529590</wp:posOffset>
          </wp:positionV>
          <wp:extent cx="2152650" cy="114300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 НАЗЯВ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7D0352" w14:textId="77777777" w:rsidR="0052073C" w:rsidRDefault="0052073C">
    <w:pPr>
      <w:pStyle w:val="ac"/>
    </w:pPr>
  </w:p>
  <w:p w14:paraId="4B5CF3AD" w14:textId="74BA55CE" w:rsidR="0052073C" w:rsidRDefault="0052073C" w:rsidP="00341991">
    <w:pPr>
      <w:pStyle w:val="ac"/>
      <w:jc w:val="center"/>
      <w:rPr>
        <w:rFonts w:ascii="Georgia" w:hAnsi="Georgia"/>
        <w:b/>
        <w:sz w:val="28"/>
        <w:szCs w:val="28"/>
        <w:lang w:val="uk-UA"/>
      </w:rPr>
    </w:pPr>
    <w:r w:rsidRPr="00341991">
      <w:rPr>
        <w:rFonts w:ascii="Georgia" w:hAnsi="Georgia"/>
        <w:b/>
        <w:sz w:val="28"/>
        <w:szCs w:val="28"/>
        <w:lang w:val="uk-UA"/>
      </w:rPr>
      <w:t>Примірна програма виїзду</w:t>
    </w:r>
  </w:p>
  <w:p w14:paraId="2B7AB3A4" w14:textId="77777777" w:rsidR="0052073C" w:rsidRPr="00341991" w:rsidRDefault="0052073C" w:rsidP="00341991">
    <w:pPr>
      <w:pStyle w:val="ac"/>
      <w:jc w:val="center"/>
      <w:rPr>
        <w:rFonts w:ascii="Georgia" w:hAnsi="Georgia"/>
        <w:sz w:val="28"/>
        <w:szCs w:val="28"/>
        <w:lang w:val="uk-UA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kyta Yevstifeiev">
    <w15:presenceInfo w15:providerId="None" w15:userId="Mykyta Yevstifei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34"/>
    <w:rsid w:val="000439A4"/>
    <w:rsid w:val="001105AA"/>
    <w:rsid w:val="0017602B"/>
    <w:rsid w:val="001E6098"/>
    <w:rsid w:val="001F7112"/>
    <w:rsid w:val="0029093D"/>
    <w:rsid w:val="0033545A"/>
    <w:rsid w:val="00341991"/>
    <w:rsid w:val="00401819"/>
    <w:rsid w:val="00467190"/>
    <w:rsid w:val="0052073C"/>
    <w:rsid w:val="005C5583"/>
    <w:rsid w:val="006A1F6C"/>
    <w:rsid w:val="0070306A"/>
    <w:rsid w:val="0080367A"/>
    <w:rsid w:val="008A194C"/>
    <w:rsid w:val="008B4050"/>
    <w:rsid w:val="008D7F34"/>
    <w:rsid w:val="008E62C7"/>
    <w:rsid w:val="009019C9"/>
    <w:rsid w:val="00947A25"/>
    <w:rsid w:val="00A807A9"/>
    <w:rsid w:val="00AA2DA4"/>
    <w:rsid w:val="00AD3107"/>
    <w:rsid w:val="00B232BF"/>
    <w:rsid w:val="00B354A5"/>
    <w:rsid w:val="00C81D38"/>
    <w:rsid w:val="00C874D7"/>
    <w:rsid w:val="00CC59B3"/>
    <w:rsid w:val="00CE5521"/>
    <w:rsid w:val="00D55F5E"/>
    <w:rsid w:val="00DC2C2E"/>
    <w:rsid w:val="00E3208F"/>
    <w:rsid w:val="00E4567A"/>
    <w:rsid w:val="00E630A1"/>
    <w:rsid w:val="00E96B59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08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a4">
    <w:name w:val="Table Grid"/>
    <w:basedOn w:val="a1"/>
    <w:uiPriority w:val="39"/>
    <w:rsid w:val="00E6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6B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6B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6B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6B5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6B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6B5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991"/>
  </w:style>
  <w:style w:type="paragraph" w:styleId="ae">
    <w:name w:val="footer"/>
    <w:basedOn w:val="a"/>
    <w:link w:val="af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a4">
    <w:name w:val="Table Grid"/>
    <w:basedOn w:val="a1"/>
    <w:uiPriority w:val="39"/>
    <w:rsid w:val="00E6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6B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6B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6B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6B5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6B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6B5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991"/>
  </w:style>
  <w:style w:type="paragraph" w:styleId="ae">
    <w:name w:val="footer"/>
    <w:basedOn w:val="a"/>
    <w:link w:val="af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53;&#1072;&#1089;&#1090;&#1088;&#1072;&#1080;&#1074;&#1072;&#1077;&#1084;&#1099;&#1077;%20&#1096;&#1072;&#1073;&#1083;&#1086;&#1085;&#1099;%20Office\word200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5A18-71D9-401A-8EAE-4F43E088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word2003.dotx</Template>
  <TotalTime>79</TotalTime>
  <Pages>4</Pages>
  <Words>4019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2020-10-21T10:11:00Z</dcterms:created>
  <dcterms:modified xsi:type="dcterms:W3CDTF">2020-10-22T16:29:00Z</dcterms:modified>
</cp:coreProperties>
</file>