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EA162F">
        <w:rPr>
          <w:sz w:val="28"/>
          <w:szCs w:val="28"/>
          <w:lang w:val="uk-UA"/>
        </w:rPr>
        <w:t xml:space="preserve"> </w:t>
      </w:r>
      <w:r w:rsidR="00EA162F" w:rsidRPr="00EA162F">
        <w:rPr>
          <w:b/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162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162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вищої школи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EA162F">
        <w:rPr>
          <w:sz w:val="28"/>
          <w:szCs w:val="28"/>
          <w:lang w:val="uk-UA"/>
        </w:rPr>
        <w:t>грама 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>Спеціальність 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EA162F" w:rsidRDefault="00B93336" w:rsidP="00EA162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 xml:space="preserve">Галузь знань </w:t>
      </w:r>
      <w:r w:rsidR="00EA162F">
        <w:rPr>
          <w:sz w:val="28"/>
          <w:szCs w:val="28"/>
        </w:rPr>
        <w:t xml:space="preserve">05 </w:t>
      </w:r>
      <w:proofErr w:type="spellStart"/>
      <w:r w:rsidR="00EA162F">
        <w:rPr>
          <w:sz w:val="28"/>
          <w:szCs w:val="28"/>
        </w:rPr>
        <w:t>Соціальні</w:t>
      </w:r>
      <w:proofErr w:type="spellEnd"/>
      <w:r w:rsidR="00EA162F">
        <w:rPr>
          <w:sz w:val="28"/>
          <w:szCs w:val="28"/>
        </w:rPr>
        <w:t xml:space="preserve"> та </w:t>
      </w:r>
      <w:proofErr w:type="spellStart"/>
      <w:r w:rsidR="00EA162F">
        <w:rPr>
          <w:sz w:val="28"/>
          <w:szCs w:val="28"/>
        </w:rPr>
        <w:t>поведінкові</w:t>
      </w:r>
      <w:proofErr w:type="spellEnd"/>
      <w:r w:rsidR="00EA162F">
        <w:rPr>
          <w:sz w:val="28"/>
          <w:szCs w:val="28"/>
        </w:rPr>
        <w:t xml:space="preserve"> науки</w:t>
      </w:r>
    </w:p>
    <w:p w:rsidR="00B10A22" w:rsidRPr="00EA162F" w:rsidRDefault="00B10A22" w:rsidP="00B93336">
      <w:pPr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EA162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="00EA162F">
        <w:rPr>
          <w:sz w:val="28"/>
          <w:szCs w:val="28"/>
          <w:lang w:val="uk-UA"/>
        </w:rPr>
        <w:t>__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EA162F">
        <w:rPr>
          <w:sz w:val="28"/>
          <w:szCs w:val="28"/>
          <w:lang w:val="uk-UA"/>
        </w:rPr>
        <w:t>___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EA162F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310"/>
        <w:gridCol w:w="143"/>
        <w:gridCol w:w="795"/>
        <w:gridCol w:w="179"/>
        <w:gridCol w:w="1076"/>
        <w:gridCol w:w="330"/>
        <w:gridCol w:w="845"/>
        <w:gridCol w:w="732"/>
        <w:gridCol w:w="788"/>
        <w:gridCol w:w="778"/>
        <w:gridCol w:w="1595"/>
      </w:tblGrid>
      <w:tr w:rsidR="00C67355" w:rsidRPr="00C67355" w:rsidTr="003357F5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Психологія вищої школи</w:t>
            </w:r>
          </w:p>
        </w:tc>
      </w:tr>
      <w:tr w:rsidR="00071F79" w:rsidRPr="00C67355" w:rsidTr="003357F5">
        <w:tc>
          <w:tcPr>
            <w:tcW w:w="3427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144" w:type="dxa"/>
            <w:gridSpan w:val="7"/>
          </w:tcPr>
          <w:p w:rsidR="00071F79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proofErr w:type="spellStart"/>
            <w:r>
              <w:t>Паркулаб</w:t>
            </w:r>
            <w:proofErr w:type="spellEnd"/>
            <w:r>
              <w:t xml:space="preserve"> Оксана </w:t>
            </w:r>
            <w:proofErr w:type="spellStart"/>
            <w:r>
              <w:t>Григорівна</w:t>
            </w:r>
            <w:proofErr w:type="spellEnd"/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</w:tc>
      </w:tr>
      <w:tr w:rsidR="00EA162F" w:rsidRPr="006045D9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44" w:type="dxa"/>
            <w:gridSpan w:val="7"/>
          </w:tcPr>
          <w:p w:rsidR="00EA162F" w:rsidRPr="00F762A5" w:rsidRDefault="00605924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EA162F" w:rsidRPr="004062CF">
                <w:rPr>
                  <w:rStyle w:val="a8"/>
                  <w:lang w:val="en-US"/>
                </w:rPr>
                <w:t>oksana</w:t>
              </w:r>
              <w:r w:rsidR="00EA162F" w:rsidRPr="00F762A5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parkulab</w:t>
              </w:r>
              <w:r w:rsidR="00EA162F" w:rsidRPr="00F762A5">
                <w:rPr>
                  <w:rStyle w:val="a8"/>
                  <w:lang w:val="uk-UA"/>
                </w:rPr>
                <w:t>@</w:t>
              </w:r>
              <w:r w:rsidR="00EA162F" w:rsidRPr="000B0D3E">
                <w:rPr>
                  <w:rStyle w:val="a8"/>
                </w:rPr>
                <w:t>pnu</w:t>
              </w:r>
              <w:r w:rsidR="00EA162F" w:rsidRPr="00F762A5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edu</w:t>
              </w:r>
              <w:r w:rsidR="00EA162F" w:rsidRPr="00F762A5">
                <w:rPr>
                  <w:rStyle w:val="a8"/>
                  <w:lang w:val="uk-UA"/>
                </w:rPr>
                <w:t>.</w:t>
              </w:r>
              <w:proofErr w:type="spellStart"/>
              <w:r w:rsidR="00EA162F" w:rsidRPr="000B0D3E">
                <w:rPr>
                  <w:rStyle w:val="a8"/>
                </w:rPr>
                <w:t>ua</w:t>
              </w:r>
              <w:proofErr w:type="spellEnd"/>
            </w:hyperlink>
          </w:p>
          <w:p w:rsidR="00EA162F" w:rsidRPr="00EA162F" w:rsidRDefault="00605924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="00EA162F" w:rsidRPr="00E64039">
                <w:rPr>
                  <w:rStyle w:val="a8"/>
                  <w:lang w:val="en-US"/>
                </w:rPr>
                <w:t>oksparkulab</w:t>
              </w:r>
              <w:r w:rsidR="00EA162F" w:rsidRPr="00F762A5">
                <w:rPr>
                  <w:rStyle w:val="a8"/>
                  <w:lang w:val="uk-UA"/>
                </w:rPr>
                <w:t>@</w:t>
              </w:r>
              <w:r w:rsidR="00EA162F" w:rsidRPr="00E64039">
                <w:rPr>
                  <w:rStyle w:val="a8"/>
                  <w:lang w:val="en-US"/>
                </w:rPr>
                <w:t>ukr</w:t>
              </w:r>
              <w:r w:rsidR="00EA162F" w:rsidRPr="00F762A5">
                <w:rPr>
                  <w:rStyle w:val="a8"/>
                  <w:lang w:val="uk-UA"/>
                </w:rPr>
                <w:t>.</w:t>
              </w:r>
              <w:r w:rsidR="00EA162F" w:rsidRPr="00E64039">
                <w:rPr>
                  <w:rStyle w:val="a8"/>
                  <w:lang w:val="en-US"/>
                </w:rPr>
                <w:t>net</w:t>
              </w:r>
            </w:hyperlink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Денна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заочна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форми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навчання</w:t>
            </w:r>
            <w:proofErr w:type="spellEnd"/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44" w:type="dxa"/>
            <w:gridSpan w:val="7"/>
          </w:tcPr>
          <w:p w:rsidR="00EA162F" w:rsidRPr="00795EA6" w:rsidRDefault="00C22B6F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EA162F">
              <w:rPr>
                <w:color w:val="000000" w:themeColor="text1"/>
                <w:lang w:val="uk-UA"/>
              </w:rPr>
              <w:t xml:space="preserve"> </w:t>
            </w:r>
            <w:r w:rsidR="00EA162F">
              <w:rPr>
                <w:color w:val="000000" w:themeColor="text1"/>
              </w:rPr>
              <w:t>кредит</w:t>
            </w:r>
            <w:r>
              <w:rPr>
                <w:color w:val="000000" w:themeColor="text1"/>
                <w:lang w:val="uk-UA"/>
              </w:rPr>
              <w:t>и</w:t>
            </w:r>
            <w:r w:rsidR="00EA162F">
              <w:rPr>
                <w:color w:val="000000" w:themeColor="text1"/>
              </w:rPr>
              <w:t xml:space="preserve"> ЄКТС, </w:t>
            </w:r>
            <w:r>
              <w:rPr>
                <w:color w:val="000000" w:themeColor="text1"/>
                <w:lang w:val="uk-UA"/>
              </w:rPr>
              <w:t>9</w:t>
            </w:r>
            <w:r w:rsidR="00EA162F">
              <w:rPr>
                <w:color w:val="000000" w:themeColor="text1"/>
              </w:rPr>
              <w:t>0 годин</w:t>
            </w:r>
          </w:p>
        </w:tc>
      </w:tr>
      <w:tr w:rsidR="00EA162F" w:rsidRPr="006045D9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44" w:type="dxa"/>
            <w:gridSpan w:val="7"/>
          </w:tcPr>
          <w:p w:rsidR="00EA162F" w:rsidRDefault="006045D9" w:rsidP="004B5628">
            <w:pPr>
              <w:jc w:val="both"/>
              <w:rPr>
                <w:lang w:val="uk-UA"/>
              </w:rPr>
            </w:pPr>
            <w:hyperlink r:id="rId8" w:history="1">
              <w:r w:rsidRPr="00492120">
                <w:rPr>
                  <w:rStyle w:val="a8"/>
                  <w:lang w:val="uk-UA"/>
                </w:rPr>
                <w:t>http://magpsychol.pu.if.ua/</w:t>
              </w:r>
            </w:hyperlink>
          </w:p>
          <w:p w:rsidR="00EA162F" w:rsidRPr="00EA162F" w:rsidRDefault="00EA162F" w:rsidP="004B5628">
            <w:pPr>
              <w:jc w:val="both"/>
              <w:rPr>
                <w:lang w:val="uk-UA"/>
              </w:rPr>
            </w:pP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44" w:type="dxa"/>
            <w:gridSpan w:val="7"/>
          </w:tcPr>
          <w:p w:rsidR="00EA162F" w:rsidRPr="00795EA6" w:rsidRDefault="00EA162F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 xml:space="preserve">Раз на </w:t>
            </w:r>
            <w:proofErr w:type="spellStart"/>
            <w:r>
              <w:rPr>
                <w:color w:val="000000" w:themeColor="text1"/>
              </w:rPr>
              <w:t>тиждень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згідно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графіком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консультацій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EA162F" w:rsidRPr="00EA162F" w:rsidTr="003357F5">
        <w:tc>
          <w:tcPr>
            <w:tcW w:w="9571" w:type="dxa"/>
            <w:gridSpan w:val="11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Навчальний курс «Психологія вищої школи» належить до циклу професійної підготовки й спрямований на </w:t>
            </w:r>
            <w:r w:rsidRPr="00AD30F5">
              <w:rPr>
                <w:lang w:val="uk-UA"/>
              </w:rPr>
              <w:t xml:space="preserve">вивчення теоретичних основ психології вищої школи, ознайомлення з основними психологічними проблемами вищої школи, </w:t>
            </w:r>
            <w:r w:rsidRPr="00AD30F5">
              <w:rPr>
                <w:bCs/>
                <w:iCs/>
                <w:color w:val="000000"/>
                <w:lang w:val="uk-UA"/>
              </w:rPr>
              <w:t>опанування знаннями про психологічні особливості навчально-виховного процесу у вищій школі,</w:t>
            </w:r>
            <w:r w:rsidRPr="00AD30F5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вікові</w:t>
            </w:r>
            <w:r w:rsidRPr="00AD30F5">
              <w:rPr>
                <w:lang w:val="uk-UA"/>
              </w:rPr>
              <w:t xml:space="preserve"> особливості </w:t>
            </w:r>
            <w:r>
              <w:rPr>
                <w:lang w:val="uk-UA"/>
              </w:rPr>
              <w:t xml:space="preserve">психології </w:t>
            </w:r>
            <w:r w:rsidRPr="00AD30F5">
              <w:rPr>
                <w:lang w:val="uk-UA"/>
              </w:rPr>
              <w:t>студентс</w:t>
            </w:r>
            <w:r>
              <w:rPr>
                <w:lang w:val="uk-UA"/>
              </w:rPr>
              <w:t>тва та особливості їх комунікації з ровесниками і науково-педагогічними працівниками ВНЗ</w:t>
            </w:r>
            <w:r w:rsidRPr="00AD30F5">
              <w:rPr>
                <w:lang w:val="uk-UA"/>
              </w:rPr>
              <w:t xml:space="preserve">, 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розуміння </w:t>
            </w:r>
            <w:r>
              <w:rPr>
                <w:bCs/>
                <w:iCs/>
                <w:color w:val="000000"/>
                <w:lang w:val="uk-UA"/>
              </w:rPr>
              <w:t>специфіки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науково-педагогічної діяльності та шляхів ї</w:t>
            </w:r>
            <w:r>
              <w:rPr>
                <w:bCs/>
                <w:iCs/>
                <w:color w:val="000000"/>
                <w:lang w:val="uk-UA"/>
              </w:rPr>
              <w:t>ї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вдосконалення, </w:t>
            </w:r>
            <w:r w:rsidRPr="00AD30F5">
              <w:rPr>
                <w:lang w:val="uk-UA"/>
              </w:rPr>
              <w:t>розвиток професійно важливих якостей особистості студентів.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EA162F" w:rsidRPr="006045D9" w:rsidTr="003357F5">
        <w:tc>
          <w:tcPr>
            <w:tcW w:w="9571" w:type="dxa"/>
            <w:gridSpan w:val="11"/>
          </w:tcPr>
          <w:p w:rsidR="003357F5" w:rsidRPr="00AD30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3357F5">
              <w:rPr>
                <w:bCs/>
                <w:lang w:val="uk-UA"/>
              </w:rPr>
              <w:t>Мета</w:t>
            </w:r>
            <w:r w:rsidRPr="00AD30F5">
              <w:rPr>
                <w:lang w:val="uk-UA"/>
              </w:rPr>
              <w:t xml:space="preserve"> викладання дисципліни: 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сформувати </w:t>
            </w:r>
            <w:r>
              <w:rPr>
                <w:bCs/>
                <w:iCs/>
                <w:color w:val="000000"/>
                <w:lang w:val="uk-UA"/>
              </w:rPr>
              <w:t xml:space="preserve">у студентів </w:t>
            </w:r>
            <w:r>
              <w:rPr>
                <w:color w:val="000000" w:themeColor="text1"/>
              </w:rPr>
              <w:t>сукупність компетентностей (результатів навчання) на основі</w:t>
            </w:r>
            <w:r>
              <w:rPr>
                <w:bCs/>
                <w:iCs/>
                <w:color w:val="000000"/>
                <w:lang w:val="uk-UA"/>
              </w:rPr>
              <w:t xml:space="preserve"> системи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знань, </w:t>
            </w:r>
            <w:r>
              <w:rPr>
                <w:bCs/>
                <w:iCs/>
                <w:color w:val="000000"/>
                <w:lang w:val="uk-UA"/>
              </w:rPr>
              <w:t>умінь і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навичок з психології</w:t>
            </w:r>
            <w:r>
              <w:rPr>
                <w:bCs/>
                <w:iCs/>
                <w:color w:val="000000"/>
                <w:lang w:val="uk-UA"/>
              </w:rPr>
              <w:t xml:space="preserve"> вищої школи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, </w:t>
            </w:r>
            <w:r w:rsidRPr="00AD30F5">
              <w:rPr>
                <w:lang w:val="uk-UA"/>
              </w:rPr>
              <w:t xml:space="preserve">які допомогли б майбутнім викладачам </w:t>
            </w:r>
            <w:r>
              <w:rPr>
                <w:lang w:val="uk-UA"/>
              </w:rPr>
              <w:t xml:space="preserve">доцільно </w:t>
            </w:r>
            <w:r w:rsidRPr="00AD30F5">
              <w:rPr>
                <w:lang w:val="uk-UA"/>
              </w:rPr>
              <w:t>застосовувати ефективні методики викладання, в</w:t>
            </w:r>
            <w:r>
              <w:rPr>
                <w:lang w:val="uk-UA"/>
              </w:rPr>
              <w:t>раховуючи вікові особливості</w:t>
            </w:r>
            <w:r w:rsidRPr="00AD30F5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розвитку</w:t>
            </w:r>
            <w:r w:rsidRPr="00AD30F5">
              <w:rPr>
                <w:lang w:val="uk-UA"/>
              </w:rPr>
              <w:t xml:space="preserve"> психічних процесів, </w:t>
            </w:r>
            <w:r>
              <w:rPr>
                <w:lang w:val="uk-UA"/>
              </w:rPr>
              <w:t>станів і властивостей майбутніх фахівців,</w:t>
            </w:r>
            <w:r w:rsidRPr="00AD30F5">
              <w:rPr>
                <w:lang w:val="uk-UA"/>
              </w:rPr>
              <w:t xml:space="preserve"> продуктивно розвивати</w:t>
            </w:r>
            <w:r>
              <w:rPr>
                <w:lang w:val="uk-UA"/>
              </w:rPr>
              <w:t xml:space="preserve"> їх</w:t>
            </w:r>
            <w:r w:rsidRPr="00AD30F5">
              <w:rPr>
                <w:lang w:val="uk-UA"/>
              </w:rPr>
              <w:t xml:space="preserve"> індивідуальні особливості </w:t>
            </w:r>
            <w:r>
              <w:rPr>
                <w:lang w:val="uk-UA"/>
              </w:rPr>
              <w:t>й творчі здібності</w:t>
            </w:r>
            <w:r w:rsidRPr="00AD30F5">
              <w:rPr>
                <w:lang w:val="uk-UA"/>
              </w:rPr>
              <w:t xml:space="preserve">. </w:t>
            </w:r>
          </w:p>
          <w:p w:rsidR="00EA162F" w:rsidRPr="003357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Ц</w:t>
            </w:r>
            <w:r>
              <w:rPr>
                <w:szCs w:val="28"/>
                <w:lang w:val="uk-UA"/>
              </w:rPr>
              <w:t>ілі курсу:</w:t>
            </w:r>
            <w:r w:rsidR="00EA162F">
              <w:rPr>
                <w:szCs w:val="28"/>
                <w:lang w:val="uk-UA"/>
              </w:rPr>
              <w:t xml:space="preserve"> з</w:t>
            </w:r>
            <w:r w:rsidR="00EA162F" w:rsidRPr="00EA162F">
              <w:rPr>
                <w:szCs w:val="28"/>
                <w:lang w:val="uk-UA"/>
              </w:rPr>
              <w:t>абезпечити загальну теоретичну підготовку магістрів у галузі психології вищої школи, яка слугуватиме основою для їхньої практичної роботи, пов’язаної з викладацькою діяльністю.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1039A3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7D5561" w:rsidRPr="00D720E0" w:rsidRDefault="007D5561" w:rsidP="00EA162F">
            <w:pPr>
              <w:jc w:val="both"/>
              <w:rPr>
                <w:lang w:val="uk-UA"/>
              </w:rPr>
            </w:pPr>
            <w:r>
              <w:t xml:space="preserve">ЗК3.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генерувати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(</w:t>
            </w:r>
            <w:proofErr w:type="spellStart"/>
            <w:r>
              <w:t>креативність</w:t>
            </w:r>
            <w:proofErr w:type="spellEnd"/>
            <w:r>
              <w:t>).</w:t>
            </w:r>
          </w:p>
          <w:p w:rsidR="007D5561" w:rsidRDefault="007D5561" w:rsidP="00EA162F">
            <w:pPr>
              <w:jc w:val="both"/>
              <w:rPr>
                <w:lang w:val="uk-UA"/>
              </w:rPr>
            </w:pPr>
            <w:r>
              <w:t>ЗК</w:t>
            </w:r>
            <w:proofErr w:type="gramStart"/>
            <w:r>
              <w:t>6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основ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(</w:t>
            </w:r>
            <w:proofErr w:type="spellStart"/>
            <w:r>
              <w:t>мотивів</w:t>
            </w:r>
            <w:proofErr w:type="spellEnd"/>
            <w:r>
              <w:t xml:space="preserve">). </w:t>
            </w:r>
          </w:p>
          <w:p w:rsidR="00D720E0" w:rsidRPr="00D720E0" w:rsidRDefault="00D720E0" w:rsidP="00EA162F">
            <w:pPr>
              <w:jc w:val="both"/>
              <w:rPr>
                <w:lang w:val="uk-UA"/>
              </w:rPr>
            </w:pPr>
            <w:r>
              <w:t xml:space="preserve">СК5.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організовувати</w:t>
            </w:r>
            <w:proofErr w:type="spellEnd"/>
            <w:r>
              <w:t xml:space="preserve"> та </w:t>
            </w:r>
            <w:proofErr w:type="spellStart"/>
            <w:r>
              <w:t>реалізовувати</w:t>
            </w:r>
            <w:proofErr w:type="spellEnd"/>
            <w:r>
              <w:t xml:space="preserve"> </w:t>
            </w:r>
            <w:proofErr w:type="spellStart"/>
            <w:r>
              <w:t>просвітницьку</w:t>
            </w:r>
            <w:proofErr w:type="spellEnd"/>
            <w:r>
              <w:t xml:space="preserve"> та </w:t>
            </w:r>
            <w:proofErr w:type="spellStart"/>
            <w:r>
              <w:t>освітню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для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психології</w:t>
            </w:r>
            <w:proofErr w:type="spellEnd"/>
            <w:r>
              <w:t>.</w:t>
            </w:r>
          </w:p>
          <w:p w:rsidR="00EA162F" w:rsidRPr="007D5561" w:rsidRDefault="007D5561" w:rsidP="007D5561">
            <w:pPr>
              <w:jc w:val="both"/>
              <w:rPr>
                <w:lang w:val="uk-UA"/>
              </w:rPr>
            </w:pPr>
            <w:r>
              <w:t>СК</w:t>
            </w:r>
            <w:proofErr w:type="gramStart"/>
            <w:r>
              <w:t>7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фахові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непередбачуваних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, </w:t>
            </w:r>
            <w:proofErr w:type="spellStart"/>
            <w:r>
              <w:t>адаптуватися</w:t>
            </w:r>
            <w:proofErr w:type="spellEnd"/>
            <w:r>
              <w:t xml:space="preserve"> до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t>ПР</w:t>
            </w:r>
            <w:proofErr w:type="gramStart"/>
            <w:r>
              <w:t>1</w:t>
            </w:r>
            <w:proofErr w:type="gramEnd"/>
            <w:r>
              <w:t xml:space="preserve">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, </w:t>
            </w:r>
            <w:proofErr w:type="spellStart"/>
            <w:r>
              <w:t>опрацювання</w:t>
            </w:r>
            <w:proofErr w:type="spellEnd"/>
            <w:r>
              <w:t xml:space="preserve"> та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професійно</w:t>
            </w:r>
            <w:proofErr w:type="spellEnd"/>
            <w:r>
              <w:t xml:space="preserve"> </w:t>
            </w:r>
            <w:proofErr w:type="spellStart"/>
            <w:r>
              <w:t>важливих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інформаційно-комунікаційних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. </w:t>
            </w:r>
          </w:p>
          <w:p w:rsidR="00D720E0" w:rsidRPr="00D720E0" w:rsidRDefault="00D720E0" w:rsidP="00395013">
            <w:pPr>
              <w:jc w:val="both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Р</w:t>
            </w:r>
            <w:proofErr w:type="gramStart"/>
            <w:r>
              <w:t>4</w:t>
            </w:r>
            <w:proofErr w:type="gramEnd"/>
            <w:r>
              <w:t xml:space="preserve">.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психологічний</w:t>
            </w:r>
            <w:proofErr w:type="spellEnd"/>
            <w:r>
              <w:t xml:space="preserve"> прогноз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, </w:t>
            </w:r>
            <w:proofErr w:type="spellStart"/>
            <w:r>
              <w:t>груп</w:t>
            </w:r>
            <w:proofErr w:type="spellEnd"/>
            <w:r>
              <w:t xml:space="preserve">, </w:t>
            </w:r>
            <w:proofErr w:type="spellStart"/>
            <w:r>
              <w:t>організацій</w:t>
            </w:r>
            <w:proofErr w:type="spellEnd"/>
            <w:r>
              <w:t>.</w:t>
            </w:r>
          </w:p>
          <w:p w:rsidR="007D5561" w:rsidRDefault="00D720E0" w:rsidP="00395013">
            <w:pPr>
              <w:jc w:val="both"/>
              <w:rPr>
                <w:lang w:val="uk-UA"/>
              </w:rPr>
            </w:pPr>
            <w:r w:rsidRPr="00D720E0">
              <w:rPr>
                <w:lang w:val="uk-UA"/>
              </w:rPr>
              <w:t>ПР6. Розробляти просвітницькі матеріали та освітні програми, впроваджувати їх, отримувати зворотній зв'язок, оцінювати якість.</w:t>
            </w:r>
            <w:r w:rsidR="007D5561" w:rsidRPr="00D720E0">
              <w:rPr>
                <w:lang w:val="uk-UA"/>
              </w:rPr>
              <w:t xml:space="preserve"> </w:t>
            </w:r>
          </w:p>
          <w:p w:rsidR="007D5561" w:rsidRPr="007D5561" w:rsidRDefault="007D5561" w:rsidP="00395013">
            <w:pPr>
              <w:jc w:val="both"/>
            </w:pPr>
            <w:r>
              <w:t>ПР</w:t>
            </w:r>
            <w:proofErr w:type="gramStart"/>
            <w:r>
              <w:t>9</w:t>
            </w:r>
            <w:proofErr w:type="gramEnd"/>
            <w:r>
              <w:t xml:space="preserve">.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етичні</w:t>
            </w:r>
            <w:proofErr w:type="spellEnd"/>
            <w:r>
              <w:t xml:space="preserve"> </w:t>
            </w:r>
            <w:proofErr w:type="spellStart"/>
            <w:r>
              <w:t>дилеми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опорою на </w:t>
            </w:r>
            <w:proofErr w:type="spellStart"/>
            <w:r>
              <w:t>норми</w:t>
            </w:r>
            <w:proofErr w:type="spellEnd"/>
            <w:r>
              <w:t xml:space="preserve"> закону, </w:t>
            </w:r>
            <w:proofErr w:type="spellStart"/>
            <w:r>
              <w:t>етичні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загальнолюдські</w:t>
            </w:r>
            <w:proofErr w:type="spellEnd"/>
            <w:r>
              <w:t xml:space="preserve"> </w:t>
            </w:r>
            <w:proofErr w:type="spellStart"/>
            <w:r>
              <w:t>цінності</w:t>
            </w:r>
            <w:proofErr w:type="spellEnd"/>
            <w:r>
              <w:t xml:space="preserve">. </w:t>
            </w:r>
          </w:p>
          <w:p w:rsidR="00EA162F" w:rsidRPr="00C67355" w:rsidRDefault="007D5561" w:rsidP="00395013">
            <w:pPr>
              <w:jc w:val="both"/>
              <w:rPr>
                <w:lang w:val="uk-UA"/>
              </w:rPr>
            </w:pPr>
            <w:r>
              <w:t xml:space="preserve">ПР11.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адаптацію</w:t>
            </w:r>
            <w:proofErr w:type="spellEnd"/>
            <w:r>
              <w:t xml:space="preserve"> та </w:t>
            </w:r>
            <w:proofErr w:type="spellStart"/>
            <w:r>
              <w:t>модифікацію</w:t>
            </w:r>
            <w:proofErr w:type="spellEnd"/>
            <w:r>
              <w:t xml:space="preserve"> </w:t>
            </w:r>
            <w:proofErr w:type="spellStart"/>
            <w:r>
              <w:t>існуючих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ідходів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до </w:t>
            </w:r>
            <w:proofErr w:type="spellStart"/>
            <w:r>
              <w:t>конкретних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Pr="000C46E3" w:rsidRDefault="00EA162F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93" w:type="dxa"/>
            <w:gridSpan w:val="4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  <w:r>
              <w:rPr>
                <w:lang w:val="uk-UA"/>
              </w:rPr>
              <w:t xml:space="preserve"> - 90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93" w:type="dxa"/>
            <w:gridSpan w:val="4"/>
          </w:tcPr>
          <w:p w:rsidR="00EA162F" w:rsidRPr="000C46E3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</w:tc>
        <w:tc>
          <w:tcPr>
            <w:tcW w:w="3893" w:type="dxa"/>
            <w:gridSpan w:val="4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93" w:type="dxa"/>
            <w:gridSpan w:val="4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год.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Ознаки курсу</w:t>
            </w:r>
          </w:p>
        </w:tc>
      </w:tr>
      <w:tr w:rsidR="00EA162F" w:rsidRPr="00C67355" w:rsidTr="003357F5">
        <w:tc>
          <w:tcPr>
            <w:tcW w:w="2453" w:type="dxa"/>
            <w:gridSpan w:val="2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0" w:type="dxa"/>
            <w:gridSpan w:val="4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5" w:type="dxa"/>
            <w:gridSpan w:val="3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3" w:type="dxa"/>
            <w:gridSpan w:val="2"/>
          </w:tcPr>
          <w:p w:rsidR="00EA162F" w:rsidRPr="00483A45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A162F" w:rsidRPr="00C67355" w:rsidTr="003357F5">
        <w:tc>
          <w:tcPr>
            <w:tcW w:w="2453" w:type="dxa"/>
            <w:gridSpan w:val="2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1-й</w:t>
            </w:r>
          </w:p>
        </w:tc>
        <w:tc>
          <w:tcPr>
            <w:tcW w:w="2380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</w:t>
            </w:r>
          </w:p>
        </w:tc>
        <w:tc>
          <w:tcPr>
            <w:tcW w:w="2365" w:type="dxa"/>
            <w:gridSpan w:val="3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2373" w:type="dxa"/>
            <w:gridSpan w:val="2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A162F" w:rsidRPr="00C67355" w:rsidTr="003357F5">
        <w:tc>
          <w:tcPr>
            <w:tcW w:w="2310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38" w:type="dxa"/>
            <w:gridSpan w:val="2"/>
          </w:tcPr>
          <w:p w:rsidR="00EA162F" w:rsidRPr="00AC76DC" w:rsidRDefault="00EA162F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255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907" w:type="dxa"/>
            <w:gridSpan w:val="3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66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5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A162F" w:rsidRPr="003357F5" w:rsidTr="003357F5">
        <w:tc>
          <w:tcPr>
            <w:tcW w:w="2310" w:type="dxa"/>
          </w:tcPr>
          <w:p w:rsidR="00EA162F" w:rsidRDefault="00EA162F" w:rsidP="00EA162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Тема 1. </w:t>
            </w:r>
            <w:r w:rsidRPr="00EA162F">
              <w:rPr>
                <w:color w:val="000000"/>
              </w:rPr>
              <w:t>Предметне ядро та методи психології вищої школи.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D67DFD">
              <w:t xml:space="preserve"> </w:t>
            </w:r>
            <w:r w:rsidR="00D67DFD" w:rsidRPr="00D67DFD">
              <w:t>Предмет та основні категорії психології вищої школи.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</w:pPr>
            <w:r>
              <w:t xml:space="preserve">2. </w:t>
            </w:r>
            <w:r w:rsidR="003357F5">
              <w:t xml:space="preserve"> </w:t>
            </w:r>
            <w:r w:rsidR="00D67DFD">
              <w:t xml:space="preserve"> </w:t>
            </w:r>
            <w:r w:rsidR="00D67DFD" w:rsidRPr="00D67DFD">
              <w:t>Зв’язок психології вищої школи з іншими науками.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</w:pPr>
            <w:r>
              <w:t xml:space="preserve">3. </w:t>
            </w:r>
            <w:r w:rsidR="00D67DFD">
              <w:t xml:space="preserve"> З</w:t>
            </w:r>
            <w:r w:rsidR="00D67DFD" w:rsidRPr="00D67DFD">
              <w:t>авдання психології вищої школи на сучасному етапі реформування вищої освіти в Україні.</w:t>
            </w:r>
          </w:p>
          <w:p w:rsidR="00EA162F" w:rsidRPr="00EA162F" w:rsidRDefault="003357F5" w:rsidP="003357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t xml:space="preserve">4. </w:t>
            </w:r>
            <w:r w:rsidR="00EA162F">
              <w:t xml:space="preserve"> </w:t>
            </w:r>
            <w:r w:rsidR="00EA162F" w:rsidRPr="00EA162F">
              <w:rPr>
                <w:color w:val="000000"/>
              </w:rPr>
              <w:t xml:space="preserve">Поняття про </w:t>
            </w:r>
            <w:r w:rsidR="00D67DFD">
              <w:rPr>
                <w:color w:val="000000"/>
              </w:rPr>
              <w:t xml:space="preserve">методи та </w:t>
            </w:r>
            <w:r w:rsidR="00EA162F" w:rsidRPr="00EA162F">
              <w:rPr>
                <w:color w:val="000000"/>
              </w:rPr>
              <w:t>методологію.</w:t>
            </w:r>
            <w:r w:rsidR="00EA162F">
              <w:rPr>
                <w:color w:val="000000"/>
              </w:rPr>
              <w:t xml:space="preserve"> </w:t>
            </w:r>
            <w:r w:rsidR="00EA162F" w:rsidRPr="00EA162F">
              <w:rPr>
                <w:color w:val="000000"/>
              </w:rPr>
              <w:t xml:space="preserve">Етика </w:t>
            </w:r>
            <w:r>
              <w:rPr>
                <w:color w:val="000000"/>
              </w:rPr>
              <w:t>дослідника та д</w:t>
            </w:r>
            <w:r w:rsidR="00EA162F" w:rsidRPr="00EA162F">
              <w:rPr>
                <w:color w:val="000000"/>
              </w:rPr>
              <w:t>ослідницькі вміння викладача вишу.</w:t>
            </w:r>
          </w:p>
          <w:p w:rsidR="00EA162F" w:rsidRPr="003357F5" w:rsidRDefault="00EA162F" w:rsidP="00395013">
            <w:pPr>
              <w:jc w:val="both"/>
              <w:rPr>
                <w:lang w:val="uk-UA"/>
              </w:rPr>
            </w:pPr>
          </w:p>
        </w:tc>
        <w:tc>
          <w:tcPr>
            <w:tcW w:w="938" w:type="dxa"/>
            <w:gridSpan w:val="2"/>
          </w:tcPr>
          <w:p w:rsidR="00EA162F" w:rsidRPr="00AC76DC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EA162F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F87C06">
              <w:rPr>
                <w:lang w:val="uk-UA"/>
              </w:rPr>
              <w:t>3, 7, 8, 10</w:t>
            </w:r>
          </w:p>
        </w:tc>
        <w:tc>
          <w:tcPr>
            <w:tcW w:w="1907" w:type="dxa"/>
            <w:gridSpan w:val="3"/>
          </w:tcPr>
          <w:p w:rsidR="00EA162F" w:rsidRDefault="00BE60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57F5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</w:t>
            </w:r>
            <w:proofErr w:type="spellStart"/>
            <w:r w:rsidRPr="00472ACA"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</w:t>
            </w:r>
            <w:proofErr w:type="spellStart"/>
            <w:r w:rsidRPr="00472ACA">
              <w:t>й</w:t>
            </w:r>
            <w:proofErr w:type="spellEnd"/>
            <w:r w:rsidRPr="00472ACA">
              <w:t xml:space="preserve">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4B5628" w:rsidRP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4B5628" w:rsidRPr="00AC76DC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EA162F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EA162F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357F5" w:rsidRPr="003357F5" w:rsidTr="004B5628">
        <w:tc>
          <w:tcPr>
            <w:tcW w:w="2310" w:type="dxa"/>
          </w:tcPr>
          <w:p w:rsidR="00BE609A" w:rsidRDefault="00BE609A" w:rsidP="00BE609A">
            <w:pPr>
              <w:shd w:val="clear" w:color="auto" w:fill="FFFFFF"/>
              <w:jc w:val="both"/>
              <w:rPr>
                <w:lang w:val="uk-UA" w:bidi="he-IL"/>
              </w:rPr>
            </w:pPr>
            <w:r w:rsidRPr="00BE609A">
              <w:rPr>
                <w:lang w:val="uk-UA" w:bidi="he-IL"/>
              </w:rPr>
              <w:t>Тема 2. Психологія діяльності та особистості викладача вищої школи</w:t>
            </w:r>
            <w:r>
              <w:rPr>
                <w:lang w:val="uk-UA" w:bidi="he-IL"/>
              </w:rPr>
              <w:t xml:space="preserve">.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lang w:val="uk-UA" w:bidi="he-IL"/>
              </w:rPr>
              <w:t xml:space="preserve">1. </w:t>
            </w:r>
            <w:r>
              <w:rPr>
                <w:bCs/>
                <w:lang w:val="uk-UA"/>
              </w:rPr>
              <w:t>Завдання й</w:t>
            </w:r>
            <w:r w:rsidRPr="00204EE3">
              <w:rPr>
                <w:bCs/>
                <w:lang w:val="uk-UA"/>
              </w:rPr>
              <w:t xml:space="preserve"> зміст діяльності викладача вищої школи.</w:t>
            </w:r>
            <w:r>
              <w:rPr>
                <w:bCs/>
                <w:lang w:val="uk-UA"/>
              </w:rPr>
              <w:t xml:space="preserve">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2. </w:t>
            </w:r>
            <w:r w:rsidRPr="00204EE3">
              <w:rPr>
                <w:bCs/>
                <w:lang w:val="uk-UA"/>
              </w:rPr>
              <w:t>Психологічні вимоги до сформованості емоційно-вольової сфери викладача.</w:t>
            </w:r>
            <w:r>
              <w:rPr>
                <w:bCs/>
                <w:lang w:val="uk-UA"/>
              </w:rPr>
              <w:t xml:space="preserve">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  <w:r w:rsidRPr="00204EE3">
              <w:rPr>
                <w:bCs/>
                <w:lang w:val="uk-UA"/>
              </w:rPr>
              <w:t xml:space="preserve"> Пси</w:t>
            </w:r>
            <w:r w:rsidRPr="00204EE3">
              <w:rPr>
                <w:bCs/>
                <w:lang w:val="uk-UA"/>
              </w:rPr>
              <w:softHyphen/>
              <w:t>хологічні особливості діяльності колективу кафедри.</w:t>
            </w:r>
            <w:r>
              <w:rPr>
                <w:bCs/>
                <w:lang w:val="uk-UA"/>
              </w:rPr>
              <w:t xml:space="preserve"> </w:t>
            </w:r>
          </w:p>
          <w:p w:rsidR="003357F5" w:rsidRP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  <w:r w:rsidRPr="00CC1D55">
              <w:rPr>
                <w:lang w:val="uk-UA"/>
              </w:rPr>
              <w:t xml:space="preserve"> Типологія особистості викладача.</w:t>
            </w:r>
          </w:p>
        </w:tc>
        <w:tc>
          <w:tcPr>
            <w:tcW w:w="938" w:type="dxa"/>
            <w:gridSpan w:val="2"/>
          </w:tcPr>
          <w:p w:rsidR="003357F5" w:rsidRDefault="00BE609A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F87C06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9402B">
              <w:rPr>
                <w:lang w:val="uk-UA"/>
              </w:rPr>
              <w:t xml:space="preserve"> 2,</w:t>
            </w:r>
            <w:r>
              <w:rPr>
                <w:lang w:val="uk-UA"/>
              </w:rPr>
              <w:t xml:space="preserve"> </w:t>
            </w:r>
            <w:r w:rsidR="0039402B">
              <w:rPr>
                <w:lang w:val="uk-UA"/>
              </w:rPr>
              <w:t xml:space="preserve">5, </w:t>
            </w:r>
            <w:r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3357F5" w:rsidRDefault="00637237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609A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</w:t>
            </w:r>
            <w:proofErr w:type="spellStart"/>
            <w:r w:rsidRPr="00472ACA"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</w:t>
            </w:r>
            <w:proofErr w:type="spellStart"/>
            <w:r w:rsidRPr="00472ACA">
              <w:t>й</w:t>
            </w:r>
            <w:proofErr w:type="spellEnd"/>
            <w:r w:rsidRPr="00472ACA">
              <w:t xml:space="preserve">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0544D9" w:rsidRPr="000544D9" w:rsidRDefault="000544D9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Підтоговка</w:t>
            </w:r>
            <w:proofErr w:type="spellEnd"/>
            <w:r>
              <w:rPr>
                <w:lang w:val="uk-UA"/>
              </w:rPr>
              <w:t xml:space="preserve"> реферату / презентації.</w:t>
            </w:r>
          </w:p>
          <w:p w:rsidR="004B5628" w:rsidRDefault="004B5628" w:rsidP="004B5628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3357F5" w:rsidRPr="00AC76DC" w:rsidRDefault="0097457D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3357F5" w:rsidRPr="00AC76DC" w:rsidRDefault="003D39FD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357F5" w:rsidRPr="003357F5" w:rsidTr="003357F5">
        <w:tc>
          <w:tcPr>
            <w:tcW w:w="2310" w:type="dxa"/>
          </w:tcPr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 w:rsidRPr="00BE609A">
              <w:rPr>
                <w:bCs/>
                <w:lang w:val="uk-UA"/>
              </w:rPr>
              <w:t xml:space="preserve">Тема 3. </w:t>
            </w:r>
            <w:r w:rsidR="00934A28">
              <w:rPr>
                <w:bCs/>
                <w:lang w:val="uk-UA"/>
              </w:rPr>
              <w:t>П</w:t>
            </w:r>
            <w:r w:rsidRPr="00BE609A">
              <w:rPr>
                <w:bCs/>
                <w:lang w:val="uk-UA"/>
              </w:rPr>
              <w:t xml:space="preserve">сихологічна характеристика </w:t>
            </w:r>
            <w:r w:rsidR="00934A28">
              <w:rPr>
                <w:bCs/>
                <w:lang w:val="uk-UA"/>
              </w:rPr>
              <w:t>студентського віку</w:t>
            </w:r>
            <w:r>
              <w:rPr>
                <w:bCs/>
                <w:lang w:val="uk-UA"/>
              </w:rPr>
              <w:t>.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1. </w:t>
            </w:r>
            <w:r w:rsidRPr="004F4331">
              <w:rPr>
                <w:lang w:val="uk-UA"/>
              </w:rPr>
              <w:t>Психоло</w:t>
            </w:r>
            <w:r>
              <w:rPr>
                <w:lang w:val="uk-UA"/>
              </w:rPr>
              <w:t xml:space="preserve">гічна характеристика </w:t>
            </w:r>
            <w:r>
              <w:rPr>
                <w:lang w:val="uk-UA"/>
              </w:rPr>
              <w:lastRenderedPageBreak/>
              <w:t>студентського віку</w:t>
            </w:r>
            <w:r w:rsidRPr="004F4331">
              <w:rPr>
                <w:lang w:val="uk-UA"/>
              </w:rPr>
              <w:t xml:space="preserve"> як періоду </w:t>
            </w:r>
            <w:r>
              <w:rPr>
                <w:lang w:val="uk-UA"/>
              </w:rPr>
              <w:t xml:space="preserve">пізньої юності. </w:t>
            </w:r>
          </w:p>
          <w:p w:rsidR="00934A28" w:rsidRDefault="00BE609A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934A28">
              <w:t xml:space="preserve"> </w:t>
            </w:r>
            <w:r w:rsidR="00934A28" w:rsidRPr="00934A28">
              <w:rPr>
                <w:lang w:val="uk-UA"/>
              </w:rPr>
              <w:t>Суперечливості та кризи студентського віку.</w:t>
            </w:r>
            <w:r>
              <w:rPr>
                <w:lang w:val="uk-UA"/>
              </w:rPr>
              <w:t xml:space="preserve"> </w:t>
            </w:r>
            <w:r w:rsidR="00934A28">
              <w:rPr>
                <w:lang w:val="uk-UA"/>
              </w:rPr>
              <w:t xml:space="preserve"> </w:t>
            </w:r>
          </w:p>
          <w:p w:rsidR="007D5561" w:rsidRDefault="00934A28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934A28">
              <w:rPr>
                <w:lang w:val="uk-UA"/>
              </w:rPr>
              <w:t>Особливості адаптації студента до навчання у виші.</w:t>
            </w:r>
          </w:p>
          <w:p w:rsidR="003357F5" w:rsidRPr="00BE609A" w:rsidRDefault="00934A28" w:rsidP="00934A2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609A">
              <w:rPr>
                <w:lang w:val="uk-UA"/>
              </w:rPr>
              <w:t xml:space="preserve">.  </w:t>
            </w:r>
            <w:r>
              <w:rPr>
                <w:lang w:val="uk-UA"/>
              </w:rPr>
              <w:t xml:space="preserve"> </w:t>
            </w:r>
            <w:r w:rsidRPr="00934A28">
              <w:rPr>
                <w:lang w:val="uk-UA"/>
              </w:rPr>
              <w:t>Типологія сучасних студентів.</w:t>
            </w:r>
          </w:p>
        </w:tc>
        <w:tc>
          <w:tcPr>
            <w:tcW w:w="938" w:type="dxa"/>
            <w:gridSpan w:val="2"/>
          </w:tcPr>
          <w:p w:rsidR="003357F5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1, 5,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3357F5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</w:t>
            </w:r>
            <w:proofErr w:type="spellStart"/>
            <w:r w:rsidRPr="00472ACA"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</w:t>
            </w:r>
            <w:proofErr w:type="spellStart"/>
            <w:r w:rsidRPr="00472ACA">
              <w:t>й</w:t>
            </w:r>
            <w:proofErr w:type="spellEnd"/>
            <w:r w:rsidRPr="00472ACA">
              <w:t xml:space="preserve">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395013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Есе «Психологічний портрет студента»</w:t>
            </w:r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</w:tc>
        <w:tc>
          <w:tcPr>
            <w:tcW w:w="1566" w:type="dxa"/>
            <w:gridSpan w:val="2"/>
          </w:tcPr>
          <w:p w:rsidR="003357F5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95" w:type="dxa"/>
          </w:tcPr>
          <w:p w:rsidR="003357F5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D5561" w:rsidRPr="003357F5" w:rsidTr="003357F5">
        <w:tc>
          <w:tcPr>
            <w:tcW w:w="2310" w:type="dxa"/>
          </w:tcPr>
          <w:p w:rsidR="007D5561" w:rsidRDefault="007D5561" w:rsidP="007D5561">
            <w:pPr>
              <w:rPr>
                <w:bCs/>
                <w:lang w:val="uk-UA"/>
              </w:rPr>
            </w:pPr>
            <w:r w:rsidRPr="007D5561">
              <w:rPr>
                <w:color w:val="000000"/>
                <w:lang w:val="uk-UA"/>
              </w:rPr>
              <w:lastRenderedPageBreak/>
              <w:t xml:space="preserve">Тема 4. </w:t>
            </w:r>
            <w:proofErr w:type="spellStart"/>
            <w:r w:rsidRPr="007D5561">
              <w:rPr>
                <w:bCs/>
              </w:rPr>
              <w:t>Психологі</w:t>
            </w:r>
            <w:proofErr w:type="spellEnd"/>
            <w:r w:rsidR="00D554D9">
              <w:rPr>
                <w:bCs/>
                <w:lang w:val="uk-UA"/>
              </w:rPr>
              <w:t xml:space="preserve">я </w:t>
            </w:r>
            <w:proofErr w:type="spellStart"/>
            <w:r w:rsidRPr="007D5561">
              <w:rPr>
                <w:bCs/>
              </w:rPr>
              <w:t>студентської</w:t>
            </w:r>
            <w:proofErr w:type="spellEnd"/>
            <w:r w:rsidRPr="007D5561">
              <w:rPr>
                <w:bCs/>
              </w:rPr>
              <w:t xml:space="preserve"> </w:t>
            </w:r>
            <w:proofErr w:type="spellStart"/>
            <w:r w:rsidRPr="007D5561">
              <w:rPr>
                <w:bCs/>
              </w:rPr>
              <w:t>групи</w:t>
            </w:r>
            <w:proofErr w:type="spellEnd"/>
            <w:r>
              <w:rPr>
                <w:bCs/>
                <w:lang w:val="uk-UA"/>
              </w:rPr>
              <w:t>.</w:t>
            </w:r>
          </w:p>
          <w:p w:rsidR="007D5561" w:rsidRPr="00D554D9" w:rsidRDefault="007D5561" w:rsidP="007D5561">
            <w:pPr>
              <w:rPr>
                <w:lang w:val="uk-UA" w:bidi="he-IL"/>
              </w:rPr>
            </w:pPr>
            <w:r>
              <w:rPr>
                <w:bCs/>
                <w:lang w:val="uk-UA"/>
              </w:rPr>
              <w:t xml:space="preserve">1. </w:t>
            </w:r>
            <w:r w:rsidR="00D554D9" w:rsidRPr="00D554D9">
              <w:rPr>
                <w:bCs/>
                <w:lang w:val="uk-UA"/>
              </w:rPr>
              <w:t>Структура студентської групи.</w:t>
            </w:r>
            <w:r w:rsidR="00D554D9">
              <w:rPr>
                <w:lang w:val="uk-UA" w:bidi="he-IL"/>
              </w:rPr>
              <w:t xml:space="preserve"> </w:t>
            </w:r>
          </w:p>
          <w:p w:rsidR="007D5561" w:rsidRPr="00D554D9" w:rsidRDefault="007D5561" w:rsidP="007D5561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2. </w:t>
            </w:r>
            <w:proofErr w:type="spellStart"/>
            <w:r w:rsidR="00D554D9" w:rsidRPr="00D554D9">
              <w:rPr>
                <w:lang w:bidi="he-IL"/>
              </w:rPr>
              <w:t>Стадії</w:t>
            </w:r>
            <w:proofErr w:type="spellEnd"/>
            <w:r w:rsidR="00D554D9" w:rsidRPr="00D554D9">
              <w:rPr>
                <w:lang w:bidi="he-IL"/>
              </w:rPr>
              <w:t xml:space="preserve"> </w:t>
            </w:r>
            <w:proofErr w:type="spellStart"/>
            <w:r w:rsidR="00D554D9" w:rsidRPr="00D554D9">
              <w:rPr>
                <w:lang w:bidi="he-IL"/>
              </w:rPr>
              <w:t>розвитку</w:t>
            </w:r>
            <w:proofErr w:type="spellEnd"/>
            <w:r w:rsidR="00D554D9" w:rsidRPr="00D554D9">
              <w:rPr>
                <w:lang w:bidi="he-IL"/>
              </w:rPr>
              <w:t xml:space="preserve"> </w:t>
            </w:r>
            <w:proofErr w:type="spellStart"/>
            <w:r w:rsidR="00D554D9" w:rsidRPr="00D554D9">
              <w:rPr>
                <w:lang w:bidi="he-IL"/>
              </w:rPr>
              <w:t>студентської</w:t>
            </w:r>
            <w:proofErr w:type="spellEnd"/>
            <w:r w:rsidR="00D554D9" w:rsidRPr="00D554D9">
              <w:rPr>
                <w:lang w:bidi="he-IL"/>
              </w:rPr>
              <w:t xml:space="preserve"> </w:t>
            </w:r>
            <w:proofErr w:type="spellStart"/>
            <w:r w:rsidR="00D554D9" w:rsidRPr="00D554D9">
              <w:rPr>
                <w:lang w:bidi="he-IL"/>
              </w:rPr>
              <w:t>групи</w:t>
            </w:r>
            <w:proofErr w:type="spellEnd"/>
            <w:r w:rsidR="00D554D9" w:rsidRPr="00D554D9">
              <w:rPr>
                <w:lang w:bidi="he-IL"/>
              </w:rPr>
              <w:t xml:space="preserve">, </w:t>
            </w:r>
            <w:proofErr w:type="spellStart"/>
            <w:r w:rsidR="00D554D9" w:rsidRPr="00D554D9">
              <w:rPr>
                <w:lang w:bidi="he-IL"/>
              </w:rPr>
              <w:t>її</w:t>
            </w:r>
            <w:proofErr w:type="spellEnd"/>
            <w:r w:rsidR="00D554D9" w:rsidRPr="00D554D9">
              <w:rPr>
                <w:lang w:bidi="he-IL"/>
              </w:rPr>
              <w:t xml:space="preserve"> характеристика</w:t>
            </w:r>
            <w:r w:rsidR="00D554D9">
              <w:rPr>
                <w:lang w:val="uk-UA" w:bidi="he-IL"/>
              </w:rPr>
              <w:t>.</w:t>
            </w:r>
          </w:p>
          <w:p w:rsidR="00FE2F11" w:rsidRPr="00FE2F11" w:rsidRDefault="007D5561" w:rsidP="00FE2F11">
            <w:pPr>
              <w:jc w:val="both"/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3. </w:t>
            </w:r>
            <w:r w:rsidR="00FE2F11">
              <w:rPr>
                <w:lang w:val="uk-UA" w:bidi="he-IL"/>
              </w:rPr>
              <w:t xml:space="preserve"> </w:t>
            </w:r>
            <w:r w:rsidR="00FE2F11" w:rsidRPr="00FE2F11">
              <w:rPr>
                <w:lang w:val="uk-UA" w:bidi="he-IL"/>
              </w:rPr>
              <w:t>Міжособистісні стосунки в студентській групі.</w:t>
            </w:r>
          </w:p>
          <w:p w:rsidR="00FE2F11" w:rsidRPr="00FE2F11" w:rsidRDefault="00FE2F11" w:rsidP="00FE2F11">
            <w:pPr>
              <w:jc w:val="both"/>
              <w:rPr>
                <w:lang w:val="uk-UA" w:bidi="he-IL"/>
              </w:rPr>
            </w:pPr>
            <w:r w:rsidRPr="00FE2F11">
              <w:rPr>
                <w:lang w:val="uk-UA" w:bidi="he-IL"/>
              </w:rPr>
              <w:t>4. Проблема керівництва та лідерства у групі.</w:t>
            </w:r>
          </w:p>
          <w:p w:rsidR="007D5561" w:rsidRPr="007D5561" w:rsidRDefault="00FE2F11" w:rsidP="00FE2F11">
            <w:pPr>
              <w:jc w:val="both"/>
              <w:rPr>
                <w:lang w:val="uk-UA" w:bidi="he-IL"/>
              </w:rPr>
            </w:pPr>
            <w:r w:rsidRPr="00FE2F11">
              <w:rPr>
                <w:lang w:val="uk-UA" w:bidi="he-IL"/>
              </w:rPr>
              <w:t>5. Психологічні особливості студентського самоврядування.</w:t>
            </w:r>
            <w:r w:rsidR="007D5561" w:rsidRPr="002D2C68">
              <w:rPr>
                <w:lang w:val="uk-UA" w:bidi="he-IL"/>
              </w:rPr>
              <w:t xml:space="preserve"> </w:t>
            </w: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1, 5,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</w:t>
            </w:r>
            <w:proofErr w:type="spellStart"/>
            <w:r w:rsidRPr="00472ACA"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</w:t>
            </w:r>
            <w:proofErr w:type="spellStart"/>
            <w:r w:rsidRPr="00472ACA">
              <w:t>й</w:t>
            </w:r>
            <w:proofErr w:type="spellEnd"/>
            <w:r w:rsidRPr="00472ACA">
              <w:t xml:space="preserve">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4B5628" w:rsidRP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D5561" w:rsidRPr="003357F5" w:rsidTr="003357F5">
        <w:tc>
          <w:tcPr>
            <w:tcW w:w="2310" w:type="dxa"/>
          </w:tcPr>
          <w:p w:rsidR="00394AFB" w:rsidRDefault="007D5561" w:rsidP="00394AFB">
            <w:pPr>
              <w:jc w:val="both"/>
              <w:rPr>
                <w:bCs/>
                <w:lang w:val="uk-UA"/>
              </w:rPr>
            </w:pPr>
            <w:r w:rsidRPr="007D5561">
              <w:rPr>
                <w:bCs/>
                <w:lang w:val="uk-UA"/>
              </w:rPr>
              <w:t xml:space="preserve">Тема 5. </w:t>
            </w:r>
            <w:r w:rsidR="00394AFB">
              <w:rPr>
                <w:bCs/>
                <w:lang w:val="uk-UA"/>
              </w:rPr>
              <w:t xml:space="preserve">  Навчально-професійна діяльність</w:t>
            </w:r>
            <w:r w:rsidRPr="007D5561">
              <w:rPr>
                <w:bCs/>
                <w:lang w:val="uk-UA"/>
              </w:rPr>
              <w:t xml:space="preserve">  студентів</w:t>
            </w:r>
            <w:r w:rsidR="00394AFB">
              <w:rPr>
                <w:bCs/>
                <w:lang w:val="uk-UA"/>
              </w:rPr>
              <w:t xml:space="preserve"> в умовах вишу</w:t>
            </w:r>
            <w:r>
              <w:rPr>
                <w:bCs/>
                <w:lang w:val="uk-UA"/>
              </w:rPr>
              <w:t xml:space="preserve">. </w:t>
            </w:r>
          </w:p>
          <w:p w:rsidR="00394AFB" w:rsidRPr="00394AFB" w:rsidRDefault="007D5561" w:rsidP="00394AFB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1. </w:t>
            </w:r>
            <w:r w:rsidR="00394AFB">
              <w:rPr>
                <w:bCs/>
                <w:lang w:val="uk-UA"/>
              </w:rPr>
              <w:t xml:space="preserve"> </w:t>
            </w:r>
            <w:r w:rsidR="00394AFB" w:rsidRPr="00394AFB">
              <w:rPr>
                <w:bCs/>
                <w:lang w:val="uk-UA"/>
              </w:rPr>
              <w:t xml:space="preserve">Роль мотивації в навчально-професійній діяльності.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2. Організація самостійної навчально-пізнавальної діяльності студентів.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3. Розвиток творчого потенціалу майбутніх фахівців.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4. Психологічні передумови і показники успішності студентів у навчально-професійній діяльності. </w:t>
            </w:r>
          </w:p>
          <w:p w:rsidR="007D5561" w:rsidRPr="00BE609A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>5. Причини неуспішності студентів і шляхи їх усунення.</w:t>
            </w: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год. 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</w:t>
            </w:r>
            <w:proofErr w:type="spellStart"/>
            <w:r w:rsidRPr="00472ACA"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</w:t>
            </w:r>
            <w:proofErr w:type="spellStart"/>
            <w:r w:rsidRPr="00472ACA">
              <w:t>й</w:t>
            </w:r>
            <w:proofErr w:type="spellEnd"/>
            <w:r w:rsidRPr="00472ACA">
              <w:t xml:space="preserve">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0544D9" w:rsidRPr="004B5628" w:rsidRDefault="000544D9" w:rsidP="000544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Пройти експрес-тестування.</w:t>
            </w:r>
          </w:p>
          <w:p w:rsidR="000544D9" w:rsidRPr="004B5628" w:rsidRDefault="000544D9" w:rsidP="004B5628">
            <w:pPr>
              <w:contextualSpacing/>
              <w:jc w:val="both"/>
              <w:rPr>
                <w:lang w:val="uk-UA"/>
              </w:rPr>
            </w:pP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D5561" w:rsidRPr="003357F5" w:rsidTr="003357F5">
        <w:tc>
          <w:tcPr>
            <w:tcW w:w="2310" w:type="dxa"/>
          </w:tcPr>
          <w:p w:rsidR="00637237" w:rsidRPr="00637237" w:rsidRDefault="007D5561" w:rsidP="00637237">
            <w:r w:rsidRPr="007D5561">
              <w:rPr>
                <w:bCs/>
                <w:lang w:val="uk-UA"/>
              </w:rPr>
              <w:t>Тема 6. Психологія</w:t>
            </w:r>
            <w:r w:rsidRPr="007D5561">
              <w:rPr>
                <w:bCs/>
              </w:rPr>
              <w:t xml:space="preserve"> </w:t>
            </w:r>
            <w:proofErr w:type="spellStart"/>
            <w:r w:rsidRPr="007D5561">
              <w:rPr>
                <w:bCs/>
              </w:rPr>
              <w:lastRenderedPageBreak/>
              <w:t>виховання</w:t>
            </w:r>
            <w:proofErr w:type="spellEnd"/>
            <w:r w:rsidRPr="007D5561">
              <w:rPr>
                <w:bCs/>
              </w:rPr>
              <w:t xml:space="preserve"> </w:t>
            </w:r>
            <w:proofErr w:type="spellStart"/>
            <w:r w:rsidRPr="007D5561">
              <w:rPr>
                <w:bCs/>
              </w:rPr>
              <w:t>студентської</w:t>
            </w:r>
            <w:proofErr w:type="spellEnd"/>
            <w:r w:rsidRPr="007D5561">
              <w:rPr>
                <w:bCs/>
              </w:rPr>
              <w:t xml:space="preserve"> </w:t>
            </w:r>
            <w:proofErr w:type="spellStart"/>
            <w:r w:rsidRPr="007D5561">
              <w:rPr>
                <w:bCs/>
              </w:rPr>
              <w:t>молоді</w:t>
            </w:r>
            <w:proofErr w:type="spellEnd"/>
            <w:r>
              <w:rPr>
                <w:bCs/>
                <w:lang w:val="uk-UA"/>
              </w:rPr>
              <w:t xml:space="preserve">. </w:t>
            </w:r>
            <w:r w:rsidRPr="00637237">
              <w:t xml:space="preserve">1. </w:t>
            </w:r>
            <w:r w:rsidR="00637237" w:rsidRPr="00637237">
              <w:t xml:space="preserve">  </w:t>
            </w:r>
            <w:proofErr w:type="spellStart"/>
            <w:r w:rsidR="00637237" w:rsidRPr="00637237">
              <w:t>Загальна</w:t>
            </w:r>
            <w:proofErr w:type="spellEnd"/>
            <w:r w:rsidR="00637237" w:rsidRPr="00637237">
              <w:t xml:space="preserve"> характеристика </w:t>
            </w:r>
            <w:proofErr w:type="spellStart"/>
            <w:r w:rsidR="00637237" w:rsidRPr="00637237">
              <w:t>виховання</w:t>
            </w:r>
            <w:proofErr w:type="spellEnd"/>
            <w:r w:rsidR="00637237" w:rsidRPr="00637237">
              <w:t xml:space="preserve">. </w:t>
            </w:r>
            <w:r w:rsidR="00637237">
              <w:rPr>
                <w:lang w:val="uk-UA"/>
              </w:rPr>
              <w:t xml:space="preserve"> </w:t>
            </w:r>
            <w:r w:rsidR="00637237" w:rsidRPr="00637237">
              <w:t xml:space="preserve"> </w:t>
            </w:r>
            <w:proofErr w:type="spellStart"/>
            <w:r w:rsidR="00637237" w:rsidRPr="00637237">
              <w:t>студентської</w:t>
            </w:r>
            <w:proofErr w:type="spellEnd"/>
            <w:r w:rsidR="00637237" w:rsidRPr="00637237">
              <w:t xml:space="preserve"> </w:t>
            </w:r>
            <w:proofErr w:type="spellStart"/>
            <w:proofErr w:type="gramStart"/>
            <w:r w:rsidR="00637237" w:rsidRPr="00637237">
              <w:t>молод</w:t>
            </w:r>
            <w:proofErr w:type="gramEnd"/>
            <w:r w:rsidR="00637237" w:rsidRPr="00637237">
              <w:t>і</w:t>
            </w:r>
            <w:proofErr w:type="spellEnd"/>
            <w:r w:rsidR="00637237" w:rsidRPr="00637237">
              <w:t>.</w:t>
            </w:r>
          </w:p>
          <w:p w:rsidR="00637237" w:rsidRPr="00637237" w:rsidRDefault="00637237" w:rsidP="00637237">
            <w:r w:rsidRPr="00637237">
              <w:t xml:space="preserve">2. </w:t>
            </w:r>
            <w:proofErr w:type="spellStart"/>
            <w:proofErr w:type="gramStart"/>
            <w:r w:rsidRPr="00637237">
              <w:t>Психолого-педагог</w:t>
            </w:r>
            <w:proofErr w:type="gramEnd"/>
            <w:r w:rsidRPr="00637237">
              <w:t>ічна</w:t>
            </w:r>
            <w:proofErr w:type="spellEnd"/>
            <w:r w:rsidRPr="00637237">
              <w:t xml:space="preserve"> характеристика </w:t>
            </w:r>
            <w:proofErr w:type="spellStart"/>
            <w:r w:rsidRPr="00637237">
              <w:t>основних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напрямів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реалізації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функцій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вихова</w:t>
            </w:r>
            <w:r>
              <w:t>ння</w:t>
            </w:r>
            <w:proofErr w:type="spellEnd"/>
            <w:r>
              <w:t xml:space="preserve"> у </w:t>
            </w:r>
            <w:r>
              <w:rPr>
                <w:lang w:val="uk-UA"/>
              </w:rPr>
              <w:t>виші</w:t>
            </w:r>
            <w:r w:rsidRPr="00637237">
              <w:t>.</w:t>
            </w:r>
          </w:p>
          <w:p w:rsidR="00637237" w:rsidRPr="00637237" w:rsidRDefault="00637237" w:rsidP="00637237">
            <w:r w:rsidRPr="00637237">
              <w:t xml:space="preserve">3. </w:t>
            </w:r>
            <w:proofErr w:type="spellStart"/>
            <w:r w:rsidRPr="00637237">
              <w:t>Критерії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моральної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вихованості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людини</w:t>
            </w:r>
            <w:proofErr w:type="spellEnd"/>
            <w:r w:rsidRPr="00637237">
              <w:t xml:space="preserve">. </w:t>
            </w:r>
            <w:proofErr w:type="spellStart"/>
            <w:r w:rsidRPr="00637237">
              <w:t>Етапи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становлення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мо</w:t>
            </w:r>
            <w:r w:rsidRPr="00637237">
              <w:softHyphen/>
              <w:t>ральної</w:t>
            </w:r>
            <w:proofErr w:type="spellEnd"/>
            <w:r w:rsidRPr="00637237">
              <w:t xml:space="preserve"> </w:t>
            </w:r>
            <w:proofErr w:type="spellStart"/>
            <w:proofErr w:type="gramStart"/>
            <w:r w:rsidRPr="00637237">
              <w:t>св</w:t>
            </w:r>
            <w:proofErr w:type="gramEnd"/>
            <w:r w:rsidRPr="00637237">
              <w:t>ідомості</w:t>
            </w:r>
            <w:proofErr w:type="spellEnd"/>
            <w:r w:rsidRPr="00637237">
              <w:t xml:space="preserve"> студента.</w:t>
            </w:r>
          </w:p>
          <w:p w:rsidR="00637237" w:rsidRPr="00637237" w:rsidRDefault="00637237" w:rsidP="00637237">
            <w:r w:rsidRPr="00637237">
              <w:t xml:space="preserve">4. </w:t>
            </w:r>
            <w:proofErr w:type="spellStart"/>
            <w:proofErr w:type="gramStart"/>
            <w:r w:rsidRPr="00637237">
              <w:t>Соц</w:t>
            </w:r>
            <w:proofErr w:type="gramEnd"/>
            <w:r w:rsidRPr="00637237">
              <w:t>іально-психологічні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чинники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психологічні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механізми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форму</w:t>
            </w:r>
            <w:r w:rsidRPr="00637237">
              <w:softHyphen/>
              <w:t>вання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національної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самосвідомості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студентів</w:t>
            </w:r>
            <w:proofErr w:type="spellEnd"/>
            <w:r w:rsidRPr="00637237">
              <w:t>.</w:t>
            </w:r>
          </w:p>
          <w:p w:rsidR="007D5561" w:rsidRPr="00637237" w:rsidRDefault="007D5561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Лекція, </w:t>
            </w: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1, 2,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lastRenderedPageBreak/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</w:t>
            </w:r>
            <w:proofErr w:type="spellStart"/>
            <w:r w:rsidRPr="00472ACA"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</w:t>
            </w:r>
            <w:proofErr w:type="spellStart"/>
            <w:r w:rsidRPr="00472ACA">
              <w:t>й</w:t>
            </w:r>
            <w:proofErr w:type="spellEnd"/>
            <w:r w:rsidRPr="00472ACA">
              <w:t xml:space="preserve">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0544D9" w:rsidRPr="004B5628" w:rsidRDefault="000544D9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Підтоговка</w:t>
            </w:r>
            <w:proofErr w:type="spellEnd"/>
            <w:r>
              <w:rPr>
                <w:lang w:val="uk-UA"/>
              </w:rPr>
              <w:t xml:space="preserve"> реферату / презентації.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D5561" w:rsidRPr="003357F5" w:rsidTr="003357F5">
        <w:tc>
          <w:tcPr>
            <w:tcW w:w="2310" w:type="dxa"/>
          </w:tcPr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7. </w:t>
            </w:r>
            <w:r w:rsidRPr="00637237">
              <w:rPr>
                <w:lang w:val="uk-UA"/>
              </w:rPr>
              <w:t>Пс</w:t>
            </w:r>
            <w:r>
              <w:rPr>
                <w:lang w:val="uk-UA"/>
              </w:rPr>
              <w:t xml:space="preserve">ихологічний аналіз педагогічної. </w:t>
            </w:r>
            <w:r w:rsidRPr="00637237">
              <w:rPr>
                <w:lang w:val="uk-UA"/>
              </w:rPr>
              <w:t>взаємодії викладача та студента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 w:rsidRPr="00637237">
              <w:rPr>
                <w:lang w:val="uk-UA"/>
              </w:rPr>
              <w:t>1.</w:t>
            </w:r>
            <w:r w:rsidRPr="00637237">
              <w:t> </w:t>
            </w:r>
            <w:r w:rsidRPr="00637237">
              <w:rPr>
                <w:lang w:val="uk-UA"/>
              </w:rPr>
              <w:t xml:space="preserve">Особливості змісту і засобів спілкування у вищій школі. </w:t>
            </w:r>
            <w:r>
              <w:rPr>
                <w:lang w:val="uk-UA"/>
              </w:rPr>
              <w:t xml:space="preserve"> 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637237">
              <w:rPr>
                <w:lang w:val="uk-UA"/>
              </w:rPr>
              <w:t>Комунікативна культура викладача вищої школи.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 w:rsidRPr="00637237">
              <w:rPr>
                <w:lang w:val="uk-UA"/>
              </w:rPr>
              <w:t>3.</w:t>
            </w:r>
            <w:r w:rsidRPr="00637237">
              <w:t> </w:t>
            </w:r>
            <w:r w:rsidRPr="00637237">
              <w:rPr>
                <w:lang w:val="uk-UA"/>
              </w:rPr>
              <w:t>Труднощі та бар’єри в професійно-педагогічному спілкуванні викладачів і студентів</w:t>
            </w:r>
          </w:p>
          <w:p w:rsidR="00637237" w:rsidRPr="00637237" w:rsidRDefault="00637237" w:rsidP="00637237">
            <w:pPr>
              <w:jc w:val="both"/>
            </w:pPr>
            <w:r w:rsidRPr="00637237">
              <w:rPr>
                <w:lang w:val="uk-UA"/>
              </w:rPr>
              <w:t>4.</w:t>
            </w:r>
            <w:r w:rsidRPr="00637237">
              <w:t> </w:t>
            </w:r>
            <w:r w:rsidRPr="00637237">
              <w:rPr>
                <w:lang w:val="uk-UA"/>
              </w:rPr>
              <w:t>Діалогічне спілкування, його психолог</w:t>
            </w:r>
            <w:proofErr w:type="spellStart"/>
            <w:r w:rsidRPr="00637237">
              <w:t>ічна</w:t>
            </w:r>
            <w:proofErr w:type="spellEnd"/>
            <w:r w:rsidRPr="00637237">
              <w:t xml:space="preserve"> характеристика</w:t>
            </w:r>
          </w:p>
          <w:p w:rsidR="007D5561" w:rsidRPr="00BE609A" w:rsidRDefault="007D5561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F87C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1, 7, </w:t>
            </w:r>
            <w:r w:rsidR="0039402B">
              <w:rPr>
                <w:lang w:val="uk-UA"/>
              </w:rPr>
              <w:t xml:space="preserve">5, </w:t>
            </w:r>
            <w:r>
              <w:rPr>
                <w:lang w:val="uk-UA"/>
              </w:rPr>
              <w:t>8</w:t>
            </w:r>
          </w:p>
        </w:tc>
        <w:tc>
          <w:tcPr>
            <w:tcW w:w="1907" w:type="dxa"/>
            <w:gridSpan w:val="3"/>
          </w:tcPr>
          <w:p w:rsidR="007D5561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</w:t>
            </w:r>
            <w:proofErr w:type="spellStart"/>
            <w:r w:rsidRPr="00472ACA"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</w:t>
            </w:r>
            <w:proofErr w:type="spellStart"/>
            <w:r w:rsidRPr="00472ACA">
              <w:t>й</w:t>
            </w:r>
            <w:proofErr w:type="spellEnd"/>
            <w:r w:rsidRPr="00472ACA">
              <w:t xml:space="preserve">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0544D9" w:rsidRDefault="000544D9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Творче завдання: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а</w:t>
            </w:r>
            <w:proofErr w:type="spellStart"/>
            <w:r>
              <w:rPr>
                <w:sz w:val="24"/>
              </w:rPr>
              <w:t>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психолого-педагогічної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ситуації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виші</w:t>
            </w:r>
            <w:proofErr w:type="spellEnd"/>
            <w:r>
              <w:rPr>
                <w:sz w:val="24"/>
                <w:lang w:val="uk-UA"/>
              </w:rPr>
              <w:t>.</w:t>
            </w:r>
            <w:r>
              <w:rPr>
                <w:sz w:val="24"/>
              </w:rPr>
              <w:t xml:space="preserve">  </w:t>
            </w:r>
          </w:p>
          <w:p w:rsidR="004B5628" w:rsidRDefault="004B5628" w:rsidP="004B5628">
            <w:pPr>
              <w:contextualSpacing/>
              <w:jc w:val="both"/>
            </w:pPr>
            <w:r>
              <w:t xml:space="preserve"> 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37237" w:rsidRPr="003357F5" w:rsidTr="003357F5">
        <w:tc>
          <w:tcPr>
            <w:tcW w:w="2310" w:type="dxa"/>
          </w:tcPr>
          <w:p w:rsid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8. Психологічні основи педагогічного менеджменту.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час та </w:t>
            </w:r>
            <w:proofErr w:type="spellStart"/>
            <w:r>
              <w:t>основні</w:t>
            </w:r>
            <w:proofErr w:type="spellEnd"/>
            <w:r>
              <w:t xml:space="preserve"> правила </w:t>
            </w:r>
            <w:proofErr w:type="spellStart"/>
            <w:r>
              <w:t>планування</w:t>
            </w:r>
            <w:proofErr w:type="spellEnd"/>
            <w:r>
              <w:t xml:space="preserve"> (правило 10/90). 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t xml:space="preserve">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чотирьох</w:t>
            </w:r>
            <w:proofErr w:type="spellEnd"/>
            <w:r>
              <w:t xml:space="preserve"> </w:t>
            </w:r>
            <w:proofErr w:type="spellStart"/>
            <w:r>
              <w:t>поколінь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часу. 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t xml:space="preserve">3. </w:t>
            </w:r>
            <w:proofErr w:type="spellStart"/>
            <w:r>
              <w:t>Матриця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тайм-</w:t>
            </w:r>
            <w:r>
              <w:lastRenderedPageBreak/>
              <w:t>менеджменту</w:t>
            </w:r>
            <w:proofErr w:type="spellEnd"/>
            <w:proofErr w:type="gramEnd"/>
            <w:r>
              <w:t xml:space="preserve">. 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t xml:space="preserve">4. </w:t>
            </w:r>
            <w:proofErr w:type="spellStart"/>
            <w:r>
              <w:t>Рекомендації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>щодо оптимізації процесу</w:t>
            </w:r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часом.</w:t>
            </w:r>
          </w:p>
        </w:tc>
        <w:tc>
          <w:tcPr>
            <w:tcW w:w="938" w:type="dxa"/>
            <w:gridSpan w:val="2"/>
          </w:tcPr>
          <w:p w:rsidR="00637237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255" w:type="dxa"/>
            <w:gridSpan w:val="2"/>
          </w:tcPr>
          <w:p w:rsidR="00637237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1, 2, 5, 11</w:t>
            </w:r>
          </w:p>
        </w:tc>
        <w:tc>
          <w:tcPr>
            <w:tcW w:w="1907" w:type="dxa"/>
            <w:gridSpan w:val="3"/>
          </w:tcPr>
          <w:p w:rsidR="00637237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0544D9" w:rsidRDefault="000544D9" w:rsidP="000544D9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</w:t>
            </w:r>
            <w:proofErr w:type="spellStart"/>
            <w:r w:rsidRPr="00472ACA">
              <w:rPr>
                <w:color w:val="000000" w:themeColor="text1"/>
              </w:rPr>
              <w:t>з</w:t>
            </w:r>
            <w:proofErr w:type="spellEnd"/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</w:t>
            </w:r>
            <w:proofErr w:type="spellStart"/>
            <w:r w:rsidRPr="00472ACA">
              <w:t>й</w:t>
            </w:r>
            <w:proofErr w:type="spellEnd"/>
            <w:r w:rsidRPr="00472ACA">
              <w:t xml:space="preserve">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0544D9" w:rsidRPr="000544D9" w:rsidRDefault="000544D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Підтоговка</w:t>
            </w:r>
            <w:proofErr w:type="spellEnd"/>
            <w:r>
              <w:rPr>
                <w:lang w:val="uk-UA"/>
              </w:rPr>
              <w:t xml:space="preserve"> реферату / </w:t>
            </w:r>
            <w:r>
              <w:rPr>
                <w:lang w:val="uk-UA"/>
              </w:rPr>
              <w:lastRenderedPageBreak/>
              <w:t>презентації.</w:t>
            </w:r>
          </w:p>
        </w:tc>
        <w:tc>
          <w:tcPr>
            <w:tcW w:w="1566" w:type="dxa"/>
            <w:gridSpan w:val="2"/>
          </w:tcPr>
          <w:p w:rsidR="00637237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595" w:type="dxa"/>
          </w:tcPr>
          <w:p w:rsidR="00637237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EA162F" w:rsidRPr="003357F5" w:rsidTr="003357F5">
        <w:tc>
          <w:tcPr>
            <w:tcW w:w="9571" w:type="dxa"/>
            <w:gridSpan w:val="11"/>
          </w:tcPr>
          <w:p w:rsidR="00EA162F" w:rsidRPr="00151BC4" w:rsidRDefault="00EA162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A162F" w:rsidRPr="003357F5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23" w:type="dxa"/>
            <w:gridSpan w:val="8"/>
          </w:tcPr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proofErr w:type="spellStart"/>
            <w:r>
              <w:t>в</w:t>
            </w:r>
            <w:r w:rsidRPr="004C0046">
              <w:t>ист</w:t>
            </w:r>
            <w:r w:rsidR="00CB1F0B">
              <w:t>упи</w:t>
            </w:r>
            <w:proofErr w:type="spellEnd"/>
            <w:r w:rsidR="00CB1F0B">
              <w:t xml:space="preserve"> на </w:t>
            </w:r>
            <w:proofErr w:type="spellStart"/>
            <w:r w:rsidR="00CB1F0B">
              <w:t>семінарських</w:t>
            </w:r>
            <w:proofErr w:type="spellEnd"/>
            <w:r w:rsidR="00CB1F0B">
              <w:t xml:space="preserve"> </w:t>
            </w:r>
            <w:proofErr w:type="spellStart"/>
            <w:r w:rsidR="00CB1F0B">
              <w:t>заняттях</w:t>
            </w:r>
            <w:proofErr w:type="spellEnd"/>
            <w:r w:rsidR="00CB1F0B">
              <w:t xml:space="preserve"> – </w:t>
            </w:r>
            <w:r w:rsidR="00CB1F0B">
              <w:rPr>
                <w:lang w:val="uk-UA"/>
              </w:rPr>
              <w:t>7</w:t>
            </w:r>
            <w:r w:rsidRPr="004C0046">
              <w:t xml:space="preserve"> </w:t>
            </w:r>
            <w:proofErr w:type="spellStart"/>
            <w:r w:rsidRPr="004C0046">
              <w:t>балі</w:t>
            </w:r>
            <w:proofErr w:type="gramStart"/>
            <w:r w:rsidRPr="004C0046">
              <w:t>в</w:t>
            </w:r>
            <w:proofErr w:type="spellEnd"/>
            <w:proofErr w:type="gramEnd"/>
            <w: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4C0046">
              <w:rPr>
                <w:color w:val="auto"/>
              </w:rPr>
              <w:t>кспрес</w:t>
            </w:r>
            <w:r>
              <w:rPr>
                <w:color w:val="auto"/>
              </w:rPr>
              <w:t>-тестування – 16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97457D" w:rsidRPr="0097457D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4C0046">
              <w:rPr>
                <w:color w:val="auto"/>
              </w:rPr>
              <w:t>аписання та зах</w:t>
            </w:r>
            <w:r w:rsidR="00CB1F0B">
              <w:rPr>
                <w:color w:val="auto"/>
              </w:rPr>
              <w:t>ист реферату або презентації – 7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самостійна робота</w:t>
            </w:r>
            <w:r w:rsidR="00A22867">
              <w:rPr>
                <w:color w:val="auto"/>
              </w:rPr>
              <w:t xml:space="preserve"> (есе;</w:t>
            </w:r>
            <w:r>
              <w:rPr>
                <w:color w:val="auto"/>
              </w:rPr>
              <w:t xml:space="preserve"> аналіз проблемної психолого-педагогічної ситуації у виші)  – </w:t>
            </w:r>
            <w:r w:rsidRPr="004C004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10 </w:t>
            </w:r>
            <w:r w:rsidRPr="004C0046">
              <w:rPr>
                <w:color w:val="auto"/>
              </w:rPr>
              <w:t>балів</w:t>
            </w:r>
            <w:r w:rsidR="00A22867">
              <w:rPr>
                <w:color w:val="auto"/>
              </w:rPr>
              <w:t xml:space="preserve"> (по 5 балів)</w:t>
            </w:r>
            <w:r>
              <w:rPr>
                <w:color w:val="auto"/>
              </w:rPr>
              <w:t>;</w:t>
            </w:r>
            <w:r w:rsidRPr="004C0046">
              <w:rPr>
                <w:color w:val="auto"/>
              </w:rPr>
              <w:t xml:space="preserve"> </w:t>
            </w:r>
          </w:p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proofErr w:type="spellStart"/>
            <w:r>
              <w:t>к</w:t>
            </w:r>
            <w:r w:rsidRPr="004C0046">
              <w:t>о</w:t>
            </w:r>
            <w:r>
              <w:t>нтрольна</w:t>
            </w:r>
            <w:proofErr w:type="spellEnd"/>
            <w:r>
              <w:t xml:space="preserve"> робота (</w:t>
            </w:r>
            <w:r>
              <w:rPr>
                <w:lang w:val="uk-UA"/>
              </w:rPr>
              <w:t xml:space="preserve">дві, </w:t>
            </w:r>
            <w:proofErr w:type="spellStart"/>
            <w:r>
              <w:t>тестування</w:t>
            </w:r>
            <w:proofErr w:type="spellEnd"/>
            <w:r>
              <w:t xml:space="preserve">) – </w:t>
            </w:r>
            <w:r>
              <w:rPr>
                <w:lang w:val="uk-UA"/>
              </w:rPr>
              <w:t>10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 w:rsidR="00563F1D">
              <w:rPr>
                <w:lang w:val="uk-UA"/>
              </w:rPr>
              <w:t xml:space="preserve"> (по 5 балів)</w:t>
            </w:r>
            <w:r>
              <w:t>;</w:t>
            </w:r>
          </w:p>
          <w:p w:rsidR="0097457D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proofErr w:type="spellStart"/>
            <w:r>
              <w:t>і</w:t>
            </w:r>
            <w:r w:rsidRPr="004C0046">
              <w:t>спит</w:t>
            </w:r>
            <w:proofErr w:type="spellEnd"/>
            <w:r w:rsidRPr="004C0046">
              <w:t xml:space="preserve"> – 50 </w:t>
            </w:r>
            <w:proofErr w:type="spellStart"/>
            <w:r w:rsidRPr="004C0046">
              <w:t>балі</w:t>
            </w:r>
            <w:proofErr w:type="gramStart"/>
            <w:r w:rsidRPr="004C0046">
              <w:t>в</w:t>
            </w:r>
            <w:proofErr w:type="spellEnd"/>
            <w:proofErr w:type="gramEnd"/>
            <w:r>
              <w:t>;</w:t>
            </w:r>
          </w:p>
          <w:p w:rsidR="00EA162F" w:rsidRPr="00C67355" w:rsidRDefault="0097457D" w:rsidP="0097457D">
            <w:pPr>
              <w:jc w:val="both"/>
              <w:rPr>
                <w:lang w:val="uk-UA"/>
              </w:rPr>
            </w:pP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бали</w:t>
            </w:r>
            <w:proofErr w:type="spellEnd"/>
            <w:r>
              <w:t xml:space="preserve"> </w:t>
            </w:r>
            <w:proofErr w:type="spellStart"/>
            <w:r>
              <w:t>присуджуються</w:t>
            </w:r>
            <w:proofErr w:type="spellEnd"/>
            <w:r>
              <w:t xml:space="preserve">: за участь в </w:t>
            </w:r>
            <w:proofErr w:type="spellStart"/>
            <w:r>
              <w:t>науково-дослідній</w:t>
            </w:r>
            <w:proofErr w:type="spellEnd"/>
            <w:r>
              <w:t xml:space="preserve"> </w:t>
            </w:r>
            <w:proofErr w:type="spellStart"/>
            <w:r>
              <w:t>роботі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</w:t>
            </w:r>
            <w:proofErr w:type="spellStart"/>
            <w:r>
              <w:t>публікацій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виступ</w:t>
            </w:r>
            <w:proofErr w:type="spellEnd"/>
            <w:r>
              <w:t xml:space="preserve"> на </w:t>
            </w:r>
            <w:proofErr w:type="spellStart"/>
            <w:r>
              <w:t>конференції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психологі</w:t>
            </w:r>
            <w:proofErr w:type="spellEnd"/>
            <w:r>
              <w:rPr>
                <w:lang w:val="uk-UA"/>
              </w:rPr>
              <w:t>ї вищої школи</w:t>
            </w:r>
            <w:r>
              <w:t xml:space="preserve"> – по 5 </w:t>
            </w:r>
            <w:proofErr w:type="spellStart"/>
            <w:r>
              <w:t>балів</w:t>
            </w:r>
            <w:proofErr w:type="spellEnd"/>
            <w:r>
              <w:t xml:space="preserve">),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з</w:t>
            </w:r>
            <w:r>
              <w:t xml:space="preserve"> </w:t>
            </w:r>
            <w:proofErr w:type="spellStart"/>
            <w:r>
              <w:t>самоаналізу</w:t>
            </w:r>
            <w:proofErr w:type="spellEnd"/>
            <w:r>
              <w:t xml:space="preserve"> –  по 2 </w:t>
            </w:r>
            <w:proofErr w:type="spellStart"/>
            <w:r>
              <w:t>бали</w:t>
            </w:r>
            <w:proofErr w:type="spellEnd"/>
            <w:r>
              <w:t xml:space="preserve"> (за </w:t>
            </w:r>
            <w:proofErr w:type="spellStart"/>
            <w:r>
              <w:t>кожну</w:t>
            </w:r>
            <w:proofErr w:type="spellEnd"/>
            <w:r>
              <w:t xml:space="preserve"> тему)     </w:t>
            </w:r>
          </w:p>
        </w:tc>
      </w:tr>
      <w:tr w:rsidR="00EA162F" w:rsidRPr="00BE609A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23" w:type="dxa"/>
            <w:gridSpan w:val="8"/>
          </w:tcPr>
          <w:p w:rsidR="0097457D" w:rsidRPr="00CB1F0B" w:rsidRDefault="0097457D" w:rsidP="0097457D">
            <w:pPr>
              <w:pStyle w:val="aa"/>
              <w:tabs>
                <w:tab w:val="num" w:pos="-24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B1F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Есе «Психологічний портрет студента». Критерії оцінки:</w:t>
            </w:r>
          </w:p>
          <w:p w:rsidR="0097457D" w:rsidRPr="0097457D" w:rsidRDefault="0097457D" w:rsidP="0097457D">
            <w:pPr>
              <w:jc w:val="both"/>
              <w:rPr>
                <w:lang w:val="uk-UA"/>
              </w:rPr>
            </w:pPr>
            <w:r w:rsidRPr="0097457D">
              <w:rPr>
                <w:lang w:val="uk-UA"/>
              </w:rPr>
              <w:t>5 балів – цілісний текст з точним описом конкретних прикладів, свідком яких був спостерігач,   розкриттям  усіх складових есе, з використанням точних мет</w:t>
            </w:r>
            <w:r>
              <w:rPr>
                <w:lang w:val="uk-UA"/>
              </w:rPr>
              <w:t>афор, без вживання будь-яких оціночних суджень (відкритих або прихованих)</w:t>
            </w:r>
            <w:r w:rsidRPr="0097457D">
              <w:rPr>
                <w:lang w:val="uk-UA"/>
              </w:rPr>
              <w:t>;</w:t>
            </w:r>
          </w:p>
          <w:p w:rsidR="0097457D" w:rsidRPr="0097457D" w:rsidRDefault="0097457D" w:rsidP="0097457D">
            <w:pPr>
              <w:jc w:val="both"/>
              <w:rPr>
                <w:lang w:val="uk-UA"/>
              </w:rPr>
            </w:pPr>
            <w:r w:rsidRPr="0097457D">
              <w:rPr>
                <w:lang w:val="uk-UA"/>
              </w:rPr>
              <w:t xml:space="preserve">4 балів – достатньо цілісний текст з  описом конкретних прикладів, </w:t>
            </w:r>
            <w:r>
              <w:rPr>
                <w:lang w:val="uk-UA"/>
              </w:rPr>
              <w:t xml:space="preserve">свідком яких був спостерігач,  </w:t>
            </w:r>
            <w:r w:rsidRPr="0097457D">
              <w:rPr>
                <w:lang w:val="uk-UA"/>
              </w:rPr>
              <w:t>розкриттям  більшості  складових есе з метафорами , але й без  відкритих  оціночних суджень;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 xml:space="preserve"> 3 </w:t>
            </w:r>
            <w:r w:rsidRPr="0097457D">
              <w:t>бал</w:t>
            </w:r>
            <w:r w:rsidRPr="0097457D">
              <w:rPr>
                <w:lang w:val="uk-UA"/>
              </w:rPr>
              <w:t>и</w:t>
            </w:r>
            <w:r w:rsidRPr="0097457D">
              <w:t xml:space="preserve"> – текст без  </w:t>
            </w:r>
            <w:proofErr w:type="spellStart"/>
            <w:r w:rsidRPr="0097457D">
              <w:t>конкретних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прикладів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свідком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яких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був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спостерігач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розкриттям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деяких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складових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есе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наявність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оціночних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суджень</w:t>
            </w:r>
            <w:proofErr w:type="spellEnd"/>
            <w:r w:rsidRPr="0097457D">
              <w:t xml:space="preserve">; 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>2</w:t>
            </w:r>
            <w:r w:rsidRPr="0097457D">
              <w:t xml:space="preserve"> бал</w:t>
            </w:r>
            <w:r w:rsidRPr="0097457D">
              <w:rPr>
                <w:lang w:val="uk-UA"/>
              </w:rPr>
              <w:t>и</w:t>
            </w:r>
            <w:r w:rsidRPr="0097457D">
              <w:t xml:space="preserve"> –  текст </w:t>
            </w:r>
            <w:proofErr w:type="spellStart"/>
            <w:r w:rsidRPr="0097457D">
              <w:t>з</w:t>
            </w:r>
            <w:proofErr w:type="spellEnd"/>
            <w:r w:rsidRPr="0097457D">
              <w:t xml:space="preserve"> без  </w:t>
            </w:r>
            <w:proofErr w:type="spellStart"/>
            <w:r w:rsidRPr="0097457D">
              <w:t>конкретних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прикладів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свідком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яких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був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спостерігач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з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формальним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розкриттям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окремих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складових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есе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з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наявністю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оціночних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суджень</w:t>
            </w:r>
            <w:proofErr w:type="spellEnd"/>
            <w:r w:rsidRPr="0097457D">
              <w:t xml:space="preserve">; 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>1</w:t>
            </w:r>
            <w:r w:rsidRPr="0097457D">
              <w:t xml:space="preserve">  бал</w:t>
            </w:r>
            <w:r>
              <w:t xml:space="preserve"> – </w:t>
            </w:r>
            <w:proofErr w:type="spellStart"/>
            <w:r>
              <w:t>формальний</w:t>
            </w:r>
            <w:proofErr w:type="spellEnd"/>
            <w:r>
              <w:t xml:space="preserve"> текст </w:t>
            </w:r>
            <w:proofErr w:type="spellStart"/>
            <w:r>
              <w:t>з</w:t>
            </w:r>
            <w:proofErr w:type="spellEnd"/>
            <w:r>
              <w:t xml:space="preserve">  </w:t>
            </w:r>
            <w:proofErr w:type="spellStart"/>
            <w:r w:rsidRPr="0097457D">
              <w:t>оціночними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судженнями</w:t>
            </w:r>
            <w:proofErr w:type="spellEnd"/>
            <w:r w:rsidRPr="0097457D">
              <w:t>;</w:t>
            </w:r>
          </w:p>
          <w:p w:rsidR="0097457D" w:rsidRPr="0097457D" w:rsidRDefault="0097457D" w:rsidP="0097457D">
            <w:pPr>
              <w:jc w:val="both"/>
            </w:pPr>
            <w:r w:rsidRPr="0097457D">
              <w:t xml:space="preserve">0 </w:t>
            </w:r>
            <w:proofErr w:type="spellStart"/>
            <w:r w:rsidRPr="0097457D">
              <w:t>балі</w:t>
            </w:r>
            <w:proofErr w:type="gramStart"/>
            <w:r w:rsidRPr="0097457D">
              <w:t>в</w:t>
            </w:r>
            <w:proofErr w:type="spellEnd"/>
            <w:proofErr w:type="gramEnd"/>
            <w:r w:rsidRPr="0097457D">
              <w:t xml:space="preserve"> – </w:t>
            </w:r>
            <w:proofErr w:type="spellStart"/>
            <w:r w:rsidRPr="0097457D">
              <w:t>відсутність</w:t>
            </w:r>
            <w:proofErr w:type="spellEnd"/>
            <w:r w:rsidRPr="0097457D">
              <w:t xml:space="preserve"> тексту. </w:t>
            </w:r>
          </w:p>
          <w:p w:rsidR="00A22867" w:rsidRDefault="00A22867" w:rsidP="00A22867">
            <w:pPr>
              <w:rPr>
                <w:lang w:val="uk-UA"/>
              </w:rPr>
            </w:pPr>
          </w:p>
          <w:p w:rsidR="00A22867" w:rsidRPr="005254DA" w:rsidRDefault="00A22867" w:rsidP="00A22867">
            <w:proofErr w:type="spellStart"/>
            <w:r w:rsidRPr="005254DA">
              <w:t>Критерії</w:t>
            </w:r>
            <w:proofErr w:type="spellEnd"/>
            <w:r w:rsidRPr="005254DA">
              <w:t xml:space="preserve"> </w:t>
            </w:r>
            <w:proofErr w:type="spellStart"/>
            <w:r w:rsidRPr="005254DA">
              <w:t>оцінюва</w:t>
            </w:r>
            <w:r w:rsidR="00CB1F0B">
              <w:t>ння</w:t>
            </w:r>
            <w:proofErr w:type="spellEnd"/>
            <w:r w:rsidR="00CB1F0B">
              <w:t xml:space="preserve"> реферат</w:t>
            </w:r>
            <w:r w:rsidR="00CB1F0B">
              <w:rPr>
                <w:lang w:val="uk-UA"/>
              </w:rPr>
              <w:t>у</w:t>
            </w:r>
            <w:r w:rsidR="00CB1F0B">
              <w:t xml:space="preserve"> (</w:t>
            </w:r>
            <w:proofErr w:type="spellStart"/>
            <w:r w:rsidR="00CB1F0B">
              <w:t>максимальний</w:t>
            </w:r>
            <w:proofErr w:type="spellEnd"/>
            <w:r w:rsidR="00CB1F0B">
              <w:t xml:space="preserve"> бал – </w:t>
            </w:r>
            <w:r w:rsidR="00CB1F0B">
              <w:rPr>
                <w:lang w:val="uk-UA"/>
              </w:rPr>
              <w:t>7</w:t>
            </w:r>
            <w:r>
              <w:t>)</w:t>
            </w:r>
            <w:r w:rsidRPr="005254DA">
              <w:t>:</w:t>
            </w:r>
          </w:p>
          <w:p w:rsidR="00A22867" w:rsidRPr="00082DE2" w:rsidRDefault="00A22867" w:rsidP="00A22867">
            <w:pPr>
              <w:jc w:val="both"/>
            </w:pPr>
            <w:proofErr w:type="spellStart"/>
            <w:r w:rsidRPr="00082DE2">
              <w:t>Кожний</w:t>
            </w:r>
            <w:proofErr w:type="spellEnd"/>
            <w:r w:rsidRPr="00082DE2">
              <w:t xml:space="preserve"> реферат </w:t>
            </w:r>
            <w:proofErr w:type="spellStart"/>
            <w:r w:rsidRPr="00082DE2">
              <w:t>оцінюється</w:t>
            </w:r>
            <w:proofErr w:type="spellEnd"/>
            <w:r w:rsidRPr="00082DE2">
              <w:t xml:space="preserve">, </w:t>
            </w:r>
            <w:proofErr w:type="spellStart"/>
            <w:r w:rsidRPr="00082DE2">
              <w:t>виходячи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з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аналізу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сукупності</w:t>
            </w:r>
            <w:proofErr w:type="spellEnd"/>
            <w:r w:rsidRPr="00082DE2">
              <w:t xml:space="preserve"> таких </w:t>
            </w:r>
            <w:proofErr w:type="spellStart"/>
            <w:r w:rsidRPr="00082DE2">
              <w:t>критерії</w:t>
            </w:r>
            <w:proofErr w:type="gramStart"/>
            <w:r w:rsidRPr="00082DE2">
              <w:t>в</w:t>
            </w:r>
            <w:proofErr w:type="spellEnd"/>
            <w:proofErr w:type="gramEnd"/>
            <w:r w:rsidRPr="00082DE2">
              <w:t>:</w:t>
            </w:r>
          </w:p>
          <w:p w:rsidR="00A22867" w:rsidRPr="00082DE2" w:rsidRDefault="00A22867" w:rsidP="00A22867">
            <w:pPr>
              <w:jc w:val="both"/>
            </w:pPr>
            <w:r>
              <w:t>1. </w:t>
            </w:r>
            <w:proofErr w:type="spellStart"/>
            <w:r>
              <w:t>Обґрунтовано</w:t>
            </w:r>
            <w:proofErr w:type="spellEnd"/>
            <w:r>
              <w:t xml:space="preserve"> </w:t>
            </w:r>
            <w:proofErr w:type="spellStart"/>
            <w:r>
              <w:t>актуальність</w:t>
            </w:r>
            <w:proofErr w:type="spellEnd"/>
            <w:r w:rsidRPr="00082DE2">
              <w:t xml:space="preserve"> теми</w:t>
            </w:r>
            <w:r>
              <w:t xml:space="preserve"> – 0,5 бала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>
              <w:t xml:space="preserve">2. План реферату, в </w:t>
            </w:r>
            <w:proofErr w:type="spellStart"/>
            <w:r>
              <w:t>якому</w:t>
            </w:r>
            <w:proofErr w:type="spellEnd"/>
            <w:r>
              <w:t xml:space="preserve"> системно </w:t>
            </w:r>
            <w:proofErr w:type="spellStart"/>
            <w:r>
              <w:t>розкрито</w:t>
            </w:r>
            <w:proofErr w:type="spellEnd"/>
            <w:r>
              <w:t xml:space="preserve"> </w:t>
            </w:r>
            <w:proofErr w:type="spellStart"/>
            <w:r>
              <w:t>обрану</w:t>
            </w:r>
            <w:proofErr w:type="spellEnd"/>
            <w:r>
              <w:t xml:space="preserve"> тему – 0,5 бала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 w:rsidRPr="00082DE2">
              <w:t>3</w:t>
            </w:r>
            <w:r>
              <w:t>. 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реферату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практичної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діяльності</w:t>
            </w:r>
            <w:proofErr w:type="spellEnd"/>
            <w:r w:rsidRPr="00082DE2">
              <w:t xml:space="preserve"> </w:t>
            </w:r>
            <w:r>
              <w:t xml:space="preserve">психолога </w:t>
            </w:r>
            <w:r w:rsidRPr="00082DE2">
              <w:t>з</w:t>
            </w:r>
            <w:r>
              <w:t xml:space="preserve">а </w:t>
            </w:r>
            <w:proofErr w:type="spellStart"/>
            <w:r>
              <w:t>обраною</w:t>
            </w:r>
            <w:proofErr w:type="spellEnd"/>
            <w:r>
              <w:t xml:space="preserve"> проблематикою – 1 бал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>
              <w:t>4. </w:t>
            </w:r>
            <w:proofErr w:type="spellStart"/>
            <w:r>
              <w:t>Розкрито</w:t>
            </w:r>
            <w:proofErr w:type="spellEnd"/>
            <w:r>
              <w:t xml:space="preserve"> </w:t>
            </w:r>
            <w:proofErr w:type="spellStart"/>
            <w:r>
              <w:t>особлив</w:t>
            </w:r>
            <w:r w:rsidR="00CB1F0B">
              <w:t>ості</w:t>
            </w:r>
            <w:proofErr w:type="spellEnd"/>
            <w:r w:rsidR="00CB1F0B">
              <w:t xml:space="preserve"> </w:t>
            </w:r>
            <w:proofErr w:type="spellStart"/>
            <w:r w:rsidR="00CB1F0B">
              <w:t>застосування</w:t>
            </w:r>
            <w:proofErr w:type="spellEnd"/>
            <w:r w:rsidR="00CB1F0B"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та </w:t>
            </w:r>
            <w:proofErr w:type="spellStart"/>
            <w:r>
              <w:t>прийомів</w:t>
            </w:r>
            <w:proofErr w:type="spellEnd"/>
            <w:r w:rsidRPr="00082DE2">
              <w:t xml:space="preserve"> </w:t>
            </w:r>
            <w:r w:rsidR="00CB1F0B">
              <w:t xml:space="preserve">у </w:t>
            </w:r>
            <w:proofErr w:type="spellStart"/>
            <w:r w:rsidR="00CB1F0B">
              <w:t>роботі</w:t>
            </w:r>
            <w:proofErr w:type="spellEnd"/>
            <w:r w:rsidR="00CB1F0B">
              <w:t xml:space="preserve"> </w:t>
            </w:r>
            <w:proofErr w:type="spellStart"/>
            <w:r w:rsidR="00CB1F0B">
              <w:t>з</w:t>
            </w:r>
            <w:proofErr w:type="spellEnd"/>
            <w:r w:rsidR="00CB1F0B">
              <w:rPr>
                <w:lang w:val="uk-UA"/>
              </w:rPr>
              <w:t>і студентами</w:t>
            </w:r>
            <w:r>
              <w:t xml:space="preserve"> для </w:t>
            </w:r>
            <w:proofErr w:type="spellStart"/>
            <w:r>
              <w:t>розв</w:t>
            </w:r>
            <w:r w:rsidRPr="008710B6">
              <w:t>’</w:t>
            </w:r>
            <w:r>
              <w:t>язання</w:t>
            </w:r>
            <w:proofErr w:type="spellEnd"/>
            <w:r>
              <w:t xml:space="preserve"> </w:t>
            </w:r>
            <w:proofErr w:type="spellStart"/>
            <w:r>
              <w:t>корекційних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проф</w:t>
            </w:r>
            <w:proofErr w:type="gramEnd"/>
            <w:r>
              <w:t>ілактичних</w:t>
            </w:r>
            <w:proofErr w:type="spellEnd"/>
            <w:r>
              <w:t xml:space="preserve">. </w:t>
            </w:r>
            <w:proofErr w:type="spellStart"/>
            <w:r>
              <w:t>реабілітаційних</w:t>
            </w:r>
            <w:proofErr w:type="spellEnd"/>
            <w:r>
              <w:t xml:space="preserve"> та </w:t>
            </w:r>
            <w:proofErr w:type="spellStart"/>
            <w:r>
              <w:t>розвивальних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– 1 бал.</w:t>
            </w:r>
          </w:p>
          <w:p w:rsidR="00A22867" w:rsidRPr="00082DE2" w:rsidRDefault="00A22867" w:rsidP="00A22867">
            <w:pPr>
              <w:jc w:val="both"/>
            </w:pPr>
            <w:r>
              <w:t>5. </w:t>
            </w:r>
            <w:proofErr w:type="spellStart"/>
            <w:r>
              <w:t>Особистий</w:t>
            </w:r>
            <w:proofErr w:type="spellEnd"/>
            <w:r>
              <w:t xml:space="preserve"> </w:t>
            </w:r>
            <w:proofErr w:type="spellStart"/>
            <w:r w:rsidRPr="00082DE2">
              <w:t>внесок</w:t>
            </w:r>
            <w:proofErr w:type="spellEnd"/>
            <w:r w:rsidRPr="00082DE2">
              <w:t> </w:t>
            </w:r>
            <w:r>
              <w:t>(</w:t>
            </w:r>
            <w:proofErr w:type="spellStart"/>
            <w:r w:rsidRPr="00082DE2">
              <w:t>оцінюється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із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наявності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власних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а</w:t>
            </w:r>
            <w:r>
              <w:t>налітичних</w:t>
            </w:r>
            <w:proofErr w:type="spellEnd"/>
            <w:r>
              <w:t xml:space="preserve"> </w:t>
            </w:r>
            <w:proofErr w:type="spellStart"/>
            <w:r>
              <w:t>висновків</w:t>
            </w:r>
            <w:proofErr w:type="spellEnd"/>
            <w:r>
              <w:t xml:space="preserve">, </w:t>
            </w:r>
            <w:proofErr w:type="spellStart"/>
            <w:r>
              <w:t>пропозицій</w:t>
            </w:r>
            <w:proofErr w:type="spellEnd"/>
            <w:r>
              <w:t xml:space="preserve"> та </w:t>
            </w:r>
            <w:proofErr w:type="spellStart"/>
            <w:r>
              <w:t>креативних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 </w:t>
            </w:r>
            <w:proofErr w:type="spellStart"/>
            <w:r>
              <w:t>що</w:t>
            </w:r>
            <w:r w:rsidR="00CB1F0B">
              <w:t>до</w:t>
            </w:r>
            <w:proofErr w:type="spellEnd"/>
            <w:r w:rsidR="00CB1F0B">
              <w:t xml:space="preserve"> </w:t>
            </w:r>
            <w:proofErr w:type="spellStart"/>
            <w:r w:rsidR="00CB1F0B">
              <w:t>використання</w:t>
            </w:r>
            <w:proofErr w:type="spellEnd"/>
            <w:r w:rsidR="00CB1F0B">
              <w:t xml:space="preserve"> </w:t>
            </w:r>
            <w:r w:rsidR="00CB1F0B">
              <w:rPr>
                <w:lang w:val="uk-UA"/>
              </w:rPr>
              <w:t xml:space="preserve">дидактичних </w:t>
            </w:r>
            <w:proofErr w:type="spellStart"/>
            <w:r>
              <w:t>методів</w:t>
            </w:r>
            <w:proofErr w:type="spellEnd"/>
            <w:r>
              <w:t xml:space="preserve"> у </w:t>
            </w:r>
            <w:proofErr w:type="spellStart"/>
            <w:r>
              <w:t>майбутній</w:t>
            </w:r>
            <w:proofErr w:type="spellEnd"/>
            <w:r>
              <w:t xml:space="preserve">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ідтримання</w:t>
            </w:r>
            <w:proofErr w:type="spellEnd"/>
            <w:r>
              <w:t xml:space="preserve"> </w:t>
            </w:r>
            <w:proofErr w:type="spellStart"/>
            <w:r>
              <w:t>цікавості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>) – 1 бал.</w:t>
            </w:r>
          </w:p>
          <w:p w:rsidR="00A22867" w:rsidRDefault="00A22867" w:rsidP="00A22867">
            <w:pPr>
              <w:jc w:val="both"/>
            </w:pPr>
            <w:r>
              <w:t>6. </w:t>
            </w:r>
            <w:proofErr w:type="spellStart"/>
            <w:r>
              <w:t>Використані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</w:t>
            </w:r>
            <w:r w:rsidRPr="00082DE2">
              <w:t xml:space="preserve"> </w:t>
            </w:r>
            <w:r>
              <w:t>(</w:t>
            </w:r>
            <w:proofErr w:type="spellStart"/>
            <w:r w:rsidRPr="00082DE2">
              <w:t>наявність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достатньої</w:t>
            </w:r>
            <w:proofErr w:type="spellEnd"/>
            <w:r w:rsidRPr="00082DE2">
              <w:t xml:space="preserve"> </w:t>
            </w:r>
            <w:proofErr w:type="spellStart"/>
            <w:r>
              <w:t>кількості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наукових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джерел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>) – 0,5 бала</w:t>
            </w:r>
            <w:r w:rsidRPr="00082DE2">
              <w:t>.</w:t>
            </w:r>
          </w:p>
          <w:p w:rsidR="00A22867" w:rsidRDefault="00A22867" w:rsidP="00A22867">
            <w:pPr>
              <w:jc w:val="both"/>
              <w:rPr>
                <w:lang w:val="uk-UA"/>
              </w:rPr>
            </w:pPr>
            <w:r>
              <w:t xml:space="preserve">7. </w:t>
            </w:r>
            <w:proofErr w:type="spellStart"/>
            <w:r>
              <w:t>Додержання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 xml:space="preserve"> реферату – 0,5 бала.</w:t>
            </w:r>
          </w:p>
          <w:p w:rsidR="00CB1F0B" w:rsidRDefault="00CB1F0B" w:rsidP="00A22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 Захист реферату – 2 б.</w:t>
            </w:r>
          </w:p>
          <w:p w:rsidR="00CB1F0B" w:rsidRDefault="00CB1F0B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Критерії оцінювання презентацій (максимальний бал – 7):</w:t>
            </w:r>
          </w:p>
          <w:p w:rsidR="00CB1F0B" w:rsidRDefault="00CB1F0B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 xml:space="preserve">- структура </w:t>
            </w:r>
            <w:r w:rsidRPr="00E06F0F">
              <w:rPr>
                <w:color w:val="000000"/>
                <w:sz w:val="24"/>
                <w:szCs w:val="24"/>
              </w:rPr>
              <w:t>(</w:t>
            </w:r>
            <w:r w:rsidRPr="00E06F0F">
              <w:rPr>
                <w:sz w:val="24"/>
                <w:szCs w:val="24"/>
              </w:rPr>
              <w:t>кількість слайдів відпові</w:t>
            </w:r>
            <w:r>
              <w:rPr>
                <w:sz w:val="24"/>
                <w:szCs w:val="24"/>
              </w:rPr>
              <w:t>дає змісту і тривалості виступу</w:t>
            </w:r>
            <w:r w:rsidRPr="00E06F0F">
              <w:rPr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6F0F">
              <w:rPr>
                <w:sz w:val="24"/>
                <w:szCs w:val="24"/>
              </w:rPr>
              <w:t>наявність титульного слайду і слайда з висновками</w:t>
            </w:r>
            <w:r>
              <w:rPr>
                <w:sz w:val="24"/>
                <w:szCs w:val="24"/>
              </w:rPr>
              <w:t>) – 0,2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наочність (ілюстрації доброї якості, з чітким зображенням, текст легко читається; застосовуються засоби наочної інформації (схеми, рисунки, діаграми тощо) – 0,2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дизайн та налаштування (оформлення слайдів відповідає темі; для всіх слайдів презентації застосовується ідентичний   шаблон оформлення; текст </w:t>
            </w:r>
            <w:proofErr w:type="spellStart"/>
            <w:r w:rsidRPr="00CB1F0B">
              <w:rPr>
                <w:lang w:val="uk-UA"/>
              </w:rPr>
              <w:t>сформатовано</w:t>
            </w:r>
            <w:proofErr w:type="spellEnd"/>
            <w:r w:rsidRPr="00CB1F0B">
              <w:rPr>
                <w:lang w:val="uk-UA"/>
              </w:rPr>
              <w:t xml:space="preserve"> за шириною – 0,1 бала);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зміст (презентація добре структурована і відображає основні етапи дослідження (проблема, мета, гіпотеза, хід роботи, висновки, ресурси); містить повну, зрозумілу інформацію по темі роботи; орфографічна та пунктуаційна грамотність – 2 бали;  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вимоги до виступу (виокремлено та сформульовано головні ідеї, на яких базується презентація; немає дублювання тексту на слайдах та у виступі; доповідач вільно володіє матеріалом, чітко і зрозуміло висловлюється; впевнено і коректно відповідає на запитання та зауваження аудиторії; не виходить за межі встановленого регламенту –  2 бали; </w:t>
            </w:r>
          </w:p>
          <w:p w:rsidR="00CB1F0B" w:rsidRDefault="00CB1F0B" w:rsidP="00CB1F0B">
            <w:pPr>
              <w:jc w:val="both"/>
            </w:pPr>
            <w:r w:rsidRPr="00B72A7E">
              <w:rPr>
                <w:color w:val="000000"/>
              </w:rPr>
              <w:t xml:space="preserve">- стиль </w:t>
            </w:r>
            <w:proofErr w:type="spellStart"/>
            <w:r w:rsidRPr="00B72A7E">
              <w:rPr>
                <w:color w:val="000000"/>
              </w:rPr>
              <w:t>презентації</w:t>
            </w:r>
            <w:proofErr w:type="spellEnd"/>
            <w:r w:rsidRPr="00B72A7E">
              <w:rPr>
                <w:color w:val="000000"/>
              </w:rPr>
              <w:t xml:space="preserve"> (</w:t>
            </w:r>
            <w:proofErr w:type="spellStart"/>
            <w:r>
              <w:t>збалансоване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тексту,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зображення</w:t>
            </w:r>
            <w:proofErr w:type="spellEnd"/>
            <w:r>
              <w:t xml:space="preserve"> для </w:t>
            </w:r>
            <w:proofErr w:type="spellStart"/>
            <w:r>
              <w:t>передачі</w:t>
            </w:r>
            <w:proofErr w:type="spellEnd"/>
            <w:r>
              <w:t xml:space="preserve"> думок; </w:t>
            </w:r>
            <w:proofErr w:type="spellStart"/>
            <w:r>
              <w:t>емоційний</w:t>
            </w:r>
            <w:proofErr w:type="spellEnd"/>
            <w:r>
              <w:t xml:space="preserve"> контакт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аудиторією</w:t>
            </w:r>
            <w:proofErr w:type="spellEnd"/>
            <w:r>
              <w:t xml:space="preserve">; </w:t>
            </w:r>
            <w:proofErr w:type="spellStart"/>
            <w:r>
              <w:t>креативність</w:t>
            </w:r>
            <w:proofErr w:type="spellEnd"/>
            <w:r>
              <w:t xml:space="preserve"> </w:t>
            </w:r>
            <w:proofErr w:type="spellStart"/>
            <w:r>
              <w:t>доповідача</w:t>
            </w:r>
            <w:proofErr w:type="spellEnd"/>
            <w:r>
              <w:t xml:space="preserve"> – 0,3 бала;</w:t>
            </w:r>
          </w:p>
          <w:p w:rsidR="00CB1F0B" w:rsidRDefault="00CB1F0B" w:rsidP="00CB1F0B">
            <w:pPr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>
              <w:t>реакція</w:t>
            </w:r>
            <w:proofErr w:type="spellEnd"/>
            <w:r>
              <w:t xml:space="preserve"> </w:t>
            </w:r>
            <w:proofErr w:type="spellStart"/>
            <w:r>
              <w:t>аудиторії</w:t>
            </w:r>
            <w:proofErr w:type="spellEnd"/>
            <w:r>
              <w:t xml:space="preserve"> (</w:t>
            </w:r>
            <w:proofErr w:type="spellStart"/>
            <w:r>
              <w:t>відповідає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</w:t>
            </w:r>
            <w:proofErr w:type="spellStart"/>
            <w:r>
              <w:t>споживацької</w:t>
            </w:r>
            <w:proofErr w:type="spellEnd"/>
            <w:r>
              <w:t xml:space="preserve"> </w:t>
            </w:r>
            <w:proofErr w:type="spellStart"/>
            <w:r>
              <w:t>поведінки</w:t>
            </w:r>
            <w:proofErr w:type="spellEnd"/>
            <w:r>
              <w:t xml:space="preserve"> </w:t>
            </w:r>
            <w:r w:rsidRPr="00B72A7E">
              <w:rPr>
                <w:lang w:val="en-US"/>
              </w:rPr>
              <w:t>AIDA</w:t>
            </w:r>
            <w:r w:rsidRPr="00760D51">
              <w:t xml:space="preserve"> (</w:t>
            </w:r>
            <w:r w:rsidRPr="00B72A7E">
              <w:rPr>
                <w:lang w:val="en-US"/>
              </w:rPr>
              <w:t>Attention</w:t>
            </w:r>
            <w:r>
              <w:t xml:space="preserve">, </w:t>
            </w:r>
            <w:r w:rsidRPr="00B72A7E">
              <w:rPr>
                <w:lang w:val="en-US"/>
              </w:rPr>
              <w:t>Interest</w:t>
            </w:r>
            <w:r w:rsidRPr="00760D51">
              <w:t xml:space="preserve">, </w:t>
            </w:r>
            <w:r w:rsidRPr="00B72A7E">
              <w:rPr>
                <w:lang w:val="en-US"/>
              </w:rPr>
              <w:t>Desire</w:t>
            </w:r>
            <w:r w:rsidRPr="00B72A7E">
              <w:t xml:space="preserve"> </w:t>
            </w:r>
            <w:r w:rsidRPr="00B72A7E">
              <w:rPr>
                <w:lang w:val="en-US"/>
              </w:rPr>
              <w:t>and</w:t>
            </w:r>
            <w:r w:rsidRPr="00B72A7E">
              <w:t xml:space="preserve"> </w:t>
            </w:r>
            <w:r w:rsidRPr="00B72A7E">
              <w:rPr>
                <w:lang w:val="en-US"/>
              </w:rPr>
              <w:t>Action</w:t>
            </w:r>
            <w:r w:rsidRPr="00B72A7E">
              <w:t>)</w:t>
            </w:r>
            <w:r>
              <w:rPr>
                <w:lang w:val="uk-UA"/>
              </w:rPr>
              <w:t xml:space="preserve"> – 2 бали</w:t>
            </w:r>
            <w:r>
              <w:t xml:space="preserve">; </w:t>
            </w:r>
          </w:p>
          <w:p w:rsidR="004B5628" w:rsidRDefault="00CB1F0B" w:rsidP="00A22867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візуальні ефекти для розміщення тексту та ілюстрацій</w:t>
            </w:r>
            <w:r w:rsidRPr="00CB1F0B">
              <w:rPr>
                <w:sz w:val="28"/>
                <w:szCs w:val="28"/>
                <w:lang w:val="uk-UA"/>
              </w:rPr>
              <w:t xml:space="preserve"> </w:t>
            </w:r>
            <w:r w:rsidRPr="00CB1F0B">
              <w:rPr>
                <w:lang w:val="uk-UA"/>
              </w:rPr>
              <w:t>не перешкоджають сприйняттю змісту; вдало аргументовані ідеї підтримують цікавість аудиторії – 0,2 бала.</w:t>
            </w:r>
          </w:p>
          <w:p w:rsidR="00506E55" w:rsidRDefault="00506E55" w:rsidP="00A22867">
            <w:pPr>
              <w:jc w:val="both"/>
              <w:rPr>
                <w:lang w:val="uk-UA"/>
              </w:rPr>
            </w:pPr>
          </w:p>
          <w:p w:rsidR="00506E55" w:rsidRPr="00242C9E" w:rsidRDefault="00506E55" w:rsidP="00506E55">
            <w:pPr>
              <w:pStyle w:val="3"/>
              <w:ind w:left="0"/>
              <w:contextualSpacing/>
              <w:jc w:val="both"/>
              <w:rPr>
                <w:sz w:val="22"/>
              </w:rPr>
            </w:pPr>
            <w:r>
              <w:rPr>
                <w:sz w:val="24"/>
              </w:rPr>
              <w:t>Аналіз проблемної психолого-педагогічної ситуації у виші  («методика спостереження») оцінюється в балах (максимально – 5 балів)</w:t>
            </w:r>
            <w:r>
              <w:rPr>
                <w:sz w:val="22"/>
              </w:rPr>
              <w:t>: 4,5-5 – «відмінно»; 3,5-4,4  – «добре»; 2,5-3,4 – «задовільно», 1,5-2,4 – «незадовільно», 0-1,4 – робота не зараховується. Бали</w:t>
            </w:r>
            <w:r>
              <w:rPr>
                <w:sz w:val="24"/>
              </w:rPr>
              <w:t xml:space="preserve"> виставляються за такими параметрами</w:t>
            </w:r>
            <w:r w:rsidRPr="0076223B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ідповідність вибо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навчальної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ситуації та об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єктів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для спостереження, спосо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та форми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фіксації результатів спостереження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його меті (описати проблемну психолого-педагогічну ситуацію) – 0,5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використання програми (схеми)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аналізу проблемної психолого-педагогічної ситуації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1,5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дотрим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ання вимог до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роботи медіатора щодо врегулювання описаної ситуації  – 1,5 бала;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4) обґрунтованість вибору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способу обробки й представлення отриманих даних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0,5 бал;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5) творче (продуктивне) мислення – 1 бал.</w:t>
            </w:r>
          </w:p>
          <w:p w:rsidR="00506E55" w:rsidRDefault="00506E55" w:rsidP="00A22867">
            <w:pPr>
              <w:jc w:val="both"/>
              <w:rPr>
                <w:lang w:val="uk-UA"/>
              </w:rPr>
            </w:pPr>
          </w:p>
          <w:p w:rsidR="0097457D" w:rsidRPr="00563F1D" w:rsidRDefault="00CB1F0B" w:rsidP="00563F1D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Оцінювання експрес-тестуван</w:t>
            </w:r>
            <w:r>
              <w:rPr>
                <w:lang w:val="uk-UA"/>
              </w:rPr>
              <w:t>ь і</w:t>
            </w:r>
            <w:r w:rsidR="00563F1D">
              <w:rPr>
                <w:lang w:val="uk-UA"/>
              </w:rPr>
              <w:t xml:space="preserve"> контрольних робіт</w:t>
            </w:r>
            <w:r w:rsidR="00A22867" w:rsidRPr="00CB1F0B">
              <w:rPr>
                <w:lang w:val="uk-UA"/>
              </w:rPr>
              <w:t xml:space="preserve"> (максимально - 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ів, ваговий коефіцієнт – 5  балів</w:t>
            </w:r>
            <w:r w:rsidR="00A22867" w:rsidRPr="00CB1F0B">
              <w:rPr>
                <w:lang w:val="uk-UA"/>
              </w:rPr>
              <w:t>):</w:t>
            </w:r>
            <w:r w:rsidR="00563F1D" w:rsidRPr="00CB1F0B">
              <w:rPr>
                <w:lang w:val="uk-UA"/>
              </w:rPr>
              <w:t xml:space="preserve"> «відмінно» (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8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563F1D" w:rsidRPr="00CB1F0B">
              <w:rPr>
                <w:lang w:val="uk-UA"/>
              </w:rPr>
              <w:t>); «добре» (</w:t>
            </w:r>
            <w:r w:rsidR="00563F1D">
              <w:rPr>
                <w:lang w:val="uk-UA"/>
              </w:rPr>
              <w:t>7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5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A22867" w:rsidRPr="00CB1F0B">
              <w:rPr>
                <w:lang w:val="uk-UA"/>
              </w:rPr>
              <w:t>); «задовільно» (</w:t>
            </w:r>
            <w:r w:rsidR="00563F1D">
              <w:rPr>
                <w:lang w:val="uk-UA"/>
              </w:rPr>
              <w:t>4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2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и</w:t>
            </w:r>
            <w:r w:rsidR="00A22867" w:rsidRPr="00CB1F0B">
              <w:rPr>
                <w:lang w:val="uk-UA"/>
              </w:rPr>
              <w:t>), «незадовіл</w:t>
            </w:r>
            <w:r w:rsidR="00563F1D" w:rsidRPr="00CB1F0B">
              <w:rPr>
                <w:lang w:val="uk-UA"/>
              </w:rPr>
              <w:t xml:space="preserve">ьно» - </w:t>
            </w:r>
            <w:r w:rsidR="00563F1D">
              <w:rPr>
                <w:lang w:val="uk-UA"/>
              </w:rPr>
              <w:t>1-0</w:t>
            </w:r>
            <w:r w:rsidR="00A22867" w:rsidRPr="00CB1F0B">
              <w:rPr>
                <w:lang w:val="uk-UA"/>
              </w:rPr>
              <w:t xml:space="preserve"> б.</w:t>
            </w:r>
          </w:p>
          <w:p w:rsidR="00EA162F" w:rsidRPr="00C67355" w:rsidRDefault="00EA162F" w:rsidP="00395013">
            <w:pPr>
              <w:jc w:val="both"/>
              <w:rPr>
                <w:lang w:val="uk-UA"/>
              </w:rPr>
            </w:pPr>
          </w:p>
        </w:tc>
      </w:tr>
      <w:tr w:rsidR="004E5DC6" w:rsidRPr="00BE609A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23" w:type="dxa"/>
            <w:gridSpan w:val="8"/>
          </w:tcPr>
          <w:p w:rsidR="004E5DC6" w:rsidRPr="004E5DC6" w:rsidRDefault="004E5DC6" w:rsidP="004B5628">
            <w:pPr>
              <w:jc w:val="both"/>
              <w:rPr>
                <w:lang w:val="uk-UA"/>
              </w:rPr>
            </w:pPr>
            <w:r w:rsidRPr="004E5DC6">
              <w:rPr>
                <w:lang w:val="uk-UA"/>
              </w:rPr>
              <w:t xml:space="preserve"> 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</w:t>
            </w:r>
            <w:r w:rsidRPr="004E5DC6">
              <w:rPr>
                <w:lang w:val="uk-UA"/>
              </w:rPr>
              <w:lastRenderedPageBreak/>
              <w:t xml:space="preserve">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4E5DC6" w:rsidRPr="00AB0926" w:rsidRDefault="004E5DC6" w:rsidP="004B5628">
            <w:pPr>
              <w:jc w:val="both"/>
            </w:pPr>
            <w:r w:rsidRPr="004E5DC6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</w:t>
            </w:r>
            <w:proofErr w:type="spellStart"/>
            <w:r>
              <w:t>Оцінка</w:t>
            </w:r>
            <w:proofErr w:type="spellEnd"/>
            <w:r>
              <w:t xml:space="preserve"> «</w:t>
            </w:r>
            <w:proofErr w:type="spellStart"/>
            <w:r>
              <w:t>відмінно</w:t>
            </w:r>
            <w:proofErr w:type="spellEnd"/>
            <w:r>
              <w:t xml:space="preserve">»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глибину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культуру </w:t>
            </w:r>
            <w:proofErr w:type="spellStart"/>
            <w:r>
              <w:t>мислення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, </w:t>
            </w:r>
            <w:proofErr w:type="spellStart"/>
            <w:r>
              <w:t>вільне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термінологією</w:t>
            </w:r>
            <w:proofErr w:type="spellEnd"/>
            <w:r>
              <w:t xml:space="preserve">,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застосувати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основ на </w:t>
            </w:r>
            <w:proofErr w:type="spellStart"/>
            <w:r>
              <w:t>практиці</w:t>
            </w:r>
            <w:proofErr w:type="spellEnd"/>
            <w:r>
              <w:t xml:space="preserve">. Студент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ідомі</w:t>
            </w:r>
            <w:proofErr w:type="spellEnd"/>
            <w:r>
              <w:t xml:space="preserve">, </w:t>
            </w:r>
            <w:proofErr w:type="spellStart"/>
            <w:r>
              <w:t>правильні</w:t>
            </w:r>
            <w:proofErr w:type="spellEnd"/>
            <w:r>
              <w:t xml:space="preserve">, </w:t>
            </w:r>
            <w:proofErr w:type="spellStart"/>
            <w:r>
              <w:t>повні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поставлені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, точно </w:t>
            </w:r>
            <w:proofErr w:type="spellStart"/>
            <w:r>
              <w:t>формує</w:t>
            </w:r>
            <w:proofErr w:type="spellEnd"/>
            <w:r>
              <w:t xml:space="preserve"> </w:t>
            </w:r>
            <w:proofErr w:type="spellStart"/>
            <w:r>
              <w:t>означення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. Студент,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виставляється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«</w:t>
            </w:r>
            <w:proofErr w:type="spellStart"/>
            <w:r>
              <w:t>відмінно</w:t>
            </w:r>
            <w:proofErr w:type="spellEnd"/>
            <w:r>
              <w:t xml:space="preserve">»,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виявити</w:t>
            </w:r>
            <w:proofErr w:type="spellEnd"/>
            <w:r>
              <w:t xml:space="preserve"> </w:t>
            </w:r>
            <w:proofErr w:type="spellStart"/>
            <w:r>
              <w:t>глибокі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предмета, </w:t>
            </w:r>
            <w:proofErr w:type="spellStart"/>
            <w:r>
              <w:t>загальний</w:t>
            </w:r>
            <w:proofErr w:type="spellEnd"/>
            <w:r>
              <w:t xml:space="preserve"> </w:t>
            </w:r>
            <w:proofErr w:type="spellStart"/>
            <w:r>
              <w:t>високий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грамотності</w:t>
            </w:r>
            <w:proofErr w:type="spellEnd"/>
            <w:r>
              <w:t xml:space="preserve">, </w:t>
            </w:r>
            <w:proofErr w:type="spellStart"/>
            <w:r>
              <w:t>високу</w:t>
            </w:r>
            <w:proofErr w:type="spellEnd"/>
            <w:r>
              <w:t xml:space="preserve"> </w:t>
            </w:r>
            <w:proofErr w:type="spellStart"/>
            <w:r>
              <w:t>ерудицію</w:t>
            </w:r>
            <w:proofErr w:type="spellEnd"/>
            <w:r>
              <w:t xml:space="preserve">. </w:t>
            </w:r>
            <w:proofErr w:type="spellStart"/>
            <w:r>
              <w:t>Оцінки</w:t>
            </w:r>
            <w:proofErr w:type="spellEnd"/>
            <w:r>
              <w:t xml:space="preserve"> «</w:t>
            </w:r>
            <w:proofErr w:type="spellStart"/>
            <w:r>
              <w:t>дуже</w:t>
            </w:r>
            <w:proofErr w:type="spellEnd"/>
            <w:r>
              <w:t xml:space="preserve"> </w:t>
            </w:r>
            <w:proofErr w:type="gramStart"/>
            <w:r>
              <w:t xml:space="preserve">добре»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«добре» </w:t>
            </w:r>
            <w:proofErr w:type="spellStart"/>
            <w:r>
              <w:t>виставляються</w:t>
            </w:r>
            <w:proofErr w:type="spellEnd"/>
            <w:r>
              <w:t xml:space="preserve"> студенту,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міцно</w:t>
            </w:r>
            <w:proofErr w:type="spellEnd"/>
            <w:r>
              <w:t xml:space="preserve"> </w:t>
            </w:r>
            <w:proofErr w:type="spellStart"/>
            <w:r>
              <w:t>засвоїв</w:t>
            </w:r>
            <w:proofErr w:type="spellEnd"/>
            <w:r>
              <w:t xml:space="preserve"> </w:t>
            </w:r>
            <w:proofErr w:type="spellStart"/>
            <w:r>
              <w:t>програмний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уміє</w:t>
            </w:r>
            <w:proofErr w:type="spellEnd"/>
            <w:r>
              <w:t xml:space="preserve"> грамотно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викласти</w:t>
            </w:r>
            <w:proofErr w:type="spellEnd"/>
            <w:r>
              <w:t xml:space="preserve">, не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істотних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 у </w:t>
            </w:r>
            <w:proofErr w:type="spellStart"/>
            <w:r>
              <w:t>формулюванні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запитання</w:t>
            </w:r>
            <w:proofErr w:type="spellEnd"/>
            <w:r>
              <w:t xml:space="preserve">, </w:t>
            </w: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оперує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знає</w:t>
            </w:r>
            <w:proofErr w:type="spellEnd"/>
            <w:r>
              <w:t xml:space="preserve"> </w:t>
            </w:r>
            <w:proofErr w:type="spellStart"/>
            <w:r>
              <w:t>наукову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довідкову</w:t>
            </w:r>
            <w:proofErr w:type="spellEnd"/>
            <w:r>
              <w:t xml:space="preserve"> </w:t>
            </w:r>
            <w:proofErr w:type="spellStart"/>
            <w:r>
              <w:t>літературу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проблем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</w:t>
            </w:r>
            <w:proofErr w:type="gramEnd"/>
            <w:r>
              <w:t>ізниця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найвищим</w:t>
            </w:r>
            <w:proofErr w:type="spellEnd"/>
            <w:r>
              <w:t xml:space="preserve"> балом </w:t>
            </w:r>
            <w:proofErr w:type="spellStart"/>
            <w:r>
              <w:t>виявляється</w:t>
            </w:r>
            <w:proofErr w:type="spellEnd"/>
            <w:r>
              <w:t xml:space="preserve"> в тому,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характер </w:t>
            </w:r>
            <w:proofErr w:type="spellStart"/>
            <w:r>
              <w:t>обмеженості</w:t>
            </w:r>
            <w:proofErr w:type="spellEnd"/>
            <w:r>
              <w:t xml:space="preserve">, не </w:t>
            </w:r>
            <w:proofErr w:type="spellStart"/>
            <w:r>
              <w:t>виявляється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, </w:t>
            </w:r>
            <w:proofErr w:type="spellStart"/>
            <w:r>
              <w:t>немає</w:t>
            </w:r>
            <w:proofErr w:type="spellEnd"/>
            <w:r>
              <w:t xml:space="preserve"> </w:t>
            </w:r>
            <w:proofErr w:type="spellStart"/>
            <w:r>
              <w:t>достатньої</w:t>
            </w:r>
            <w:proofErr w:type="spellEnd"/>
            <w:r>
              <w:t xml:space="preserve"> </w:t>
            </w:r>
            <w:proofErr w:type="spellStart"/>
            <w:r>
              <w:t>самостійності</w:t>
            </w:r>
            <w:proofErr w:type="spellEnd"/>
            <w:r>
              <w:t xml:space="preserve"> в </w:t>
            </w:r>
            <w:proofErr w:type="spellStart"/>
            <w:r>
              <w:t>аргументації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. Студент </w:t>
            </w:r>
            <w:proofErr w:type="spellStart"/>
            <w:r>
              <w:t>глибоко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ідомо</w:t>
            </w:r>
            <w:proofErr w:type="spellEnd"/>
            <w:r>
              <w:t xml:space="preserve"> </w:t>
            </w:r>
            <w:proofErr w:type="spellStart"/>
            <w:r>
              <w:t>розуміє</w:t>
            </w:r>
            <w:proofErr w:type="spellEnd"/>
            <w:r>
              <w:t xml:space="preserve"> </w:t>
            </w:r>
            <w:proofErr w:type="spellStart"/>
            <w:r>
              <w:t>теоретичний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</w:t>
            </w:r>
            <w:proofErr w:type="spellStart"/>
            <w:r>
              <w:t>нечітко</w:t>
            </w:r>
            <w:proofErr w:type="spellEnd"/>
            <w:r>
              <w:t xml:space="preserve"> </w:t>
            </w:r>
            <w:proofErr w:type="spellStart"/>
            <w:r>
              <w:t>формулює</w:t>
            </w:r>
            <w:proofErr w:type="spellEnd"/>
            <w:r>
              <w:t xml:space="preserve"> правила,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недоліки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 xml:space="preserve">. Культура </w:t>
            </w:r>
            <w:proofErr w:type="spellStart"/>
            <w:r>
              <w:t>мови</w:t>
            </w:r>
            <w:proofErr w:type="spellEnd"/>
            <w:r>
              <w:t xml:space="preserve"> </w:t>
            </w:r>
            <w:proofErr w:type="spellStart"/>
            <w:r>
              <w:t>висока</w:t>
            </w:r>
            <w:proofErr w:type="spellEnd"/>
            <w:r>
              <w:t xml:space="preserve">. </w:t>
            </w:r>
            <w:proofErr w:type="spellStart"/>
            <w:r>
              <w:t>Оцінки</w:t>
            </w:r>
            <w:proofErr w:type="spellEnd"/>
            <w:r>
              <w:t xml:space="preserve"> «</w:t>
            </w:r>
            <w:proofErr w:type="spellStart"/>
            <w:r>
              <w:t>задовільно</w:t>
            </w:r>
            <w:proofErr w:type="spellEnd"/>
            <w:r>
              <w:t xml:space="preserve">» </w:t>
            </w:r>
            <w:proofErr w:type="spellStart"/>
            <w:r>
              <w:t>й</w:t>
            </w:r>
            <w:proofErr w:type="spellEnd"/>
            <w:r>
              <w:t xml:space="preserve"> «</w:t>
            </w:r>
            <w:proofErr w:type="spellStart"/>
            <w:r>
              <w:t>достатньо</w:t>
            </w:r>
            <w:proofErr w:type="spellEnd"/>
            <w:r>
              <w:t xml:space="preserve">» </w:t>
            </w:r>
            <w:proofErr w:type="spellStart"/>
            <w:r>
              <w:t>ставляться</w:t>
            </w:r>
            <w:proofErr w:type="spellEnd"/>
            <w:r>
              <w:t xml:space="preserve"> за </w:t>
            </w:r>
            <w:proofErr w:type="spellStart"/>
            <w:r>
              <w:t>низький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</w:t>
            </w:r>
            <w:proofErr w:type="spellStart"/>
            <w:r>
              <w:t>виявлену</w:t>
            </w:r>
            <w:proofErr w:type="spellEnd"/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дати</w:t>
            </w:r>
            <w:proofErr w:type="spellEnd"/>
            <w:r>
              <w:t xml:space="preserve"> </w:t>
            </w:r>
            <w:proofErr w:type="spellStart"/>
            <w:r>
              <w:t>неповні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поставлені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. Студент </w:t>
            </w:r>
            <w:proofErr w:type="spellStart"/>
            <w:r>
              <w:t>виявляє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, </w:t>
            </w:r>
            <w:proofErr w:type="spellStart"/>
            <w:r>
              <w:t>демонструє</w:t>
            </w:r>
            <w:proofErr w:type="spellEnd"/>
            <w:r>
              <w:t xml:space="preserve"> </w:t>
            </w:r>
            <w:proofErr w:type="spellStart"/>
            <w:r>
              <w:t>певну</w:t>
            </w:r>
            <w:proofErr w:type="spellEnd"/>
            <w:r>
              <w:t xml:space="preserve"> </w:t>
            </w:r>
            <w:proofErr w:type="spellStart"/>
            <w:r>
              <w:t>самостійність</w:t>
            </w:r>
            <w:proofErr w:type="spellEnd"/>
            <w:r>
              <w:t xml:space="preserve"> у </w:t>
            </w:r>
            <w:proofErr w:type="spellStart"/>
            <w:r>
              <w:t>викладенні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проте</w:t>
            </w:r>
            <w:proofErr w:type="spellEnd"/>
            <w:r>
              <w:t xml:space="preserve">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поверхнево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</w:t>
            </w:r>
            <w:proofErr w:type="spellStart"/>
            <w:r>
              <w:t>певних</w:t>
            </w:r>
            <w:proofErr w:type="spellEnd"/>
            <w:r>
              <w:t xml:space="preserve"> </w:t>
            </w:r>
            <w:proofErr w:type="spellStart"/>
            <w:r>
              <w:t>штампі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, </w:t>
            </w:r>
            <w:proofErr w:type="spellStart"/>
            <w:r>
              <w:t>висновки</w:t>
            </w:r>
            <w:proofErr w:type="spellEnd"/>
            <w:r>
              <w:t xml:space="preserve"> </w:t>
            </w:r>
            <w:proofErr w:type="spellStart"/>
            <w:r>
              <w:t>сформульовані</w:t>
            </w:r>
            <w:proofErr w:type="spellEnd"/>
            <w:r>
              <w:t xml:space="preserve"> </w:t>
            </w:r>
            <w:proofErr w:type="spellStart"/>
            <w:r>
              <w:t>вузько</w:t>
            </w:r>
            <w:proofErr w:type="spellEnd"/>
            <w:r>
              <w:t xml:space="preserve">. Не </w:t>
            </w:r>
            <w:proofErr w:type="spellStart"/>
            <w:r>
              <w:t>повністю</w:t>
            </w:r>
            <w:proofErr w:type="spellEnd"/>
            <w:r>
              <w:t xml:space="preserve"> </w:t>
            </w:r>
            <w:proofErr w:type="spellStart"/>
            <w:r>
              <w:t>ознайомлений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додатковою</w:t>
            </w:r>
            <w:proofErr w:type="spellEnd"/>
            <w:r>
              <w:t xml:space="preserve">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літературою</w:t>
            </w:r>
            <w:proofErr w:type="spellEnd"/>
            <w:r>
              <w:t xml:space="preserve">.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обмежені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фактичного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суттєві</w:t>
            </w:r>
            <w:proofErr w:type="spellEnd"/>
            <w:r>
              <w:t xml:space="preserve"> </w:t>
            </w:r>
            <w:proofErr w:type="spellStart"/>
            <w:r>
              <w:t>неточності</w:t>
            </w:r>
            <w:proofErr w:type="spellEnd"/>
            <w:r>
              <w:t xml:space="preserve"> в </w:t>
            </w:r>
            <w:proofErr w:type="spellStart"/>
            <w:r>
              <w:t>формулюваннях</w:t>
            </w:r>
            <w:proofErr w:type="spellEnd"/>
            <w:r>
              <w:t xml:space="preserve">, </w:t>
            </w:r>
            <w:proofErr w:type="spellStart"/>
            <w:r>
              <w:t>порушує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</w:t>
            </w:r>
            <w:proofErr w:type="gramEnd"/>
            <w:r>
              <w:t>ідовність</w:t>
            </w:r>
            <w:proofErr w:type="spellEnd"/>
            <w:r>
              <w:t xml:space="preserve"> у </w:t>
            </w:r>
            <w:proofErr w:type="spellStart"/>
            <w:r>
              <w:t>викладенні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. Студент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, неправильно </w:t>
            </w:r>
            <w:proofErr w:type="spellStart"/>
            <w:r>
              <w:t>формулює</w:t>
            </w:r>
            <w:proofErr w:type="spellEnd"/>
            <w:r>
              <w:t xml:space="preserve"> те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інше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ісля</w:t>
            </w:r>
            <w:proofErr w:type="spellEnd"/>
            <w:r>
              <w:t xml:space="preserve"> </w:t>
            </w:r>
            <w:proofErr w:type="spellStart"/>
            <w:r>
              <w:t>вказівок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зауважень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</w:t>
            </w:r>
            <w:proofErr w:type="spellStart"/>
            <w:r>
              <w:t>частину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недоліків</w:t>
            </w:r>
            <w:proofErr w:type="spellEnd"/>
            <w:r>
              <w:t xml:space="preserve"> не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 xml:space="preserve">. Культура </w:t>
            </w:r>
            <w:proofErr w:type="spellStart"/>
            <w:r>
              <w:t>письмового</w:t>
            </w:r>
            <w:proofErr w:type="spellEnd"/>
            <w:r>
              <w:t xml:space="preserve"> та </w:t>
            </w:r>
            <w:proofErr w:type="spellStart"/>
            <w:r>
              <w:t>усного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, </w:t>
            </w:r>
            <w:proofErr w:type="spellStart"/>
            <w:r>
              <w:t>точність</w:t>
            </w:r>
            <w:proofErr w:type="spellEnd"/>
            <w:r>
              <w:t xml:space="preserve"> </w:t>
            </w:r>
            <w:proofErr w:type="spellStart"/>
            <w:r>
              <w:t>викладення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певні</w:t>
            </w:r>
            <w:proofErr w:type="spellEnd"/>
            <w:r>
              <w:t xml:space="preserve"> вади, </w:t>
            </w:r>
            <w:proofErr w:type="spellStart"/>
            <w:r>
              <w:t>хоча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мінімально</w:t>
            </w:r>
            <w:proofErr w:type="spellEnd"/>
            <w:r>
              <w:t xml:space="preserve"> </w:t>
            </w:r>
            <w:proofErr w:type="spellStart"/>
            <w:r>
              <w:t>достатніми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Оцінки</w:t>
            </w:r>
            <w:proofErr w:type="spellEnd"/>
            <w:r>
              <w:t xml:space="preserve"> «</w:t>
            </w:r>
            <w:proofErr w:type="spellStart"/>
            <w:r>
              <w:t>незадовільно</w:t>
            </w:r>
            <w:proofErr w:type="spellEnd"/>
            <w:r>
              <w:t xml:space="preserve">» </w:t>
            </w:r>
            <w:proofErr w:type="spellStart"/>
            <w:r>
              <w:t>й</w:t>
            </w:r>
            <w:proofErr w:type="spellEnd"/>
            <w:r>
              <w:t xml:space="preserve"> «</w:t>
            </w:r>
            <w:proofErr w:type="spellStart"/>
            <w:r>
              <w:t>неприйнятно</w:t>
            </w:r>
            <w:proofErr w:type="spellEnd"/>
            <w:r>
              <w:t xml:space="preserve">» </w:t>
            </w:r>
            <w:proofErr w:type="spellStart"/>
            <w:r>
              <w:t>виставляються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не </w:t>
            </w:r>
            <w:proofErr w:type="spellStart"/>
            <w:r>
              <w:t>засвоїв</w:t>
            </w:r>
            <w:proofErr w:type="spellEnd"/>
            <w:r>
              <w:t xml:space="preserve"> </w:t>
            </w:r>
            <w:proofErr w:type="spellStart"/>
            <w:r>
              <w:t>значної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істотні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 в </w:t>
            </w:r>
            <w:proofErr w:type="spellStart"/>
            <w:r>
              <w:t>формулюванні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запитання</w:t>
            </w:r>
            <w:proofErr w:type="spellEnd"/>
            <w:r>
              <w:t xml:space="preserve">, на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них не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. Не </w:t>
            </w:r>
            <w:proofErr w:type="spellStart"/>
            <w:r>
              <w:t>здатен</w:t>
            </w:r>
            <w:proofErr w:type="spellEnd"/>
            <w:r>
              <w:t xml:space="preserve"> </w:t>
            </w:r>
            <w:proofErr w:type="spellStart"/>
            <w:r>
              <w:t>використати</w:t>
            </w:r>
            <w:proofErr w:type="spellEnd"/>
            <w:r>
              <w:t xml:space="preserve"> </w:t>
            </w:r>
            <w:proofErr w:type="spellStart"/>
            <w:r>
              <w:t>наявні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на </w:t>
            </w:r>
            <w:proofErr w:type="spellStart"/>
            <w:r>
              <w:t>практиці</w:t>
            </w:r>
            <w:proofErr w:type="spellEnd"/>
            <w:r>
              <w:t xml:space="preserve">. Студент не </w:t>
            </w: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, формально </w:t>
            </w:r>
            <w:proofErr w:type="spellStart"/>
            <w:r>
              <w:t>відповідає</w:t>
            </w:r>
            <w:proofErr w:type="spellEnd"/>
            <w:r>
              <w:t xml:space="preserve"> на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важко</w:t>
            </w:r>
            <w:proofErr w:type="spellEnd"/>
            <w:r>
              <w:t xml:space="preserve"> </w:t>
            </w:r>
            <w:proofErr w:type="spellStart"/>
            <w:r>
              <w:t>відповісти</w:t>
            </w:r>
            <w:proofErr w:type="spellEnd"/>
            <w:r>
              <w:t xml:space="preserve"> на </w:t>
            </w: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>.</w:t>
            </w:r>
          </w:p>
        </w:tc>
      </w:tr>
      <w:tr w:rsidR="004E5DC6" w:rsidRPr="00C67355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23" w:type="dxa"/>
            <w:gridSpan w:val="8"/>
          </w:tcPr>
          <w:p w:rsidR="004E5DC6" w:rsidRDefault="004E5DC6" w:rsidP="004B5628">
            <w:pPr>
              <w:jc w:val="both"/>
            </w:pPr>
            <w:r w:rsidRPr="00077C9F">
              <w:t xml:space="preserve">Студент </w:t>
            </w:r>
            <w:proofErr w:type="spellStart"/>
            <w:r w:rsidRPr="00077C9F">
              <w:t>допускається</w:t>
            </w:r>
            <w:proofErr w:type="spellEnd"/>
            <w:r w:rsidRPr="00077C9F">
              <w:t xml:space="preserve"> </w:t>
            </w:r>
            <w:r>
              <w:t xml:space="preserve">до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ідсумкового</w:t>
            </w:r>
            <w:proofErr w:type="spellEnd"/>
            <w:r>
              <w:t xml:space="preserve"> семестрового контролю, </w:t>
            </w:r>
            <w:proofErr w:type="spellStart"/>
            <w:r>
              <w:t>який</w:t>
            </w:r>
            <w:proofErr w:type="spellEnd"/>
            <w:r>
              <w:t xml:space="preserve"> проводиться у </w:t>
            </w:r>
            <w:proofErr w:type="spellStart"/>
            <w:r>
              <w:t>вигляді</w:t>
            </w:r>
            <w:proofErr w:type="spellEnd"/>
            <w:r>
              <w:t xml:space="preserve"> </w:t>
            </w:r>
            <w:proofErr w:type="spellStart"/>
            <w:r>
              <w:t>тестових</w:t>
            </w:r>
            <w:proofErr w:type="spellEnd"/>
            <w:r>
              <w:t xml:space="preserve"> </w:t>
            </w:r>
            <w:proofErr w:type="spellStart"/>
            <w:r>
              <w:t>екзаменаційних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за </w:t>
            </w:r>
            <w:proofErr w:type="spellStart"/>
            <w:r>
              <w:t>умови</w:t>
            </w:r>
            <w:proofErr w:type="spellEnd"/>
            <w:r w:rsidRPr="00456A1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участі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  <w:lang w:val="uk-UA"/>
              </w:rPr>
              <w:t>семінарськ</w:t>
            </w:r>
            <w:proofErr w:type="spellEnd"/>
            <w:r>
              <w:rPr>
                <w:szCs w:val="28"/>
              </w:rPr>
              <w:t xml:space="preserve">их </w:t>
            </w:r>
            <w:proofErr w:type="spellStart"/>
            <w:r>
              <w:rPr>
                <w:szCs w:val="28"/>
              </w:rPr>
              <w:t>заняттях</w:t>
            </w:r>
            <w:proofErr w:type="spellEnd"/>
            <w:r>
              <w:t xml:space="preserve">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(</w:t>
            </w:r>
            <w:proofErr w:type="spellStart"/>
            <w:r>
              <w:t>експрес-тестування</w:t>
            </w:r>
            <w:proofErr w:type="spellEnd"/>
            <w:r>
              <w:t xml:space="preserve">, </w:t>
            </w:r>
            <w:proofErr w:type="spellStart"/>
            <w:r>
              <w:t>есе</w:t>
            </w:r>
            <w:proofErr w:type="spellEnd"/>
            <w:r>
              <w:t xml:space="preserve">,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проблемної </w:t>
            </w:r>
            <w:r>
              <w:rPr>
                <w:lang w:val="uk-UA"/>
              </w:rPr>
              <w:lastRenderedPageBreak/>
              <w:t>психолого-педагогічної ситуації</w:t>
            </w:r>
            <w:r>
              <w:t xml:space="preserve"> </w:t>
            </w:r>
            <w:proofErr w:type="spellStart"/>
            <w:r>
              <w:t>випадку</w:t>
            </w:r>
            <w:proofErr w:type="spellEnd"/>
            <w:r>
              <w:t xml:space="preserve">, </w:t>
            </w:r>
            <w:proofErr w:type="spellStart"/>
            <w:r>
              <w:t>презентація</w:t>
            </w:r>
            <w:proofErr w:type="spellEnd"/>
            <w:r>
              <w:t xml:space="preserve">) та </w:t>
            </w:r>
            <w:proofErr w:type="spellStart"/>
            <w:r>
              <w:t>написання</w:t>
            </w:r>
            <w:proofErr w:type="spellEnd"/>
            <w:r>
              <w:rPr>
                <w:lang w:val="uk-UA"/>
              </w:rPr>
              <w:t xml:space="preserve"> двох</w:t>
            </w:r>
            <w:r>
              <w:t xml:space="preserve"> </w:t>
            </w:r>
            <w:proofErr w:type="spellStart"/>
            <w:r>
              <w:t>контрольн</w:t>
            </w:r>
            <w:r>
              <w:rPr>
                <w:lang w:val="uk-UA"/>
              </w:rPr>
              <w:t>их</w:t>
            </w:r>
            <w:proofErr w:type="spellEnd"/>
            <w:r>
              <w:t xml:space="preserve"> (</w:t>
            </w:r>
            <w:proofErr w:type="spellStart"/>
            <w:r>
              <w:t>модульн</w:t>
            </w:r>
            <w:r>
              <w:rPr>
                <w:lang w:val="uk-UA"/>
              </w:rPr>
              <w:t>их</w:t>
            </w:r>
            <w:proofErr w:type="spellEnd"/>
            <w:r>
              <w:rPr>
                <w:lang w:val="uk-UA"/>
              </w:rPr>
              <w:t>)</w:t>
            </w:r>
            <w:r>
              <w:t xml:space="preserve"> роб</w:t>
            </w:r>
            <w:r>
              <w:rPr>
                <w:lang w:val="uk-UA"/>
              </w:rPr>
              <w:t>і</w:t>
            </w:r>
            <w:r>
              <w:t xml:space="preserve">т.  </w:t>
            </w:r>
          </w:p>
          <w:p w:rsidR="004E5DC6" w:rsidRDefault="004E5DC6" w:rsidP="004B5628">
            <w:pPr>
              <w:jc w:val="both"/>
            </w:pP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раз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поважних</w:t>
            </w:r>
            <w:proofErr w:type="spellEnd"/>
            <w:r>
              <w:t xml:space="preserve"> причин при </w:t>
            </w:r>
            <w:proofErr w:type="spellStart"/>
            <w:r>
              <w:t>написанні</w:t>
            </w:r>
            <w:proofErr w:type="spellEnd"/>
            <w:r>
              <w:t xml:space="preserve"> </w:t>
            </w:r>
            <w:proofErr w:type="spellStart"/>
            <w:r>
              <w:t>контрольної</w:t>
            </w:r>
            <w:proofErr w:type="spellEnd"/>
            <w:r>
              <w:t xml:space="preserve"> (</w:t>
            </w:r>
            <w:proofErr w:type="spellStart"/>
            <w:r>
              <w:t>модульної</w:t>
            </w:r>
            <w:proofErr w:type="spellEnd"/>
            <w:r>
              <w:t xml:space="preserve">)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йому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</w:t>
            </w:r>
            <w:proofErr w:type="spellStart"/>
            <w:r>
              <w:t>можливість</w:t>
            </w:r>
            <w:proofErr w:type="spellEnd"/>
            <w:r>
              <w:t xml:space="preserve">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цей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неявці</w:t>
            </w:r>
            <w:proofErr w:type="spellEnd"/>
            <w:r>
              <w:t xml:space="preserve"> студента у </w:t>
            </w:r>
            <w:proofErr w:type="spellStart"/>
            <w:r>
              <w:t>зазначений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модуля </w:t>
            </w:r>
            <w:proofErr w:type="spellStart"/>
            <w:r>
              <w:t>дорівнює</w:t>
            </w:r>
            <w:proofErr w:type="spellEnd"/>
            <w:r>
              <w:t xml:space="preserve"> «0» (нуль).</w:t>
            </w:r>
          </w:p>
          <w:p w:rsidR="004E5DC6" w:rsidRDefault="004E5DC6" w:rsidP="004B5628">
            <w:pPr>
              <w:jc w:val="both"/>
            </w:pPr>
            <w:r>
              <w:t xml:space="preserve">Студент не </w:t>
            </w:r>
            <w:proofErr w:type="spellStart"/>
            <w:proofErr w:type="gramStart"/>
            <w:r>
              <w:t>допускається</w:t>
            </w:r>
            <w:proofErr w:type="spellEnd"/>
            <w:proofErr w:type="gramEnd"/>
            <w:r>
              <w:t xml:space="preserve"> до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семестру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 xml:space="preserve"> </w:t>
            </w:r>
            <w:proofErr w:type="spellStart"/>
            <w:r>
              <w:t>сумарно</w:t>
            </w:r>
            <w:proofErr w:type="spellEnd"/>
            <w:r>
              <w:t xml:space="preserve"> </w:t>
            </w:r>
            <w:proofErr w:type="spellStart"/>
            <w:r>
              <w:t>він</w:t>
            </w:r>
            <w:proofErr w:type="spellEnd"/>
            <w:r>
              <w:t xml:space="preserve"> набрав </w:t>
            </w:r>
            <w:proofErr w:type="spellStart"/>
            <w:r>
              <w:t>менше</w:t>
            </w:r>
            <w:proofErr w:type="spellEnd"/>
            <w:r>
              <w:t xml:space="preserve"> 25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</w:p>
          <w:p w:rsidR="004E5DC6" w:rsidRPr="00077C9F" w:rsidRDefault="004E5DC6" w:rsidP="004B5628">
            <w:pPr>
              <w:jc w:val="both"/>
            </w:pPr>
            <w:proofErr w:type="spellStart"/>
            <w:r>
              <w:t>Допускається</w:t>
            </w:r>
            <w:proofErr w:type="spellEnd"/>
            <w:r>
              <w:t xml:space="preserve">, як </w:t>
            </w:r>
            <w:proofErr w:type="spellStart"/>
            <w:r>
              <w:t>виняток</w:t>
            </w:r>
            <w:proofErr w:type="spellEnd"/>
            <w:r>
              <w:t xml:space="preserve">,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завідувача</w:t>
            </w:r>
            <w:proofErr w:type="spellEnd"/>
            <w:r>
              <w:t xml:space="preserve">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одноразове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студентом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курсу (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занять,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змістових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занять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proofErr w:type="gramStart"/>
            <w:r>
              <w:t>п</w:t>
            </w:r>
            <w:proofErr w:type="gramEnd"/>
            <w:r>
              <w:t>ідвищення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>.</w:t>
            </w:r>
          </w:p>
          <w:p w:rsidR="004E5DC6" w:rsidRPr="00352245" w:rsidRDefault="004E5DC6" w:rsidP="004B5628">
            <w:pPr>
              <w:jc w:val="both"/>
            </w:pPr>
            <w:proofErr w:type="spellStart"/>
            <w:proofErr w:type="gramStart"/>
            <w:r>
              <w:t>П</w:t>
            </w:r>
            <w:proofErr w:type="gramEnd"/>
            <w:r>
              <w:t>ідсумкова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proofErr w:type="spellStart"/>
            <w:r>
              <w:t>Психологі</w:t>
            </w:r>
            <w:proofErr w:type="spellEnd"/>
            <w:r>
              <w:rPr>
                <w:lang w:val="uk-UA"/>
              </w:rPr>
              <w:t>я вищої школи</w:t>
            </w:r>
            <w:r>
              <w:t xml:space="preserve">»  </w:t>
            </w:r>
            <w:proofErr w:type="spellStart"/>
            <w:r>
              <w:t>розраховується</w:t>
            </w:r>
            <w:proofErr w:type="spellEnd"/>
            <w:r>
              <w:t xml:space="preserve"> як сума </w:t>
            </w:r>
            <w:proofErr w:type="spellStart"/>
            <w:r>
              <w:t>оцінок</w:t>
            </w:r>
            <w:proofErr w:type="spellEnd"/>
            <w:r>
              <w:t xml:space="preserve"> за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змістових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та </w:t>
            </w:r>
            <w:proofErr w:type="spellStart"/>
            <w:r>
              <w:t>екзаменаційної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 (максимальна </w:t>
            </w:r>
            <w:proofErr w:type="spellStart"/>
            <w:r>
              <w:t>кількість</w:t>
            </w:r>
            <w:proofErr w:type="spellEnd"/>
            <w:r>
              <w:t xml:space="preserve"> – 100). 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483A45" w:rsidRDefault="004E5DC6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2E3B99" w:rsidRDefault="002E3B99" w:rsidP="002E3B99">
            <w:pPr>
              <w:jc w:val="both"/>
            </w:pPr>
            <w:proofErr w:type="spellStart"/>
            <w:r>
              <w:t>Політика</w:t>
            </w:r>
            <w:proofErr w:type="spellEnd"/>
            <w:r>
              <w:t xml:space="preserve"> курсу </w:t>
            </w:r>
            <w:proofErr w:type="spellStart"/>
            <w:r>
              <w:t>спрямована</w:t>
            </w:r>
            <w:proofErr w:type="spellEnd"/>
            <w:r>
              <w:t xml:space="preserve"> на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 w:rsidRPr="00344B5F">
              <w:t xml:space="preserve">, </w:t>
            </w:r>
            <w:proofErr w:type="spellStart"/>
            <w:r w:rsidRPr="00344B5F">
              <w:t>що</w:t>
            </w:r>
            <w:proofErr w:type="spellEnd"/>
            <w:r w:rsidRPr="00344B5F">
              <w:t xml:space="preserve"> </w:t>
            </w:r>
            <w:proofErr w:type="spellStart"/>
            <w:r w:rsidRPr="00344B5F">
              <w:t>ґрунту</w:t>
            </w:r>
            <w:r>
              <w:t>ється</w:t>
            </w:r>
            <w:proofErr w:type="spellEnd"/>
            <w:r>
              <w:t xml:space="preserve"> на засадах </w:t>
            </w:r>
            <w:proofErr w:type="spellStart"/>
            <w:r>
              <w:t>гуманізму</w:t>
            </w:r>
            <w:proofErr w:type="spellEnd"/>
            <w:r>
              <w:t xml:space="preserve">, демократизму,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самосвідомості</w:t>
            </w:r>
            <w:proofErr w:type="spellEnd"/>
            <w:r>
              <w:t xml:space="preserve"> та </w:t>
            </w:r>
            <w:proofErr w:type="spellStart"/>
            <w:r>
              <w:t>міжнаціональної</w:t>
            </w:r>
            <w:proofErr w:type="spellEnd"/>
            <w:r>
              <w:t xml:space="preserve"> </w:t>
            </w:r>
            <w:proofErr w:type="spellStart"/>
            <w:r>
              <w:t>толерантності</w:t>
            </w:r>
            <w:proofErr w:type="spellEnd"/>
            <w:r>
              <w:t xml:space="preserve">,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імплементацію</w:t>
            </w:r>
            <w:proofErr w:type="spellEnd"/>
            <w:r>
              <w:t xml:space="preserve"> </w:t>
            </w:r>
            <w:proofErr w:type="spellStart"/>
            <w:r>
              <w:t>базових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студентоцентрованого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ідходу</w:t>
            </w:r>
            <w:proofErr w:type="spellEnd"/>
            <w:r>
              <w:t xml:space="preserve"> до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освітню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. </w:t>
            </w:r>
          </w:p>
          <w:p w:rsidR="002E3B99" w:rsidRDefault="002E3B99" w:rsidP="002E3B99">
            <w:pPr>
              <w:jc w:val="both"/>
            </w:pPr>
            <w:proofErr w:type="spellStart"/>
            <w:proofErr w:type="gramStart"/>
            <w:r>
              <w:t>Пр</w:t>
            </w:r>
            <w:proofErr w:type="gramEnd"/>
            <w:r>
              <w:t>іоритетними</w:t>
            </w:r>
            <w:proofErr w:type="spellEnd"/>
            <w:r>
              <w:t xml:space="preserve">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є: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світогляду</w:t>
            </w:r>
            <w:proofErr w:type="spellEnd"/>
            <w:r>
              <w:t xml:space="preserve"> </w:t>
            </w:r>
            <w:proofErr w:type="spellStart"/>
            <w:r>
              <w:t>майбутніх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(</w:t>
            </w:r>
            <w:proofErr w:type="spellStart"/>
            <w:r>
              <w:t>відкрита</w:t>
            </w:r>
            <w:proofErr w:type="spellEnd"/>
            <w:r>
              <w:t xml:space="preserve"> </w:t>
            </w:r>
            <w:proofErr w:type="spellStart"/>
            <w:r>
              <w:t>комунікація</w:t>
            </w:r>
            <w:proofErr w:type="spellEnd"/>
            <w:r>
              <w:t xml:space="preserve">, </w:t>
            </w:r>
            <w:proofErr w:type="spellStart"/>
            <w:r>
              <w:t>обмін</w:t>
            </w:r>
            <w:proofErr w:type="spellEnd"/>
            <w:r>
              <w:t xml:space="preserve"> думками </w:t>
            </w:r>
            <w:proofErr w:type="spellStart"/>
            <w:r>
              <w:t>тощо</w:t>
            </w:r>
            <w:proofErr w:type="spellEnd"/>
            <w:r>
              <w:t xml:space="preserve">),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креативності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оптимальних</w:t>
            </w:r>
            <w:proofErr w:type="spellEnd"/>
            <w:r>
              <w:t xml:space="preserve"> умов для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самореалізації</w:t>
            </w:r>
            <w:proofErr w:type="spellEnd"/>
            <w:r>
              <w:t xml:space="preserve">, </w:t>
            </w:r>
            <w:proofErr w:type="spellStart"/>
            <w:r>
              <w:t>інтеграція</w:t>
            </w:r>
            <w:proofErr w:type="spellEnd"/>
            <w:r>
              <w:t xml:space="preserve"> </w:t>
            </w:r>
            <w:proofErr w:type="spellStart"/>
            <w:r>
              <w:t>неформальної</w:t>
            </w:r>
            <w:proofErr w:type="spellEnd"/>
            <w:r>
              <w:t xml:space="preserve"> </w:t>
            </w:r>
            <w:proofErr w:type="spellStart"/>
            <w:r>
              <w:t>психотерапевтичної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формальну</w:t>
            </w:r>
            <w:proofErr w:type="spellEnd"/>
            <w:r>
              <w:t xml:space="preserve">, </w:t>
            </w:r>
            <w:proofErr w:type="spellStart"/>
            <w:r>
              <w:t>широке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, </w:t>
            </w: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дистанційної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діджиталізація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СТЕМ-освіти</w:t>
            </w:r>
            <w:proofErr w:type="spellEnd"/>
            <w:r>
              <w:t xml:space="preserve">.  </w:t>
            </w:r>
          </w:p>
          <w:p w:rsidR="004E5DC6" w:rsidRPr="00483A45" w:rsidRDefault="002E3B99" w:rsidP="002E3B99">
            <w:pPr>
              <w:jc w:val="both"/>
              <w:rPr>
                <w:lang w:val="uk-UA"/>
              </w:rPr>
            </w:pPr>
            <w:r>
              <w:rPr>
                <w:szCs w:val="28"/>
              </w:rPr>
              <w:t xml:space="preserve">Студентам </w:t>
            </w:r>
            <w:proofErr w:type="spellStart"/>
            <w:r>
              <w:rPr>
                <w:szCs w:val="28"/>
              </w:rPr>
              <w:t>рекомендується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взаємодіяти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викладачем</w:t>
            </w:r>
            <w:proofErr w:type="spellEnd"/>
            <w:r>
              <w:rPr>
                <w:szCs w:val="28"/>
              </w:rPr>
              <w:t xml:space="preserve"> (лектором) </w:t>
            </w:r>
            <w:proofErr w:type="spellStart"/>
            <w:r>
              <w:rPr>
                <w:szCs w:val="28"/>
              </w:rPr>
              <w:t>упродовж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заняття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реагувати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викладений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матер</w:t>
            </w:r>
            <w:proofErr w:type="gramEnd"/>
            <w:r>
              <w:rPr>
                <w:szCs w:val="28"/>
              </w:rPr>
              <w:t>іал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формулювати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виокремлювати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незрозумілий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контент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надавати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зворотній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зв</w:t>
            </w:r>
            <w:r w:rsidRPr="00EB3B9C">
              <w:rPr>
                <w:szCs w:val="28"/>
              </w:rPr>
              <w:t>’</w:t>
            </w:r>
            <w:r>
              <w:rPr>
                <w:szCs w:val="28"/>
              </w:rPr>
              <w:t>язок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151BC4" w:rsidRDefault="004E5DC6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39402B" w:rsidRDefault="004E5DC6" w:rsidP="00637237">
            <w:pPr>
              <w:pStyle w:val="a5"/>
              <w:numPr>
                <w:ilvl w:val="0"/>
                <w:numId w:val="12"/>
              </w:numPr>
              <w:rPr>
                <w:lang w:val="uk-UA"/>
              </w:rPr>
            </w:pPr>
            <w:r w:rsidRPr="0039402B">
              <w:rPr>
                <w:lang w:val="uk-UA"/>
              </w:rPr>
              <w:t xml:space="preserve">Булах І.С., </w:t>
            </w:r>
            <w:proofErr w:type="spellStart"/>
            <w:r w:rsidRPr="0039402B">
              <w:rPr>
                <w:lang w:val="uk-UA"/>
              </w:rPr>
              <w:t>Долинська</w:t>
            </w:r>
            <w:proofErr w:type="spellEnd"/>
            <w:r w:rsidRPr="0039402B">
              <w:rPr>
                <w:lang w:val="uk-UA"/>
              </w:rPr>
              <w:t xml:space="preserve"> Л.В. Психологічні аспекти міжособистісної взає</w:t>
            </w:r>
            <w:r w:rsidR="00F87C06" w:rsidRPr="0039402B">
              <w:rPr>
                <w:lang w:val="uk-UA"/>
              </w:rPr>
              <w:t>модії викладачів і студентів</w:t>
            </w:r>
            <w:r w:rsidR="00F87C06">
              <w:rPr>
                <w:lang w:val="uk-UA"/>
              </w:rPr>
              <w:t xml:space="preserve"> : </w:t>
            </w:r>
            <w:proofErr w:type="spellStart"/>
            <w:r w:rsidR="00F87C06">
              <w:rPr>
                <w:lang w:val="uk-UA"/>
              </w:rPr>
              <w:t>н</w:t>
            </w:r>
            <w:r w:rsidR="00F87C06" w:rsidRPr="0039402B">
              <w:rPr>
                <w:lang w:val="uk-UA"/>
              </w:rPr>
              <w:t>авч</w:t>
            </w:r>
            <w:r w:rsidR="00F87C06">
              <w:rPr>
                <w:lang w:val="uk-UA"/>
              </w:rPr>
              <w:t>.</w:t>
            </w:r>
            <w:r w:rsidR="00F87C06" w:rsidRPr="0039402B">
              <w:rPr>
                <w:lang w:val="uk-UA"/>
              </w:rPr>
              <w:t>-метод</w:t>
            </w:r>
            <w:proofErr w:type="spellEnd"/>
            <w:r w:rsidR="00F87C06">
              <w:rPr>
                <w:lang w:val="uk-UA"/>
              </w:rPr>
              <w:t>.</w:t>
            </w:r>
            <w:r w:rsidR="00F87C06" w:rsidRPr="0039402B">
              <w:rPr>
                <w:lang w:val="uk-UA"/>
              </w:rPr>
              <w:t xml:space="preserve"> </w:t>
            </w:r>
            <w:proofErr w:type="spellStart"/>
            <w:r w:rsidR="00F87C06" w:rsidRPr="0039402B">
              <w:rPr>
                <w:lang w:val="uk-UA"/>
              </w:rPr>
              <w:t>посіб</w:t>
            </w:r>
            <w:proofErr w:type="spellEnd"/>
            <w:r w:rsidR="00F87C06" w:rsidRPr="0039402B">
              <w:rPr>
                <w:lang w:val="uk-UA"/>
              </w:rPr>
              <w:t>. К</w:t>
            </w:r>
            <w:r w:rsidR="00F87C06">
              <w:rPr>
                <w:lang w:val="uk-UA"/>
              </w:rPr>
              <w:t>иїв</w:t>
            </w:r>
            <w:r w:rsidRPr="0039402B">
              <w:rPr>
                <w:lang w:val="uk-UA"/>
              </w:rPr>
              <w:t>: НП</w:t>
            </w:r>
            <w:r w:rsidR="00F87C06" w:rsidRPr="0039402B">
              <w:rPr>
                <w:lang w:val="uk-UA"/>
              </w:rPr>
              <w:t xml:space="preserve">У ім. М.П. Драгоманова, 2002. </w:t>
            </w:r>
            <w:r w:rsidRPr="0039402B">
              <w:rPr>
                <w:lang w:val="uk-UA"/>
              </w:rPr>
              <w:t xml:space="preserve">114с. </w:t>
            </w:r>
          </w:p>
          <w:p w:rsidR="004E5DC6" w:rsidRPr="00637237" w:rsidRDefault="0039402B" w:rsidP="00637237">
            <w:pPr>
              <w:pStyle w:val="a5"/>
              <w:numPr>
                <w:ilvl w:val="0"/>
                <w:numId w:val="12"/>
              </w:numPr>
            </w:pPr>
            <w:r>
              <w:rPr>
                <w:lang w:val="uk-UA"/>
              </w:rPr>
              <w:t xml:space="preserve"> </w:t>
            </w:r>
            <w:proofErr w:type="spellStart"/>
            <w:r>
              <w:t>Інновації</w:t>
            </w:r>
            <w:proofErr w:type="spellEnd"/>
            <w:r>
              <w:t xml:space="preserve"> у </w:t>
            </w:r>
            <w:proofErr w:type="spellStart"/>
            <w:r>
              <w:t>вищій</w:t>
            </w:r>
            <w:proofErr w:type="spellEnd"/>
            <w:r>
              <w:t xml:space="preserve"> </w:t>
            </w:r>
            <w:proofErr w:type="spellStart"/>
            <w:r>
              <w:t>освіті</w:t>
            </w:r>
            <w:proofErr w:type="spellEnd"/>
            <w:r>
              <w:t xml:space="preserve">: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досвід</w:t>
            </w:r>
            <w:proofErr w:type="spellEnd"/>
            <w:r>
              <w:t xml:space="preserve">, </w:t>
            </w:r>
            <w:proofErr w:type="spellStart"/>
            <w:r>
              <w:t>перспективи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монографія</w:t>
            </w:r>
            <w:proofErr w:type="spellEnd"/>
            <w:r>
              <w:t xml:space="preserve"> / за ред. П. Ю. </w:t>
            </w:r>
            <w:proofErr w:type="spellStart"/>
            <w:r>
              <w:t>Сауха</w:t>
            </w:r>
            <w:proofErr w:type="spellEnd"/>
            <w:r>
              <w:t>.  Житомир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Вид-во</w:t>
            </w:r>
            <w:proofErr w:type="spellEnd"/>
            <w:r>
              <w:t xml:space="preserve"> ЖДУ </w:t>
            </w:r>
            <w:proofErr w:type="spellStart"/>
            <w:r>
              <w:t>ім</w:t>
            </w:r>
            <w:proofErr w:type="spellEnd"/>
            <w:r>
              <w:t xml:space="preserve">. </w:t>
            </w:r>
            <w:proofErr w:type="spellStart"/>
            <w:r>
              <w:t>Івана</w:t>
            </w:r>
            <w:proofErr w:type="spellEnd"/>
            <w:r>
              <w:t xml:space="preserve"> Франка, 2011. 444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37237">
              <w:t>Крушельницька</w:t>
            </w:r>
            <w:proofErr w:type="spellEnd"/>
            <w:r w:rsidRPr="00637237">
              <w:t xml:space="preserve"> О.В. </w:t>
            </w:r>
            <w:proofErr w:type="spellStart"/>
            <w:r w:rsidRPr="00637237">
              <w:t>Методологія</w:t>
            </w:r>
            <w:proofErr w:type="spellEnd"/>
            <w:r w:rsidRPr="00637237">
              <w:t xml:space="preserve"> та </w:t>
            </w:r>
            <w:proofErr w:type="spellStart"/>
            <w:r w:rsidRPr="00637237">
              <w:t>організація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нау</w:t>
            </w:r>
            <w:r w:rsidRPr="00637237">
              <w:softHyphen/>
              <w:t>кових</w:t>
            </w:r>
            <w:proofErr w:type="spellEnd"/>
            <w:r w:rsidRPr="00637237">
              <w:t xml:space="preserve"> </w:t>
            </w:r>
            <w:proofErr w:type="spellStart"/>
            <w:proofErr w:type="gramStart"/>
            <w:r w:rsidRPr="00637237">
              <w:t>досл</w:t>
            </w:r>
            <w:proofErr w:type="gramEnd"/>
            <w:r w:rsidRPr="00637237">
              <w:t>іджень</w:t>
            </w:r>
            <w:proofErr w:type="spellEnd"/>
            <w:r w:rsidRPr="00637237">
              <w:t xml:space="preserve">: </w:t>
            </w:r>
            <w:proofErr w:type="spellStart"/>
            <w:r w:rsidRPr="00637237">
              <w:t>Навч</w:t>
            </w:r>
            <w:proofErr w:type="spellEnd"/>
            <w:r w:rsidR="00F87C06">
              <w:t xml:space="preserve">.  </w:t>
            </w:r>
            <w:proofErr w:type="spellStart"/>
            <w:proofErr w:type="gramStart"/>
            <w:r w:rsidR="00F87C06">
              <w:t>пос</w:t>
            </w:r>
            <w:proofErr w:type="gramEnd"/>
            <w:r w:rsidR="00F87C06">
              <w:t>ібник</w:t>
            </w:r>
            <w:proofErr w:type="spellEnd"/>
            <w:r w:rsidR="00F87C06">
              <w:t>. К</w:t>
            </w:r>
            <w:proofErr w:type="spellStart"/>
            <w:r w:rsidR="00F87C06">
              <w:rPr>
                <w:lang w:val="uk-UA"/>
              </w:rPr>
              <w:t>иї</w:t>
            </w:r>
            <w:proofErr w:type="gramStart"/>
            <w:r w:rsidR="00F87C06">
              <w:rPr>
                <w:lang w:val="uk-UA"/>
              </w:rPr>
              <w:t>в</w:t>
            </w:r>
            <w:proofErr w:type="spellEnd"/>
            <w:proofErr w:type="gramEnd"/>
            <w:r w:rsidR="00F87C06">
              <w:t xml:space="preserve">: Кондор, 2003. </w:t>
            </w:r>
            <w:r w:rsidRPr="00637237">
              <w:t>192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37237">
              <w:t>Кущенко</w:t>
            </w:r>
            <w:proofErr w:type="spellEnd"/>
            <w:r w:rsidRPr="00637237">
              <w:t xml:space="preserve"> І. В. 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вищої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школи</w:t>
            </w:r>
            <w:proofErr w:type="spellEnd"/>
            <w:r w:rsidRPr="00637237">
              <w:t xml:space="preserve">: </w:t>
            </w:r>
            <w:proofErr w:type="spellStart"/>
            <w:r w:rsidRPr="00637237">
              <w:t>програма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навчальної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дисципліни</w:t>
            </w:r>
            <w:proofErr w:type="spellEnd"/>
            <w:r w:rsidRPr="00637237">
              <w:t xml:space="preserve"> для </w:t>
            </w:r>
            <w:proofErr w:type="spellStart"/>
            <w:proofErr w:type="gramStart"/>
            <w:r w:rsidRPr="00637237">
              <w:t>п</w:t>
            </w:r>
            <w:proofErr w:type="gramEnd"/>
            <w:r w:rsidRPr="00637237">
              <w:t>ідготовки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фахівців</w:t>
            </w:r>
            <w:proofErr w:type="spellEnd"/>
            <w:r w:rsidRPr="00637237">
              <w:t xml:space="preserve"> за </w:t>
            </w:r>
            <w:proofErr w:type="spellStart"/>
            <w:r w:rsidRPr="00637237">
              <w:t>освітньо-кваліфікаційним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рівнем</w:t>
            </w:r>
            <w:proofErr w:type="spellEnd"/>
            <w:r w:rsidRPr="00637237">
              <w:t xml:space="preserve"> «</w:t>
            </w:r>
            <w:proofErr w:type="spellStart"/>
            <w:r w:rsidRPr="00637237">
              <w:t>Магістр</w:t>
            </w:r>
            <w:proofErr w:type="spellEnd"/>
            <w:r w:rsidRPr="00637237">
              <w:t xml:space="preserve">» за </w:t>
            </w:r>
            <w:proofErr w:type="spellStart"/>
            <w:r w:rsidRPr="00637237">
              <w:t>спеціальністю</w:t>
            </w:r>
            <w:proofErr w:type="spellEnd"/>
            <w:r w:rsidRPr="00637237">
              <w:t xml:space="preserve"> 8.03010201</w:t>
            </w:r>
            <w:r w:rsidR="00F87C06">
              <w:t xml:space="preserve"> «</w:t>
            </w:r>
            <w:proofErr w:type="spellStart"/>
            <w:r w:rsidR="00F87C06">
              <w:t>Психологія</w:t>
            </w:r>
            <w:proofErr w:type="spellEnd"/>
            <w:r w:rsidR="00F87C06">
              <w:t>».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Pr="00637237">
              <w:t>: НАВС, 2014.</w:t>
            </w:r>
          </w:p>
          <w:p w:rsidR="004E5DC6" w:rsidRPr="00F87C06" w:rsidRDefault="004E5DC6" w:rsidP="00F87C06">
            <w:pPr>
              <w:pStyle w:val="a5"/>
              <w:numPr>
                <w:ilvl w:val="0"/>
                <w:numId w:val="12"/>
              </w:numPr>
            </w:pPr>
            <w:r w:rsidRPr="00637237">
              <w:t>Мороз О. Г.</w:t>
            </w:r>
            <w:r w:rsidR="00F87C06">
              <w:rPr>
                <w:lang w:val="uk-UA"/>
              </w:rPr>
              <w:t xml:space="preserve">, Падалка О.С., Юрченко В.І. </w:t>
            </w:r>
            <w:r w:rsidRPr="00637237">
              <w:t xml:space="preserve"> </w:t>
            </w:r>
            <w:proofErr w:type="spellStart"/>
            <w:r w:rsidRPr="00637237">
              <w:t>Педаго</w:t>
            </w:r>
            <w:r w:rsidR="00F87C06">
              <w:t>гіка</w:t>
            </w:r>
            <w:proofErr w:type="spellEnd"/>
            <w:r w:rsidR="00F87C06">
              <w:t xml:space="preserve"> </w:t>
            </w:r>
            <w:proofErr w:type="spellStart"/>
            <w:r w:rsidR="00F87C06">
              <w:t>і</w:t>
            </w:r>
            <w:proofErr w:type="spellEnd"/>
            <w:r w:rsidR="00F87C06">
              <w:t xml:space="preserve"> </w:t>
            </w:r>
            <w:proofErr w:type="spellStart"/>
            <w:r w:rsidR="00F87C06">
              <w:t>психологія</w:t>
            </w:r>
            <w:proofErr w:type="spellEnd"/>
            <w:r w:rsidR="00F87C06">
              <w:t xml:space="preserve"> </w:t>
            </w:r>
            <w:proofErr w:type="spellStart"/>
            <w:r w:rsidR="00F87C06">
              <w:t>вищої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школи</w:t>
            </w:r>
            <w:proofErr w:type="spellEnd"/>
            <w:r w:rsidR="00F87C06">
              <w:t xml:space="preserve">: </w:t>
            </w:r>
            <w:r w:rsidR="00F87C06">
              <w:rPr>
                <w:lang w:val="uk-UA"/>
              </w:rPr>
              <w:t>н</w:t>
            </w:r>
            <w:proofErr w:type="spellStart"/>
            <w:r w:rsidR="00F87C06">
              <w:t>авч</w:t>
            </w:r>
            <w:proofErr w:type="spellEnd"/>
            <w:r w:rsidR="00F87C06">
              <w:rPr>
                <w:lang w:val="uk-UA"/>
              </w:rPr>
              <w:t>.</w:t>
            </w:r>
            <w:r w:rsidR="00F87C06">
              <w:t xml:space="preserve"> </w:t>
            </w:r>
            <w:proofErr w:type="spellStart"/>
            <w:proofErr w:type="gramStart"/>
            <w:r w:rsidR="00F87C06">
              <w:t>пос</w:t>
            </w:r>
            <w:proofErr w:type="gramEnd"/>
            <w:r w:rsidR="00F87C06">
              <w:t>іб</w:t>
            </w:r>
            <w:proofErr w:type="spellEnd"/>
            <w:r w:rsidR="00F87C06">
              <w:rPr>
                <w:lang w:val="uk-UA"/>
              </w:rPr>
              <w:t>.</w:t>
            </w:r>
            <w:r w:rsidRPr="00637237">
              <w:t xml:space="preserve"> для </w:t>
            </w:r>
            <w:proofErr w:type="spellStart"/>
            <w:r w:rsidRPr="00637237">
              <w:t>молодих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викладачів</w:t>
            </w:r>
            <w:proofErr w:type="spellEnd"/>
            <w:r w:rsidRPr="00637237">
              <w:t xml:space="preserve">, </w:t>
            </w:r>
            <w:proofErr w:type="spellStart"/>
            <w:r w:rsidRPr="00637237">
              <w:t>аспірантів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май</w:t>
            </w:r>
            <w:r w:rsidR="00F87C06">
              <w:t>б</w:t>
            </w:r>
            <w:proofErr w:type="spellEnd"/>
            <w:r w:rsidR="00F87C06">
              <w:rPr>
                <w:lang w:val="uk-UA"/>
              </w:rPr>
              <w:t>.</w:t>
            </w:r>
            <w:r w:rsidR="00F87C06">
              <w:t xml:space="preserve"> </w:t>
            </w:r>
            <w:proofErr w:type="spellStart"/>
            <w:r w:rsidR="00F87C06">
              <w:t>магістрів</w:t>
            </w:r>
            <w:proofErr w:type="spellEnd"/>
            <w:r w:rsidR="00F87C06">
              <w:rPr>
                <w:lang w:val="uk-UA"/>
              </w:rPr>
              <w:t xml:space="preserve">. </w:t>
            </w:r>
            <w:r w:rsidR="00F87C06">
              <w:t>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 xml:space="preserve">, 2003. </w:t>
            </w:r>
            <w:r w:rsidRPr="00637237">
              <w:t xml:space="preserve">267 с.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Подоляк Л. Г., Юрченко</w:t>
            </w:r>
            <w:r w:rsidR="00F87C06">
              <w:t xml:space="preserve"> В. І. </w:t>
            </w:r>
            <w:proofErr w:type="spellStart"/>
            <w:r w:rsidR="00F87C06">
              <w:t>Психологія</w:t>
            </w:r>
            <w:proofErr w:type="spellEnd"/>
            <w:r w:rsidR="00F87C06">
              <w:t xml:space="preserve"> </w:t>
            </w:r>
            <w:proofErr w:type="spellStart"/>
            <w:r w:rsidR="00F87C06">
              <w:t>вищої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школи</w:t>
            </w:r>
            <w:proofErr w:type="spellEnd"/>
            <w:r w:rsidR="00F87C06">
              <w:t xml:space="preserve">: </w:t>
            </w:r>
            <w:r w:rsidR="00F87C06">
              <w:rPr>
                <w:lang w:val="uk-UA"/>
              </w:rPr>
              <w:t>н</w:t>
            </w:r>
            <w:proofErr w:type="spellStart"/>
            <w:r w:rsidR="00F87C06">
              <w:t>авч</w:t>
            </w:r>
            <w:proofErr w:type="spellEnd"/>
            <w:r w:rsidR="00F87C06">
              <w:rPr>
                <w:lang w:val="uk-UA"/>
              </w:rPr>
              <w:t>.</w:t>
            </w:r>
            <w:r w:rsidR="00F87C06">
              <w:t xml:space="preserve"> </w:t>
            </w:r>
            <w:proofErr w:type="spellStart"/>
            <w:proofErr w:type="gramStart"/>
            <w:r w:rsidR="00F87C06">
              <w:t>пос</w:t>
            </w:r>
            <w:proofErr w:type="gramEnd"/>
            <w:r w:rsidR="00F87C06">
              <w:t>іб</w:t>
            </w:r>
            <w:proofErr w:type="spellEnd"/>
            <w:r w:rsidR="00F87C06">
              <w:rPr>
                <w:lang w:val="uk-UA"/>
              </w:rPr>
              <w:t>.</w:t>
            </w:r>
            <w:r w:rsidR="00F87C06">
              <w:t xml:space="preserve"> для </w:t>
            </w:r>
            <w:proofErr w:type="spellStart"/>
            <w:r w:rsidR="00F87C06">
              <w:t>магістрів</w:t>
            </w:r>
            <w:proofErr w:type="spellEnd"/>
            <w:r w:rsidR="00F87C06">
              <w:t xml:space="preserve"> </w:t>
            </w:r>
            <w:proofErr w:type="spellStart"/>
            <w:r w:rsidR="00F87C06">
              <w:t>і</w:t>
            </w:r>
            <w:proofErr w:type="spellEnd"/>
            <w:r w:rsidR="00F87C06">
              <w:t xml:space="preserve"> </w:t>
            </w:r>
            <w:proofErr w:type="spellStart"/>
            <w:r w:rsidR="00F87C06">
              <w:t>аспірантів</w:t>
            </w:r>
            <w:proofErr w:type="spellEnd"/>
            <w:r w:rsidR="00F87C06">
              <w:t>. 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>: ТОВ «</w:t>
            </w:r>
            <w:proofErr w:type="spellStart"/>
            <w:r w:rsidR="00F87C06">
              <w:t>Філ-студія</w:t>
            </w:r>
            <w:proofErr w:type="spellEnd"/>
            <w:r w:rsidR="00F87C06">
              <w:t xml:space="preserve">», 2006. </w:t>
            </w:r>
            <w:r w:rsidRPr="00637237">
              <w:t xml:space="preserve">320 с.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 xml:space="preserve">Подоляк Л.Г., Юрченко В.І. 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</w:t>
            </w:r>
            <w:r w:rsidR="00F87C06">
              <w:t>щої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школи</w:t>
            </w:r>
            <w:proofErr w:type="spellEnd"/>
            <w:r w:rsidR="00F87C06">
              <w:t xml:space="preserve">: </w:t>
            </w:r>
            <w:proofErr w:type="spellStart"/>
            <w:proofErr w:type="gramStart"/>
            <w:r w:rsidR="00F87C06">
              <w:t>П</w:t>
            </w:r>
            <w:proofErr w:type="gramEnd"/>
            <w:r w:rsidR="00F87C06">
              <w:t>ідручник</w:t>
            </w:r>
            <w:proofErr w:type="spellEnd"/>
            <w:r w:rsidR="00F87C06">
              <w:t>. 2-е вид.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 xml:space="preserve">: </w:t>
            </w:r>
            <w:proofErr w:type="spellStart"/>
            <w:r w:rsidR="00F87C06">
              <w:t>Каравела</w:t>
            </w:r>
            <w:proofErr w:type="spellEnd"/>
            <w:r w:rsidR="00F87C06">
              <w:t xml:space="preserve">, 2008. </w:t>
            </w:r>
            <w:r w:rsidRPr="00637237">
              <w:t xml:space="preserve">352 </w:t>
            </w:r>
            <w:proofErr w:type="gramStart"/>
            <w:r w:rsidRPr="00637237">
              <w:t>с</w:t>
            </w:r>
            <w:proofErr w:type="gramEnd"/>
            <w:r w:rsidRPr="00637237">
              <w:t>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 xml:space="preserve">Подоляк Л.Г., Юрченко В.І. 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</w:t>
            </w:r>
            <w:r w:rsidR="00F87C06">
              <w:t>щої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школи</w:t>
            </w:r>
            <w:proofErr w:type="spellEnd"/>
            <w:r w:rsidR="00F87C06">
              <w:t>: Практикум. 2-е вид.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 xml:space="preserve">: </w:t>
            </w:r>
            <w:proofErr w:type="spellStart"/>
            <w:r w:rsidR="00F87C06">
              <w:t>Каравела</w:t>
            </w:r>
            <w:proofErr w:type="spellEnd"/>
            <w:r w:rsidR="00F87C06">
              <w:t xml:space="preserve">, 2008. </w:t>
            </w:r>
            <w:r w:rsidRPr="00637237">
              <w:t xml:space="preserve">335 </w:t>
            </w:r>
            <w:proofErr w:type="gramStart"/>
            <w:r w:rsidRPr="00637237">
              <w:t>с</w:t>
            </w:r>
            <w:proofErr w:type="gramEnd"/>
            <w:r w:rsidRPr="00637237">
              <w:t xml:space="preserve">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Психология и педагогика высшей школы: учебник. Серия: Высшее образование / авт. сост. Л. Столяренко, М. Буланов</w:t>
            </w:r>
            <w:r w:rsidR="00F87C06">
              <w:t xml:space="preserve">а-Топоркова, А. </w:t>
            </w:r>
            <w:proofErr w:type="spellStart"/>
            <w:r w:rsidR="00F87C06">
              <w:t>Духанева</w:t>
            </w:r>
            <w:proofErr w:type="spellEnd"/>
            <w:r w:rsidR="00F87C06">
              <w:t xml:space="preserve"> др. Р-на-Д: Феникс, 2014. </w:t>
            </w:r>
            <w:r w:rsidRPr="00637237">
              <w:t xml:space="preserve">624 </w:t>
            </w:r>
            <w:proofErr w:type="gramStart"/>
            <w:r w:rsidRPr="00637237">
              <w:t>с</w:t>
            </w:r>
            <w:proofErr w:type="gramEnd"/>
            <w:r w:rsidRPr="00637237">
              <w:t>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37237">
              <w:t>П'ятницька-Позднякова</w:t>
            </w:r>
            <w:proofErr w:type="spellEnd"/>
            <w:r w:rsidRPr="00637237">
              <w:t xml:space="preserve"> І.С. </w:t>
            </w:r>
            <w:proofErr w:type="spellStart"/>
            <w:r w:rsidRPr="00637237">
              <w:t>Основи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науков</w:t>
            </w:r>
            <w:r w:rsidR="00F87C06">
              <w:t>ик</w:t>
            </w:r>
            <w:proofErr w:type="spellEnd"/>
            <w:r w:rsidR="00F87C06">
              <w:t xml:space="preserve"> </w:t>
            </w:r>
            <w:proofErr w:type="spellStart"/>
            <w:proofErr w:type="gramStart"/>
            <w:r w:rsidR="00F87C06">
              <w:t>досл</w:t>
            </w:r>
            <w:proofErr w:type="gramEnd"/>
            <w:r w:rsidR="00F87C06">
              <w:t>і</w:t>
            </w:r>
            <w:r w:rsidR="00F87C06">
              <w:softHyphen/>
              <w:t>джень</w:t>
            </w:r>
            <w:proofErr w:type="spellEnd"/>
            <w:r w:rsidR="00F87C06">
              <w:t xml:space="preserve"> у </w:t>
            </w:r>
            <w:proofErr w:type="spellStart"/>
            <w:r w:rsidR="00F87C06">
              <w:t>вищій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школі</w:t>
            </w:r>
            <w:proofErr w:type="spellEnd"/>
            <w:r w:rsidR="00F87C06">
              <w:t xml:space="preserve">:  </w:t>
            </w:r>
            <w:r w:rsidR="00F87C06">
              <w:rPr>
                <w:lang w:val="uk-UA"/>
              </w:rPr>
              <w:t>н</w:t>
            </w:r>
            <w:proofErr w:type="spellStart"/>
            <w:r w:rsidRPr="00637237">
              <w:t>авч</w:t>
            </w:r>
            <w:proofErr w:type="spellEnd"/>
            <w:r w:rsidRPr="00637237">
              <w:t xml:space="preserve">. </w:t>
            </w:r>
            <w:proofErr w:type="spellStart"/>
            <w:r w:rsidRPr="00637237">
              <w:t>посібн</w:t>
            </w:r>
            <w:r w:rsidR="00F87C06">
              <w:t>ик</w:t>
            </w:r>
            <w:proofErr w:type="spellEnd"/>
            <w:r w:rsidR="00F87C06">
              <w:t>. 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 xml:space="preserve">, 2003. </w:t>
            </w:r>
            <w:r w:rsidRPr="00637237">
              <w:t xml:space="preserve">116 </w:t>
            </w:r>
            <w:proofErr w:type="gramStart"/>
            <w:r w:rsidRPr="00637237">
              <w:t>с</w:t>
            </w:r>
            <w:proofErr w:type="gramEnd"/>
            <w:r w:rsidRPr="00637237">
              <w:t>.</w:t>
            </w:r>
          </w:p>
          <w:p w:rsidR="0039402B" w:rsidRPr="0039402B" w:rsidRDefault="004E5DC6" w:rsidP="00F87C06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37237">
              <w:t>Робоча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програма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навчальної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дисципліни</w:t>
            </w:r>
            <w:proofErr w:type="spellEnd"/>
            <w:r w:rsidRPr="00637237">
              <w:t xml:space="preserve"> «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вищої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школи</w:t>
            </w:r>
            <w:proofErr w:type="spellEnd"/>
            <w:r w:rsidRPr="00637237">
              <w:t xml:space="preserve">» </w:t>
            </w:r>
            <w:proofErr w:type="spellStart"/>
            <w:r w:rsidRPr="00637237">
              <w:t>напряму</w:t>
            </w:r>
            <w:proofErr w:type="spellEnd"/>
            <w:r w:rsidRPr="00637237">
              <w:t xml:space="preserve"> </w:t>
            </w:r>
            <w:proofErr w:type="spellStart"/>
            <w:proofErr w:type="gramStart"/>
            <w:r w:rsidRPr="00637237">
              <w:t>п</w:t>
            </w:r>
            <w:proofErr w:type="gramEnd"/>
            <w:r w:rsidRPr="00637237">
              <w:t>ідготовки</w:t>
            </w:r>
            <w:proofErr w:type="spellEnd"/>
            <w:r w:rsidRPr="00637237">
              <w:t xml:space="preserve"> «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», </w:t>
            </w:r>
            <w:proofErr w:type="spellStart"/>
            <w:r w:rsidRPr="00637237">
              <w:t>Львів</w:t>
            </w:r>
            <w:proofErr w:type="spellEnd"/>
            <w:r w:rsidRPr="00637237">
              <w:t>: ЛНУ, 2010.</w:t>
            </w:r>
          </w:p>
          <w:p w:rsidR="004E5DC6" w:rsidRPr="0039402B" w:rsidRDefault="00F87C06" w:rsidP="00F87C06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39402B">
              <w:rPr>
                <w:lang w:val="uk-UA"/>
              </w:rPr>
              <w:t>Кові</w:t>
            </w:r>
            <w:proofErr w:type="spellEnd"/>
            <w:r w:rsidRPr="0039402B">
              <w:rPr>
                <w:lang w:val="uk-UA"/>
              </w:rPr>
              <w:t xml:space="preserve"> С. </w:t>
            </w:r>
            <w:r w:rsidRPr="0039402B">
              <w:rPr>
                <w:shd w:val="clear" w:color="auto" w:fill="FFFFFF"/>
              </w:rPr>
              <w:t xml:space="preserve">7 </w:t>
            </w:r>
            <w:proofErr w:type="spellStart"/>
            <w:r w:rsidRPr="0039402B">
              <w:rPr>
                <w:shd w:val="clear" w:color="auto" w:fill="FFFFFF"/>
              </w:rPr>
              <w:t>звичок</w:t>
            </w:r>
            <w:proofErr w:type="spellEnd"/>
            <w:r w:rsidRPr="0039402B">
              <w:rPr>
                <w:shd w:val="clear" w:color="auto" w:fill="FFFFFF"/>
              </w:rPr>
              <w:t xml:space="preserve"> </w:t>
            </w:r>
            <w:proofErr w:type="spellStart"/>
            <w:r w:rsidRPr="0039402B">
              <w:rPr>
                <w:shd w:val="clear" w:color="auto" w:fill="FFFFFF"/>
              </w:rPr>
              <w:t>надзвичайно</w:t>
            </w:r>
            <w:proofErr w:type="spellEnd"/>
            <w:r w:rsidRPr="0039402B">
              <w:rPr>
                <w:shd w:val="clear" w:color="auto" w:fill="FFFFFF"/>
              </w:rPr>
              <w:t xml:space="preserve"> </w:t>
            </w:r>
            <w:proofErr w:type="spellStart"/>
            <w:r w:rsidRPr="0039402B">
              <w:rPr>
                <w:shd w:val="clear" w:color="auto" w:fill="FFFFFF"/>
              </w:rPr>
              <w:t>ефективних</w:t>
            </w:r>
            <w:proofErr w:type="spellEnd"/>
            <w:r w:rsidRPr="0039402B">
              <w:rPr>
                <w:shd w:val="clear" w:color="auto" w:fill="FFFFFF"/>
              </w:rPr>
              <w:t xml:space="preserve"> людей</w:t>
            </w:r>
            <w:r w:rsidRPr="0039402B">
              <w:rPr>
                <w:shd w:val="clear" w:color="auto" w:fill="FFFFFF"/>
                <w:lang w:val="uk-UA"/>
              </w:rPr>
              <w:t>. Харків, 2020, 384 с.</w:t>
            </w:r>
          </w:p>
          <w:p w:rsidR="004E5DC6" w:rsidRPr="00637237" w:rsidRDefault="004E5DC6" w:rsidP="0039402B">
            <w:pPr>
              <w:pStyle w:val="a5"/>
              <w:ind w:left="360"/>
            </w:pPr>
          </w:p>
          <w:p w:rsidR="004E5DC6" w:rsidRPr="00637237" w:rsidRDefault="004E5DC6" w:rsidP="00395013">
            <w:pPr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F87C06">
        <w:rPr>
          <w:b/>
          <w:sz w:val="28"/>
          <w:szCs w:val="28"/>
          <w:lang w:val="uk-UA"/>
        </w:rPr>
        <w:t>Паркулаб</w:t>
      </w:r>
      <w:proofErr w:type="spellEnd"/>
      <w:r w:rsidR="00F87C06">
        <w:rPr>
          <w:b/>
          <w:sz w:val="28"/>
          <w:szCs w:val="28"/>
          <w:lang w:val="uk-UA"/>
        </w:rPr>
        <w:t xml:space="preserve"> Оксана Григорівна</w:t>
      </w:r>
    </w:p>
    <w:sectPr w:rsidR="00335A19" w:rsidRPr="00784AB3" w:rsidSect="004B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F59F1"/>
    <w:multiLevelType w:val="hybridMultilevel"/>
    <w:tmpl w:val="FDFC5CDA"/>
    <w:lvl w:ilvl="0" w:tplc="AB6E1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15F27"/>
    <w:multiLevelType w:val="hybridMultilevel"/>
    <w:tmpl w:val="157CA22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2032F94"/>
    <w:multiLevelType w:val="hybridMultilevel"/>
    <w:tmpl w:val="55C497B8"/>
    <w:lvl w:ilvl="0" w:tplc="0422000F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714CC"/>
    <w:multiLevelType w:val="hybridMultilevel"/>
    <w:tmpl w:val="38A4395C"/>
    <w:lvl w:ilvl="0" w:tplc="2BD4E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B41CF8">
      <w:numFmt w:val="none"/>
      <w:lvlText w:val=""/>
      <w:lvlJc w:val="left"/>
      <w:pPr>
        <w:tabs>
          <w:tab w:val="num" w:pos="360"/>
        </w:tabs>
      </w:pPr>
    </w:lvl>
    <w:lvl w:ilvl="2" w:tplc="A9CA15D4">
      <w:numFmt w:val="none"/>
      <w:lvlText w:val=""/>
      <w:lvlJc w:val="left"/>
      <w:pPr>
        <w:tabs>
          <w:tab w:val="num" w:pos="360"/>
        </w:tabs>
      </w:pPr>
    </w:lvl>
    <w:lvl w:ilvl="3" w:tplc="BFFCA64A">
      <w:numFmt w:val="none"/>
      <w:lvlText w:val=""/>
      <w:lvlJc w:val="left"/>
      <w:pPr>
        <w:tabs>
          <w:tab w:val="num" w:pos="360"/>
        </w:tabs>
      </w:pPr>
    </w:lvl>
    <w:lvl w:ilvl="4" w:tplc="D75682D8">
      <w:numFmt w:val="none"/>
      <w:lvlText w:val=""/>
      <w:lvlJc w:val="left"/>
      <w:pPr>
        <w:tabs>
          <w:tab w:val="num" w:pos="360"/>
        </w:tabs>
      </w:pPr>
    </w:lvl>
    <w:lvl w:ilvl="5" w:tplc="276A6ED8">
      <w:numFmt w:val="none"/>
      <w:lvlText w:val=""/>
      <w:lvlJc w:val="left"/>
      <w:pPr>
        <w:tabs>
          <w:tab w:val="num" w:pos="360"/>
        </w:tabs>
      </w:pPr>
    </w:lvl>
    <w:lvl w:ilvl="6" w:tplc="CD6C440C">
      <w:numFmt w:val="none"/>
      <w:lvlText w:val=""/>
      <w:lvlJc w:val="left"/>
      <w:pPr>
        <w:tabs>
          <w:tab w:val="num" w:pos="360"/>
        </w:tabs>
      </w:pPr>
    </w:lvl>
    <w:lvl w:ilvl="7" w:tplc="01DCC90E">
      <w:numFmt w:val="none"/>
      <w:lvlText w:val=""/>
      <w:lvlJc w:val="left"/>
      <w:pPr>
        <w:tabs>
          <w:tab w:val="num" w:pos="360"/>
        </w:tabs>
      </w:pPr>
    </w:lvl>
    <w:lvl w:ilvl="8" w:tplc="BE8EDF2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0C7104"/>
    <w:multiLevelType w:val="hybridMultilevel"/>
    <w:tmpl w:val="BB84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57AB9"/>
    <w:multiLevelType w:val="hybridMultilevel"/>
    <w:tmpl w:val="CFE86F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544D9"/>
    <w:rsid w:val="00071F79"/>
    <w:rsid w:val="00072283"/>
    <w:rsid w:val="000C46E3"/>
    <w:rsid w:val="001039A3"/>
    <w:rsid w:val="00151BC4"/>
    <w:rsid w:val="00193CEB"/>
    <w:rsid w:val="00254871"/>
    <w:rsid w:val="002C2330"/>
    <w:rsid w:val="002E3B99"/>
    <w:rsid w:val="003357F5"/>
    <w:rsid w:val="00335A19"/>
    <w:rsid w:val="00373614"/>
    <w:rsid w:val="00377D11"/>
    <w:rsid w:val="0039402B"/>
    <w:rsid w:val="00394AFB"/>
    <w:rsid w:val="00395013"/>
    <w:rsid w:val="003D39FD"/>
    <w:rsid w:val="00483A45"/>
    <w:rsid w:val="004B5628"/>
    <w:rsid w:val="004E5DC6"/>
    <w:rsid w:val="004F7AFF"/>
    <w:rsid w:val="00506E55"/>
    <w:rsid w:val="00563F1D"/>
    <w:rsid w:val="006045D9"/>
    <w:rsid w:val="00605924"/>
    <w:rsid w:val="0061423A"/>
    <w:rsid w:val="00637237"/>
    <w:rsid w:val="00644718"/>
    <w:rsid w:val="00654CF9"/>
    <w:rsid w:val="006A14B2"/>
    <w:rsid w:val="00760FA2"/>
    <w:rsid w:val="00784AB3"/>
    <w:rsid w:val="007D5561"/>
    <w:rsid w:val="0084333C"/>
    <w:rsid w:val="008A1B87"/>
    <w:rsid w:val="00934A28"/>
    <w:rsid w:val="009506C9"/>
    <w:rsid w:val="0095499A"/>
    <w:rsid w:val="0097457D"/>
    <w:rsid w:val="009A2779"/>
    <w:rsid w:val="00A22867"/>
    <w:rsid w:val="00A402FD"/>
    <w:rsid w:val="00AB324B"/>
    <w:rsid w:val="00AC76DC"/>
    <w:rsid w:val="00B10A22"/>
    <w:rsid w:val="00B54CAB"/>
    <w:rsid w:val="00B93336"/>
    <w:rsid w:val="00BC32A7"/>
    <w:rsid w:val="00BC3D2F"/>
    <w:rsid w:val="00BE609A"/>
    <w:rsid w:val="00C22B6F"/>
    <w:rsid w:val="00C67355"/>
    <w:rsid w:val="00C81B4F"/>
    <w:rsid w:val="00CA1BE2"/>
    <w:rsid w:val="00CB1F0B"/>
    <w:rsid w:val="00D554D9"/>
    <w:rsid w:val="00D67DFD"/>
    <w:rsid w:val="00D720E0"/>
    <w:rsid w:val="00D74B80"/>
    <w:rsid w:val="00DB738F"/>
    <w:rsid w:val="00EA162F"/>
    <w:rsid w:val="00EE1819"/>
    <w:rsid w:val="00EE4289"/>
    <w:rsid w:val="00F71319"/>
    <w:rsid w:val="00F762A5"/>
    <w:rsid w:val="00F87C06"/>
    <w:rsid w:val="00F9137E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A162F"/>
    <w:rPr>
      <w:color w:val="0000FF"/>
      <w:u w:val="single"/>
    </w:rPr>
  </w:style>
  <w:style w:type="paragraph" w:styleId="a9">
    <w:name w:val="Normal (Web)"/>
    <w:basedOn w:val="a"/>
    <w:unhideWhenUsed/>
    <w:rsid w:val="00EA162F"/>
    <w:pPr>
      <w:spacing w:before="100" w:beforeAutospacing="1" w:after="100" w:afterAutospacing="1"/>
    </w:pPr>
    <w:rPr>
      <w:lang w:val="uk-UA"/>
    </w:rPr>
  </w:style>
  <w:style w:type="paragraph" w:customStyle="1" w:styleId="Default">
    <w:name w:val="Default"/>
    <w:rsid w:val="0097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97457D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745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A2286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A228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psychol.pu.if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oksparkulab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ana.parkulab@pn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35AE2-438F-480B-AB21-CB92399A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13012</Words>
  <Characters>7417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Oksana Parkulab</cp:lastModifiedBy>
  <cp:revision>10</cp:revision>
  <cp:lastPrinted>2020-10-13T06:35:00Z</cp:lastPrinted>
  <dcterms:created xsi:type="dcterms:W3CDTF">2020-10-15T12:51:00Z</dcterms:created>
  <dcterms:modified xsi:type="dcterms:W3CDTF">2021-03-05T15:47:00Z</dcterms:modified>
</cp:coreProperties>
</file>