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76" w:rsidRPr="00CD7359" w:rsidRDefault="007D3876" w:rsidP="007D387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ПОДОЛАННЯ МІЖОСОБИСТІСНИХ КОНФЛІКТІВ </w:t>
      </w:r>
    </w:p>
    <w:p w:rsidR="007D3876" w:rsidRPr="00CD7359" w:rsidRDefault="007D3876" w:rsidP="007D387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 ПОЧАТКОВІЙ ШКОЛІ ЗАСОБАМИ АРТ-ТЕРАПІЇ</w:t>
      </w:r>
    </w:p>
    <w:p w:rsidR="007D3876" w:rsidRPr="00CD7359" w:rsidRDefault="007D3876" w:rsidP="007D387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Мар’яна Юркевич,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4 курс, спеціальність «Початкова  освіта»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Івано-Франківський коледж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ДВНЗ «Прикарпатський національний 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університетімені Василя Стефаника»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Науковий керівник – Максимчук</w:t>
      </w: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Г.М.,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кандидат педагогічних наук,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циклової комісії дисциплін 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професійної та практичної підготовки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(спеціальність «Початкова освіта»),</w:t>
      </w:r>
    </w:p>
    <w:p w:rsidR="007D3876" w:rsidRPr="00CD7359" w:rsidRDefault="007D3876" w:rsidP="007D3876">
      <w:pPr>
        <w:spacing w:after="0" w:line="240" w:lineRule="atLeast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спеціаліст вищої категорії</w:t>
      </w:r>
    </w:p>
    <w:p w:rsidR="007D3876" w:rsidRPr="00CD7359" w:rsidRDefault="007D3876" w:rsidP="007D3876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Актуальність проблеми.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Неймовірне прискорення ритму сучасного життя, зумовлене переходом суспільства до постіндустріального етапу свого розвитку, негативно позначається на самопочутті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психофізичному стані особистості, призводить до перевтоми, інформаційних стресів, депресій і нервових зривів. А це, у свою чергу, провокує виникнення конфліктів.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вирішення конфліктних ситуацій завжди була і є актуальною для будь-якого сучасного суспільства. Конфлікт – це найбільш гострий засіб усунення протиріч, що виникають у процесі взаємодії між обома сторонами. Визначення шляхів психолого-педагогічної корекції поведінки молодших школярів є важливим завданням у запобіганні конфліктів серед дітей молодшого шкільного віку.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 дослідження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визначити особливості конфліктних ситуацій серед молодших школярів, що виникають у початковій школі; розкрити шляхи їх подолання засобами арт-терапії.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Виклад основного матеріалу.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сучасній освіті основний акцент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робиться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гуманістичній спрямованості педагогічного процесу. Це передбачає, зокрема, ставлення до школяра не як до об’єкта навчання й виховання, а як до суб’єкта спілкування й потребує розвитку в учнів самостійності, самоорганізованості,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здатності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вступати в діалог з іншою людиною. Прояви конфліктності дуже характерні для молодшого шкільного віку, однак вони носять ситуативний характер і поступово можуть зникати. Проте, за несприятливих умов, відсутності своєчасної допомоги, можуть стати стійкими особистісними утвореннями. Тому вчитель повинен допомогти школярам подолати труднощі спілкування з однолітками та дорослими задля сприятливого клімату у їх середовищі.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 підкреслити, що конфлікти стали однією з найскладніших проблем життєдіяльності сучасної школи. Учні, взаємодіючи з дорослими, однолітками, оточуючим соціально-культурним середовищем, досить часто на різних рівнях і в різних обставинах стикаються з конфліктами.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Існують різні типології, які відображають різноманітність форм конфлікту. За ознакою суб’єкта взаємодії конфлікти поділяють на внутрішньоособистісні, міжособистісні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міжгрупові. Традиційним є поділ конфліктів за ознакою конструктивності й деструктивності.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найбільш поширених конфліктів відносяться міжособистісні конфлікти. Вони мають такі особливості: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У цих конфліктах протистояння між дітьми проходить безпосередньо тут і зараз на основі зіткнення їх особистих мотивів.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Міжособистісні конфлікти для суб’єктів конфліктної взаємодії є перевіркою характерів, темпераментів, здібностей, інтелекту, волі та інших індивідуально-психологічних особливостей.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Міжособистісним конфліктам характерна висока емоційність, вони охоплюють всі сторони відносин між конфліктуючими суб’єктами.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Міжособистісні конфлікти зачіпають інтереси не тільки конфліктуючих сторін, а й тих, з ким вони безпосередньо пов’язані[1,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265].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Дієвим методом подолання конфліктів є арт- терапія. 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Арт-терапія – це вид психотерапії та психологічної корекції, заснований на мистецтві та творчості [3,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105].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Виходячи із засобів впливу, розрізняють такі види арт-терапії: музикотерапія, ізотерапія, казкотерапія, лялькотерапія, драмтерапія та ін.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Арт-терапія є найбільш давньою та природною формою корекції емоційного стану, якою можна користуватись для зняття накопиченої психічної напруги, для того, щоб заспокоїтись чи просто зосередитись.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Творчість як дитини, так і дорослого, реалізована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процесі арт-терапії, дає можливість висловити та відтворити внутрішні почуття, переживання, сумніви, конфлікти та сподівання, у символічній формі переживши ще раз важливі події, адже спонтанна образотворча діяльність здатна виражати неусвідомлюваний зміст психічного життя [2,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241].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Існують різні типи арт-терапевтичних завдань, які можна запропонувати молодшим школярам для вирішення конфліктних ситуацій: 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Предметно-тематичні – малювання на задану тему, зображення людини та її відносин з предметним світом і оточуючими людьми. Приклади завдань: «Моя сім’я», «Я в школі», «Я вдома», «Мій найкращий вчинок», «Що я люблю». 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розвиток образного сприйняття, уяви, символічної функції – дітям пропонують, спираючись на неоформлені стимули (крапки, лінії, плями), відтворити цілісне зображення [1, с. 270].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Спільне малювання на великому аркуші.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Казкотерапія. За допомогою розігрування казок діти можуть пережити конфлікт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ігровій формі, вирішити його.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дітей, яким важко знайти спільну мову з однолітками, чудово підійде вправа «Монотипія». </w:t>
      </w:r>
      <w:r w:rsidRPr="00CD735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Техніка «Монотипія»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Calibri" w:hAnsi="Times New Roman" w:cs="Times New Roman"/>
          <w:sz w:val="24"/>
          <w:szCs w:val="24"/>
          <w:lang w:eastAsia="uk-UA"/>
        </w:rPr>
        <w:t>це особливий вид комунікації, унікальний спосіб виразити те, що важко зробити словом.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Правила використання цієї техніки дуже прості. Необхідно мати фарбу, акварель та гуаш, серветки, пензлі та коробки з під дисків. Процес використання техніки починається з того, що фарбу наносимо на коробку з-під диска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розмазуємо на аркуші так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я</w:t>
      </w:r>
      <w:r w:rsidRPr="00CD735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 нам заманеться. Після завершення малювання учасникам групи, як правило, пропонують дати назву своїй роботі й описати свої почуття й асоціації, пов’язані з малюнком та процесом його створення. 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Висновки.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Будь-який конфлікт виникає не миттєво, причини його накопичуються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зріють іноді протягом досить довгого часу. Розвиток особистості неможливий без подолання внутрішніх суперечностей, розв'язання психологічних конфліктів. Стратегія вирішення конфлікту залежить від суб'єктивного визначення ситуації. Конфліктні ситуації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початковій школі можна вирішити засобами арт-терапії, адже вони цікаві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доступні для школярів.</w:t>
      </w:r>
    </w:p>
    <w:p w:rsidR="007D3876" w:rsidRPr="00CD7359" w:rsidRDefault="007D3876" w:rsidP="007D387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876" w:rsidRPr="00CD7359" w:rsidRDefault="007D3876" w:rsidP="007D387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використаних джерел</w:t>
      </w:r>
    </w:p>
    <w:p w:rsidR="007D3876" w:rsidRPr="00CD7359" w:rsidRDefault="007D3876" w:rsidP="007D3876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Психологія конфлікту: навчально-методичний посібник для підготовки магістрів усіх форм навчання. В.Ф.Орлов, О.М.Отич, О.О.Фурса. Київ: ДЕТУТ, 2008. 422 с.</w:t>
      </w:r>
    </w:p>
    <w:p w:rsidR="007D3876" w:rsidRPr="00CD7359" w:rsidRDefault="007D3876" w:rsidP="007D3876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Вахоцька І.О. Психологічні особливості міжособистісного взаєморозуміння в системі «вчитель – учень» як умова попередження конфліктів: дис. канд. психол. наук: спец. 19.00.07. Київ, 2002. 243 с.</w:t>
      </w:r>
    </w:p>
    <w:p w:rsidR="007D3876" w:rsidRPr="00CD7359" w:rsidRDefault="007D3876" w:rsidP="007D3876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Книга «Практикум з арт-терапії», Олена Тараріна, видавництво Елтон, 2013. 160 с.</w:t>
      </w:r>
    </w:p>
    <w:p w:rsidR="007D3876" w:rsidRPr="00CD7359" w:rsidRDefault="007D3876" w:rsidP="007D387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ECA"/>
    <w:multiLevelType w:val="hybridMultilevel"/>
    <w:tmpl w:val="1FD6C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C1"/>
    <w:rsid w:val="007543C1"/>
    <w:rsid w:val="007D3876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4013</Words>
  <Characters>2288</Characters>
  <Application>Microsoft Office Word</Application>
  <DocSecurity>0</DocSecurity>
  <Lines>19</Lines>
  <Paragraphs>12</Paragraphs>
  <ScaleCrop>false</ScaleCrop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2018-10-30T13:38:00Z</dcterms:created>
  <dcterms:modified xsi:type="dcterms:W3CDTF">2018-10-30T13:38:00Z</dcterms:modified>
</cp:coreProperties>
</file>