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8B" w:rsidRDefault="00EE4886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5C738B" w:rsidRDefault="00EE4886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C738B" w:rsidRDefault="005C738B">
      <w:pPr>
        <w:pStyle w:val="a3"/>
        <w:rPr>
          <w:b/>
          <w:sz w:val="30"/>
        </w:rPr>
      </w:pPr>
    </w:p>
    <w:p w:rsidR="005C738B" w:rsidRDefault="005C738B">
      <w:pPr>
        <w:pStyle w:val="a3"/>
        <w:rPr>
          <w:b/>
          <w:sz w:val="30"/>
        </w:rPr>
      </w:pPr>
    </w:p>
    <w:p w:rsidR="005C738B" w:rsidRDefault="005C738B">
      <w:pPr>
        <w:pStyle w:val="a3"/>
        <w:rPr>
          <w:b/>
          <w:sz w:val="30"/>
        </w:rPr>
      </w:pPr>
    </w:p>
    <w:p w:rsidR="005C738B" w:rsidRDefault="00EE4886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5C738B" w:rsidRDefault="005C738B">
      <w:pPr>
        <w:pStyle w:val="a3"/>
        <w:spacing w:before="9"/>
        <w:rPr>
          <w:b/>
          <w:sz w:val="29"/>
        </w:rPr>
      </w:pPr>
    </w:p>
    <w:p w:rsidR="005C738B" w:rsidRDefault="00EE4886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spacing w:before="7"/>
        <w:rPr>
          <w:sz w:val="27"/>
        </w:rPr>
      </w:pPr>
    </w:p>
    <w:p w:rsidR="005C738B" w:rsidRDefault="00EE4886">
      <w:pPr>
        <w:spacing w:before="1"/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5C738B" w:rsidRDefault="005C738B">
      <w:pPr>
        <w:pStyle w:val="a3"/>
        <w:rPr>
          <w:b/>
          <w:sz w:val="22"/>
        </w:rPr>
      </w:pPr>
    </w:p>
    <w:p w:rsidR="005C738B" w:rsidRDefault="00EE4886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5C738B" w:rsidRDefault="005C738B">
      <w:pPr>
        <w:pStyle w:val="a3"/>
        <w:spacing w:before="3"/>
        <w:rPr>
          <w:b/>
          <w:sz w:val="20"/>
        </w:rPr>
      </w:pPr>
    </w:p>
    <w:p w:rsidR="005C738B" w:rsidRDefault="00EE4886">
      <w:pPr>
        <w:pStyle w:val="a3"/>
        <w:spacing w:before="89" w:line="494" w:lineRule="auto"/>
        <w:ind w:left="1724" w:right="2942"/>
      </w:pPr>
      <w:r>
        <w:t>Освітня програма «Середня освіта (математика)»</w:t>
      </w:r>
      <w:r>
        <w:rPr>
          <w:spacing w:val="-67"/>
        </w:rPr>
        <w:t xml:space="preserve"> </w:t>
      </w:r>
      <w:r>
        <w:t>Спеціалізація</w:t>
      </w:r>
      <w:r>
        <w:rPr>
          <w:spacing w:val="-1"/>
        </w:rPr>
        <w:t xml:space="preserve"> </w:t>
      </w:r>
      <w:r>
        <w:t>Середня</w:t>
      </w:r>
      <w:r>
        <w:rPr>
          <w:spacing w:val="-1"/>
        </w:rPr>
        <w:t xml:space="preserve"> </w:t>
      </w:r>
      <w:r>
        <w:t>освіта</w:t>
      </w:r>
      <w:r>
        <w:rPr>
          <w:spacing w:val="-1"/>
        </w:rPr>
        <w:t xml:space="preserve"> </w:t>
      </w:r>
      <w:r>
        <w:t>(математика)</w:t>
      </w:r>
    </w:p>
    <w:p w:rsidR="005C738B" w:rsidRDefault="00EE4886">
      <w:pPr>
        <w:pStyle w:val="a3"/>
        <w:spacing w:line="496" w:lineRule="auto"/>
        <w:ind w:left="1724" w:right="681"/>
      </w:pPr>
      <w:r>
        <w:t>Спеціальність 014 Середня освіта (за предметними спеціалізаціями)</w:t>
      </w:r>
      <w:r>
        <w:rPr>
          <w:spacing w:val="-67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Освіта /</w:t>
      </w:r>
      <w:r>
        <w:rPr>
          <w:spacing w:val="-2"/>
        </w:rPr>
        <w:t xml:space="preserve"> </w:t>
      </w:r>
      <w:r>
        <w:t>Педагогіка</w:t>
      </w: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spacing w:before="8"/>
        <w:rPr>
          <w:sz w:val="23"/>
        </w:rPr>
      </w:pPr>
    </w:p>
    <w:p w:rsidR="005C738B" w:rsidRDefault="00EE4886">
      <w:pPr>
        <w:pStyle w:val="a3"/>
        <w:ind w:right="490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філософії,</w:t>
      </w:r>
    </w:p>
    <w:p w:rsidR="005C738B" w:rsidRDefault="00EE4886">
      <w:pPr>
        <w:pStyle w:val="a3"/>
        <w:spacing w:before="19" w:line="256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>
        <w:t>Прото</w:t>
      </w:r>
      <w:r>
        <w:t>кол № 12 від 25 червня 2021 р</w:t>
      </w:r>
      <w:r>
        <w:t>.</w:t>
      </w: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rPr>
          <w:sz w:val="30"/>
        </w:rPr>
      </w:pPr>
    </w:p>
    <w:p w:rsidR="005C738B" w:rsidRDefault="005C738B">
      <w:pPr>
        <w:pStyle w:val="a3"/>
        <w:spacing w:before="7"/>
        <w:rPr>
          <w:sz w:val="35"/>
        </w:rPr>
      </w:pPr>
    </w:p>
    <w:p w:rsidR="005C738B" w:rsidRDefault="00EE4886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5C738B" w:rsidRDefault="005C738B">
      <w:pPr>
        <w:jc w:val="center"/>
        <w:sectPr w:rsidR="005C738B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5C738B" w:rsidRDefault="00EE4886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5C738B" w:rsidRDefault="005C738B">
      <w:pPr>
        <w:pStyle w:val="a3"/>
        <w:rPr>
          <w:b/>
          <w:sz w:val="44"/>
        </w:rPr>
      </w:pP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(компетентності)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C738B" w:rsidRDefault="00EE4886">
      <w:pPr>
        <w:pStyle w:val="a4"/>
        <w:numPr>
          <w:ilvl w:val="0"/>
          <w:numId w:val="11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5C738B" w:rsidRDefault="005C738B">
      <w:pPr>
        <w:rPr>
          <w:sz w:val="28"/>
        </w:rPr>
        <w:sectPr w:rsidR="005C738B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5C738B">
        <w:trPr>
          <w:trHeight w:val="295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5C738B">
        <w:trPr>
          <w:trHeight w:val="587"/>
        </w:trPr>
        <w:tc>
          <w:tcPr>
            <w:tcW w:w="4148" w:type="dxa"/>
          </w:tcPr>
          <w:p w:rsidR="005C738B" w:rsidRDefault="00EE488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5C738B" w:rsidRDefault="00EE48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5C738B">
        <w:trPr>
          <w:trHeight w:val="292"/>
        </w:trPr>
        <w:tc>
          <w:tcPr>
            <w:tcW w:w="4148" w:type="dxa"/>
          </w:tcPr>
          <w:p w:rsidR="005C738B" w:rsidRDefault="00EE488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</w:tr>
      <w:tr w:rsidR="005C738B">
        <w:trPr>
          <w:trHeight w:val="292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738B">
        <w:trPr>
          <w:trHeight w:val="4692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ind w:left="107" w:right="99" w:firstLine="7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«Філософія»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четвертого курсу спеціальності 014 «Середня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спеціалізаціями)».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«Філософії»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5C738B" w:rsidRDefault="00EE4886">
            <w:pPr>
              <w:pStyle w:val="TableParagraph"/>
              <w:ind w:left="107" w:right="105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</w:t>
            </w:r>
            <w:r>
              <w:rPr>
                <w:sz w:val="24"/>
              </w:rPr>
              <w:t>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</w:t>
            </w:r>
            <w:r>
              <w:rPr>
                <w:sz w:val="24"/>
              </w:rPr>
              <w:t>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</w:t>
            </w:r>
            <w:r>
              <w:rPr>
                <w:sz w:val="24"/>
              </w:rPr>
              <w:t>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5C738B" w:rsidRDefault="00EE4886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5C738B">
        <w:trPr>
          <w:trHeight w:val="292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738B">
        <w:trPr>
          <w:trHeight w:val="4634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ind w:left="107" w:right="107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5C738B" w:rsidRDefault="00EE4886">
            <w:pPr>
              <w:pStyle w:val="TableParagraph"/>
              <w:ind w:left="107" w:right="103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</w:t>
            </w:r>
            <w:r>
              <w:rPr>
                <w:sz w:val="24"/>
              </w:rPr>
              <w:t>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</w:t>
            </w:r>
            <w:r>
              <w:rPr>
                <w:sz w:val="24"/>
              </w:rPr>
              <w:t>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5C738B" w:rsidRDefault="00EE4886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5C738B" w:rsidRDefault="00EE4886">
            <w:pPr>
              <w:pStyle w:val="TableParagraph"/>
              <w:ind w:left="107" w:right="99" w:firstLine="566"/>
              <w:jc w:val="both"/>
              <w:rPr>
                <w:sz w:val="23"/>
              </w:rPr>
            </w:pPr>
            <w:r>
              <w:rPr>
                <w:b/>
                <w:sz w:val="24"/>
              </w:rPr>
              <w:t xml:space="preserve">знати: </w:t>
            </w:r>
            <w:r>
              <w:rPr>
                <w:sz w:val="23"/>
              </w:rPr>
              <w:t>основи системи філософських знань, значення культури як форми людського існування,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цінувати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різноманіття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мультикультурність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керуватись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своїй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діяльності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сучасними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принципами толерантності, діалогу і співробітництва, прийоми збору, систематизаці</w:t>
            </w:r>
            <w:r>
              <w:rPr>
                <w:sz w:val="23"/>
              </w:rPr>
              <w:t>ї, узагальнення 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використання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інформації, методи аналізу 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обробки.</w:t>
            </w:r>
          </w:p>
          <w:p w:rsidR="005C738B" w:rsidRDefault="00EE4886">
            <w:pPr>
              <w:pStyle w:val="TableParagraph"/>
              <w:ind w:left="107" w:right="101" w:firstLine="463"/>
              <w:jc w:val="both"/>
              <w:rPr>
                <w:sz w:val="23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а</w:t>
            </w:r>
            <w:r>
              <w:rPr>
                <w:sz w:val="23"/>
              </w:rPr>
              <w:t>налізувати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соціально та </w:t>
            </w:r>
            <w:proofErr w:type="spellStart"/>
            <w:r>
              <w:rPr>
                <w:sz w:val="23"/>
              </w:rPr>
              <w:t>особистіснозначущі</w:t>
            </w:r>
            <w:proofErr w:type="spellEnd"/>
            <w:r>
              <w:rPr>
                <w:sz w:val="23"/>
              </w:rPr>
              <w:t xml:space="preserve"> світоглядні проблеми, приймати рішення на основі сформованих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ціннісних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орієнтирів,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дотримуватись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етичних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норм,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формувати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комунікаційну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стратегію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всіма</w:t>
            </w:r>
          </w:p>
          <w:p w:rsidR="005C738B" w:rsidRDefault="00EE48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3"/>
              </w:rPr>
              <w:t>учасниками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освітнього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процесу</w:t>
            </w:r>
            <w:r>
              <w:rPr>
                <w:sz w:val="24"/>
              </w:rPr>
              <w:t>.</w:t>
            </w:r>
          </w:p>
        </w:tc>
      </w:tr>
      <w:tr w:rsidR="005C738B">
        <w:trPr>
          <w:trHeight w:val="292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C738B">
        <w:trPr>
          <w:trHeight w:val="266"/>
        </w:trPr>
        <w:tc>
          <w:tcPr>
            <w:tcW w:w="10351" w:type="dxa"/>
            <w:gridSpan w:val="2"/>
          </w:tcPr>
          <w:p w:rsidR="005C738B" w:rsidRDefault="00EE488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b/>
                <w:sz w:val="23"/>
              </w:rPr>
              <w:t>Інтегральна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компетентність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(ІК):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Здатність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розв’язувати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складні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спеціалізовані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задачі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практичні</w:t>
            </w:r>
          </w:p>
        </w:tc>
      </w:tr>
    </w:tbl>
    <w:p w:rsidR="005C738B" w:rsidRDefault="005C738B">
      <w:pPr>
        <w:spacing w:line="246" w:lineRule="exact"/>
        <w:rPr>
          <w:sz w:val="23"/>
        </w:rPr>
        <w:sectPr w:rsidR="005C738B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5C738B">
        <w:trPr>
          <w:trHeight w:val="4277"/>
        </w:trPr>
        <w:tc>
          <w:tcPr>
            <w:tcW w:w="10342" w:type="dxa"/>
            <w:gridSpan w:val="9"/>
          </w:tcPr>
          <w:p w:rsidR="005C738B" w:rsidRDefault="00EE4886">
            <w:pPr>
              <w:pStyle w:val="TableParagraph"/>
              <w:ind w:left="107" w:right="91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проблеми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передбачає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теорій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педагогіки,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психології та математики і характеризується комплексністю та невизначеністю педагогічних умов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навчально-виховного процесу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загальноосвітній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школі.</w:t>
            </w:r>
          </w:p>
          <w:p w:rsidR="005C738B" w:rsidRDefault="00EE4886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(ЗК):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3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пошуку,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обробленнята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різних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джерел.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критич</w:t>
            </w:r>
            <w:r>
              <w:rPr>
                <w:sz w:val="23"/>
              </w:rPr>
              <w:t>ним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самокритичним.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генерувати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нові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ідеї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(креативність).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виявляти,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ставити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вирішувати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проблеми.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2"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спілкуватись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нефахівцями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своєї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галузі.</w:t>
            </w:r>
          </w:p>
          <w:p w:rsidR="005C738B" w:rsidRDefault="00EE4886">
            <w:pPr>
              <w:pStyle w:val="TableParagraph"/>
              <w:spacing w:line="26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Спеціальні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фахові,предметні</w:t>
            </w:r>
            <w:proofErr w:type="spellEnd"/>
            <w:r>
              <w:rPr>
                <w:b/>
                <w:sz w:val="23"/>
              </w:rPr>
              <w:t>,)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(СК):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99"/>
              <w:rPr>
                <w:sz w:val="23"/>
              </w:rPr>
            </w:pPr>
            <w:r>
              <w:rPr>
                <w:sz w:val="23"/>
              </w:rPr>
              <w:t>Наявність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знань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дисциплін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фундаментальної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підготовки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здатність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її застосування на практиці.</w:t>
            </w:r>
          </w:p>
          <w:p w:rsidR="005C738B" w:rsidRDefault="00EE488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64" w:lineRule="exact"/>
              <w:ind w:right="98"/>
              <w:rPr>
                <w:sz w:val="24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розуміти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міркування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виокремлювати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ланцюжки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міркувань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доведеннях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розташовувати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їх у логічну послідовність.</w:t>
            </w:r>
          </w:p>
        </w:tc>
      </w:tr>
      <w:tr w:rsidR="005C738B">
        <w:trPr>
          <w:trHeight w:val="292"/>
        </w:trPr>
        <w:tc>
          <w:tcPr>
            <w:tcW w:w="10342" w:type="dxa"/>
            <w:gridSpan w:val="9"/>
          </w:tcPr>
          <w:p w:rsidR="005C738B" w:rsidRDefault="00EE4886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738B">
        <w:trPr>
          <w:trHeight w:val="292"/>
        </w:trPr>
        <w:tc>
          <w:tcPr>
            <w:tcW w:w="10342" w:type="dxa"/>
            <w:gridSpan w:val="9"/>
          </w:tcPr>
          <w:p w:rsidR="005C738B" w:rsidRDefault="00EE4886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738B">
        <w:trPr>
          <w:trHeight w:val="292"/>
        </w:trPr>
        <w:tc>
          <w:tcPr>
            <w:tcW w:w="6413" w:type="dxa"/>
            <w:gridSpan w:val="5"/>
          </w:tcPr>
          <w:p w:rsidR="005C738B" w:rsidRDefault="00EE4886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5C738B" w:rsidRDefault="00EE4886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C738B">
        <w:trPr>
          <w:trHeight w:val="292"/>
        </w:trPr>
        <w:tc>
          <w:tcPr>
            <w:tcW w:w="6413" w:type="dxa"/>
            <w:gridSpan w:val="5"/>
          </w:tcPr>
          <w:p w:rsidR="005C738B" w:rsidRDefault="00EE48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5C738B" w:rsidRDefault="00EE488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C738B">
        <w:trPr>
          <w:trHeight w:val="292"/>
        </w:trPr>
        <w:tc>
          <w:tcPr>
            <w:tcW w:w="6413" w:type="dxa"/>
            <w:gridSpan w:val="5"/>
          </w:tcPr>
          <w:p w:rsidR="005C738B" w:rsidRDefault="00EE48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5C738B" w:rsidRDefault="00EE488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C738B">
        <w:trPr>
          <w:trHeight w:val="295"/>
        </w:trPr>
        <w:tc>
          <w:tcPr>
            <w:tcW w:w="6413" w:type="dxa"/>
            <w:gridSpan w:val="5"/>
          </w:tcPr>
          <w:p w:rsidR="005C738B" w:rsidRDefault="00EE48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5C738B" w:rsidRDefault="00EE4886">
            <w:pPr>
              <w:pStyle w:val="TableParagraph"/>
              <w:spacing w:before="1" w:line="274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C738B">
        <w:trPr>
          <w:trHeight w:val="292"/>
        </w:trPr>
        <w:tc>
          <w:tcPr>
            <w:tcW w:w="10342" w:type="dxa"/>
            <w:gridSpan w:val="9"/>
          </w:tcPr>
          <w:p w:rsidR="005C738B" w:rsidRDefault="00EE4886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738B">
        <w:trPr>
          <w:trHeight w:val="585"/>
        </w:trPr>
        <w:tc>
          <w:tcPr>
            <w:tcW w:w="2393" w:type="dxa"/>
            <w:gridSpan w:val="2"/>
          </w:tcPr>
          <w:p w:rsidR="005C738B" w:rsidRDefault="00EE4886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5C738B" w:rsidRDefault="00EE4886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5C738B" w:rsidRDefault="00EE4886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C738B" w:rsidRDefault="00EE4886">
            <w:pPr>
              <w:pStyle w:val="TableParagraph"/>
              <w:spacing w:before="17" w:line="274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C738B" w:rsidRDefault="00EE4886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C738B">
        <w:trPr>
          <w:trHeight w:val="828"/>
        </w:trPr>
        <w:tc>
          <w:tcPr>
            <w:tcW w:w="2393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3169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  <w:p w:rsidR="005C738B" w:rsidRDefault="00EE4886">
            <w:pPr>
              <w:pStyle w:val="TableParagraph"/>
              <w:tabs>
                <w:tab w:val="left" w:pos="168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спеціалізаціями)</w:t>
            </w:r>
          </w:p>
        </w:tc>
        <w:tc>
          <w:tcPr>
            <w:tcW w:w="2390" w:type="dxa"/>
            <w:gridSpan w:val="3"/>
          </w:tcPr>
          <w:p w:rsidR="005C738B" w:rsidRDefault="00EE48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C738B">
        <w:trPr>
          <w:trHeight w:val="292"/>
        </w:trPr>
        <w:tc>
          <w:tcPr>
            <w:tcW w:w="10342" w:type="dxa"/>
            <w:gridSpan w:val="9"/>
          </w:tcPr>
          <w:p w:rsidR="005C738B" w:rsidRDefault="00EE4886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738B">
        <w:trPr>
          <w:trHeight w:val="585"/>
        </w:trPr>
        <w:tc>
          <w:tcPr>
            <w:tcW w:w="1596" w:type="dxa"/>
          </w:tcPr>
          <w:p w:rsidR="005C738B" w:rsidRDefault="00EE4886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5C738B" w:rsidRDefault="00EE4886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5C738B" w:rsidRDefault="00EE4886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5C738B" w:rsidRDefault="00EE4886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5C738B" w:rsidRDefault="00EE4886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5C738B">
        <w:trPr>
          <w:trHeight w:val="5244"/>
        </w:trPr>
        <w:tc>
          <w:tcPr>
            <w:tcW w:w="1596" w:type="dxa"/>
          </w:tcPr>
          <w:p w:rsidR="005C738B" w:rsidRDefault="00EE4886">
            <w:pPr>
              <w:pStyle w:val="TableParagraph"/>
              <w:spacing w:before="1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5C738B" w:rsidRDefault="00EE4886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5C738B" w:rsidRDefault="00EE4886">
            <w:pPr>
              <w:pStyle w:val="TableParagraph"/>
              <w:tabs>
                <w:tab w:val="left" w:pos="1838"/>
                <w:tab w:val="left" w:pos="1917"/>
              </w:tabs>
              <w:spacing w:before="1"/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4" w:type="dxa"/>
            <w:gridSpan w:val="2"/>
          </w:tcPr>
          <w:p w:rsidR="005C738B" w:rsidRDefault="00EE4886">
            <w:pPr>
              <w:pStyle w:val="TableParagraph"/>
              <w:spacing w:before="1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5C738B" w:rsidRDefault="00EE4886">
            <w:pPr>
              <w:pStyle w:val="TableParagraph"/>
              <w:tabs>
                <w:tab w:val="left" w:pos="961"/>
                <w:tab w:val="left" w:pos="1255"/>
              </w:tabs>
              <w:spacing w:before="1"/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5C738B" w:rsidRDefault="00EE4886">
            <w:pPr>
              <w:pStyle w:val="TableParagraph"/>
              <w:tabs>
                <w:tab w:val="left" w:pos="1317"/>
              </w:tabs>
              <w:spacing w:before="3" w:line="237" w:lineRule="auto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spacing w:before="1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4968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5C738B" w:rsidRDefault="00EE488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9108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606"/>
                <w:tab w:val="left" w:pos="1760"/>
                <w:tab w:val="left" w:pos="2043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6"/>
                <w:tab w:val="left" w:pos="1453"/>
                <w:tab w:val="left" w:pos="1777"/>
                <w:tab w:val="left" w:pos="1995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8281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5C738B" w:rsidRDefault="00EE488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5796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України,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2006.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837"/>
              </w:tabs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О.Б.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  <w:t>для</w:t>
            </w:r>
          </w:p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spacing w:line="257" w:lineRule="exact"/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1593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Знання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5C738B" w:rsidRDefault="00EE4886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2483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738B" w:rsidRDefault="00EE488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5C738B" w:rsidRDefault="00EE4886">
            <w:pPr>
              <w:pStyle w:val="TableParagraph"/>
              <w:tabs>
                <w:tab w:val="left" w:pos="957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6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828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371"/>
                <w:tab w:val="left" w:pos="156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України,</w:t>
            </w:r>
          </w:p>
          <w:p w:rsidR="005C738B" w:rsidRDefault="00EE48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13249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</w:t>
            </w:r>
            <w:r>
              <w:rPr>
                <w:spacing w:val="-2"/>
                <w:sz w:val="24"/>
              </w:rPr>
              <w:t>я</w:t>
            </w:r>
          </w:p>
          <w:p w:rsidR="005C738B" w:rsidRDefault="00EE488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65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4140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Знання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5C738B" w:rsidRDefault="00EE4886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9936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5C738B" w:rsidRDefault="00EE4886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275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0"/>
              </w:rPr>
            </w:pPr>
          </w:p>
        </w:tc>
      </w:tr>
      <w:tr w:rsidR="005C738B">
        <w:trPr>
          <w:trHeight w:val="13801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 К.: КНЕУ,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738B" w:rsidRDefault="00EE488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5C738B" w:rsidRDefault="00EE488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0489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3588"/>
        </w:trPr>
        <w:tc>
          <w:tcPr>
            <w:tcW w:w="1596" w:type="dxa"/>
          </w:tcPr>
          <w:p w:rsidR="005C738B" w:rsidRDefault="00EE488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738B" w:rsidRDefault="00EE48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C738B" w:rsidRDefault="00EE4886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C738B" w:rsidRDefault="00EE488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C738B" w:rsidRDefault="00EE4886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606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C738B" w:rsidRDefault="00EE488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C738B" w:rsidRDefault="00EE488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C738B" w:rsidRDefault="00EE48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C738B" w:rsidRDefault="005C738B">
      <w:pPr>
        <w:jc w:val="both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14077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C738B" w:rsidRDefault="00EE488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C738B" w:rsidRDefault="00EE488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C738B" w:rsidRDefault="00EE488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C738B" w:rsidRDefault="00EE488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738B" w:rsidRDefault="00EE488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C738B" w:rsidRDefault="00EE488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Ч.ІІ.</w:t>
            </w:r>
          </w:p>
          <w:p w:rsidR="005C738B" w:rsidRDefault="00EE488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C738B" w:rsidRDefault="00EE4886">
            <w:pPr>
              <w:pStyle w:val="TableParagraph"/>
              <w:tabs>
                <w:tab w:val="left" w:pos="1372"/>
                <w:tab w:val="left" w:pos="198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C738B" w:rsidRDefault="005C738B">
      <w:pPr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C738B">
        <w:trPr>
          <w:trHeight w:val="6624"/>
        </w:trPr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C738B" w:rsidRDefault="00EE488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C738B" w:rsidRDefault="00EE4886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C738B" w:rsidRDefault="00EE4886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C738B" w:rsidRDefault="00EE488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C738B" w:rsidRDefault="00EE488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C738B" w:rsidRDefault="005C7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5C738B">
        <w:trPr>
          <w:trHeight w:val="292"/>
        </w:trPr>
        <w:tc>
          <w:tcPr>
            <w:tcW w:w="10350" w:type="dxa"/>
            <w:gridSpan w:val="6"/>
          </w:tcPr>
          <w:p w:rsidR="005C738B" w:rsidRDefault="00EE4886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738B">
        <w:trPr>
          <w:trHeight w:val="1380"/>
        </w:trPr>
        <w:tc>
          <w:tcPr>
            <w:tcW w:w="3190" w:type="dxa"/>
            <w:gridSpan w:val="2"/>
          </w:tcPr>
          <w:p w:rsidR="005C738B" w:rsidRDefault="00EE4886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5C738B" w:rsidRDefault="00EE48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738B" w:rsidRDefault="00EE488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5C738B">
        <w:trPr>
          <w:trHeight w:val="2484"/>
        </w:trPr>
        <w:tc>
          <w:tcPr>
            <w:tcW w:w="3190" w:type="dxa"/>
            <w:gridSpan w:val="2"/>
          </w:tcPr>
          <w:p w:rsidR="005C738B" w:rsidRDefault="00EE4886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5C738B" w:rsidRDefault="00EE488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5C738B" w:rsidRDefault="00EE48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5C738B" w:rsidRDefault="00EE48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5C738B" w:rsidRDefault="00EE488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5C738B">
        <w:trPr>
          <w:trHeight w:val="1655"/>
        </w:trPr>
        <w:tc>
          <w:tcPr>
            <w:tcW w:w="3190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5C738B" w:rsidRDefault="00EE4886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40"/>
                <w:tab w:val="left" w:pos="4303"/>
                <w:tab w:val="left" w:pos="4645"/>
                <w:tab w:val="left" w:pos="5269"/>
                <w:tab w:val="left" w:pos="5984"/>
                <w:tab w:val="left" w:pos="6827"/>
                <w:tab w:val="left" w:pos="69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5C738B" w:rsidRDefault="00EE48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5C738B" w:rsidRDefault="00EE4886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</w:t>
            </w:r>
            <w:r>
              <w:rPr>
                <w:sz w:val="24"/>
              </w:rPr>
              <w:t>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5C738B" w:rsidRDefault="00EE48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5C738B">
        <w:trPr>
          <w:trHeight w:val="1103"/>
        </w:trPr>
        <w:tc>
          <w:tcPr>
            <w:tcW w:w="3190" w:type="dxa"/>
            <w:gridSpan w:val="2"/>
          </w:tcPr>
          <w:p w:rsidR="005C738B" w:rsidRDefault="00EE4886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5C738B" w:rsidRDefault="00EE4886">
            <w:pPr>
              <w:pStyle w:val="TableParagraph"/>
              <w:ind w:left="348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5C738B" w:rsidRDefault="00EE488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5C738B">
        <w:trPr>
          <w:trHeight w:val="275"/>
        </w:trPr>
        <w:tc>
          <w:tcPr>
            <w:tcW w:w="10350" w:type="dxa"/>
            <w:gridSpan w:val="6"/>
          </w:tcPr>
          <w:p w:rsidR="005C738B" w:rsidRDefault="00EE4886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738B">
        <w:trPr>
          <w:trHeight w:val="276"/>
        </w:trPr>
        <w:tc>
          <w:tcPr>
            <w:tcW w:w="10350" w:type="dxa"/>
            <w:gridSpan w:val="6"/>
          </w:tcPr>
          <w:p w:rsidR="005C738B" w:rsidRDefault="00EE48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Допускається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пропуск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відпрацювання.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</w:p>
        </w:tc>
      </w:tr>
    </w:tbl>
    <w:p w:rsidR="005C738B" w:rsidRDefault="005C738B">
      <w:pPr>
        <w:spacing w:line="256" w:lineRule="exact"/>
        <w:rPr>
          <w:sz w:val="24"/>
        </w:rPr>
        <w:sectPr w:rsidR="005C738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5C738B">
        <w:trPr>
          <w:trHeight w:val="1104"/>
        </w:trPr>
        <w:tc>
          <w:tcPr>
            <w:tcW w:w="10351" w:type="dxa"/>
          </w:tcPr>
          <w:p w:rsidR="005C738B" w:rsidRDefault="00EE4886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</w:t>
            </w:r>
            <w:r>
              <w:rPr>
                <w:sz w:val="24"/>
              </w:rPr>
              <w:t>інку</w:t>
            </w:r>
          </w:p>
          <w:p w:rsidR="005C738B" w:rsidRDefault="00EE48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5C738B">
        <w:trPr>
          <w:trHeight w:val="292"/>
        </w:trPr>
        <w:tc>
          <w:tcPr>
            <w:tcW w:w="10351" w:type="dxa"/>
          </w:tcPr>
          <w:p w:rsidR="005C738B" w:rsidRDefault="00EE4886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5C738B">
        <w:trPr>
          <w:trHeight w:val="8043"/>
        </w:trPr>
        <w:tc>
          <w:tcPr>
            <w:tcW w:w="10351" w:type="dxa"/>
          </w:tcPr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 xml:space="preserve"> 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5C738B" w:rsidRDefault="00EE488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0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5C738B" w:rsidRDefault="005C738B">
      <w:pPr>
        <w:pStyle w:val="a3"/>
        <w:rPr>
          <w:sz w:val="20"/>
        </w:rPr>
      </w:pPr>
    </w:p>
    <w:p w:rsidR="005C738B" w:rsidRDefault="005C738B">
      <w:pPr>
        <w:pStyle w:val="a3"/>
        <w:rPr>
          <w:sz w:val="20"/>
        </w:rPr>
      </w:pPr>
    </w:p>
    <w:p w:rsidR="005C738B" w:rsidRDefault="005C738B">
      <w:pPr>
        <w:pStyle w:val="a3"/>
        <w:rPr>
          <w:sz w:val="20"/>
        </w:rPr>
      </w:pPr>
    </w:p>
    <w:p w:rsidR="005C738B" w:rsidRDefault="005C738B">
      <w:pPr>
        <w:pStyle w:val="a3"/>
        <w:rPr>
          <w:sz w:val="20"/>
        </w:rPr>
      </w:pPr>
    </w:p>
    <w:p w:rsidR="005C738B" w:rsidRDefault="005C738B">
      <w:pPr>
        <w:pStyle w:val="a3"/>
        <w:spacing w:before="1"/>
        <w:rPr>
          <w:sz w:val="17"/>
        </w:rPr>
      </w:pPr>
    </w:p>
    <w:p w:rsidR="005C738B" w:rsidRDefault="00EE4886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5C738B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C3"/>
    <w:multiLevelType w:val="hybridMultilevel"/>
    <w:tmpl w:val="585639BA"/>
    <w:lvl w:ilvl="0" w:tplc="102E2E4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4E6FB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B76B5C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FF56396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BD586FD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B22196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B166476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F8D6ABD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E95E40C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9966110"/>
    <w:multiLevelType w:val="hybridMultilevel"/>
    <w:tmpl w:val="FC46B546"/>
    <w:lvl w:ilvl="0" w:tplc="EC5E8A0A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4336D3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81F62F0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12A45A6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7AD6F7C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BACA8E1C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43961C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47EFDAA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2A0A3BC2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A4249BE"/>
    <w:multiLevelType w:val="hybridMultilevel"/>
    <w:tmpl w:val="A1163442"/>
    <w:lvl w:ilvl="0" w:tplc="4D5AE9A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701D2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C9AE98B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6D782DD2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DA0B65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DFDA62F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F8B835F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DB8FDE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04E03E2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0F6418C2"/>
    <w:multiLevelType w:val="hybridMultilevel"/>
    <w:tmpl w:val="F8A69D84"/>
    <w:lvl w:ilvl="0" w:tplc="59E29AA4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44951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3D7C505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5C96493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D8E404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7349E1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FD21530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37FC141A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80F836CA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25902DF9"/>
    <w:multiLevelType w:val="hybridMultilevel"/>
    <w:tmpl w:val="DD22E276"/>
    <w:lvl w:ilvl="0" w:tplc="8F7C2DD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B86E03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EE4574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C98C9B6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9C28139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79C4DD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CDDE4B4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0B88BA4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126C0E7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28674032"/>
    <w:multiLevelType w:val="hybridMultilevel"/>
    <w:tmpl w:val="FD66FBD6"/>
    <w:lvl w:ilvl="0" w:tplc="FE36F9A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76CDA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E4E07A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F64940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FEE05A3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C740977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28673C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82077C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BEA4169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31814F7D"/>
    <w:multiLevelType w:val="hybridMultilevel"/>
    <w:tmpl w:val="61960D90"/>
    <w:lvl w:ilvl="0" w:tplc="B1325C2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F34B572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499A130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5E8200E0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F2ECD762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8DBCFB7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B6BCE9A0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4094DEB4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233895FE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7335357"/>
    <w:multiLevelType w:val="hybridMultilevel"/>
    <w:tmpl w:val="C99CEA2C"/>
    <w:lvl w:ilvl="0" w:tplc="4E00C8E2">
      <w:numFmt w:val="bullet"/>
      <w:lvlText w:val="-"/>
      <w:lvlJc w:val="left"/>
      <w:pPr>
        <w:ind w:left="827" w:hanging="360"/>
      </w:pPr>
      <w:rPr>
        <w:rFonts w:hint="default"/>
        <w:w w:val="99"/>
        <w:lang w:val="uk-UA" w:eastAsia="en-US" w:bidi="ar-SA"/>
      </w:rPr>
    </w:lvl>
    <w:lvl w:ilvl="1" w:tplc="FFA6477C">
      <w:numFmt w:val="bullet"/>
      <w:lvlText w:val="•"/>
      <w:lvlJc w:val="left"/>
      <w:pPr>
        <w:ind w:left="1771" w:hanging="360"/>
      </w:pPr>
      <w:rPr>
        <w:rFonts w:hint="default"/>
        <w:lang w:val="uk-UA" w:eastAsia="en-US" w:bidi="ar-SA"/>
      </w:rPr>
    </w:lvl>
    <w:lvl w:ilvl="2" w:tplc="BE5A2C7A">
      <w:numFmt w:val="bullet"/>
      <w:lvlText w:val="•"/>
      <w:lvlJc w:val="left"/>
      <w:pPr>
        <w:ind w:left="2723" w:hanging="360"/>
      </w:pPr>
      <w:rPr>
        <w:rFonts w:hint="default"/>
        <w:lang w:val="uk-UA" w:eastAsia="en-US" w:bidi="ar-SA"/>
      </w:rPr>
    </w:lvl>
    <w:lvl w:ilvl="3" w:tplc="909074B6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4" w:tplc="F56E1444">
      <w:numFmt w:val="bullet"/>
      <w:lvlText w:val="•"/>
      <w:lvlJc w:val="left"/>
      <w:pPr>
        <w:ind w:left="4626" w:hanging="360"/>
      </w:pPr>
      <w:rPr>
        <w:rFonts w:hint="default"/>
        <w:lang w:val="uk-UA" w:eastAsia="en-US" w:bidi="ar-SA"/>
      </w:rPr>
    </w:lvl>
    <w:lvl w:ilvl="5" w:tplc="E3F86682">
      <w:numFmt w:val="bullet"/>
      <w:lvlText w:val="•"/>
      <w:lvlJc w:val="left"/>
      <w:pPr>
        <w:ind w:left="5578" w:hanging="360"/>
      </w:pPr>
      <w:rPr>
        <w:rFonts w:hint="default"/>
        <w:lang w:val="uk-UA" w:eastAsia="en-US" w:bidi="ar-SA"/>
      </w:rPr>
    </w:lvl>
    <w:lvl w:ilvl="6" w:tplc="FB40813E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 w:tplc="BCB2754C">
      <w:numFmt w:val="bullet"/>
      <w:lvlText w:val="•"/>
      <w:lvlJc w:val="left"/>
      <w:pPr>
        <w:ind w:left="7481" w:hanging="360"/>
      </w:pPr>
      <w:rPr>
        <w:rFonts w:hint="default"/>
        <w:lang w:val="uk-UA" w:eastAsia="en-US" w:bidi="ar-SA"/>
      </w:rPr>
    </w:lvl>
    <w:lvl w:ilvl="8" w:tplc="5EEC003C">
      <w:numFmt w:val="bullet"/>
      <w:lvlText w:val="•"/>
      <w:lvlJc w:val="left"/>
      <w:pPr>
        <w:ind w:left="843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C301F4A"/>
    <w:multiLevelType w:val="hybridMultilevel"/>
    <w:tmpl w:val="1E6690B6"/>
    <w:lvl w:ilvl="0" w:tplc="2F38EDA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B67C7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D808F74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F878B42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518336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69EA47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D5A1C0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D74822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48A8D99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5281766A"/>
    <w:multiLevelType w:val="hybridMultilevel"/>
    <w:tmpl w:val="16F8970C"/>
    <w:lvl w:ilvl="0" w:tplc="3B48909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64A28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BA8E79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1A8ECF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0530693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9F30707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F721D2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6EDC686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9D46EE4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7A1A116F"/>
    <w:multiLevelType w:val="hybridMultilevel"/>
    <w:tmpl w:val="0ABAFDA8"/>
    <w:lvl w:ilvl="0" w:tplc="B68498F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548FCB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694713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2EB2E4A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4ECDD2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DA8B0F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FE8EF8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6954575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3781A3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738B"/>
    <w:rsid w:val="005C738B"/>
    <w:rsid w:val="00E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C642"/>
  <w15:docId w15:val="{966E9560-2CEE-4734-874B-FCF1B367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3758</Words>
  <Characters>21426</Characters>
  <Application>Microsoft Office Word</Application>
  <DocSecurity>0</DocSecurity>
  <Lines>178</Lines>
  <Paragraphs>50</Paragraphs>
  <ScaleCrop>false</ScaleCrop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2022-02-07T10:36:00Z</dcterms:created>
  <dcterms:modified xsi:type="dcterms:W3CDTF">2022-02-07T09:53:00Z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