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D1" w:rsidRDefault="001846D8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950FD1" w:rsidRDefault="001846D8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50FD1" w:rsidRDefault="00950FD1">
      <w:pPr>
        <w:pStyle w:val="a3"/>
        <w:rPr>
          <w:b/>
          <w:sz w:val="30"/>
        </w:rPr>
      </w:pPr>
    </w:p>
    <w:p w:rsidR="00950FD1" w:rsidRDefault="00950FD1">
      <w:pPr>
        <w:pStyle w:val="a3"/>
        <w:rPr>
          <w:b/>
          <w:sz w:val="30"/>
        </w:rPr>
      </w:pPr>
    </w:p>
    <w:p w:rsidR="00950FD1" w:rsidRDefault="00950FD1">
      <w:pPr>
        <w:pStyle w:val="a3"/>
        <w:rPr>
          <w:b/>
          <w:sz w:val="30"/>
        </w:rPr>
      </w:pPr>
    </w:p>
    <w:p w:rsidR="00950FD1" w:rsidRDefault="001846D8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950FD1" w:rsidRDefault="00950FD1">
      <w:pPr>
        <w:pStyle w:val="a3"/>
        <w:spacing w:before="9"/>
        <w:rPr>
          <w:b/>
          <w:sz w:val="29"/>
        </w:rPr>
      </w:pPr>
    </w:p>
    <w:p w:rsidR="00950FD1" w:rsidRDefault="001846D8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spacing w:before="10"/>
        <w:rPr>
          <w:sz w:val="27"/>
        </w:rPr>
      </w:pPr>
    </w:p>
    <w:p w:rsidR="00950FD1" w:rsidRDefault="001846D8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50FD1" w:rsidRDefault="00950FD1">
      <w:pPr>
        <w:pStyle w:val="a3"/>
        <w:spacing w:before="10"/>
        <w:rPr>
          <w:b/>
          <w:sz w:val="21"/>
        </w:rPr>
      </w:pPr>
    </w:p>
    <w:p w:rsidR="00950FD1" w:rsidRDefault="001846D8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950FD1" w:rsidRDefault="00950FD1">
      <w:pPr>
        <w:pStyle w:val="a3"/>
        <w:spacing w:before="2"/>
        <w:rPr>
          <w:b/>
          <w:sz w:val="20"/>
        </w:rPr>
      </w:pPr>
    </w:p>
    <w:p w:rsidR="00950FD1" w:rsidRDefault="001846D8">
      <w:pPr>
        <w:spacing w:before="89" w:line="494" w:lineRule="auto"/>
        <w:ind w:left="2005" w:right="3234"/>
        <w:rPr>
          <w:sz w:val="28"/>
        </w:rPr>
      </w:pPr>
      <w:r>
        <w:rPr>
          <w:sz w:val="28"/>
        </w:rPr>
        <w:t>Освітня програма «Комп’ютерна інженерія»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123 Комп’ютерна інженерія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Інформаційні технології</w:t>
      </w: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1846D8">
      <w:pPr>
        <w:spacing w:before="233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</w:p>
    <w:p w:rsidR="00950FD1" w:rsidRDefault="001846D8">
      <w:pPr>
        <w:spacing w:before="19" w:line="256" w:lineRule="auto"/>
        <w:ind w:left="5560" w:right="485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Протокол № 12 від 25</w:t>
      </w:r>
      <w:r>
        <w:rPr>
          <w:sz w:val="28"/>
          <w:szCs w:val="28"/>
        </w:rPr>
        <w:t xml:space="preserve"> червня 2021 р.</w:t>
      </w: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rPr>
          <w:sz w:val="30"/>
        </w:rPr>
      </w:pPr>
    </w:p>
    <w:p w:rsidR="00950FD1" w:rsidRDefault="00950FD1">
      <w:pPr>
        <w:pStyle w:val="a3"/>
        <w:spacing w:before="7"/>
        <w:rPr>
          <w:sz w:val="35"/>
        </w:rPr>
      </w:pPr>
    </w:p>
    <w:p w:rsidR="00950FD1" w:rsidRDefault="001846D8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950FD1" w:rsidRDefault="00950FD1">
      <w:pPr>
        <w:jc w:val="center"/>
        <w:rPr>
          <w:sz w:val="28"/>
        </w:rPr>
        <w:sectPr w:rsidR="00950FD1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50FD1" w:rsidRDefault="001846D8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950FD1" w:rsidRDefault="00950FD1">
      <w:pPr>
        <w:pStyle w:val="a3"/>
        <w:rPr>
          <w:b/>
          <w:sz w:val="44"/>
        </w:rPr>
      </w:pP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50FD1" w:rsidRDefault="001846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950FD1" w:rsidRDefault="00950FD1">
      <w:pPr>
        <w:rPr>
          <w:sz w:val="28"/>
        </w:rPr>
        <w:sectPr w:rsidR="00950FD1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50FD1">
        <w:trPr>
          <w:trHeight w:val="295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950FD1">
        <w:trPr>
          <w:trHeight w:val="295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50FD1">
        <w:trPr>
          <w:trHeight w:val="827"/>
        </w:trPr>
        <w:tc>
          <w:tcPr>
            <w:tcW w:w="4148" w:type="dxa"/>
          </w:tcPr>
          <w:p w:rsidR="00950FD1" w:rsidRDefault="001846D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950FD1" w:rsidRDefault="001846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950FD1">
        <w:trPr>
          <w:trHeight w:val="292"/>
        </w:trPr>
        <w:tc>
          <w:tcPr>
            <w:tcW w:w="4148" w:type="dxa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50FD1" w:rsidRDefault="00950FD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0FD1">
        <w:trPr>
          <w:trHeight w:val="292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0FD1">
        <w:trPr>
          <w:trHeight w:val="4416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 123 – Комп’ютерна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інженерія.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„Філософії”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історико-філософській складовій напрямів думки, а також на опрацюванні ключових ідей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 проблем.</w:t>
            </w:r>
          </w:p>
          <w:p w:rsidR="00950FD1" w:rsidRDefault="001846D8">
            <w:pPr>
              <w:pStyle w:val="TableParagraph"/>
              <w:ind w:left="107" w:right="102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</w:t>
            </w:r>
            <w:r>
              <w:rPr>
                <w:sz w:val="24"/>
              </w:rPr>
              <w:t>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r>
              <w:rPr>
                <w:sz w:val="24"/>
              </w:rPr>
              <w:t>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</w:t>
            </w:r>
            <w:r>
              <w:rPr>
                <w:sz w:val="24"/>
              </w:rPr>
              <w:t>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950FD1" w:rsidRDefault="001846D8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50FD1">
        <w:trPr>
          <w:trHeight w:val="292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0FD1">
        <w:trPr>
          <w:trHeight w:val="3864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950FD1" w:rsidRDefault="001846D8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</w:t>
            </w:r>
            <w:r>
              <w:rPr>
                <w:sz w:val="24"/>
              </w:rPr>
              <w:t xml:space="preserve">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</w:t>
            </w:r>
            <w:r>
              <w:rPr>
                <w:sz w:val="24"/>
              </w:rPr>
              <w:t>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950FD1" w:rsidRDefault="001846D8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50FD1" w:rsidRDefault="001846D8">
            <w:pPr>
              <w:pStyle w:val="TableParagraph"/>
              <w:ind w:left="107" w:right="10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950FD1" w:rsidRDefault="001846D8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950FD1">
        <w:trPr>
          <w:trHeight w:val="292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50FD1">
        <w:trPr>
          <w:trHeight w:val="1113"/>
        </w:trPr>
        <w:tc>
          <w:tcPr>
            <w:tcW w:w="10351" w:type="dxa"/>
            <w:gridSpan w:val="2"/>
          </w:tcPr>
          <w:p w:rsidR="00950FD1" w:rsidRDefault="001846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950FD1" w:rsidRDefault="001846D8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950FD1" w:rsidRDefault="001846D8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4074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950FD1" w:rsidRDefault="00950FD1">
      <w:pPr>
        <w:spacing w:line="276" w:lineRule="exact"/>
        <w:rPr>
          <w:sz w:val="24"/>
        </w:rPr>
        <w:sectPr w:rsidR="00950FD1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50FD1">
        <w:trPr>
          <w:trHeight w:val="3062"/>
        </w:trPr>
        <w:tc>
          <w:tcPr>
            <w:tcW w:w="10342" w:type="dxa"/>
            <w:gridSpan w:val="9"/>
          </w:tcPr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8" w:line="230" w:lineRule="auto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інженерно-технічно</w:t>
            </w:r>
            <w:r>
              <w:rPr>
                <w:sz w:val="24"/>
              </w:rPr>
              <w:t>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left="107"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комп’ютерна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інженерія</w:t>
            </w:r>
          </w:p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комп’ютерна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інженерія</w:t>
            </w:r>
          </w:p>
          <w:p w:rsidR="00950FD1" w:rsidRDefault="001846D8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950FD1" w:rsidRDefault="001846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950FD1">
        <w:trPr>
          <w:trHeight w:val="292"/>
        </w:trPr>
        <w:tc>
          <w:tcPr>
            <w:tcW w:w="10342" w:type="dxa"/>
            <w:gridSpan w:val="9"/>
          </w:tcPr>
          <w:p w:rsidR="00950FD1" w:rsidRDefault="001846D8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0FD1">
        <w:trPr>
          <w:trHeight w:val="295"/>
        </w:trPr>
        <w:tc>
          <w:tcPr>
            <w:tcW w:w="10342" w:type="dxa"/>
            <w:gridSpan w:val="9"/>
          </w:tcPr>
          <w:p w:rsidR="00950FD1" w:rsidRDefault="001846D8">
            <w:pPr>
              <w:pStyle w:val="TableParagraph"/>
              <w:spacing w:line="275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0FD1">
        <w:trPr>
          <w:trHeight w:val="292"/>
        </w:trPr>
        <w:tc>
          <w:tcPr>
            <w:tcW w:w="6413" w:type="dxa"/>
            <w:gridSpan w:val="5"/>
          </w:tcPr>
          <w:p w:rsidR="00950FD1" w:rsidRDefault="001846D8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50FD1" w:rsidRDefault="001846D8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50FD1">
        <w:trPr>
          <w:trHeight w:val="293"/>
        </w:trPr>
        <w:tc>
          <w:tcPr>
            <w:tcW w:w="6413" w:type="dxa"/>
            <w:gridSpan w:val="5"/>
          </w:tcPr>
          <w:p w:rsidR="00950FD1" w:rsidRDefault="001846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50FD1" w:rsidRDefault="001846D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50FD1">
        <w:trPr>
          <w:trHeight w:val="292"/>
        </w:trPr>
        <w:tc>
          <w:tcPr>
            <w:tcW w:w="6413" w:type="dxa"/>
            <w:gridSpan w:val="5"/>
          </w:tcPr>
          <w:p w:rsidR="00950FD1" w:rsidRDefault="001846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50FD1" w:rsidRDefault="001846D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50FD1">
        <w:trPr>
          <w:trHeight w:val="292"/>
        </w:trPr>
        <w:tc>
          <w:tcPr>
            <w:tcW w:w="6413" w:type="dxa"/>
            <w:gridSpan w:val="5"/>
          </w:tcPr>
          <w:p w:rsidR="00950FD1" w:rsidRDefault="001846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50FD1" w:rsidRDefault="001846D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50FD1">
        <w:trPr>
          <w:trHeight w:val="295"/>
        </w:trPr>
        <w:tc>
          <w:tcPr>
            <w:tcW w:w="10342" w:type="dxa"/>
            <w:gridSpan w:val="9"/>
          </w:tcPr>
          <w:p w:rsidR="00950FD1" w:rsidRDefault="001846D8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0FD1">
        <w:trPr>
          <w:trHeight w:val="585"/>
        </w:trPr>
        <w:tc>
          <w:tcPr>
            <w:tcW w:w="2393" w:type="dxa"/>
            <w:gridSpan w:val="2"/>
          </w:tcPr>
          <w:p w:rsidR="00950FD1" w:rsidRDefault="001846D8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50FD1" w:rsidRDefault="001846D8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50FD1" w:rsidRDefault="001846D8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50FD1" w:rsidRDefault="001846D8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50FD1" w:rsidRDefault="001846D8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50FD1" w:rsidRDefault="001846D8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50FD1">
        <w:trPr>
          <w:trHeight w:val="275"/>
        </w:trPr>
        <w:tc>
          <w:tcPr>
            <w:tcW w:w="2393" w:type="dxa"/>
            <w:gridSpan w:val="2"/>
          </w:tcPr>
          <w:p w:rsidR="00950FD1" w:rsidRDefault="00184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950FD1" w:rsidRDefault="001846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Комп’ютерна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інженерія</w:t>
            </w:r>
          </w:p>
        </w:tc>
        <w:tc>
          <w:tcPr>
            <w:tcW w:w="2390" w:type="dxa"/>
            <w:gridSpan w:val="3"/>
          </w:tcPr>
          <w:p w:rsidR="00950FD1" w:rsidRDefault="001846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950FD1" w:rsidRDefault="001846D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950FD1">
        <w:trPr>
          <w:trHeight w:val="292"/>
        </w:trPr>
        <w:tc>
          <w:tcPr>
            <w:tcW w:w="10342" w:type="dxa"/>
            <w:gridSpan w:val="9"/>
          </w:tcPr>
          <w:p w:rsidR="00950FD1" w:rsidRDefault="001846D8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50FD1">
        <w:trPr>
          <w:trHeight w:val="585"/>
        </w:trPr>
        <w:tc>
          <w:tcPr>
            <w:tcW w:w="1596" w:type="dxa"/>
          </w:tcPr>
          <w:p w:rsidR="00950FD1" w:rsidRDefault="001846D8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50FD1" w:rsidRDefault="001846D8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50FD1" w:rsidRDefault="001846D8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50FD1" w:rsidRDefault="001846D8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950FD1" w:rsidRDefault="001846D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50FD1" w:rsidRDefault="001846D8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50FD1">
        <w:trPr>
          <w:trHeight w:val="7176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950FD1" w:rsidRDefault="001846D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50FD1" w:rsidRDefault="001846D8">
            <w:pPr>
              <w:pStyle w:val="TableParagraph"/>
              <w:tabs>
                <w:tab w:val="left" w:pos="1839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9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Львів </w:t>
            </w:r>
            <w:r>
              <w:rPr>
                <w:sz w:val="24"/>
              </w:rPr>
              <w:t>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   Навчальний</w:t>
            </w:r>
          </w:p>
        </w:tc>
        <w:tc>
          <w:tcPr>
            <w:tcW w:w="1594" w:type="dxa"/>
            <w:gridSpan w:val="2"/>
          </w:tcPr>
          <w:p w:rsidR="00950FD1" w:rsidRDefault="001846D8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50FD1" w:rsidRDefault="001846D8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950FD1" w:rsidRDefault="001846D8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3036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11041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6348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7728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9661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950FD1" w:rsidRDefault="001846D8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4416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50FD1" w:rsidRDefault="001846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50FD1" w:rsidRDefault="001846D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50FD1" w:rsidRDefault="001846D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2973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1103"/>
        </w:trPr>
        <w:tc>
          <w:tcPr>
            <w:tcW w:w="1596" w:type="dxa"/>
          </w:tcPr>
          <w:p w:rsidR="00950FD1" w:rsidRDefault="001846D8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950FD1" w:rsidRDefault="001846D8">
            <w:pPr>
              <w:pStyle w:val="TableParagraph"/>
              <w:tabs>
                <w:tab w:val="left" w:pos="13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950FD1" w:rsidRDefault="00950FD1">
      <w:pPr>
        <w:spacing w:line="270" w:lineRule="atLeast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1846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</w:t>
            </w: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z w:val="24"/>
              </w:rPr>
              <w:t>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spacing w:line="275" w:lineRule="exact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2208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950FD1" w:rsidRDefault="001846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11869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950FD1" w:rsidRDefault="001846D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2421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1655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tabs>
                <w:tab w:val="left" w:pos="566"/>
                <w:tab w:val="left" w:pos="18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50FD1" w:rsidRDefault="001846D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  <w:p w:rsidR="00950FD1" w:rsidRDefault="001846D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855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950FD1" w:rsidRDefault="001846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5520"/>
        </w:trPr>
        <w:tc>
          <w:tcPr>
            <w:tcW w:w="1596" w:type="dxa"/>
          </w:tcPr>
          <w:p w:rsidR="00950FD1" w:rsidRDefault="001846D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50FD1" w:rsidRDefault="001846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50FD1" w:rsidRDefault="001846D8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50FD1" w:rsidRDefault="001846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50FD1" w:rsidRDefault="001846D8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50FD1" w:rsidRDefault="001846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50FD1" w:rsidRDefault="001846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50FD1" w:rsidRDefault="00950FD1">
      <w:pPr>
        <w:jc w:val="both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14077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50FD1" w:rsidRDefault="001846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50FD1" w:rsidRDefault="001846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50FD1" w:rsidRDefault="001846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50FD1" w:rsidRDefault="001846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50FD1" w:rsidRDefault="001846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50FD1" w:rsidRDefault="001846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50FD1" w:rsidRDefault="001846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50FD1" w:rsidRDefault="001846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50FD1" w:rsidRDefault="001846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50FD1" w:rsidRDefault="001846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50FD1" w:rsidRDefault="001846D8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0FD1" w:rsidRDefault="00950FD1">
      <w:pPr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50FD1">
        <w:trPr>
          <w:trHeight w:val="4692"/>
        </w:trPr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50FD1" w:rsidRDefault="001846D8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50FD1" w:rsidRDefault="001846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50FD1" w:rsidRDefault="001846D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950FD1" w:rsidRDefault="001846D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50FD1" w:rsidRDefault="00950FD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0FD1">
        <w:trPr>
          <w:trHeight w:val="292"/>
        </w:trPr>
        <w:tc>
          <w:tcPr>
            <w:tcW w:w="10350" w:type="dxa"/>
            <w:gridSpan w:val="6"/>
          </w:tcPr>
          <w:p w:rsidR="00950FD1" w:rsidRDefault="001846D8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0FD1">
        <w:trPr>
          <w:trHeight w:val="1379"/>
        </w:trPr>
        <w:tc>
          <w:tcPr>
            <w:tcW w:w="3190" w:type="dxa"/>
            <w:gridSpan w:val="2"/>
          </w:tcPr>
          <w:p w:rsidR="00950FD1" w:rsidRDefault="001846D8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50FD1" w:rsidRDefault="001846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0FD1" w:rsidRDefault="001846D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50FD1">
        <w:trPr>
          <w:trHeight w:val="2484"/>
        </w:trPr>
        <w:tc>
          <w:tcPr>
            <w:tcW w:w="3190" w:type="dxa"/>
            <w:gridSpan w:val="2"/>
          </w:tcPr>
          <w:p w:rsidR="00950FD1" w:rsidRDefault="001846D8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50FD1" w:rsidRDefault="001846D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50FD1" w:rsidRDefault="001846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950FD1" w:rsidRDefault="001846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950FD1" w:rsidRDefault="001846D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950FD1">
        <w:trPr>
          <w:trHeight w:val="1655"/>
        </w:trPr>
        <w:tc>
          <w:tcPr>
            <w:tcW w:w="3190" w:type="dxa"/>
            <w:gridSpan w:val="2"/>
          </w:tcPr>
          <w:p w:rsidR="00950FD1" w:rsidRDefault="001846D8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950FD1" w:rsidRDefault="001846D8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950FD1" w:rsidRDefault="0018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50FD1" w:rsidRDefault="001846D8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950FD1" w:rsidRDefault="001846D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50FD1">
        <w:trPr>
          <w:trHeight w:val="1104"/>
        </w:trPr>
        <w:tc>
          <w:tcPr>
            <w:tcW w:w="3190" w:type="dxa"/>
            <w:gridSpan w:val="2"/>
          </w:tcPr>
          <w:p w:rsidR="00950FD1" w:rsidRDefault="001846D8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50FD1" w:rsidRDefault="001846D8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50FD1" w:rsidRDefault="001846D8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950FD1" w:rsidRDefault="001846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50FD1">
        <w:trPr>
          <w:trHeight w:val="275"/>
        </w:trPr>
        <w:tc>
          <w:tcPr>
            <w:tcW w:w="10350" w:type="dxa"/>
            <w:gridSpan w:val="6"/>
          </w:tcPr>
          <w:p w:rsidR="00950FD1" w:rsidRDefault="001846D8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50FD1">
        <w:trPr>
          <w:trHeight w:val="1379"/>
        </w:trPr>
        <w:tc>
          <w:tcPr>
            <w:tcW w:w="10350" w:type="dxa"/>
            <w:gridSpan w:val="6"/>
          </w:tcPr>
          <w:p w:rsidR="00950FD1" w:rsidRDefault="001846D8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50FD1">
        <w:trPr>
          <w:trHeight w:val="295"/>
        </w:trPr>
        <w:tc>
          <w:tcPr>
            <w:tcW w:w="10350" w:type="dxa"/>
            <w:gridSpan w:val="6"/>
          </w:tcPr>
          <w:p w:rsidR="00950FD1" w:rsidRDefault="001846D8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50FD1">
        <w:trPr>
          <w:trHeight w:val="275"/>
        </w:trPr>
        <w:tc>
          <w:tcPr>
            <w:tcW w:w="10350" w:type="dxa"/>
            <w:gridSpan w:val="6"/>
          </w:tcPr>
          <w:p w:rsidR="00950FD1" w:rsidRDefault="001846D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950FD1" w:rsidRDefault="00950FD1">
      <w:pPr>
        <w:spacing w:line="256" w:lineRule="exact"/>
        <w:rPr>
          <w:sz w:val="24"/>
        </w:rPr>
        <w:sectPr w:rsidR="00950FD1">
          <w:pgSz w:w="12240" w:h="15840"/>
          <w:pgMar w:top="840" w:right="360" w:bottom="280" w:left="1300" w:header="720" w:footer="720" w:gutter="0"/>
          <w:cols w:space="720"/>
        </w:sectPr>
      </w:pPr>
    </w:p>
    <w:p w:rsidR="00950FD1" w:rsidRDefault="001846D8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88.9pt;z-index:-251658752;mso-position-horizontal-relative:page" coordorigin="1414,69" coordsize="10356,7778" o:spt="100" adj="0,,0" path="m1419,7842r-5,l1414,7846r5,l1419,7842xm1419,69r-5,l1414,74r,7768l1419,7842r,-7768l1419,69xm11770,7842r-5,l11765,7842r-10346,l1419,7846r10346,l11765,7846r5,l11770,7842xm11770,69r-5,l11765,69,1419,69r,5l11765,74r,7768l11770,7842r,-7768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Кривий</w:t>
      </w:r>
      <w:r>
        <w:rPr>
          <w:spacing w:val="34"/>
        </w:rPr>
        <w:t xml:space="preserve"> </w:t>
      </w:r>
      <w:r>
        <w:t>Ріг:</w:t>
      </w:r>
      <w:r>
        <w:rPr>
          <w:spacing w:val="33"/>
        </w:rPr>
        <w:t xml:space="preserve"> </w:t>
      </w:r>
      <w:r>
        <w:t>Криворізький</w:t>
      </w:r>
      <w:r>
        <w:rPr>
          <w:spacing w:val="34"/>
        </w:rPr>
        <w:t xml:space="preserve"> </w:t>
      </w:r>
      <w:r>
        <w:t>педагогічний</w:t>
      </w:r>
      <w:r>
        <w:rPr>
          <w:spacing w:val="34"/>
        </w:rPr>
        <w:t xml:space="preserve"> </w:t>
      </w:r>
      <w:r>
        <w:t>інститут</w:t>
      </w:r>
      <w:r>
        <w:rPr>
          <w:spacing w:val="34"/>
        </w:rPr>
        <w:t xml:space="preserve"> </w:t>
      </w:r>
      <w:r>
        <w:t>ДВНЗ</w:t>
      </w:r>
      <w:r>
        <w:rPr>
          <w:spacing w:val="32"/>
        </w:rPr>
        <w:t xml:space="preserve"> </w:t>
      </w:r>
      <w:r>
        <w:t>„Криворізький</w:t>
      </w:r>
      <w:r>
        <w:rPr>
          <w:spacing w:val="31"/>
        </w:rPr>
        <w:t xml:space="preserve"> </w:t>
      </w:r>
      <w:r>
        <w:t>національний</w:t>
      </w:r>
      <w:r>
        <w:rPr>
          <w:spacing w:val="-57"/>
        </w:rPr>
        <w:t xml:space="preserve"> </w:t>
      </w:r>
      <w:r>
        <w:t>університет”,</w:t>
      </w:r>
      <w:r>
        <w:rPr>
          <w:spacing w:val="-1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7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6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4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</w:t>
      </w:r>
      <w:r>
        <w:rPr>
          <w:sz w:val="24"/>
        </w:rPr>
        <w:t>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950FD1" w:rsidRDefault="001846D8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950FD1" w:rsidRDefault="00950FD1">
      <w:pPr>
        <w:pStyle w:val="a3"/>
        <w:rPr>
          <w:sz w:val="20"/>
        </w:rPr>
      </w:pPr>
    </w:p>
    <w:p w:rsidR="00950FD1" w:rsidRDefault="00950FD1">
      <w:pPr>
        <w:pStyle w:val="a3"/>
        <w:rPr>
          <w:sz w:val="20"/>
        </w:rPr>
      </w:pPr>
    </w:p>
    <w:p w:rsidR="00950FD1" w:rsidRDefault="00950FD1">
      <w:pPr>
        <w:pStyle w:val="a3"/>
        <w:rPr>
          <w:sz w:val="20"/>
        </w:rPr>
      </w:pPr>
    </w:p>
    <w:p w:rsidR="00950FD1" w:rsidRDefault="00950FD1">
      <w:pPr>
        <w:pStyle w:val="a3"/>
        <w:rPr>
          <w:sz w:val="20"/>
        </w:rPr>
      </w:pPr>
    </w:p>
    <w:p w:rsidR="00950FD1" w:rsidRDefault="00950FD1">
      <w:pPr>
        <w:pStyle w:val="a3"/>
        <w:spacing w:before="10"/>
        <w:rPr>
          <w:sz w:val="16"/>
        </w:rPr>
      </w:pPr>
    </w:p>
    <w:p w:rsidR="00950FD1" w:rsidRDefault="001846D8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950FD1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87A"/>
    <w:multiLevelType w:val="hybridMultilevel"/>
    <w:tmpl w:val="E2B842B4"/>
    <w:lvl w:ilvl="0" w:tplc="5BAEAB8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24A20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05B8CCB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AB45B7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9AAB0B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9FD0788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6401A6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2D43B0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086610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13A145D2"/>
    <w:multiLevelType w:val="hybridMultilevel"/>
    <w:tmpl w:val="A1F246CE"/>
    <w:lvl w:ilvl="0" w:tplc="9D704546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1D08FE92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D09C9910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70B099DC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3A1E122E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DC5AF3FC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9E4C4CB2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AEBE4AD4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F8F0B6D2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4F77521"/>
    <w:multiLevelType w:val="hybridMultilevel"/>
    <w:tmpl w:val="98E8701E"/>
    <w:lvl w:ilvl="0" w:tplc="A9C680A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009A3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C44EA1F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6347C4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FC16874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E10ADF4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95A478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BEC527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370BE3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160B47E9"/>
    <w:multiLevelType w:val="hybridMultilevel"/>
    <w:tmpl w:val="06124B8A"/>
    <w:lvl w:ilvl="0" w:tplc="84C042B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7CD33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2A4926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F46426C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F6629AD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921810A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7B0EC6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B8C07E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0569B9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27E405B6"/>
    <w:multiLevelType w:val="hybridMultilevel"/>
    <w:tmpl w:val="A864B514"/>
    <w:lvl w:ilvl="0" w:tplc="6FDA591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522E5DE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FDDC729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E828F608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595A3DE4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B4465A2C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C0D6614E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6A7CA4C4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A16405A8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86C6433"/>
    <w:multiLevelType w:val="hybridMultilevel"/>
    <w:tmpl w:val="ADECC656"/>
    <w:lvl w:ilvl="0" w:tplc="451E107A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F8E614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3640BEE0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0E843D02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CAF0DBA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5A32BFD6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1B4C92A8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D236F550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CA22155C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6" w15:restartNumberingAfterBreak="0">
    <w:nsid w:val="31FB20E7"/>
    <w:multiLevelType w:val="hybridMultilevel"/>
    <w:tmpl w:val="DAA6C2EE"/>
    <w:lvl w:ilvl="0" w:tplc="A30ED87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F8289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AE4E62D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61F2E0E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26CF28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C630A56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7A40802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0E6910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95A18A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39275A61"/>
    <w:multiLevelType w:val="hybridMultilevel"/>
    <w:tmpl w:val="11F64FEA"/>
    <w:lvl w:ilvl="0" w:tplc="2252035C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8547B4A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5802A760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B60A1A7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A00465E8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06320616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D392015C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9B7E9AE0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001ED8F4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D1645FC"/>
    <w:multiLevelType w:val="hybridMultilevel"/>
    <w:tmpl w:val="1478A72E"/>
    <w:lvl w:ilvl="0" w:tplc="175453B6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901C28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8DFEAA5A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B93EF89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04EEA14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8F760CC2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F02ED00A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C502852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7BF28298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9" w15:restartNumberingAfterBreak="0">
    <w:nsid w:val="44F05EDF"/>
    <w:multiLevelType w:val="hybridMultilevel"/>
    <w:tmpl w:val="A7A283D6"/>
    <w:lvl w:ilvl="0" w:tplc="3C2CB396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1AA24D0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A52AB5AA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DDF6B934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8C74DC16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DC4CFED6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00CCD73A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73BA1204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93407EAE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A536B68"/>
    <w:multiLevelType w:val="hybridMultilevel"/>
    <w:tmpl w:val="6C02EAC4"/>
    <w:lvl w:ilvl="0" w:tplc="0FFED81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4DF6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7C45AF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AD4814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19E087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004930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EB22175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9FC49C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CC0CA20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6F916BC0"/>
    <w:multiLevelType w:val="hybridMultilevel"/>
    <w:tmpl w:val="DD4E7C5E"/>
    <w:lvl w:ilvl="0" w:tplc="BB92531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5E769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66EA45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FAED3F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26A3AB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E0B287A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D0EE61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D3CBAE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E81C2E0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2" w15:restartNumberingAfterBreak="0">
    <w:nsid w:val="79393FE7"/>
    <w:multiLevelType w:val="hybridMultilevel"/>
    <w:tmpl w:val="665EC036"/>
    <w:lvl w:ilvl="0" w:tplc="7F2C61EA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907F6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758526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2A8677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272BDB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A5233F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586F532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2B42C8FC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E86E6502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FD1"/>
    <w:rsid w:val="001846D8"/>
    <w:rsid w:val="009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AA74D9"/>
  <w15:docId w15:val="{B870C41F-FB21-489A-B45C-58F2FBC5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3697</Words>
  <Characters>21076</Characters>
  <Application>Microsoft Office Word</Application>
  <DocSecurity>0</DocSecurity>
  <Lines>175</Lines>
  <Paragraphs>49</Paragraphs>
  <ScaleCrop>false</ScaleCrop>
  <Company/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2022-02-07T10:37:00Z</dcterms:created>
  <dcterms:modified xsi:type="dcterms:W3CDTF">2022-02-07T09:56:00Z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