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DD" w:rsidRDefault="00CD012F">
      <w:pPr>
        <w:spacing w:before="79"/>
        <w:ind w:left="1623" w:right="1712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9B59DD" w:rsidRDefault="00CD012F">
      <w:pPr>
        <w:spacing w:before="2"/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B59DD" w:rsidRDefault="009B59DD">
      <w:pPr>
        <w:pStyle w:val="a3"/>
        <w:rPr>
          <w:b/>
          <w:sz w:val="30"/>
        </w:rPr>
      </w:pPr>
    </w:p>
    <w:p w:rsidR="009B59DD" w:rsidRDefault="009B59DD">
      <w:pPr>
        <w:pStyle w:val="a3"/>
        <w:rPr>
          <w:b/>
          <w:sz w:val="30"/>
        </w:rPr>
      </w:pPr>
    </w:p>
    <w:p w:rsidR="009B59DD" w:rsidRDefault="009B59DD">
      <w:pPr>
        <w:pStyle w:val="a3"/>
        <w:rPr>
          <w:b/>
          <w:sz w:val="30"/>
        </w:rPr>
      </w:pPr>
    </w:p>
    <w:p w:rsidR="009B59DD" w:rsidRDefault="00E66360">
      <w:pPr>
        <w:spacing w:before="253"/>
        <w:ind w:left="497" w:right="582"/>
        <w:jc w:val="center"/>
        <w:rPr>
          <w:b/>
          <w:sz w:val="28"/>
        </w:rPr>
      </w:pPr>
      <w:r>
        <w:rPr>
          <w:sz w:val="28"/>
        </w:rPr>
        <w:t>Факультет психології</w:t>
      </w:r>
    </w:p>
    <w:p w:rsidR="009B59DD" w:rsidRDefault="009B59DD">
      <w:pPr>
        <w:pStyle w:val="a3"/>
        <w:spacing w:before="7"/>
        <w:rPr>
          <w:b/>
          <w:sz w:val="29"/>
        </w:rPr>
      </w:pPr>
    </w:p>
    <w:p w:rsidR="009B59DD" w:rsidRDefault="00CD012F">
      <w:pPr>
        <w:pStyle w:val="a3"/>
        <w:ind w:left="497" w:right="584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spacing w:before="9"/>
        <w:rPr>
          <w:sz w:val="27"/>
        </w:rPr>
      </w:pPr>
    </w:p>
    <w:p w:rsidR="009B59DD" w:rsidRDefault="00CD012F">
      <w:pPr>
        <w:spacing w:before="1"/>
        <w:ind w:left="497" w:right="58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B59DD" w:rsidRDefault="009B59DD">
      <w:pPr>
        <w:pStyle w:val="a3"/>
        <w:spacing w:before="10"/>
        <w:rPr>
          <w:b/>
          <w:sz w:val="27"/>
        </w:rPr>
      </w:pPr>
    </w:p>
    <w:p w:rsidR="009B59DD" w:rsidRDefault="00CD012F">
      <w:pPr>
        <w:ind w:left="497" w:right="583"/>
        <w:jc w:val="center"/>
        <w:rPr>
          <w:b/>
          <w:sz w:val="28"/>
        </w:rPr>
      </w:pPr>
      <w:r>
        <w:rPr>
          <w:b/>
          <w:sz w:val="28"/>
          <w:u w:val="thick"/>
        </w:rPr>
        <w:t>Філософія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освіти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і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науки</w:t>
      </w:r>
    </w:p>
    <w:p w:rsidR="009B59DD" w:rsidRDefault="009B59DD">
      <w:pPr>
        <w:pStyle w:val="a3"/>
        <w:spacing w:before="5"/>
        <w:rPr>
          <w:b/>
          <w:sz w:val="20"/>
        </w:rPr>
      </w:pPr>
    </w:p>
    <w:p w:rsidR="009B59DD" w:rsidRDefault="00CD012F">
      <w:pPr>
        <w:pStyle w:val="a3"/>
        <w:spacing w:before="89" w:line="480" w:lineRule="auto"/>
        <w:ind w:left="1910" w:right="1677"/>
      </w:pPr>
      <w:r>
        <w:t>Освітня програма 014.03 Середня освіта (історія)</w:t>
      </w:r>
      <w:r>
        <w:rPr>
          <w:spacing w:val="-67"/>
        </w:rPr>
        <w:t xml:space="preserve"> </w:t>
      </w:r>
      <w:r>
        <w:t>Спеціальність 014.03 Середня освіта (історія)</w:t>
      </w:r>
      <w:r>
        <w:rPr>
          <w:spacing w:val="1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 01</w:t>
      </w:r>
      <w:r>
        <w:rPr>
          <w:spacing w:val="1"/>
        </w:rPr>
        <w:t xml:space="preserve"> </w:t>
      </w:r>
      <w:r>
        <w:t>Освіта/Педагогіка</w:t>
      </w: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CD012F">
      <w:pPr>
        <w:pStyle w:val="a3"/>
        <w:spacing w:before="229"/>
        <w:ind w:right="105"/>
        <w:jc w:val="right"/>
      </w:pPr>
      <w:r>
        <w:t>Затверджено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5"/>
        </w:rPr>
        <w:t xml:space="preserve"> </w:t>
      </w:r>
      <w:r>
        <w:t>філософії,</w:t>
      </w:r>
    </w:p>
    <w:p w:rsidR="009B59DD" w:rsidRDefault="00CD012F">
      <w:pPr>
        <w:pStyle w:val="a3"/>
        <w:spacing w:before="21" w:line="254" w:lineRule="auto"/>
        <w:ind w:left="4849" w:right="107" w:firstLine="1142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 w:rsidR="00E66360">
        <w:t xml:space="preserve">  </w:t>
      </w:r>
      <w:r w:rsidR="00E66360" w:rsidRPr="000359DC">
        <w:t xml:space="preserve">Протокол № </w:t>
      </w:r>
      <w:r w:rsidR="00E66360">
        <w:t>12</w:t>
      </w:r>
      <w:r w:rsidR="00E66360">
        <w:t xml:space="preserve"> від</w:t>
      </w:r>
      <w:r w:rsidR="00E66360" w:rsidRPr="000359DC">
        <w:t>“</w:t>
      </w:r>
      <w:r w:rsidR="00E66360">
        <w:t>25</w:t>
      </w:r>
      <w:r w:rsidR="00E66360">
        <w:t>”</w:t>
      </w:r>
      <w:r w:rsidR="00E66360">
        <w:t>червня</w:t>
      </w:r>
      <w:r w:rsidR="00E66360" w:rsidRPr="000359DC">
        <w:t xml:space="preserve"> 20</w:t>
      </w:r>
      <w:r w:rsidR="00E66360">
        <w:t>21</w:t>
      </w:r>
      <w:r w:rsidR="00E66360" w:rsidRPr="000359DC">
        <w:t xml:space="preserve"> р</w:t>
      </w:r>
      <w:r>
        <w:t>.</w:t>
      </w: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0"/>
        </w:rPr>
      </w:pPr>
    </w:p>
    <w:p w:rsidR="009B59DD" w:rsidRDefault="009B59DD">
      <w:pPr>
        <w:pStyle w:val="a3"/>
        <w:rPr>
          <w:sz w:val="36"/>
        </w:rPr>
      </w:pPr>
    </w:p>
    <w:p w:rsidR="009B59DD" w:rsidRDefault="00CD012F">
      <w:pPr>
        <w:pStyle w:val="a3"/>
        <w:ind w:left="497" w:right="584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E66360">
        <w:t>202</w:t>
      </w:r>
      <w:bookmarkStart w:id="0" w:name="_GoBack"/>
      <w:bookmarkEnd w:id="0"/>
      <w:r w:rsidR="00E66360">
        <w:t>1</w:t>
      </w:r>
    </w:p>
    <w:p w:rsidR="009B59DD" w:rsidRDefault="009B59DD">
      <w:pPr>
        <w:jc w:val="center"/>
        <w:sectPr w:rsidR="009B59DD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9B59DD" w:rsidRDefault="00CD012F">
      <w:pPr>
        <w:spacing w:before="79"/>
        <w:ind w:left="1623" w:right="1707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9B59DD" w:rsidRDefault="009B59DD">
      <w:pPr>
        <w:pStyle w:val="a3"/>
        <w:rPr>
          <w:b/>
          <w:sz w:val="30"/>
        </w:rPr>
      </w:pPr>
    </w:p>
    <w:p w:rsidR="009B59DD" w:rsidRDefault="009B59DD">
      <w:pPr>
        <w:pStyle w:val="a3"/>
        <w:spacing w:before="1"/>
        <w:rPr>
          <w:b/>
          <w:sz w:val="26"/>
        </w:rPr>
      </w:pPr>
    </w:p>
    <w:p w:rsidR="009B59DD" w:rsidRDefault="00CD012F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B59DD" w:rsidRDefault="00CD012F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B59DD" w:rsidRDefault="00CD012F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9B59DD" w:rsidRDefault="00CD012F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B59DD" w:rsidRDefault="00CD012F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spacing w:before="2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9B59DD" w:rsidRDefault="00CD012F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B59DD" w:rsidRDefault="00CD012F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B59DD" w:rsidRDefault="00CD012F">
      <w:pPr>
        <w:pStyle w:val="a4"/>
        <w:numPr>
          <w:ilvl w:val="0"/>
          <w:numId w:val="5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9B59DD" w:rsidRDefault="009B59DD">
      <w:pPr>
        <w:rPr>
          <w:sz w:val="28"/>
        </w:rPr>
        <w:sectPr w:rsidR="009B59DD">
          <w:pgSz w:w="11910" w:h="16840"/>
          <w:pgMar w:top="1040" w:right="740" w:bottom="280" w:left="1680" w:header="717" w:footer="0" w:gutter="0"/>
          <w:cols w:space="720"/>
        </w:sectPr>
      </w:pPr>
    </w:p>
    <w:p w:rsidR="009B59DD" w:rsidRDefault="009B59DD">
      <w:pPr>
        <w:pStyle w:val="a3"/>
        <w:spacing w:before="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12458"/>
      </w:tblGrid>
      <w:tr w:rsidR="009B59DD">
        <w:trPr>
          <w:trHeight w:val="275"/>
        </w:trPr>
        <w:tc>
          <w:tcPr>
            <w:tcW w:w="15312" w:type="dxa"/>
            <w:gridSpan w:val="2"/>
          </w:tcPr>
          <w:p w:rsidR="009B59DD" w:rsidRDefault="00CD012F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9B59DD">
        <w:trPr>
          <w:trHeight w:val="275"/>
        </w:trPr>
        <w:tc>
          <w:tcPr>
            <w:tcW w:w="2854" w:type="dxa"/>
          </w:tcPr>
          <w:p w:rsidR="009B59DD" w:rsidRDefault="00CD0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458" w:type="dxa"/>
          </w:tcPr>
          <w:p w:rsidR="009B59DD" w:rsidRDefault="00CD01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9B59DD">
        <w:trPr>
          <w:trHeight w:val="275"/>
        </w:trPr>
        <w:tc>
          <w:tcPr>
            <w:tcW w:w="2854" w:type="dxa"/>
          </w:tcPr>
          <w:p w:rsidR="009B59DD" w:rsidRDefault="00CD0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2458" w:type="dxa"/>
          </w:tcPr>
          <w:p w:rsidR="009B59DD" w:rsidRDefault="00CD01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9B59DD">
        <w:trPr>
          <w:trHeight w:val="551"/>
        </w:trPr>
        <w:tc>
          <w:tcPr>
            <w:tcW w:w="2854" w:type="dxa"/>
          </w:tcPr>
          <w:p w:rsidR="009B59DD" w:rsidRDefault="00CD012F">
            <w:pPr>
              <w:pStyle w:val="TableParagraph"/>
              <w:spacing w:line="276" w:lineRule="exact"/>
              <w:ind w:left="107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458" w:type="dxa"/>
          </w:tcPr>
          <w:p w:rsidR="009B59DD" w:rsidRDefault="00CD01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9B59DD">
        <w:trPr>
          <w:trHeight w:val="275"/>
        </w:trPr>
        <w:tc>
          <w:tcPr>
            <w:tcW w:w="2854" w:type="dxa"/>
          </w:tcPr>
          <w:p w:rsidR="009B59DD" w:rsidRDefault="00CD012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458" w:type="dxa"/>
          </w:tcPr>
          <w:p w:rsidR="009B59DD" w:rsidRDefault="00CD012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hyperlink r:id="rId8">
              <w:r>
                <w:rPr>
                  <w:sz w:val="24"/>
                </w:rPr>
                <w:t>danylyak@i.ua</w:t>
              </w:r>
            </w:hyperlink>
          </w:p>
        </w:tc>
      </w:tr>
      <w:tr w:rsidR="009B59DD">
        <w:trPr>
          <w:trHeight w:val="275"/>
        </w:trPr>
        <w:tc>
          <w:tcPr>
            <w:tcW w:w="2854" w:type="dxa"/>
          </w:tcPr>
          <w:p w:rsidR="009B59DD" w:rsidRDefault="00CD0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Формат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дисципліни</w:t>
            </w:r>
          </w:p>
        </w:tc>
        <w:tc>
          <w:tcPr>
            <w:tcW w:w="12458" w:type="dxa"/>
          </w:tcPr>
          <w:p w:rsidR="009B59DD" w:rsidRDefault="009B59DD">
            <w:pPr>
              <w:pStyle w:val="TableParagraph"/>
              <w:ind w:left="0"/>
              <w:rPr>
                <w:sz w:val="20"/>
              </w:rPr>
            </w:pPr>
          </w:p>
        </w:tc>
      </w:tr>
      <w:tr w:rsidR="009B59DD">
        <w:trPr>
          <w:trHeight w:val="277"/>
        </w:trPr>
        <w:tc>
          <w:tcPr>
            <w:tcW w:w="2854" w:type="dxa"/>
          </w:tcPr>
          <w:p w:rsidR="009B59DD" w:rsidRDefault="00CD012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458" w:type="dxa"/>
          </w:tcPr>
          <w:p w:rsidR="009B59DD" w:rsidRDefault="00CD012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9B59DD">
        <w:trPr>
          <w:trHeight w:val="828"/>
        </w:trPr>
        <w:tc>
          <w:tcPr>
            <w:tcW w:w="2854" w:type="dxa"/>
          </w:tcPr>
          <w:p w:rsidR="009B59DD" w:rsidRDefault="00CD012F">
            <w:pPr>
              <w:pStyle w:val="TableParagraph"/>
              <w:tabs>
                <w:tab w:val="left" w:pos="1664"/>
                <w:tab w:val="left" w:pos="2266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2458" w:type="dxa"/>
          </w:tcPr>
          <w:p w:rsidR="009B59DD" w:rsidRDefault="00CD012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9B59DD">
        <w:trPr>
          <w:trHeight w:val="275"/>
        </w:trPr>
        <w:tc>
          <w:tcPr>
            <w:tcW w:w="2854" w:type="dxa"/>
          </w:tcPr>
          <w:p w:rsidR="009B59DD" w:rsidRDefault="00CD0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2458" w:type="dxa"/>
          </w:tcPr>
          <w:p w:rsidR="009B59DD" w:rsidRDefault="009B59DD">
            <w:pPr>
              <w:pStyle w:val="TableParagraph"/>
              <w:ind w:left="0"/>
              <w:rPr>
                <w:sz w:val="20"/>
              </w:rPr>
            </w:pPr>
          </w:p>
        </w:tc>
      </w:tr>
      <w:tr w:rsidR="009B59DD">
        <w:trPr>
          <w:trHeight w:val="275"/>
        </w:trPr>
        <w:tc>
          <w:tcPr>
            <w:tcW w:w="15312" w:type="dxa"/>
            <w:gridSpan w:val="2"/>
          </w:tcPr>
          <w:p w:rsidR="009B59DD" w:rsidRDefault="00CD012F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B59DD">
        <w:trPr>
          <w:trHeight w:val="3035"/>
        </w:trPr>
        <w:tc>
          <w:tcPr>
            <w:tcW w:w="15312" w:type="dxa"/>
            <w:gridSpan w:val="2"/>
          </w:tcPr>
          <w:p w:rsidR="009B59DD" w:rsidRDefault="00CD012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Предмет „Філософія освіти і науки” читається студентам другого курсу спеціальності 014.03 „Середня освіта (історія)”. Передбачається, що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найближчому наступному семестрі студенти слухатимуть академічний курс філософії. Беручи до уваги останнє, в межах лек</w:t>
            </w:r>
            <w:r>
              <w:rPr>
                <w:sz w:val="24"/>
              </w:rPr>
              <w:t>ційного викладу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 практики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науки” 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робиться не на історико-філософській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напрямів осмислення феноменів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та науки, а на поглибленому опрацюванні ключових ідей та понять, аналізі сучасних підходів до н</w:t>
            </w:r>
            <w:r>
              <w:rPr>
                <w:sz w:val="24"/>
              </w:rPr>
              <w:t>айважливіших проблем 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 та наукового пізнання.</w:t>
            </w:r>
          </w:p>
          <w:p w:rsidR="009B59DD" w:rsidRDefault="00CD012F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Курс лекцій присвячено актуальному стану розвитку філософських уявлень про феномен освіти, бюрократичний характер освітніх інституцій,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 освіти, проблему кореляції о</w:t>
            </w:r>
            <w:r>
              <w:rPr>
                <w:sz w:val="24"/>
              </w:rPr>
              <w:t>світи та нерівності, суб’єктів освітнього процесу, наукове та ненаукове пізнання, їхнє співвідношення, 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ненаукового знання, про процесуальні особливості науки та критерії науковості, рівневу структуру та види наукового знання, особливості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 соці</w:t>
            </w:r>
            <w:r>
              <w:rPr>
                <w:sz w:val="24"/>
              </w:rPr>
              <w:t>ального впливу на науку тощо. Зміст семінарських занять цілком корелює з лекційним матеріалом, оскільки їхня мета полягає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поглибленому вивченні матеріалу, що, як передбачається, дозволить студентам виробити власну світоглядну позицію, зрозуміти відміннос</w:t>
            </w:r>
            <w:r>
              <w:rPr>
                <w:sz w:val="24"/>
              </w:rPr>
              <w:t>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осягнення дійсності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позанаукових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шляхів,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найзагальніші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процесу.</w:t>
            </w:r>
          </w:p>
        </w:tc>
      </w:tr>
      <w:tr w:rsidR="009B59DD">
        <w:trPr>
          <w:trHeight w:val="275"/>
        </w:trPr>
        <w:tc>
          <w:tcPr>
            <w:tcW w:w="15312" w:type="dxa"/>
            <w:gridSpan w:val="2"/>
          </w:tcPr>
          <w:p w:rsidR="009B59DD" w:rsidRDefault="00CD012F">
            <w:pPr>
              <w:pStyle w:val="TableParagraph"/>
              <w:spacing w:line="256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B59DD">
        <w:trPr>
          <w:trHeight w:val="1658"/>
        </w:trPr>
        <w:tc>
          <w:tcPr>
            <w:tcW w:w="15312" w:type="dxa"/>
            <w:gridSpan w:val="2"/>
          </w:tcPr>
          <w:p w:rsidR="009B59DD" w:rsidRDefault="00CD012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Метою </w:t>
            </w:r>
            <w:r>
              <w:rPr>
                <w:sz w:val="24"/>
              </w:rPr>
              <w:t>викладання навчальної дисципліни „Філософія освіти і науки” є сформувати в студентів уявлення про освіту як соціальний інститут,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заклад як формальну організацію, про ключові підходи до оцінки функцій освіти та освіченості як фактору соціальн</w:t>
            </w:r>
            <w:r>
              <w:rPr>
                <w:sz w:val="24"/>
              </w:rPr>
              <w:t>ої нерівності,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сучасний стан освіти, ключові проблеми та перспективи розвитку; пояснити студентам місце і роль наукового пізнання у структурі 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взагалі,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(інтерналізм,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екстерналізм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наукового пізнавального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умови наукової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пізнавальної діяльності.</w:t>
            </w:r>
          </w:p>
          <w:p w:rsidR="009B59DD" w:rsidRDefault="00CD012F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дисципліни: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проаналізувати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класичних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визначити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</w:tbl>
    <w:p w:rsidR="009B59DD" w:rsidRDefault="009B59DD">
      <w:pPr>
        <w:spacing w:line="259" w:lineRule="exact"/>
        <w:jc w:val="both"/>
        <w:rPr>
          <w:sz w:val="24"/>
        </w:rPr>
        <w:sectPr w:rsidR="009B59DD">
          <w:headerReference w:type="default" r:id="rId10"/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9B59DD">
        <w:trPr>
          <w:trHeight w:val="5211"/>
        </w:trPr>
        <w:tc>
          <w:tcPr>
            <w:tcW w:w="15312" w:type="dxa"/>
          </w:tcPr>
          <w:p w:rsidR="009B59DD" w:rsidRDefault="00CD01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явища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окреслити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„освіта”,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„суб’єкт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освіти”,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„навчальний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заклад”;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експлікувати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позицію 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структури, функцій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факторів наукової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9B59DD" w:rsidRDefault="00CD012F">
            <w:pPr>
              <w:pStyle w:val="TableParagraph"/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явні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латентні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фу</w:t>
            </w:r>
            <w:r>
              <w:rPr>
                <w:sz w:val="24"/>
              </w:rPr>
              <w:t>нкції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найзагальніші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дійсності;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риси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провідних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"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найважливіші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пізнання;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6988" w:firstLine="360"/>
              <w:rPr>
                <w:i/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вміти: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2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оцінювати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ідентифікувати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закордонної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процесів;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одержані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9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інтегрувати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</w:p>
          <w:p w:rsidR="009B59DD" w:rsidRDefault="00CD01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3" w:lineRule="exact"/>
              <w:ind w:left="828" w:hanging="362"/>
              <w:rPr>
                <w:sz w:val="24"/>
              </w:rPr>
            </w:pPr>
            <w:r>
              <w:rPr>
                <w:sz w:val="24"/>
              </w:rPr>
              <w:t>відрізняти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інакших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підходів.</w:t>
            </w:r>
          </w:p>
        </w:tc>
      </w:tr>
      <w:tr w:rsidR="009B59DD">
        <w:trPr>
          <w:trHeight w:val="275"/>
        </w:trPr>
        <w:tc>
          <w:tcPr>
            <w:tcW w:w="15312" w:type="dxa"/>
          </w:tcPr>
          <w:p w:rsidR="009B59DD" w:rsidRDefault="00CD012F">
            <w:pPr>
              <w:pStyle w:val="TableParagraph"/>
              <w:spacing w:line="25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9B59DD">
        <w:trPr>
          <w:trHeight w:val="3348"/>
        </w:trPr>
        <w:tc>
          <w:tcPr>
            <w:tcW w:w="15312" w:type="dxa"/>
          </w:tcPr>
          <w:p w:rsidR="009B59DD" w:rsidRDefault="00CD01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9B59DD" w:rsidRDefault="00CD012F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</w:p>
          <w:p w:rsidR="009B59DD" w:rsidRDefault="00CD012F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3" w:line="230" w:lineRule="auto"/>
              <w:ind w:right="8390" w:firstLine="45"/>
              <w:rPr>
                <w:sz w:val="24"/>
              </w:rPr>
            </w:pPr>
            <w:r>
              <w:rPr>
                <w:sz w:val="24"/>
              </w:rPr>
              <w:t>Розуміння змісту найважливіших проблем освітнього процесу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9B59DD" w:rsidRDefault="00CD012F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9B59DD" w:rsidRDefault="00CD012F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3" w:line="230" w:lineRule="auto"/>
              <w:ind w:right="7770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9B59DD" w:rsidRDefault="00CD012F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  <w:p w:rsidR="009B59DD" w:rsidRDefault="00CD012F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3" w:line="230" w:lineRule="auto"/>
              <w:ind w:right="4310" w:firstLine="45"/>
              <w:rPr>
                <w:sz w:val="24"/>
              </w:rPr>
            </w:pPr>
            <w:r>
              <w:rPr>
                <w:sz w:val="24"/>
              </w:rPr>
              <w:t>Здатність аналізувати структуру явищ та процесів, функції елементів систем, що вивчаються історією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9B59DD" w:rsidRDefault="00CD012F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before="1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9B59DD" w:rsidRDefault="00CD012F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9B59DD">
        <w:trPr>
          <w:trHeight w:val="275"/>
        </w:trPr>
        <w:tc>
          <w:tcPr>
            <w:tcW w:w="15312" w:type="dxa"/>
          </w:tcPr>
          <w:p w:rsidR="009B59DD" w:rsidRDefault="00CD012F">
            <w:pPr>
              <w:pStyle w:val="TableParagraph"/>
              <w:spacing w:line="256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</w:tbl>
    <w:p w:rsidR="009B59DD" w:rsidRDefault="009B59DD">
      <w:pPr>
        <w:spacing w:line="256" w:lineRule="exact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61"/>
        <w:gridCol w:w="1452"/>
        <w:gridCol w:w="1594"/>
        <w:gridCol w:w="929"/>
        <w:gridCol w:w="3980"/>
        <w:gridCol w:w="548"/>
        <w:gridCol w:w="1369"/>
        <w:gridCol w:w="1628"/>
        <w:gridCol w:w="1549"/>
      </w:tblGrid>
      <w:tr w:rsidR="009B59DD">
        <w:trPr>
          <w:trHeight w:val="278"/>
        </w:trPr>
        <w:tc>
          <w:tcPr>
            <w:tcW w:w="15315" w:type="dxa"/>
            <w:gridSpan w:val="10"/>
          </w:tcPr>
          <w:p w:rsidR="009B59DD" w:rsidRDefault="00CD012F">
            <w:pPr>
              <w:pStyle w:val="TableParagraph"/>
              <w:spacing w:before="1" w:line="257" w:lineRule="exact"/>
              <w:ind w:left="6771" w:right="67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9B59DD">
        <w:trPr>
          <w:trHeight w:val="275"/>
        </w:trPr>
        <w:tc>
          <w:tcPr>
            <w:tcW w:w="5312" w:type="dxa"/>
            <w:gridSpan w:val="4"/>
          </w:tcPr>
          <w:p w:rsidR="009B59DD" w:rsidRDefault="00CD012F">
            <w:pPr>
              <w:pStyle w:val="TableParagraph"/>
              <w:spacing w:line="256" w:lineRule="exact"/>
              <w:ind w:left="2021" w:right="201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0003" w:type="dxa"/>
            <w:gridSpan w:val="6"/>
          </w:tcPr>
          <w:p w:rsidR="009B59DD" w:rsidRDefault="00CD012F">
            <w:pPr>
              <w:pStyle w:val="TableParagraph"/>
              <w:spacing w:line="256" w:lineRule="exact"/>
              <w:ind w:left="3715" w:right="3714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B59DD">
        <w:trPr>
          <w:trHeight w:val="275"/>
        </w:trPr>
        <w:tc>
          <w:tcPr>
            <w:tcW w:w="5312" w:type="dxa"/>
            <w:gridSpan w:val="4"/>
          </w:tcPr>
          <w:p w:rsidR="009B59DD" w:rsidRDefault="00CD01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10003" w:type="dxa"/>
            <w:gridSpan w:val="6"/>
          </w:tcPr>
          <w:p w:rsidR="009B59DD" w:rsidRDefault="00CD012F">
            <w:pPr>
              <w:pStyle w:val="TableParagraph"/>
              <w:spacing w:line="251" w:lineRule="exact"/>
              <w:ind w:left="3715" w:right="3709"/>
              <w:jc w:val="center"/>
            </w:pPr>
            <w:r>
              <w:t>14</w:t>
            </w:r>
          </w:p>
        </w:tc>
      </w:tr>
      <w:tr w:rsidR="009B59DD">
        <w:trPr>
          <w:trHeight w:val="275"/>
        </w:trPr>
        <w:tc>
          <w:tcPr>
            <w:tcW w:w="5312" w:type="dxa"/>
            <w:gridSpan w:val="4"/>
          </w:tcPr>
          <w:p w:rsidR="009B59DD" w:rsidRDefault="00CD01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10003" w:type="dxa"/>
            <w:gridSpan w:val="6"/>
          </w:tcPr>
          <w:p w:rsidR="009B59DD" w:rsidRDefault="00CD012F">
            <w:pPr>
              <w:pStyle w:val="TableParagraph"/>
              <w:spacing w:line="251" w:lineRule="exact"/>
              <w:ind w:left="3715" w:right="3709"/>
              <w:jc w:val="center"/>
            </w:pPr>
            <w:r>
              <w:t>16</w:t>
            </w:r>
          </w:p>
        </w:tc>
      </w:tr>
      <w:tr w:rsidR="009B59DD">
        <w:trPr>
          <w:trHeight w:val="275"/>
        </w:trPr>
        <w:tc>
          <w:tcPr>
            <w:tcW w:w="5312" w:type="dxa"/>
            <w:gridSpan w:val="4"/>
          </w:tcPr>
          <w:p w:rsidR="009B59DD" w:rsidRDefault="00CD01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0003" w:type="dxa"/>
            <w:gridSpan w:val="6"/>
          </w:tcPr>
          <w:p w:rsidR="009B59DD" w:rsidRDefault="00CD012F">
            <w:pPr>
              <w:pStyle w:val="TableParagraph"/>
              <w:spacing w:line="251" w:lineRule="exact"/>
              <w:ind w:left="3715" w:right="3709"/>
              <w:jc w:val="center"/>
            </w:pPr>
            <w:r>
              <w:t>60</w:t>
            </w:r>
          </w:p>
        </w:tc>
      </w:tr>
      <w:tr w:rsidR="009B59DD">
        <w:trPr>
          <w:trHeight w:val="275"/>
        </w:trPr>
        <w:tc>
          <w:tcPr>
            <w:tcW w:w="15315" w:type="dxa"/>
            <w:gridSpan w:val="10"/>
          </w:tcPr>
          <w:p w:rsidR="009B59DD" w:rsidRDefault="00CD012F">
            <w:pPr>
              <w:pStyle w:val="TableParagraph"/>
              <w:spacing w:line="256" w:lineRule="exact"/>
              <w:ind w:left="6774" w:right="67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9B59DD">
        <w:trPr>
          <w:trHeight w:val="551"/>
        </w:trPr>
        <w:tc>
          <w:tcPr>
            <w:tcW w:w="2105" w:type="dxa"/>
          </w:tcPr>
          <w:p w:rsidR="009B59DD" w:rsidRDefault="00CD012F">
            <w:pPr>
              <w:pStyle w:val="TableParagraph"/>
              <w:spacing w:before="138"/>
              <w:ind w:left="705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4136" w:type="dxa"/>
            <w:gridSpan w:val="4"/>
          </w:tcPr>
          <w:p w:rsidR="009B59DD" w:rsidRDefault="00CD012F">
            <w:pPr>
              <w:pStyle w:val="TableParagraph"/>
              <w:spacing w:before="138"/>
              <w:ind w:left="1427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4528" w:type="dxa"/>
            <w:gridSpan w:val="2"/>
          </w:tcPr>
          <w:p w:rsidR="009B59DD" w:rsidRDefault="00CD012F">
            <w:pPr>
              <w:pStyle w:val="TableParagraph"/>
              <w:spacing w:before="1" w:line="275" w:lineRule="exact"/>
              <w:ind w:left="1593" w:right="14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B59DD" w:rsidRDefault="00CD012F">
            <w:pPr>
              <w:pStyle w:val="TableParagraph"/>
              <w:spacing w:line="255" w:lineRule="exact"/>
              <w:ind w:left="1593" w:right="142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4546" w:type="dxa"/>
            <w:gridSpan w:val="3"/>
          </w:tcPr>
          <w:p w:rsidR="009B59DD" w:rsidRDefault="00CD012F">
            <w:pPr>
              <w:pStyle w:val="TableParagraph"/>
              <w:spacing w:line="274" w:lineRule="exact"/>
              <w:ind w:left="1772" w:right="1401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9B59DD">
        <w:trPr>
          <w:trHeight w:val="277"/>
        </w:trPr>
        <w:tc>
          <w:tcPr>
            <w:tcW w:w="2105" w:type="dxa"/>
          </w:tcPr>
          <w:p w:rsidR="009B59DD" w:rsidRDefault="00CD012F">
            <w:pPr>
              <w:pStyle w:val="TableParagraph"/>
              <w:spacing w:before="1" w:line="257" w:lineRule="exact"/>
              <w:ind w:left="455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4136" w:type="dxa"/>
            <w:gridSpan w:val="4"/>
          </w:tcPr>
          <w:p w:rsidR="009B59DD" w:rsidRDefault="00CD012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014.03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(історія)</w:t>
            </w:r>
          </w:p>
        </w:tc>
        <w:tc>
          <w:tcPr>
            <w:tcW w:w="4528" w:type="dxa"/>
            <w:gridSpan w:val="2"/>
          </w:tcPr>
          <w:p w:rsidR="009B59DD" w:rsidRDefault="00CD012F">
            <w:pPr>
              <w:pStyle w:val="TableParagraph"/>
              <w:spacing w:before="1" w:line="257" w:lineRule="exact"/>
              <w:ind w:left="1429" w:right="1420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4546" w:type="dxa"/>
            <w:gridSpan w:val="3"/>
          </w:tcPr>
          <w:p w:rsidR="009B59DD" w:rsidRDefault="00CD012F">
            <w:pPr>
              <w:pStyle w:val="TableParagraph"/>
              <w:spacing w:before="1" w:line="257" w:lineRule="exact"/>
              <w:ind w:left="1647" w:right="164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B59DD">
        <w:trPr>
          <w:trHeight w:val="276"/>
        </w:trPr>
        <w:tc>
          <w:tcPr>
            <w:tcW w:w="15315" w:type="dxa"/>
            <w:gridSpan w:val="10"/>
          </w:tcPr>
          <w:p w:rsidR="009B59DD" w:rsidRDefault="00CD012F">
            <w:pPr>
              <w:pStyle w:val="TableParagraph"/>
              <w:spacing w:line="256" w:lineRule="exact"/>
              <w:ind w:left="6776" w:right="67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9B59DD">
        <w:trPr>
          <w:trHeight w:val="551"/>
        </w:trPr>
        <w:tc>
          <w:tcPr>
            <w:tcW w:w="2266" w:type="dxa"/>
            <w:gridSpan w:val="2"/>
          </w:tcPr>
          <w:p w:rsidR="009B59DD" w:rsidRDefault="00CD012F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spacing w:line="276" w:lineRule="exact"/>
              <w:ind w:left="345" w:right="316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503" w:type="dxa"/>
            <w:gridSpan w:val="3"/>
          </w:tcPr>
          <w:p w:rsidR="009B59DD" w:rsidRDefault="00CD012F">
            <w:pPr>
              <w:pStyle w:val="TableParagraph"/>
              <w:spacing w:line="275" w:lineRule="exact"/>
              <w:ind w:left="2670" w:right="2664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917" w:type="dxa"/>
            <w:gridSpan w:val="2"/>
          </w:tcPr>
          <w:p w:rsidR="009B59DD" w:rsidRDefault="00CD012F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8" w:type="dxa"/>
          </w:tcPr>
          <w:p w:rsidR="009B59DD" w:rsidRDefault="00CD012F">
            <w:pPr>
              <w:pStyle w:val="TableParagraph"/>
              <w:spacing w:line="275" w:lineRule="exact"/>
              <w:ind w:left="202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49" w:type="dxa"/>
          </w:tcPr>
          <w:p w:rsidR="009B59DD" w:rsidRDefault="00CD012F">
            <w:pPr>
              <w:pStyle w:val="TableParagraph"/>
              <w:spacing w:line="276" w:lineRule="exact"/>
              <w:ind w:left="230" w:right="208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9B59DD">
        <w:trPr>
          <w:trHeight w:val="5520"/>
        </w:trPr>
        <w:tc>
          <w:tcPr>
            <w:tcW w:w="2266" w:type="dxa"/>
            <w:gridSpan w:val="2"/>
          </w:tcPr>
          <w:p w:rsidR="009B59DD" w:rsidRDefault="00CD012F">
            <w:pPr>
              <w:pStyle w:val="TableParagraph"/>
              <w:tabs>
                <w:tab w:val="left" w:pos="193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Тема 1.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9B59DD" w:rsidRDefault="00CD012F">
            <w:pPr>
              <w:pStyle w:val="TableParagraph"/>
              <w:ind w:left="107" w:right="982"/>
              <w:rPr>
                <w:sz w:val="24"/>
              </w:rPr>
            </w:pPr>
            <w:r>
              <w:rPr>
                <w:sz w:val="24"/>
              </w:rPr>
              <w:t>формальна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</w:p>
          <w:p w:rsidR="009B59DD" w:rsidRDefault="009B59D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B59DD" w:rsidRDefault="00CD012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Бюрократичний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інституту.</w:t>
            </w:r>
          </w:p>
          <w:p w:rsidR="009B59DD" w:rsidRDefault="00CD012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B59DD" w:rsidRDefault="00CD012F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9B59DD" w:rsidRDefault="00CD01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03" w:type="dxa"/>
            <w:gridSpan w:val="3"/>
          </w:tcPr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Базалук О.О. Філософія освіти: Навчально-методичний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О.О.Базалук, Н.Ф. Юхименко. – К.: Кондор,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9B59DD" w:rsidRDefault="00CD01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Бергер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С.194-213.</w:t>
            </w:r>
          </w:p>
          <w:p w:rsidR="009B59DD" w:rsidRDefault="00CD01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Гендерное образование в средней школе: российский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канадский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Иван. Гос.ун-т, 2002.</w:t>
            </w:r>
          </w:p>
          <w:p w:rsidR="009B59DD" w:rsidRDefault="00CD01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Гендерные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Весь мир, 2001.</w:t>
            </w:r>
          </w:p>
          <w:p w:rsidR="009B59DD" w:rsidRDefault="00CD01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Гендерная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 О.А.Ворониной. – 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Солтекс, 2005.</w:t>
            </w:r>
          </w:p>
          <w:p w:rsidR="009B59DD" w:rsidRDefault="00CD012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Гершунский Б.С. Философия образования для ХХІ века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Б.Гершунский.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  <w:p w:rsidR="009B59DD" w:rsidRDefault="00CD012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Гнатюк Я.С. Філософія освіти і науки. Методологічні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17" w:type="dxa"/>
            <w:gridSpan w:val="2"/>
          </w:tcPr>
          <w:p w:rsidR="009B59DD" w:rsidRDefault="00CD012F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8" w:type="dxa"/>
          </w:tcPr>
          <w:p w:rsidR="009B59DD" w:rsidRDefault="00CD012F">
            <w:pPr>
              <w:pStyle w:val="TableParagraph"/>
              <w:tabs>
                <w:tab w:val="left" w:pos="128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алів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49" w:type="dxa"/>
          </w:tcPr>
          <w:p w:rsidR="009B59DD" w:rsidRDefault="00CD012F">
            <w:pPr>
              <w:pStyle w:val="TableParagraph"/>
              <w:ind w:left="105" w:right="711"/>
              <w:jc w:val="both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9B59DD" w:rsidRDefault="00CD012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B59DD" w:rsidRDefault="009B59DD">
      <w:pPr>
        <w:jc w:val="both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9109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Я.С.Гнатюк, Б.М.Рохман. – Івано-Франківськ: Симфонія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 – 114 с.</w:t>
            </w:r>
          </w:p>
          <w:p w:rsidR="009B59DD" w:rsidRDefault="00CD012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Гусинский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Э.Н.Гусинский,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Ю.Ч.Турчанинова.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9B59DD" w:rsidRDefault="00CD012F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Зборовский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Г.Е.Зборовский,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Е.А.Шуклина.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383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Иллич И. Почему надо отменить как саморазумеющуюся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7-29.</w:t>
            </w:r>
          </w:p>
          <w:p w:rsidR="009B59DD" w:rsidRDefault="00CD01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Кларк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кросс-национальной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перспективе / Бертон Р. Кларк / пер. с англ. А. Смирнова;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экономики, 2011.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Клепко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С.Ф.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С.Ф.Клепко.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Клепко С.Ф.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європейському контексті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С.Ф.Клепко.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B59DD" w:rsidRDefault="00CD01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Курс лекций по социологии образования: учеб.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В.И.Астаховой. – 2-е изд., перераб. и доп. – Х.: Изд-во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z w:val="24"/>
              </w:rPr>
              <w:t xml:space="preserve"> 464 с.</w:t>
            </w:r>
          </w:p>
          <w:p w:rsidR="009B59DD" w:rsidRDefault="00CD01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теорії: Навч. посіб. / М.П.Лукашевич, М.В.Туленков. –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вид., допов. і випр.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464 с.</w:t>
            </w:r>
          </w:p>
          <w:p w:rsidR="009B59DD" w:rsidRDefault="00CD01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Репко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по-українськи: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мільярдів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марнотратство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інвестиція?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Репко,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Юлія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правда.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B59DD" w:rsidRDefault="00CD012F">
            <w:pPr>
              <w:pStyle w:val="TableParagraph"/>
              <w:tabs>
                <w:tab w:val="left" w:pos="2520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лютого.</w:t>
            </w:r>
            <w:r>
              <w:rPr>
                <w:sz w:val="24"/>
              </w:rPr>
              <w:tab/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статті:</w:t>
            </w:r>
            <w:r>
              <w:rPr>
                <w:spacing w:val="-58"/>
                <w:sz w:val="24"/>
              </w:rPr>
              <w:t xml:space="preserve"> </w:t>
            </w:r>
            <w:hyperlink r:id="rId11">
              <w:r>
                <w:rPr>
                  <w:spacing w:val="-1"/>
                  <w:sz w:val="24"/>
                </w:rPr>
                <w:t>http://www.epravda.com.ua/publications/2017/02/15/620955/</w:t>
              </w:r>
            </w:hyperlink>
            <w:r>
              <w:rPr>
                <w:sz w:val="24"/>
              </w:rPr>
              <w:t xml:space="preserve"> Смирнова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Е.Э.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Е.Э.Смирнова.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9DD" w:rsidRDefault="009B59DD">
      <w:pPr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3864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Интерсоцис,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tabs>
                <w:tab w:val="left" w:pos="57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Совсун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PISA [Електронний ресурс] / Інна Совсун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 правда. – 2016. – 20 грудня.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Режим доступу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статті:</w:t>
            </w:r>
          </w:p>
          <w:p w:rsidR="009B59DD" w:rsidRDefault="00CD012F">
            <w:pPr>
              <w:pStyle w:val="TableParagraph"/>
              <w:tabs>
                <w:tab w:val="left" w:pos="1787"/>
                <w:tab w:val="left" w:pos="2755"/>
                <w:tab w:val="left" w:pos="3545"/>
                <w:tab w:val="left" w:pos="4543"/>
                <w:tab w:val="left" w:pos="4874"/>
                <w:tab w:val="left" w:pos="5360"/>
                <w:tab w:val="left" w:pos="598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https://life.pravda.com.ua/society/2016/12/20/221754/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z w:val="24"/>
              </w:rPr>
              <w:tab/>
              <w:t>освіти:</w:t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  <w:t>посібн.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заг.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В.Андрущенка.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НПУ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ім.М.П,Драгоманова,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Хоружий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Хоружий.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Тернопіль: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Богдан,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9B59DD" w:rsidRDefault="00CD012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Штылева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Л.В.Штылева.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9DD">
        <w:trPr>
          <w:trHeight w:val="5245"/>
        </w:trPr>
        <w:tc>
          <w:tcPr>
            <w:tcW w:w="2266" w:type="dxa"/>
          </w:tcPr>
          <w:p w:rsidR="009B59DD" w:rsidRDefault="00CD012F">
            <w:pPr>
              <w:pStyle w:val="TableParagraph"/>
              <w:tabs>
                <w:tab w:val="left" w:pos="1065"/>
                <w:tab w:val="left" w:pos="194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Освіта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нерівність</w:t>
            </w:r>
          </w:p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  <w:p w:rsidR="009B59DD" w:rsidRDefault="00CD012F">
            <w:pPr>
              <w:pStyle w:val="TableParagraph"/>
              <w:tabs>
                <w:tab w:val="left" w:pos="1161"/>
                <w:tab w:val="left" w:pos="1199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Передумови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нерівності в освіті.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нерівності в освіті.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тенденції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нерівності.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B59DD" w:rsidRDefault="00CD012F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9B59DD" w:rsidRDefault="00CD01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Базалук О.О. Філософія освіти: Навчально-методичний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О.О.Базалук, Н.Ф. Юхименко. – К.: Кондор,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Бергер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С.194-213.</w:t>
            </w:r>
          </w:p>
          <w:p w:rsidR="009B59DD" w:rsidRDefault="00CD01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Гендерное образование в средней школе: российский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канадский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z w:val="24"/>
              </w:rPr>
              <w:t>ово: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Иван. Гос.ун-т, 2002.</w:t>
            </w:r>
          </w:p>
          <w:p w:rsidR="009B59DD" w:rsidRDefault="00CD01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Гендерные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Весь мир, 2001.</w:t>
            </w:r>
          </w:p>
          <w:p w:rsidR="009B59DD" w:rsidRDefault="00CD012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Гендерная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 О.А.Ворониной.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Солтекс,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9B59DD" w:rsidRDefault="00CD012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Гершунский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Б.Гершунский.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  <w:p w:rsidR="009B59DD" w:rsidRDefault="00CD012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Я.С.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916" w:type="dxa"/>
          </w:tcPr>
          <w:p w:rsidR="009B59DD" w:rsidRDefault="00CD012F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7" w:type="dxa"/>
          </w:tcPr>
          <w:p w:rsidR="009B59DD" w:rsidRDefault="00CD012F">
            <w:pPr>
              <w:pStyle w:val="TableParagraph"/>
              <w:tabs>
                <w:tab w:val="left" w:pos="1284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48" w:type="dxa"/>
          </w:tcPr>
          <w:p w:rsidR="009B59DD" w:rsidRDefault="00CD012F">
            <w:pPr>
              <w:pStyle w:val="TableParagraph"/>
              <w:ind w:left="107" w:right="534"/>
              <w:jc w:val="both"/>
              <w:rPr>
                <w:sz w:val="24"/>
              </w:rPr>
            </w:pPr>
            <w:r>
              <w:rPr>
                <w:sz w:val="24"/>
              </w:rPr>
              <w:t>березень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9B59DD" w:rsidRDefault="00CD012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B59DD" w:rsidRDefault="009B59DD">
      <w:pPr>
        <w:jc w:val="both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9109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Я.С.Гнатюк, Б.М.Рохман. – Івано-Франківськ: Симфонія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 – 114 с.</w:t>
            </w:r>
          </w:p>
          <w:p w:rsidR="009B59DD" w:rsidRDefault="00CD012F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Гусинский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Э.Н.Гусинский,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Ю.Ч.Турчанинова.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9B59DD" w:rsidRDefault="00CD01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Зборовский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Г.Е.Зборовский,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Е.А.Шуклина.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Иллич И. Почему надо отменить как са</w:t>
            </w:r>
            <w:r>
              <w:rPr>
                <w:sz w:val="24"/>
              </w:rPr>
              <w:t>моразумеющуюся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7-29.</w:t>
            </w:r>
          </w:p>
          <w:p w:rsidR="009B59DD" w:rsidRDefault="00CD01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Кларк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кросс-национальной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перспективе / Бертон Р. Кларк / пер. с англ. А. Смирнова;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экономики, 2011.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Клепко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С.Ф.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С.Ф.Клепко.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Клепко С.Ф.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європейському контексті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С.Ф.Клепко.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B59DD" w:rsidRDefault="00CD01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Курс лекций по социологии образования: учеб.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В.И.Астаховой. – 2-е изд., перераб. и доп. – Х.: Изд-во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 – 464 с.</w:t>
            </w:r>
          </w:p>
          <w:p w:rsidR="009B59DD" w:rsidRDefault="00CD01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теорії: Навч. посіб. / М.П.Лукашевич, М.В.Туленков. –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вид., допов. і випр.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Репко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по-українськи: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мільярдів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марнотратство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інвестиція?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Репко,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Юлія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правда.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B59DD" w:rsidRDefault="00CD012F">
            <w:pPr>
              <w:pStyle w:val="TableParagraph"/>
              <w:tabs>
                <w:tab w:val="left" w:pos="2520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лютого.</w:t>
            </w:r>
            <w:r>
              <w:rPr>
                <w:sz w:val="24"/>
              </w:rPr>
              <w:tab/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статті:</w:t>
            </w:r>
            <w:r>
              <w:rPr>
                <w:spacing w:val="-58"/>
                <w:sz w:val="24"/>
              </w:rPr>
              <w:t xml:space="preserve"> </w:t>
            </w:r>
            <w:hyperlink r:id="rId12">
              <w:r>
                <w:rPr>
                  <w:spacing w:val="-1"/>
                  <w:sz w:val="24"/>
                </w:rPr>
                <w:t>http://www.epravda.com.ua/publications/2017/02/15/620955/</w:t>
              </w:r>
            </w:hyperlink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9DD" w:rsidRDefault="009B59DD">
      <w:pPr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4140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Е.Э.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Е.Э.Смирнова.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Интерсоцис,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tabs>
                <w:tab w:val="left" w:pos="57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Совсун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PISA [Електронний ресурс] / Інна Совсун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 правда. – 2016. – 20 грудня.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Режим доступу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статті:</w:t>
            </w:r>
          </w:p>
          <w:p w:rsidR="009B59DD" w:rsidRDefault="00CD012F">
            <w:pPr>
              <w:pStyle w:val="TableParagraph"/>
              <w:tabs>
                <w:tab w:val="left" w:pos="1787"/>
                <w:tab w:val="left" w:pos="2756"/>
                <w:tab w:val="left" w:pos="3545"/>
                <w:tab w:val="left" w:pos="4543"/>
                <w:tab w:val="left" w:pos="4874"/>
                <w:tab w:val="left" w:pos="5361"/>
                <w:tab w:val="left" w:pos="598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https://life.pravda.com.ua/society/2016/12/20/221754/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z w:val="24"/>
              </w:rPr>
              <w:tab/>
              <w:t>освіти:</w:t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  <w:t>посібн.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заг.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В.Андрущенка.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НПУ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ім.М.П,Драгоманова,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Хоружий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Хоружий.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Тернопіль: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Богдан,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9B59DD" w:rsidRDefault="00CD012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Штылева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Л.В.Штылева.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9DD">
        <w:trPr>
          <w:trHeight w:val="4969"/>
        </w:trPr>
        <w:tc>
          <w:tcPr>
            <w:tcW w:w="2266" w:type="dxa"/>
          </w:tcPr>
          <w:p w:rsidR="009B59DD" w:rsidRDefault="00CD012F">
            <w:pPr>
              <w:pStyle w:val="TableParagraph"/>
              <w:tabs>
                <w:tab w:val="left" w:pos="122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Суб’єкти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  <w:p w:rsidR="009B59DD" w:rsidRDefault="00CD012F">
            <w:pPr>
              <w:pStyle w:val="TableParagraph"/>
              <w:ind w:left="146" w:right="96"/>
              <w:jc w:val="both"/>
              <w:rPr>
                <w:sz w:val="24"/>
              </w:rPr>
            </w:pPr>
            <w:r>
              <w:rPr>
                <w:sz w:val="24"/>
              </w:rPr>
              <w:t>Поняття та функції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9B59DD" w:rsidRDefault="00CD012F">
            <w:pPr>
              <w:pStyle w:val="TableParagraph"/>
              <w:spacing w:before="1"/>
              <w:ind w:left="146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група.</w:t>
            </w:r>
          </w:p>
          <w:p w:rsidR="009B59DD" w:rsidRDefault="00CD012F">
            <w:pPr>
              <w:pStyle w:val="TableParagraph"/>
              <w:tabs>
                <w:tab w:val="left" w:pos="2038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динаміці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складу.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B59DD" w:rsidRDefault="00CD012F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9B59DD" w:rsidRDefault="00CD01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Базалук О.О. Філософія освіти: Навчально-методичний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О.О.Базалук, Н.Ф. Юхименко. – К.: Кондор,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Бергер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С.194-213.</w:t>
            </w:r>
          </w:p>
          <w:p w:rsidR="009B59DD" w:rsidRDefault="00CD01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Гендерное образование в средней школе: российский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канадский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Иван. Гос.ун-т, 2002.</w:t>
            </w:r>
          </w:p>
          <w:p w:rsidR="009B59DD" w:rsidRDefault="00CD01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Гендерные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Весь мир, 2001.</w:t>
            </w:r>
          </w:p>
          <w:p w:rsidR="009B59DD" w:rsidRDefault="00CD01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Гендерная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 О.А.Ворониной.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Солтекс,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9B59DD" w:rsidRDefault="00CD012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Гершунский Б.С. Философия образования для ХХІ века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Б.Гершунский.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  <w:tc>
          <w:tcPr>
            <w:tcW w:w="1916" w:type="dxa"/>
          </w:tcPr>
          <w:p w:rsidR="009B59DD" w:rsidRDefault="00CD012F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7" w:type="dxa"/>
          </w:tcPr>
          <w:p w:rsidR="009B59DD" w:rsidRDefault="00CD012F">
            <w:pPr>
              <w:pStyle w:val="TableParagraph"/>
              <w:tabs>
                <w:tab w:val="left" w:pos="1284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48" w:type="dxa"/>
          </w:tcPr>
          <w:p w:rsidR="009B59DD" w:rsidRDefault="00CD012F">
            <w:pPr>
              <w:pStyle w:val="TableParagraph"/>
              <w:ind w:left="107" w:right="534"/>
              <w:jc w:val="both"/>
              <w:rPr>
                <w:sz w:val="24"/>
              </w:rPr>
            </w:pPr>
            <w:r>
              <w:rPr>
                <w:sz w:val="24"/>
              </w:rPr>
              <w:t>березень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9B59DD" w:rsidRDefault="00CD012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B59DD" w:rsidRDefault="009B59DD">
      <w:pPr>
        <w:jc w:val="both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9109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Гнатюк Я.С. Філософія освіти і науки. Методологічні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Я.С.Гнатюк, Б.М.Рохман. – Івано-Франківськ: Симфонія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 – 114 с.</w:t>
            </w:r>
          </w:p>
          <w:p w:rsidR="009B59DD" w:rsidRDefault="00CD012F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Гусинский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Э.Н.Гусинский,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Ю.Ч.Турчанинова.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Зборовский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Г.Е.Зборовский,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Е.А.Шуклина.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Иллич И. Почему надо отменить как саморазумеющуюся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7-29.</w:t>
            </w:r>
          </w:p>
          <w:p w:rsidR="009B59DD" w:rsidRDefault="00CD01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Кларк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кросс-национальной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перспективе / Бертон Р. Кларк / пер. с англ. А. Смирнова;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экономики, 2011.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Клепко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С.Ф.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С.Ф.Клепко.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Клепко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європейському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С.Ф.Клепко.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B59DD" w:rsidRDefault="00CD01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Курс лекций по социологии образования: учеб.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В.И.Астаховой. – 2-е изд., перераб. и доп. – Х.: Изд-во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 – 464 с.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теорії: Навч. посіб. / М.П.Лукашевич, М.В.Туленков. –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вид., допов. і випр.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464 с.</w:t>
            </w:r>
          </w:p>
          <w:p w:rsidR="009B59DD" w:rsidRDefault="00CD01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Репко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по-ук</w:t>
            </w:r>
            <w:r>
              <w:rPr>
                <w:sz w:val="24"/>
              </w:rPr>
              <w:t>раїнськи: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мільярдів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марнотратство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інвестиція?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Репко,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Юлія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правда.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B59DD" w:rsidRDefault="00CD012F">
            <w:pPr>
              <w:pStyle w:val="TableParagraph"/>
              <w:tabs>
                <w:tab w:val="left" w:pos="2520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лютого.</w:t>
            </w:r>
            <w:r>
              <w:rPr>
                <w:sz w:val="24"/>
              </w:rPr>
              <w:tab/>
              <w:t xml:space="preserve">–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Режим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доступу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до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статті: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9DD" w:rsidRDefault="009B59DD">
      <w:pPr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4416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hyperlink r:id="rId13">
              <w:r>
                <w:rPr>
                  <w:spacing w:val="-1"/>
                  <w:sz w:val="24"/>
                </w:rPr>
                <w:t>http://www.epravda.com.ua/publications/2017/02/15/620955/</w:t>
              </w:r>
            </w:hyperlink>
            <w:r>
              <w:rPr>
                <w:sz w:val="24"/>
              </w:rPr>
              <w:t xml:space="preserve"> Смирнова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Е.Э.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Е.Э.Смирнова.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Интерсоцис,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tabs>
                <w:tab w:val="left" w:pos="5733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Совсун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PISA [Електронний ресурс] / Інна Совсун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 правда. – 2016. – 20 грудня.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Режим доступу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статті:</w:t>
            </w:r>
          </w:p>
          <w:p w:rsidR="009B59DD" w:rsidRDefault="00CD012F">
            <w:pPr>
              <w:pStyle w:val="TableParagraph"/>
              <w:tabs>
                <w:tab w:val="left" w:pos="1787"/>
                <w:tab w:val="left" w:pos="2756"/>
                <w:tab w:val="left" w:pos="3545"/>
                <w:tab w:val="left" w:pos="4543"/>
                <w:tab w:val="left" w:pos="4874"/>
                <w:tab w:val="left" w:pos="5361"/>
                <w:tab w:val="left" w:pos="598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https://life.pravda.com.ua/society/2016/12/20/221754/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z w:val="24"/>
              </w:rPr>
              <w:tab/>
              <w:t>освіти:</w:t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  <w:t>посібн.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заг.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В.Андрущенка.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НПУ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ім.М.П,Драгоманова,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Хоружий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Хоружий.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Тернопіль: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Богдан,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9B59DD" w:rsidRDefault="00CD012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Штылева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Л.В.Штылева.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 СЭ,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9DD">
        <w:trPr>
          <w:trHeight w:val="4693"/>
        </w:trPr>
        <w:tc>
          <w:tcPr>
            <w:tcW w:w="2266" w:type="dxa"/>
          </w:tcPr>
          <w:p w:rsidR="009B59DD" w:rsidRDefault="00CD012F">
            <w:pPr>
              <w:pStyle w:val="TableParagraph"/>
              <w:tabs>
                <w:tab w:val="left" w:pos="1149"/>
                <w:tab w:val="left" w:pos="1943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Стан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  <w:p w:rsidR="009B59DD" w:rsidRDefault="00CD012F">
            <w:pPr>
              <w:pStyle w:val="TableParagraph"/>
              <w:tabs>
                <w:tab w:val="left" w:pos="1443"/>
              </w:tabs>
              <w:spacing w:before="1"/>
              <w:ind w:left="146" w:right="96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ризики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9B59DD" w:rsidRDefault="00CD012F">
            <w:pPr>
              <w:pStyle w:val="TableParagraph"/>
              <w:ind w:left="146" w:right="95"/>
              <w:rPr>
                <w:sz w:val="24"/>
              </w:rPr>
            </w:pPr>
            <w:r>
              <w:rPr>
                <w:sz w:val="24"/>
              </w:rPr>
              <w:t>Освіта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людства.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B59DD" w:rsidRDefault="00CD012F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9B59DD" w:rsidRDefault="00CD01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Базалук О.О. Філософія освіти: Навчально-методичний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О.О.Базалук, Н.Ф. Юхименко. – К.: Кондор,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Бергер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С.194-213.</w:t>
            </w:r>
          </w:p>
          <w:p w:rsidR="009B59DD" w:rsidRDefault="00CD01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Гендерное образование в средней школе: российский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канадский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Иван. Гос.ун-т, 2002.</w:t>
            </w:r>
          </w:p>
          <w:p w:rsidR="009B59DD" w:rsidRDefault="00CD01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Гендерные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Весь мир, 2001.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Гендерная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 О.А.Ворониной.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Солтекс,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9B59DD" w:rsidRDefault="00CD012F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Гершунский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16" w:type="dxa"/>
          </w:tcPr>
          <w:p w:rsidR="009B59DD" w:rsidRDefault="00CD012F">
            <w:pPr>
              <w:pStyle w:val="TableParagraph"/>
              <w:tabs>
                <w:tab w:val="left" w:pos="156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 7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7" w:type="dxa"/>
          </w:tcPr>
          <w:p w:rsidR="009B59DD" w:rsidRDefault="00CD012F">
            <w:pPr>
              <w:pStyle w:val="TableParagraph"/>
              <w:tabs>
                <w:tab w:val="left" w:pos="1284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B59DD" w:rsidRDefault="00CD012F">
            <w:pPr>
              <w:pStyle w:val="TableParagraph"/>
              <w:tabs>
                <w:tab w:val="left" w:pos="990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48" w:type="dxa"/>
          </w:tcPr>
          <w:p w:rsidR="009B59DD" w:rsidRDefault="00CD012F">
            <w:pPr>
              <w:pStyle w:val="TableParagraph"/>
              <w:ind w:left="107" w:right="681"/>
              <w:jc w:val="both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9B59DD" w:rsidRDefault="00CD012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B59DD" w:rsidRDefault="009B59DD">
      <w:pPr>
        <w:jc w:val="both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9109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Б.Гершунский.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  <w:p w:rsidR="009B59DD" w:rsidRDefault="00CD01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Гнатюк Я.С. Філософія освіти і науки. Методологічні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Я.С.Гнатюк, Б.М.Рохман. – Івано-Франківськ: Симфонія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 – 114 с.</w:t>
            </w:r>
          </w:p>
          <w:p w:rsidR="009B59DD" w:rsidRDefault="00CD012F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Гусинский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Э.Н.Гусинский,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Ю.Ч.Турчанинова.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Зборовский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Г.Е.Зборовский,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Е.А.Шуклина.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Иллич И. Почему надо отменить как саморазумеющуюся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7-29.</w:t>
            </w:r>
          </w:p>
          <w:p w:rsidR="009B59DD" w:rsidRDefault="00CD01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Кларк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кросс-национальной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перспективе / Бертон Р. Кларк / пер. с англ. А. Смирнова;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экономики, 2011.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Клепко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С.Ф.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С.Ф.Клепко.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Клепко С.Ф.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європейському контексті</w:t>
            </w:r>
          </w:p>
          <w:p w:rsidR="009B59DD" w:rsidRDefault="00CD01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С.Ф.Клепко.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B59DD" w:rsidRDefault="00CD01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Курс лекций по социологии образования: учеб.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В.И.Астаховой. – 2-е изд., перераб. и доп. – Х.: Изд-во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 – 464 с.</w:t>
            </w:r>
          </w:p>
          <w:p w:rsidR="009B59DD" w:rsidRDefault="00CD01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теорії: Навч. посіб. / М.П.Лукашевич, М.В.Туленков. –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вид., допов. і випр.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464 с.</w:t>
            </w:r>
          </w:p>
          <w:p w:rsidR="009B59DD" w:rsidRDefault="00CD012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Репко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по-українськи: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мільярдів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марнотратство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інвестиція?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Репко,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Юлія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правда.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9DD" w:rsidRDefault="009B59DD">
      <w:pPr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4692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tabs>
                <w:tab w:val="left" w:pos="2520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лютого.</w:t>
            </w:r>
            <w:r>
              <w:rPr>
                <w:sz w:val="24"/>
              </w:rPr>
              <w:tab/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статті:</w:t>
            </w:r>
            <w:r>
              <w:rPr>
                <w:spacing w:val="-58"/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http://www.epravda.com.ua/publications/2017/02/15/620955/</w:t>
              </w:r>
            </w:hyperlink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Е.Э.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Е.Э.Смирнова.</w:t>
            </w:r>
          </w:p>
          <w:p w:rsidR="009B59DD" w:rsidRDefault="00CD012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Интерсоцис,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tabs>
                <w:tab w:val="left" w:pos="57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Совсун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PISA [Електронний ресурс] / Інна Совсун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 правда. – 2016. – 20 грудня.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Режим доступу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статті:</w:t>
            </w:r>
          </w:p>
          <w:p w:rsidR="009B59DD" w:rsidRDefault="00CD012F">
            <w:pPr>
              <w:pStyle w:val="TableParagraph"/>
              <w:tabs>
                <w:tab w:val="left" w:pos="1787"/>
                <w:tab w:val="left" w:pos="2756"/>
                <w:tab w:val="left" w:pos="3545"/>
                <w:tab w:val="left" w:pos="4543"/>
                <w:tab w:val="left" w:pos="4874"/>
                <w:tab w:val="left" w:pos="5361"/>
                <w:tab w:val="left" w:pos="598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https://life.pravda.com.ua/society/2016/12/20/221754/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z w:val="24"/>
              </w:rPr>
              <w:tab/>
              <w:t>освіти:</w:t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  <w:t>посібн.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заг.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В.Андрущенка.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НПУ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ім.М.П,Драгоманова,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Хоружий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z w:val="24"/>
              </w:rPr>
              <w:t>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Хоружий.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Тернопіль: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Богдан,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9B59DD" w:rsidRDefault="00CD012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Штылева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Л.В.Штылева.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9DD">
        <w:trPr>
          <w:trHeight w:val="4417"/>
        </w:trPr>
        <w:tc>
          <w:tcPr>
            <w:tcW w:w="2266" w:type="dxa"/>
          </w:tcPr>
          <w:p w:rsidR="009B59DD" w:rsidRDefault="00CD012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</w:p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  <w:p w:rsidR="009B59DD" w:rsidRDefault="00CD012F">
            <w:pPr>
              <w:pStyle w:val="TableParagraph"/>
              <w:tabs>
                <w:tab w:val="left" w:pos="1947"/>
              </w:tabs>
              <w:spacing w:before="1"/>
              <w:ind w:left="146" w:right="94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розмежування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9B59DD" w:rsidRDefault="00CD012F">
            <w:pPr>
              <w:pStyle w:val="TableParagraph"/>
              <w:tabs>
                <w:tab w:val="left" w:pos="1947"/>
              </w:tabs>
              <w:ind w:left="146" w:right="94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B59DD" w:rsidRDefault="00CD012F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9B59DD" w:rsidRDefault="00CD01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Баранец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аспирантов). – Ульяновск: Издатель Качалин 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318 с.</w:t>
            </w:r>
          </w:p>
          <w:p w:rsidR="009B59DD" w:rsidRDefault="00CD012F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Будко В. В. Философия науки: Учебное пособие / В.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Харьков: Консум,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268 с.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Кругляк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ненаукове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 [Електронний ресурс] / Мирослава Кругляк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Університетська кафедра. – 2013. – №2. – С.126-136.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</w:t>
            </w:r>
            <w:r>
              <w:rPr>
                <w:sz w:val="24"/>
              </w:rPr>
              <w:t>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http://nbuv.gov.ua/UJRN/Ukaf_2013_2_13.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14.05.2018.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екрана.</w:t>
            </w:r>
          </w:p>
          <w:p w:rsidR="009B59DD" w:rsidRDefault="00CD012F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Марчук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зумовленості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екстернал</w:t>
            </w:r>
            <w:r>
              <w:rPr>
                <w:sz w:val="24"/>
              </w:rPr>
              <w:t>ізм,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соціокогнітивний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Чернівецького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350-351.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Чернівці: Рута,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С.3-</w:t>
            </w:r>
          </w:p>
        </w:tc>
        <w:tc>
          <w:tcPr>
            <w:tcW w:w="1916" w:type="dxa"/>
          </w:tcPr>
          <w:p w:rsidR="009B59DD" w:rsidRDefault="00CD012F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7" w:type="dxa"/>
          </w:tcPr>
          <w:p w:rsidR="009B59DD" w:rsidRDefault="00CD012F">
            <w:pPr>
              <w:pStyle w:val="TableParagraph"/>
              <w:tabs>
                <w:tab w:val="left" w:pos="1284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48" w:type="dxa"/>
          </w:tcPr>
          <w:p w:rsidR="009B59DD" w:rsidRDefault="00CD012F">
            <w:pPr>
              <w:pStyle w:val="TableParagraph"/>
              <w:ind w:left="107" w:right="681"/>
              <w:jc w:val="both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9B59DD" w:rsidRDefault="00CD012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B59DD" w:rsidRDefault="009B59DD">
      <w:pPr>
        <w:jc w:val="both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9109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Микешина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эпистемология.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Методология научного исследования: учеб. пособие /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Микешина.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Прогресс-Традиция;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МПСИ;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Флинта, 2005. – 464 с.</w:t>
            </w:r>
          </w:p>
          <w:p w:rsidR="009B59DD" w:rsidRDefault="00CD012F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„Львівська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політехніка”,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296 с.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Філософія: Курс лекцій: 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 акредитації / Петрушенко В.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3-тє 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 і доповн. – Львів: „Магнолія плюс”; 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В.М.Піча, 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506 с.</w:t>
            </w:r>
          </w:p>
          <w:p w:rsidR="009B59DD" w:rsidRDefault="00CD012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Семенюк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 для студ. вищих навч. закл. / Е.П.Семенюк,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В.П.Мельник. – Львів: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Ушаков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Ушаков.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9B59DD" w:rsidRDefault="00CD012F">
            <w:pPr>
              <w:pStyle w:val="TableParagraph"/>
              <w:tabs>
                <w:tab w:val="left" w:pos="1860"/>
                <w:tab w:val="left" w:pos="2095"/>
                <w:tab w:val="left" w:pos="2200"/>
                <w:tab w:val="left" w:pos="2273"/>
                <w:tab w:val="left" w:pos="2450"/>
                <w:tab w:val="left" w:pos="2919"/>
                <w:tab w:val="left" w:pos="3266"/>
                <w:tab w:val="left" w:pos="3714"/>
                <w:tab w:val="left" w:pos="4062"/>
                <w:tab w:val="left" w:pos="4262"/>
                <w:tab w:val="left" w:pos="4937"/>
                <w:tab w:val="left" w:pos="5427"/>
                <w:tab w:val="left" w:pos="6042"/>
                <w:tab w:val="left" w:pos="626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„Экзамен”, 2005. – 528 с. – (Серия „Учебник для вузов”).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методология</w:t>
            </w:r>
            <w:r>
              <w:rPr>
                <w:sz w:val="24"/>
              </w:rPr>
              <w:tab/>
              <w:t>познания:</w:t>
            </w:r>
            <w:r>
              <w:rPr>
                <w:sz w:val="24"/>
              </w:rPr>
              <w:tab/>
              <w:t>Учебник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магистров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науч.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Обухова,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Солонина,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Сальникова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Васильковой.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СПб.:</w:t>
            </w:r>
            <w:r>
              <w:rPr>
                <w:sz w:val="24"/>
              </w:rPr>
              <w:tab/>
              <w:t>Фонд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поддержки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„Университет”, 2003.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 с.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Философия науки в вопросах и ответах: Учебное 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аспирантов / В. П. Кохановский [и др.]. – Ростов н/Д: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– (Высшее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</w:t>
            </w:r>
            <w:r>
              <w:rPr>
                <w:sz w:val="24"/>
              </w:rPr>
              <w:t>азование).</w:t>
            </w:r>
          </w:p>
          <w:p w:rsidR="009B59DD" w:rsidRDefault="00CD012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Философия науки: учеб. пособие для вузов / под ред.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731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9DD" w:rsidRDefault="009B59DD">
      <w:pPr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1934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(„Gaudeamus”).</w:t>
            </w:r>
          </w:p>
          <w:p w:rsidR="009B59DD" w:rsidRDefault="00CD012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Цофнас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Гносеология: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232 с.</w:t>
            </w:r>
          </w:p>
          <w:p w:rsidR="009B59DD" w:rsidRDefault="00CD012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Штанько. – Харьков: ХНУРЭ,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 – 292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9DD">
        <w:trPr>
          <w:trHeight w:val="7177"/>
        </w:trPr>
        <w:tc>
          <w:tcPr>
            <w:tcW w:w="2266" w:type="dxa"/>
          </w:tcPr>
          <w:p w:rsidR="009B59DD" w:rsidRDefault="00CD012F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</w:p>
          <w:p w:rsidR="009B59DD" w:rsidRDefault="009B59D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B59DD" w:rsidRDefault="00CD012F">
            <w:pPr>
              <w:pStyle w:val="TableParagraph"/>
              <w:tabs>
                <w:tab w:val="left" w:pos="1450"/>
                <w:tab w:val="left" w:pos="1515"/>
              </w:tabs>
              <w:ind w:left="146" w:right="96"/>
              <w:rPr>
                <w:sz w:val="24"/>
              </w:rPr>
            </w:pPr>
            <w:r>
              <w:rPr>
                <w:sz w:val="24"/>
              </w:rPr>
              <w:t>Процесуальні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ідеалу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науковості.</w:t>
            </w:r>
          </w:p>
          <w:p w:rsidR="009B59DD" w:rsidRDefault="00CD012F">
            <w:pPr>
              <w:pStyle w:val="TableParagraph"/>
              <w:ind w:left="146" w:right="927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науковості.</w:t>
            </w:r>
          </w:p>
          <w:p w:rsidR="009B59DD" w:rsidRDefault="00CD012F">
            <w:pPr>
              <w:pStyle w:val="TableParagraph"/>
              <w:tabs>
                <w:tab w:val="left" w:pos="1114"/>
                <w:tab w:val="left" w:pos="1424"/>
                <w:tab w:val="left" w:pos="1947"/>
              </w:tabs>
              <w:ind w:left="146" w:right="94"/>
              <w:rPr>
                <w:sz w:val="24"/>
              </w:rPr>
            </w:pPr>
            <w:r>
              <w:rPr>
                <w:sz w:val="24"/>
              </w:rPr>
              <w:t>Рівні,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B59DD" w:rsidRDefault="00CD012F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9B59DD" w:rsidRDefault="00CD01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Баранец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аспирантов). – Ульяновск: Издатель Качалин 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318 с.</w:t>
            </w:r>
          </w:p>
          <w:p w:rsidR="009B59DD" w:rsidRDefault="00CD01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Будко В. В. Философия науки: Учебное пособие / В.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Харьков: Консум,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268 с.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Кругляк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ненаукове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 [Електронний ресурс] / М</w:t>
            </w:r>
            <w:r>
              <w:rPr>
                <w:sz w:val="24"/>
              </w:rPr>
              <w:t>ирослава Кругляк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Університетська кафедра. – 2013. – №2. – С.126-136.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1"/>
                <w:sz w:val="24"/>
              </w:rPr>
              <w:t xml:space="preserve"> </w:t>
            </w:r>
            <w:hyperlink r:id="rId16">
              <w:r>
                <w:rPr>
                  <w:sz w:val="24"/>
                </w:rPr>
                <w:t>http://nbuv.gov.ua/UJRN/Ukaf_2013_2_13.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14.05.2018.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ек</w:t>
            </w:r>
            <w:r>
              <w:rPr>
                <w:sz w:val="24"/>
              </w:rPr>
              <w:t>рана.</w:t>
            </w:r>
          </w:p>
          <w:p w:rsidR="009B59DD" w:rsidRDefault="00CD01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Марчук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зумовленості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екстерналізм,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соціокогнітивний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Чернівецького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 350-351. Філософія. – Чернівці: Рута, 2007. – С.3-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Микешина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эпистемология.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Методология научного исследования: учеб. пособие /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Микешина.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Прогресс-Традиция;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МПСИ;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</w:t>
            </w:r>
            <w:r>
              <w:rPr>
                <w:sz w:val="24"/>
              </w:rPr>
              <w:t>инта, 2005. – 464 с.</w:t>
            </w:r>
          </w:p>
          <w:p w:rsidR="009B59DD" w:rsidRDefault="00CD012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„Львівська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політехніка”,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296 с.</w:t>
            </w:r>
          </w:p>
        </w:tc>
        <w:tc>
          <w:tcPr>
            <w:tcW w:w="1916" w:type="dxa"/>
          </w:tcPr>
          <w:p w:rsidR="009B59DD" w:rsidRDefault="00CD012F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7" w:type="dxa"/>
          </w:tcPr>
          <w:p w:rsidR="009B59DD" w:rsidRDefault="00CD012F">
            <w:pPr>
              <w:pStyle w:val="TableParagraph"/>
              <w:tabs>
                <w:tab w:val="left" w:pos="1284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48" w:type="dxa"/>
          </w:tcPr>
          <w:p w:rsidR="009B59DD" w:rsidRDefault="00CD012F">
            <w:pPr>
              <w:pStyle w:val="TableParagraph"/>
              <w:ind w:left="107" w:right="640"/>
              <w:jc w:val="both"/>
              <w:rPr>
                <w:sz w:val="24"/>
              </w:rPr>
            </w:pPr>
            <w:r>
              <w:rPr>
                <w:sz w:val="24"/>
              </w:rPr>
              <w:t>травень 2020 р.</w:t>
            </w:r>
          </w:p>
          <w:p w:rsidR="009B59DD" w:rsidRDefault="00CD012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B59DD" w:rsidRDefault="009B59DD">
      <w:pPr>
        <w:jc w:val="both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8281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Філософія: Курс лекцій: 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 акредитації / Петрушенко В.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3-тє 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 і доповн. – Львів: „Магнолія плюс”; 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В.М.Піча, 2005. – 506 с.</w:t>
            </w:r>
          </w:p>
          <w:p w:rsidR="009B59DD" w:rsidRDefault="00CD012F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Семенюк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 для студ. вищих навч. закл. / Е.П.Семенюк,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В.П.Мельник. – Львів: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Ушаков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Ушаков.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9B59DD" w:rsidRDefault="00CD012F">
            <w:pPr>
              <w:pStyle w:val="TableParagraph"/>
              <w:tabs>
                <w:tab w:val="left" w:pos="1860"/>
                <w:tab w:val="left" w:pos="2095"/>
                <w:tab w:val="left" w:pos="2200"/>
                <w:tab w:val="left" w:pos="2273"/>
                <w:tab w:val="left" w:pos="2450"/>
                <w:tab w:val="left" w:pos="2919"/>
                <w:tab w:val="left" w:pos="3266"/>
                <w:tab w:val="left" w:pos="3714"/>
                <w:tab w:val="left" w:pos="4062"/>
                <w:tab w:val="left" w:pos="4262"/>
                <w:tab w:val="left" w:pos="4937"/>
                <w:tab w:val="left" w:pos="5429"/>
                <w:tab w:val="left" w:pos="6042"/>
                <w:tab w:val="left" w:pos="6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„Экзамен”, 2005. – 528 с. – (Серия „Учебник для вузов”).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методология</w:t>
            </w:r>
            <w:r>
              <w:rPr>
                <w:sz w:val="24"/>
              </w:rPr>
              <w:tab/>
              <w:t>познания:</w:t>
            </w:r>
            <w:r>
              <w:rPr>
                <w:sz w:val="24"/>
              </w:rPr>
              <w:tab/>
              <w:t>Учебник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магистров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науч.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Обухова,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Солонина,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Сальникова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Васильковой.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СПб.:</w:t>
            </w:r>
            <w:r>
              <w:rPr>
                <w:sz w:val="24"/>
              </w:rPr>
              <w:tab/>
              <w:t>Фонд</w:t>
            </w:r>
            <w:r>
              <w:rPr>
                <w:sz w:val="24"/>
              </w:rPr>
              <w:tab/>
              <w:t>поддержки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„Университет”, 2003.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 с.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Философия науки в вопросах и ответах: Учебное 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аспирантов / В. П. Кохановский [и др.]. – Ростов н/Д: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– (Высшее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образование).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Философия науки: учеб. пособие для вузов / под ред.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Академический Проект; Альма Матер, 2007. – 731 с.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(„Gaudeamus”).</w:t>
            </w:r>
          </w:p>
          <w:p w:rsidR="009B59DD" w:rsidRDefault="00CD01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Цофнас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232 с.</w:t>
            </w:r>
          </w:p>
          <w:p w:rsidR="009B59DD" w:rsidRDefault="00CD01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ехнических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9B59DD" w:rsidRDefault="00CD012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Штанько.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Харьков: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ХНУРЭ,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9DD">
        <w:trPr>
          <w:trHeight w:val="829"/>
        </w:trPr>
        <w:tc>
          <w:tcPr>
            <w:tcW w:w="2266" w:type="dxa"/>
          </w:tcPr>
          <w:p w:rsidR="009B59DD" w:rsidRDefault="00CD012F">
            <w:pPr>
              <w:pStyle w:val="TableParagraph"/>
              <w:tabs>
                <w:tab w:val="left" w:pos="161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B59DD" w:rsidRDefault="00CD012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Баранец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аспирантов). – Ульяновск: Издатель Качалин 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318 с.</w:t>
            </w:r>
          </w:p>
        </w:tc>
        <w:tc>
          <w:tcPr>
            <w:tcW w:w="1916" w:type="dxa"/>
          </w:tcPr>
          <w:p w:rsidR="009B59DD" w:rsidRDefault="00CD012F">
            <w:pPr>
              <w:pStyle w:val="TableParagraph"/>
              <w:spacing w:line="276" w:lineRule="exact"/>
              <w:ind w:left="107" w:right="33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</w:p>
        </w:tc>
        <w:tc>
          <w:tcPr>
            <w:tcW w:w="1627" w:type="dxa"/>
          </w:tcPr>
          <w:p w:rsidR="009B59DD" w:rsidRDefault="00CD012F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50 балів 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</w:p>
        </w:tc>
        <w:tc>
          <w:tcPr>
            <w:tcW w:w="1548" w:type="dxa"/>
          </w:tcPr>
          <w:p w:rsidR="009B59DD" w:rsidRDefault="00CD012F">
            <w:pPr>
              <w:pStyle w:val="TableParagraph"/>
              <w:ind w:left="107" w:right="621"/>
              <w:rPr>
                <w:sz w:val="24"/>
              </w:rPr>
            </w:pPr>
            <w:r>
              <w:rPr>
                <w:sz w:val="24"/>
              </w:rPr>
              <w:t>травень 2020 р.</w:t>
            </w:r>
          </w:p>
          <w:p w:rsidR="009B59DD" w:rsidRDefault="00CD012F">
            <w:pPr>
              <w:pStyle w:val="TableParagraph"/>
              <w:tabs>
                <w:tab w:val="left" w:pos="1345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9B59DD" w:rsidRDefault="009B59DD">
      <w:pPr>
        <w:spacing w:line="259" w:lineRule="exact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9109"/>
        </w:trPr>
        <w:tc>
          <w:tcPr>
            <w:tcW w:w="2266" w:type="dxa"/>
          </w:tcPr>
          <w:p w:rsidR="009B59DD" w:rsidRDefault="00CD012F">
            <w:pPr>
              <w:pStyle w:val="TableParagraph"/>
              <w:tabs>
                <w:tab w:val="left" w:pos="1947"/>
              </w:tabs>
              <w:spacing w:before="1"/>
              <w:ind w:left="146" w:right="94"/>
              <w:rPr>
                <w:sz w:val="24"/>
              </w:rPr>
            </w:pPr>
            <w:r>
              <w:rPr>
                <w:sz w:val="24"/>
              </w:rPr>
              <w:lastRenderedPageBreak/>
              <w:t>Підстави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наукового знання.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інструментальних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9B59DD" w:rsidRDefault="00CD012F">
            <w:pPr>
              <w:pStyle w:val="TableParagraph"/>
              <w:tabs>
                <w:tab w:val="left" w:pos="1947"/>
              </w:tabs>
              <w:ind w:left="146" w:right="93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природничо-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соціогуманітарного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spacing w:before="1"/>
              <w:ind w:left="107" w:right="494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Будко В. В. Философия науки: Учебное пособие / В.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Харьков: Консум,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268 с.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Кругляк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ненаукове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 [Електронний ресурс] / Мирослава Кругляк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Університетська кафедра. – 2013. – №2. – С.126-136.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sz w:val="24"/>
                </w:rPr>
                <w:t>http://nbuv.gov.ua/UJRN/Ukaf_2013_2_13.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14.05.2018.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екрана.</w:t>
            </w:r>
          </w:p>
          <w:p w:rsidR="009B59DD" w:rsidRDefault="00CD01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Марчук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М.Пробл</w:t>
            </w:r>
            <w:r>
              <w:rPr>
                <w:sz w:val="24"/>
              </w:rPr>
              <w:t>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зумовленості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екстерналізм,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соціокогнітивний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Чернівецького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 350-351. Філософія. – Чернівці: Рута, 2007. – С.3-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Микешина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эпистемология.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Методология научного исследования: учеб. пособие /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Микешина.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Прогресс-Традиция;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МПСИ;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Флинта, 2005. – 464 с.</w:t>
            </w:r>
          </w:p>
          <w:p w:rsidR="009B59DD" w:rsidRDefault="00CD01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z w:val="24"/>
              </w:rPr>
              <w:t>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„Львівська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політехніка”,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296 с.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Філософія: Курс лекцій: 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 акредитації / Петрушенко В.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3-тє 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 і доповн. – Львів: „Магнолія плюс”; 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В.М.Піча, 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506 с.</w:t>
            </w:r>
          </w:p>
          <w:p w:rsidR="009B59DD" w:rsidRDefault="00CD01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Семенюк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 для студ. вищих навч. закл. / Е.П.Семенюк,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В.П.Мельник. – Львів: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Ушаков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Ушаков.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</w:tc>
        <w:tc>
          <w:tcPr>
            <w:tcW w:w="1916" w:type="dxa"/>
          </w:tcPr>
          <w:p w:rsidR="009B59DD" w:rsidRDefault="00CD01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7" w:type="dxa"/>
          </w:tcPr>
          <w:p w:rsidR="009B59DD" w:rsidRDefault="00CD012F">
            <w:pPr>
              <w:pStyle w:val="TableParagraph"/>
              <w:spacing w:before="1"/>
              <w:ind w:left="107" w:right="487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48" w:type="dxa"/>
          </w:tcPr>
          <w:p w:rsidR="009B59DD" w:rsidRDefault="00CD012F">
            <w:pPr>
              <w:pStyle w:val="TableParagraph"/>
              <w:spacing w:before="1"/>
              <w:ind w:left="107" w:right="7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B59DD" w:rsidRDefault="009B59DD">
      <w:pPr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5521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tabs>
                <w:tab w:val="left" w:pos="1860"/>
                <w:tab w:val="left" w:pos="2095"/>
                <w:tab w:val="left" w:pos="2200"/>
                <w:tab w:val="left" w:pos="2273"/>
                <w:tab w:val="left" w:pos="2450"/>
                <w:tab w:val="left" w:pos="2919"/>
                <w:tab w:val="left" w:pos="3266"/>
                <w:tab w:val="left" w:pos="3714"/>
                <w:tab w:val="left" w:pos="4062"/>
                <w:tab w:val="left" w:pos="4262"/>
                <w:tab w:val="left" w:pos="4937"/>
                <w:tab w:val="left" w:pos="5427"/>
                <w:tab w:val="left" w:pos="6045"/>
                <w:tab w:val="left" w:pos="6263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„Экзамен”, 2005. – 528 с. – (Серия „Учебник для вузов”).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методология</w:t>
            </w:r>
            <w:r>
              <w:rPr>
                <w:sz w:val="24"/>
              </w:rPr>
              <w:tab/>
              <w:t>познания:</w:t>
            </w:r>
            <w:r>
              <w:rPr>
                <w:sz w:val="24"/>
              </w:rPr>
              <w:tab/>
              <w:t>Учебник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магистров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науч.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Обухова,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Солонина,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Сальникова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Васильковой.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СПб.:</w:t>
            </w:r>
            <w:r>
              <w:rPr>
                <w:sz w:val="24"/>
              </w:rPr>
              <w:tab/>
              <w:t>Фонд</w:t>
            </w:r>
            <w:r>
              <w:rPr>
                <w:sz w:val="24"/>
              </w:rPr>
              <w:tab/>
              <w:t>поддержки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„Университет”, 2003.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 с.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Философия науки в вопросах и ответах: Учебное 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аспирантов / В. П. Кохановский [и др.]. – Ростов н/Д: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– (Высшее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образование).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Философи</w:t>
            </w:r>
            <w:r>
              <w:rPr>
                <w:sz w:val="24"/>
              </w:rPr>
              <w:t>я науки: учеб. пособие для вузов / под ред.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Академический Проект; Альма Матер, 2007. – 731 с.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(„Gaudeamus”).</w:t>
            </w:r>
          </w:p>
          <w:p w:rsidR="009B59DD" w:rsidRDefault="00CD01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Цофнас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232 с.</w:t>
            </w:r>
          </w:p>
          <w:p w:rsidR="009B59DD" w:rsidRDefault="00CD01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9B59DD" w:rsidRDefault="00CD012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Штанько.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Харьков: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ХНУРЭ,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9DD">
        <w:trPr>
          <w:trHeight w:val="3590"/>
        </w:trPr>
        <w:tc>
          <w:tcPr>
            <w:tcW w:w="2266" w:type="dxa"/>
          </w:tcPr>
          <w:p w:rsidR="009B59DD" w:rsidRDefault="00CD01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наукове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</w:p>
          <w:p w:rsidR="009B59DD" w:rsidRDefault="009B5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9B59DD" w:rsidRDefault="00CD012F">
            <w:pPr>
              <w:pStyle w:val="TableParagraph"/>
              <w:ind w:left="146" w:right="270"/>
              <w:rPr>
                <w:sz w:val="24"/>
              </w:rPr>
            </w:pP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впливу.</w:t>
            </w:r>
          </w:p>
          <w:p w:rsidR="009B59DD" w:rsidRDefault="00CD012F">
            <w:pPr>
              <w:pStyle w:val="TableParagraph"/>
              <w:tabs>
                <w:tab w:val="left" w:pos="1945"/>
              </w:tabs>
              <w:spacing w:before="1"/>
              <w:ind w:left="146" w:right="97"/>
              <w:rPr>
                <w:sz w:val="24"/>
              </w:rPr>
            </w:pPr>
            <w:r>
              <w:rPr>
                <w:sz w:val="24"/>
              </w:rPr>
              <w:t>Інтерналізм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екстерналізм.</w:t>
            </w:r>
          </w:p>
          <w:p w:rsidR="009B59DD" w:rsidRDefault="00CD012F">
            <w:pPr>
              <w:pStyle w:val="TableParagraph"/>
              <w:spacing w:line="270" w:lineRule="atLeast"/>
              <w:ind w:left="146" w:right="27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впливу.</w:t>
            </w:r>
          </w:p>
        </w:tc>
        <w:tc>
          <w:tcPr>
            <w:tcW w:w="1452" w:type="dxa"/>
          </w:tcPr>
          <w:p w:rsidR="009B59DD" w:rsidRDefault="00CD012F">
            <w:pPr>
              <w:pStyle w:val="TableParagraph"/>
              <w:spacing w:before="1"/>
              <w:ind w:left="107" w:right="6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B59DD" w:rsidRDefault="00CD012F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9B59DD" w:rsidRDefault="00CD012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Баранец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аспирантов). – Ульяновск: Издатель Качалин 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318 с.</w:t>
            </w:r>
          </w:p>
          <w:p w:rsidR="009B59DD" w:rsidRDefault="00CD012F">
            <w:pPr>
              <w:pStyle w:val="TableParagraph"/>
              <w:spacing w:before="2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Будко В. В. Философия науки: Учебное пособие / В.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Харьков: Консум,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268 с.</w:t>
            </w:r>
          </w:p>
          <w:p w:rsidR="009B59DD" w:rsidRDefault="00CD012F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Кругляк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ненаукове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 [Електронний ресурс] / Мирослава Кругляк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Університетська кафедра. – 2013. – №2. – С.126-136.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</w:t>
            </w:r>
            <w:r>
              <w:rPr>
                <w:sz w:val="24"/>
              </w:rPr>
              <w:t>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sz w:val="24"/>
                </w:rPr>
                <w:t>http://nbuv.gov.ua/UJRN/Ukaf_2013_2_13.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14.05.2018.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екрана.</w:t>
            </w:r>
          </w:p>
          <w:p w:rsidR="009B59DD" w:rsidRDefault="00CD012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Марчук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зумовленості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екстерналізм,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інтерналізм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916" w:type="dxa"/>
          </w:tcPr>
          <w:p w:rsidR="009B59DD" w:rsidRDefault="00CD012F">
            <w:pPr>
              <w:pStyle w:val="TableParagraph"/>
              <w:tabs>
                <w:tab w:val="left" w:pos="1563"/>
              </w:tabs>
              <w:spacing w:before="1"/>
              <w:ind w:left="107" w:right="9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 7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7" w:type="dxa"/>
          </w:tcPr>
          <w:p w:rsidR="009B59DD" w:rsidRDefault="00CD012F">
            <w:pPr>
              <w:pStyle w:val="TableParagraph"/>
              <w:tabs>
                <w:tab w:val="left" w:pos="1284"/>
              </w:tabs>
              <w:spacing w:before="1"/>
              <w:ind w:left="107" w:right="94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B59DD" w:rsidRDefault="00CD012F">
            <w:pPr>
              <w:pStyle w:val="TableParagraph"/>
              <w:tabs>
                <w:tab w:val="left" w:pos="99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48" w:type="dxa"/>
          </w:tcPr>
          <w:p w:rsidR="009B59DD" w:rsidRDefault="00CD012F">
            <w:pPr>
              <w:pStyle w:val="TableParagraph"/>
              <w:spacing w:before="1"/>
              <w:ind w:left="107" w:right="6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червень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9B59DD" w:rsidRDefault="00CD012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B59DD" w:rsidRDefault="009B59DD">
      <w:pPr>
        <w:jc w:val="both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52"/>
        <w:gridCol w:w="6503"/>
        <w:gridCol w:w="1916"/>
        <w:gridCol w:w="1627"/>
        <w:gridCol w:w="1548"/>
      </w:tblGrid>
      <w:tr w:rsidR="009B59DD">
        <w:trPr>
          <w:trHeight w:val="9109"/>
        </w:trPr>
        <w:tc>
          <w:tcPr>
            <w:tcW w:w="2266" w:type="dxa"/>
          </w:tcPr>
          <w:p w:rsidR="009B59DD" w:rsidRDefault="00CD012F">
            <w:pPr>
              <w:pStyle w:val="TableParagraph"/>
              <w:spacing w:before="1"/>
              <w:ind w:left="146" w:right="814"/>
              <w:rPr>
                <w:sz w:val="24"/>
              </w:rPr>
            </w:pPr>
            <w:r>
              <w:rPr>
                <w:sz w:val="24"/>
              </w:rPr>
              <w:lastRenderedPageBreak/>
              <w:t>Фактори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детермінації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</w:tc>
        <w:tc>
          <w:tcPr>
            <w:tcW w:w="1452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соціокогнітивний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Чернівецького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 350-351. Філософія. – Чернівці: Рута, 2007. – С.3-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9B59DD" w:rsidRDefault="00CD012F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Микешина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эпистемология.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Методология научного исследования: учеб. пособие /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Микешина.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Прогресс-Традиция;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МПСИ;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Флинта, 2005. – 464 с.</w:t>
            </w:r>
          </w:p>
          <w:p w:rsidR="009B59DD" w:rsidRDefault="00CD01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„Львівська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політехніка”,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296 с.</w:t>
            </w:r>
          </w:p>
          <w:p w:rsidR="009B59DD" w:rsidRDefault="00CD01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Філософія: Курс лекцій: 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 акредитації / Петруш</w:t>
            </w:r>
            <w:r>
              <w:rPr>
                <w:sz w:val="24"/>
              </w:rPr>
              <w:t>енко В.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3-тє 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 і доповн. – Львів: „Магнолія плюс”; 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В.М.Піча, 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506 с.</w:t>
            </w:r>
          </w:p>
          <w:p w:rsidR="009B59DD" w:rsidRDefault="00CD012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Семенюк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 для студ. вищих навч. закл. / Е.П.Семенюк,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В.П.Мельник. – Львів: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Ушаков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Ушаков.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9B59DD" w:rsidRDefault="00CD012F">
            <w:pPr>
              <w:pStyle w:val="TableParagraph"/>
              <w:tabs>
                <w:tab w:val="left" w:pos="1860"/>
                <w:tab w:val="left" w:pos="2095"/>
                <w:tab w:val="left" w:pos="2200"/>
                <w:tab w:val="left" w:pos="2273"/>
                <w:tab w:val="left" w:pos="2450"/>
                <w:tab w:val="left" w:pos="2919"/>
                <w:tab w:val="left" w:pos="3266"/>
                <w:tab w:val="left" w:pos="3714"/>
                <w:tab w:val="left" w:pos="4062"/>
                <w:tab w:val="left" w:pos="4262"/>
                <w:tab w:val="left" w:pos="4937"/>
                <w:tab w:val="left" w:pos="5427"/>
                <w:tab w:val="left" w:pos="6042"/>
                <w:tab w:val="left" w:pos="626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„Экзамен”, 2005. – 528 с. – (Серия „Учебник для вузов”).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методология</w:t>
            </w:r>
            <w:r>
              <w:rPr>
                <w:sz w:val="24"/>
              </w:rPr>
              <w:tab/>
              <w:t>познания:</w:t>
            </w:r>
            <w:r>
              <w:rPr>
                <w:sz w:val="24"/>
              </w:rPr>
              <w:tab/>
              <w:t>Учебник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магистров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науч.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Обухова,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Солонина,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Сальникова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Васильковой.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СПб.:</w:t>
            </w:r>
            <w:r>
              <w:rPr>
                <w:sz w:val="24"/>
              </w:rPr>
              <w:tab/>
              <w:t>Фонд</w:t>
            </w:r>
            <w:r>
              <w:rPr>
                <w:sz w:val="24"/>
              </w:rPr>
              <w:tab/>
              <w:t>поддержки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„Университет”, 2003.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 с.</w:t>
            </w:r>
          </w:p>
          <w:p w:rsidR="009B59DD" w:rsidRDefault="00CD012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Философия науки в вопросах и ответах: Учебное 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аспирантов / В. П. Кохановский [и др.]. – Ростов н/Д: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– (Высшее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образование).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9DD" w:rsidRDefault="009B59DD">
      <w:pPr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39"/>
        <w:gridCol w:w="1013"/>
        <w:gridCol w:w="6503"/>
        <w:gridCol w:w="1916"/>
        <w:gridCol w:w="1627"/>
        <w:gridCol w:w="1548"/>
      </w:tblGrid>
      <w:tr w:rsidR="009B59DD">
        <w:trPr>
          <w:trHeight w:val="2760"/>
        </w:trPr>
        <w:tc>
          <w:tcPr>
            <w:tcW w:w="226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  <w:gridSpan w:val="2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03" w:type="dxa"/>
          </w:tcPr>
          <w:p w:rsidR="009B59DD" w:rsidRDefault="00CD012F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Философия науки: учеб. пособие для вузов / под ред.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Академический Проект; А</w:t>
            </w:r>
            <w:r>
              <w:rPr>
                <w:sz w:val="24"/>
              </w:rPr>
              <w:t>льма Матер, 2007. – 731 с.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(„Gaudeamus”).</w:t>
            </w:r>
          </w:p>
          <w:p w:rsidR="009B59DD" w:rsidRDefault="00CD012F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Цофнас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 – 232 с.</w:t>
            </w:r>
          </w:p>
          <w:p w:rsidR="009B59DD" w:rsidRDefault="00CD01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9B59DD" w:rsidRDefault="00CD012F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Штанько.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Харьков: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ХНУРЭ,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916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B59DD" w:rsidRDefault="009B59DD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9DD">
        <w:trPr>
          <w:trHeight w:val="278"/>
        </w:trPr>
        <w:tc>
          <w:tcPr>
            <w:tcW w:w="15312" w:type="dxa"/>
            <w:gridSpan w:val="7"/>
          </w:tcPr>
          <w:p w:rsidR="009B59DD" w:rsidRDefault="00CD012F">
            <w:pPr>
              <w:pStyle w:val="TableParagraph"/>
              <w:spacing w:before="1" w:line="257" w:lineRule="exact"/>
              <w:ind w:left="605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B59DD">
        <w:trPr>
          <w:trHeight w:val="827"/>
        </w:trPr>
        <w:tc>
          <w:tcPr>
            <w:tcW w:w="2705" w:type="dxa"/>
            <w:gridSpan w:val="2"/>
          </w:tcPr>
          <w:p w:rsidR="009B59DD" w:rsidRDefault="00CD012F">
            <w:pPr>
              <w:pStyle w:val="TableParagraph"/>
              <w:ind w:left="424" w:right="410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607" w:type="dxa"/>
            <w:gridSpan w:val="5"/>
          </w:tcPr>
          <w:p w:rsidR="009B59DD" w:rsidRDefault="00CD01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залікового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курсу: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B59DD" w:rsidRDefault="00CD012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 Приклад: 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 х 20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9B59DD">
        <w:trPr>
          <w:trHeight w:val="1932"/>
        </w:trPr>
        <w:tc>
          <w:tcPr>
            <w:tcW w:w="2705" w:type="dxa"/>
            <w:gridSpan w:val="2"/>
          </w:tcPr>
          <w:p w:rsidR="009B59DD" w:rsidRDefault="00CD012F">
            <w:pPr>
              <w:pStyle w:val="TableParagraph"/>
              <w:ind w:left="993" w:right="227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607" w:type="dxa"/>
            <w:gridSpan w:val="5"/>
          </w:tcPr>
          <w:p w:rsidR="009B59DD" w:rsidRDefault="00CD012F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9B59DD" w:rsidRDefault="00CD012F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Тест 1 охоплює матеріал тем 1, 2, 3 та 4. Кількість тестових завдань: 20. Тести закритого типу (з варіантами відповідей).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Кількість варіантів відповідей: 5. Кількість вірних відповідей: кілька. Час виконання: 30 хв. (в межах 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9B59DD" w:rsidRDefault="00CD012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 2 </w:t>
            </w:r>
            <w:r>
              <w:rPr>
                <w:sz w:val="24"/>
              </w:rPr>
              <w:t>охоплює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завдань: 20. 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 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</w:p>
          <w:p w:rsidR="009B59DD" w:rsidRDefault="00CD012F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Кількість варіантів відповідей: 5. Кількість вірних відповідей: кілька. Час виконання: 30 хв. (в межах 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</w:tc>
      </w:tr>
      <w:tr w:rsidR="009B59DD">
        <w:trPr>
          <w:trHeight w:val="1230"/>
        </w:trPr>
        <w:tc>
          <w:tcPr>
            <w:tcW w:w="2705" w:type="dxa"/>
            <w:gridSpan w:val="2"/>
          </w:tcPr>
          <w:p w:rsidR="009B59DD" w:rsidRDefault="00CD012F">
            <w:pPr>
              <w:pStyle w:val="TableParagraph"/>
              <w:spacing w:line="275" w:lineRule="exact"/>
              <w:ind w:left="321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аняття</w:t>
            </w:r>
          </w:p>
        </w:tc>
        <w:tc>
          <w:tcPr>
            <w:tcW w:w="12607" w:type="dxa"/>
            <w:gridSpan w:val="5"/>
          </w:tcPr>
          <w:p w:rsidR="009B59DD" w:rsidRDefault="00CD01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восьми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9B59DD" w:rsidRDefault="00CD01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9B59DD" w:rsidRDefault="00CD01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9B59DD" w:rsidRDefault="00CD01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9B59DD">
        <w:trPr>
          <w:trHeight w:val="830"/>
        </w:trPr>
        <w:tc>
          <w:tcPr>
            <w:tcW w:w="2705" w:type="dxa"/>
            <w:gridSpan w:val="2"/>
          </w:tcPr>
          <w:p w:rsidR="009B59DD" w:rsidRDefault="00CD012F">
            <w:pPr>
              <w:pStyle w:val="TableParagraph"/>
              <w:spacing w:before="1"/>
              <w:ind w:left="124" w:right="110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607" w:type="dxa"/>
            <w:gridSpan w:val="5"/>
          </w:tcPr>
          <w:p w:rsidR="009B59DD" w:rsidRDefault="00CD01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B59DD" w:rsidRDefault="00CD012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зарахування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9B59DD">
        <w:trPr>
          <w:trHeight w:val="275"/>
        </w:trPr>
        <w:tc>
          <w:tcPr>
            <w:tcW w:w="15312" w:type="dxa"/>
            <w:gridSpan w:val="7"/>
          </w:tcPr>
          <w:p w:rsidR="009B59DD" w:rsidRDefault="00CD012F">
            <w:pPr>
              <w:pStyle w:val="TableParagraph"/>
              <w:spacing w:line="256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B59DD">
        <w:trPr>
          <w:trHeight w:val="827"/>
        </w:trPr>
        <w:tc>
          <w:tcPr>
            <w:tcW w:w="15312" w:type="dxa"/>
            <w:gridSpan w:val="7"/>
          </w:tcPr>
          <w:p w:rsidR="009B59DD" w:rsidRDefault="00CD012F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 кількості пропущених семінарських занять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 тестових завдань необхідно 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авдання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9B59DD" w:rsidRDefault="009B59DD">
      <w:pPr>
        <w:spacing w:line="276" w:lineRule="exact"/>
        <w:jc w:val="both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9B59DD">
        <w:trPr>
          <w:trHeight w:val="278"/>
        </w:trPr>
        <w:tc>
          <w:tcPr>
            <w:tcW w:w="15312" w:type="dxa"/>
          </w:tcPr>
          <w:p w:rsidR="009B59DD" w:rsidRDefault="00CD012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ідентифікація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(ненаукового)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пропонованих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відеофрагментах.</w:t>
            </w:r>
          </w:p>
        </w:tc>
      </w:tr>
      <w:tr w:rsidR="009B59DD">
        <w:trPr>
          <w:trHeight w:val="275"/>
        </w:trPr>
        <w:tc>
          <w:tcPr>
            <w:tcW w:w="15312" w:type="dxa"/>
          </w:tcPr>
          <w:p w:rsidR="009B59DD" w:rsidRDefault="00CD012F">
            <w:pPr>
              <w:pStyle w:val="TableParagraph"/>
              <w:spacing w:line="256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B59DD">
        <w:trPr>
          <w:trHeight w:val="8557"/>
        </w:trPr>
        <w:tc>
          <w:tcPr>
            <w:tcW w:w="15312" w:type="dxa"/>
          </w:tcPr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Базалук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О.О.Базалук,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Юхименко.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Кондор,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Баранец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(учебник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аспирантов).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Ульяновск: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Качалин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28" w:right="97" w:hanging="361"/>
              <w:rPr>
                <w:sz w:val="24"/>
              </w:rPr>
            </w:pPr>
            <w:r>
              <w:rPr>
                <w:sz w:val="24"/>
              </w:rPr>
              <w:t>Бергер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П.Л.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контроль?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Петер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Бергер,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Бриджит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Бергер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Академический проект, 2004.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С.194-213.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Будко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Будко.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Харьков: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Гендерное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канадский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</w:t>
            </w:r>
            <w:r>
              <w:rPr>
                <w:sz w:val="24"/>
              </w:rPr>
              <w:t>аново: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Гос.ун-т,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28" w:right="98" w:hanging="361"/>
              <w:rPr>
                <w:sz w:val="24"/>
              </w:rPr>
            </w:pPr>
            <w:r>
              <w:rPr>
                <w:sz w:val="24"/>
              </w:rPr>
              <w:t>Гендерные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гендерное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правах,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свои интересы.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Весь мир, 2001.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Гендерная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высшей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О.А.Ворониной.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Солтекс,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1"/>
              <w:ind w:hanging="349"/>
              <w:rPr>
                <w:sz w:val="24"/>
              </w:rPr>
            </w:pPr>
            <w:r>
              <w:rPr>
                <w:sz w:val="24"/>
              </w:rPr>
              <w:t>Гершунский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Б.Гершунский.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28" w:right="93" w:hanging="361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 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Я.С.Гнатюк,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Б.М.Рохман.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Івано-Франківськ: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Симфонія форте, 2018.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114 с.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Гусинский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Э.Н.Гусинский,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Ю.Ч.Турчанинова.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Зборовский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Г.Е.Зборовский,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Е.А.Шуклина.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28" w:right="108" w:hanging="361"/>
              <w:rPr>
                <w:sz w:val="24"/>
              </w:rPr>
            </w:pPr>
            <w:r>
              <w:rPr>
                <w:sz w:val="24"/>
              </w:rPr>
              <w:t>Иллич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отменить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саморазумеющуюся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Иллич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школ.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современный мир.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Просвещение, 2006.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7-29.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28" w:right="100" w:hanging="361"/>
              <w:rPr>
                <w:sz w:val="24"/>
              </w:rPr>
            </w:pPr>
            <w:r>
              <w:rPr>
                <w:sz w:val="24"/>
              </w:rPr>
              <w:t>Кларк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академическая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кросс-национальной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перспективе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Бертон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Кларк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Смирнова;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исслед. ун-т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«Высшая 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 Высшей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 экономики,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Клепко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С.Ф.Клепко.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Клепко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С.Ф.Клепко.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Полтава: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ПОІППО, 2006.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Кругляк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ненаукове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пізнання: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 взаємодії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[Електронний ресурс]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Мирослава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Кругляк 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</w:t>
            </w:r>
            <w:r>
              <w:rPr>
                <w:sz w:val="24"/>
              </w:rPr>
              <w:t>дра.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:rsidR="009B59DD" w:rsidRDefault="00CD012F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С.126-136.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Електрон.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файл).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18"/>
                <w:sz w:val="24"/>
              </w:rPr>
              <w:t xml:space="preserve"> </w:t>
            </w:r>
            <w:hyperlink r:id="rId19">
              <w:r>
                <w:rPr>
                  <w:sz w:val="24"/>
                </w:rPr>
                <w:t>http://nbuv.gov.ua/UJRN/Ukaf_2013_2_13.</w:t>
              </w:r>
              <w:r>
                <w:rPr>
                  <w:spacing w:val="20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звернення: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14.05.2018.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екрана.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28" w:right="94" w:hanging="361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укр.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акад.;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В.И.Астаховой.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 – Х.: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НУА, 2009. – 464 с.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28" w:right="94" w:hanging="361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галузеві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теорії: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М.П.Лукашевич,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М.В.Туленков.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2-ге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допов.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випр.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464 с.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1"/>
              <w:ind w:left="828" w:right="106" w:hanging="361"/>
              <w:rPr>
                <w:sz w:val="24"/>
              </w:rPr>
            </w:pPr>
            <w:r>
              <w:rPr>
                <w:sz w:val="24"/>
              </w:rPr>
              <w:t>Марчук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М.Проблема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соціокультурної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зумовленості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екстерналізм,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інтерналізм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соціокогнітивний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потенціалізм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Чернівецького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350-351.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Чернівці: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С.3-7.</w:t>
            </w:r>
          </w:p>
          <w:p w:rsidR="009B59DD" w:rsidRDefault="00CD012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70" w:lineRule="atLeast"/>
              <w:ind w:left="828" w:right="105" w:hanging="361"/>
              <w:rPr>
                <w:sz w:val="24"/>
              </w:rPr>
            </w:pPr>
            <w:r>
              <w:rPr>
                <w:sz w:val="24"/>
              </w:rPr>
              <w:t>Микешина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эпистемология.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учеб. 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Микешина.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Прогресс-Традиция;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МПСИ;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Флинта,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9B59DD" w:rsidRDefault="009B59DD">
      <w:pPr>
        <w:spacing w:line="270" w:lineRule="atLeast"/>
        <w:rPr>
          <w:sz w:val="24"/>
        </w:rPr>
        <w:sectPr w:rsidR="009B59DD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9B59DD">
        <w:trPr>
          <w:trHeight w:val="7176"/>
        </w:trPr>
        <w:tc>
          <w:tcPr>
            <w:tcW w:w="15312" w:type="dxa"/>
          </w:tcPr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"/>
              <w:ind w:right="98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Епістемологія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„Львівська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політехніка”, 2000.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5" w:hanging="361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„Магнолія плюс”;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"/>
              <w:ind w:right="95" w:hanging="361"/>
              <w:rPr>
                <w:sz w:val="24"/>
              </w:rPr>
            </w:pPr>
            <w:r>
              <w:rPr>
                <w:sz w:val="24"/>
              </w:rPr>
              <w:t>Репко М. Освіта по-українськи: 129 мільярдів – марнотратство чи інвестиція? [Електронний ресурс] / Марія Репко, Юлія Руда // 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2017.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лютого.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статті: </w:t>
            </w:r>
            <w:hyperlink r:id="rId20">
              <w:r>
                <w:rPr>
                  <w:sz w:val="24"/>
                </w:rPr>
                <w:t>http://www.epravda.com.ua/publications/2017/02/15/620955/</w:t>
              </w:r>
            </w:hyperlink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5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Семенюк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Е.П. Філософія сучасної 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техніки: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 для студ. вищих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 закл. / Е.П.Семенюк, В.П.Мельник.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 Світ, 2006.</w:t>
            </w:r>
          </w:p>
          <w:p w:rsidR="009B59DD" w:rsidRDefault="00CD012F"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152 с.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Е.Э.Смирнова.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Интерсоцис,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6" w:hanging="361"/>
              <w:rPr>
                <w:sz w:val="24"/>
              </w:rPr>
            </w:pPr>
            <w:r>
              <w:rPr>
                <w:sz w:val="24"/>
              </w:rPr>
              <w:t>Совсун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хорошу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школу?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Інна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Совсун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правда.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грудня.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 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 до статті: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https://life.pravda.com.ua/society/2016/12/20/221754/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Ушаков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 в философию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Ушаков.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„Экзамен”,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</w:p>
          <w:p w:rsidR="009B59DD" w:rsidRDefault="00CD012F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„Учебник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вузов”).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103" w:hanging="361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магистров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науч.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Обухова,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Солонина,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Сальникова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Васильковой.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правоохранительной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9B59DD" w:rsidRDefault="00CD012F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„Университет”,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6" w:hanging="361"/>
              <w:rPr>
                <w:sz w:val="24"/>
              </w:rPr>
            </w:pPr>
            <w:r>
              <w:rPr>
                <w:sz w:val="24"/>
              </w:rPr>
              <w:t>Философия науки в вопросах и ответах: Учебное пособие для аспирантов / В. П. Кохановский [и др.]. – Ростов н/Д: Феникс, 2006. – 352 с.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образование).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4" w:hanging="361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Лебедева.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5-е,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Проект;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Альма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731 с.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(„Gaudeamus”).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"/>
              <w:ind w:left="815" w:hanging="349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В.Андрущенка.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ім.М.П,Драгоманова,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Хоружий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Хоружий.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Тернопіль: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Богдан,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Цофнас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Гносеология: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106" w:hanging="361"/>
              <w:rPr>
                <w:sz w:val="24"/>
              </w:rPr>
            </w:pPr>
            <w:r>
              <w:rPr>
                <w:sz w:val="24"/>
              </w:rPr>
              <w:t>Штанько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аспирантов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В. 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Штанько.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Харьков: ХНУРЭ, 2002. – 292 с.</w:t>
            </w:r>
          </w:p>
          <w:p w:rsidR="009B59DD" w:rsidRDefault="00CD012F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57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Штылева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гендерный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Л.В.Штылева.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</w:tr>
    </w:tbl>
    <w:p w:rsidR="009B59DD" w:rsidRDefault="009B59DD">
      <w:pPr>
        <w:pStyle w:val="a3"/>
        <w:rPr>
          <w:sz w:val="20"/>
        </w:rPr>
      </w:pPr>
    </w:p>
    <w:p w:rsidR="009B59DD" w:rsidRDefault="009B59DD">
      <w:pPr>
        <w:pStyle w:val="a3"/>
        <w:rPr>
          <w:sz w:val="20"/>
        </w:rPr>
      </w:pPr>
    </w:p>
    <w:p w:rsidR="009B59DD" w:rsidRDefault="009B59DD">
      <w:pPr>
        <w:pStyle w:val="a3"/>
        <w:rPr>
          <w:sz w:val="20"/>
        </w:rPr>
      </w:pPr>
    </w:p>
    <w:p w:rsidR="009B59DD" w:rsidRDefault="009B59DD">
      <w:pPr>
        <w:pStyle w:val="a3"/>
        <w:rPr>
          <w:sz w:val="20"/>
        </w:rPr>
      </w:pPr>
    </w:p>
    <w:p w:rsidR="009B59DD" w:rsidRDefault="009B59DD">
      <w:pPr>
        <w:pStyle w:val="a3"/>
        <w:spacing w:before="5"/>
        <w:rPr>
          <w:sz w:val="16"/>
        </w:rPr>
      </w:pPr>
    </w:p>
    <w:p w:rsidR="009B59DD" w:rsidRDefault="00CD012F">
      <w:pPr>
        <w:spacing w:before="89"/>
        <w:ind w:left="5247" w:right="5427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9B59DD">
      <w:pgSz w:w="16840" w:h="11910" w:orient="landscape"/>
      <w:pgMar w:top="980" w:right="56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12F" w:rsidRDefault="00CD012F">
      <w:r>
        <w:separator/>
      </w:r>
    </w:p>
  </w:endnote>
  <w:endnote w:type="continuationSeparator" w:id="0">
    <w:p w:rsidR="00CD012F" w:rsidRDefault="00C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12F" w:rsidRDefault="00CD012F">
      <w:r>
        <w:separator/>
      </w:r>
    </w:p>
  </w:footnote>
  <w:footnote w:type="continuationSeparator" w:id="0">
    <w:p w:rsidR="00CD012F" w:rsidRDefault="00CD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DD" w:rsidRDefault="00CD01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390144;mso-position-horizontal-relative:page;mso-position-vertical-relative:page" filled="f" stroked="f">
          <v:textbox inset="0,0,0,0">
            <w:txbxContent>
              <w:p w:rsidR="009B59DD" w:rsidRDefault="00CD012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66360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DD" w:rsidRDefault="00CD01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389632;mso-position-horizontal-relative:page;mso-position-vertical-relative:page" filled="f" stroked="f">
          <v:textbox inset="0,0,0,0">
            <w:txbxContent>
              <w:p w:rsidR="009B59DD" w:rsidRDefault="00CD012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66360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0D1"/>
    <w:multiLevelType w:val="hybridMultilevel"/>
    <w:tmpl w:val="A948A624"/>
    <w:lvl w:ilvl="0" w:tplc="59F8FCE0">
      <w:start w:val="2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6CEC22">
      <w:numFmt w:val="bullet"/>
      <w:lvlText w:val="•"/>
      <w:lvlJc w:val="left"/>
      <w:pPr>
        <w:ind w:left="2268" w:hanging="348"/>
      </w:pPr>
      <w:rPr>
        <w:rFonts w:hint="default"/>
        <w:lang w:val="uk-UA" w:eastAsia="en-US" w:bidi="ar-SA"/>
      </w:rPr>
    </w:lvl>
    <w:lvl w:ilvl="2" w:tplc="903029E8">
      <w:numFmt w:val="bullet"/>
      <w:lvlText w:val="•"/>
      <w:lvlJc w:val="left"/>
      <w:pPr>
        <w:ind w:left="3716" w:hanging="348"/>
      </w:pPr>
      <w:rPr>
        <w:rFonts w:hint="default"/>
        <w:lang w:val="uk-UA" w:eastAsia="en-US" w:bidi="ar-SA"/>
      </w:rPr>
    </w:lvl>
    <w:lvl w:ilvl="3" w:tplc="0BB6B64C">
      <w:numFmt w:val="bullet"/>
      <w:lvlText w:val="•"/>
      <w:lvlJc w:val="left"/>
      <w:pPr>
        <w:ind w:left="5164" w:hanging="348"/>
      </w:pPr>
      <w:rPr>
        <w:rFonts w:hint="default"/>
        <w:lang w:val="uk-UA" w:eastAsia="en-US" w:bidi="ar-SA"/>
      </w:rPr>
    </w:lvl>
    <w:lvl w:ilvl="4" w:tplc="33548210">
      <w:numFmt w:val="bullet"/>
      <w:lvlText w:val="•"/>
      <w:lvlJc w:val="left"/>
      <w:pPr>
        <w:ind w:left="6612" w:hanging="348"/>
      </w:pPr>
      <w:rPr>
        <w:rFonts w:hint="default"/>
        <w:lang w:val="uk-UA" w:eastAsia="en-US" w:bidi="ar-SA"/>
      </w:rPr>
    </w:lvl>
    <w:lvl w:ilvl="5" w:tplc="FDBCA586">
      <w:numFmt w:val="bullet"/>
      <w:lvlText w:val="•"/>
      <w:lvlJc w:val="left"/>
      <w:pPr>
        <w:ind w:left="8061" w:hanging="348"/>
      </w:pPr>
      <w:rPr>
        <w:rFonts w:hint="default"/>
        <w:lang w:val="uk-UA" w:eastAsia="en-US" w:bidi="ar-SA"/>
      </w:rPr>
    </w:lvl>
    <w:lvl w:ilvl="6" w:tplc="A072DFDC">
      <w:numFmt w:val="bullet"/>
      <w:lvlText w:val="•"/>
      <w:lvlJc w:val="left"/>
      <w:pPr>
        <w:ind w:left="9509" w:hanging="348"/>
      </w:pPr>
      <w:rPr>
        <w:rFonts w:hint="default"/>
        <w:lang w:val="uk-UA" w:eastAsia="en-US" w:bidi="ar-SA"/>
      </w:rPr>
    </w:lvl>
    <w:lvl w:ilvl="7" w:tplc="94702116">
      <w:numFmt w:val="bullet"/>
      <w:lvlText w:val="•"/>
      <w:lvlJc w:val="left"/>
      <w:pPr>
        <w:ind w:left="10957" w:hanging="348"/>
      </w:pPr>
      <w:rPr>
        <w:rFonts w:hint="default"/>
        <w:lang w:val="uk-UA" w:eastAsia="en-US" w:bidi="ar-SA"/>
      </w:rPr>
    </w:lvl>
    <w:lvl w:ilvl="8" w:tplc="B4E68F62">
      <w:numFmt w:val="bullet"/>
      <w:lvlText w:val="•"/>
      <w:lvlJc w:val="left"/>
      <w:pPr>
        <w:ind w:left="12405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1AC95231"/>
    <w:multiLevelType w:val="hybridMultilevel"/>
    <w:tmpl w:val="EFBE0F9A"/>
    <w:lvl w:ilvl="0" w:tplc="D93200A2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B0147A34">
      <w:numFmt w:val="bullet"/>
      <w:lvlText w:val="•"/>
      <w:lvlJc w:val="left"/>
      <w:pPr>
        <w:ind w:left="1620" w:hanging="360"/>
      </w:pPr>
      <w:rPr>
        <w:rFonts w:hint="default"/>
        <w:lang w:val="uk-UA" w:eastAsia="en-US" w:bidi="ar-SA"/>
      </w:rPr>
    </w:lvl>
    <w:lvl w:ilvl="2" w:tplc="8FAC56D4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3" w:tplc="97D66270">
      <w:numFmt w:val="bullet"/>
      <w:lvlText w:val="•"/>
      <w:lvlJc w:val="left"/>
      <w:pPr>
        <w:ind w:left="4660" w:hanging="360"/>
      </w:pPr>
      <w:rPr>
        <w:rFonts w:hint="default"/>
        <w:lang w:val="uk-UA" w:eastAsia="en-US" w:bidi="ar-SA"/>
      </w:rPr>
    </w:lvl>
    <w:lvl w:ilvl="4" w:tplc="CFA441E0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5" w:tplc="B85414B2">
      <w:numFmt w:val="bullet"/>
      <w:lvlText w:val="•"/>
      <w:lvlJc w:val="left"/>
      <w:pPr>
        <w:ind w:left="7701" w:hanging="360"/>
      </w:pPr>
      <w:rPr>
        <w:rFonts w:hint="default"/>
        <w:lang w:val="uk-UA" w:eastAsia="en-US" w:bidi="ar-SA"/>
      </w:rPr>
    </w:lvl>
    <w:lvl w:ilvl="6" w:tplc="723C0A2A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  <w:lvl w:ilvl="7" w:tplc="61B258B8">
      <w:numFmt w:val="bullet"/>
      <w:lvlText w:val="•"/>
      <w:lvlJc w:val="left"/>
      <w:pPr>
        <w:ind w:left="10741" w:hanging="360"/>
      </w:pPr>
      <w:rPr>
        <w:rFonts w:hint="default"/>
        <w:lang w:val="uk-UA" w:eastAsia="en-US" w:bidi="ar-SA"/>
      </w:rPr>
    </w:lvl>
    <w:lvl w:ilvl="8" w:tplc="167CE0C0">
      <w:numFmt w:val="bullet"/>
      <w:lvlText w:val="•"/>
      <w:lvlJc w:val="left"/>
      <w:pPr>
        <w:ind w:left="1226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51D72A4"/>
    <w:multiLevelType w:val="hybridMultilevel"/>
    <w:tmpl w:val="77A46FF4"/>
    <w:lvl w:ilvl="0" w:tplc="59AEC72E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DCEAA60">
      <w:numFmt w:val="bullet"/>
      <w:lvlText w:val="•"/>
      <w:lvlJc w:val="left"/>
      <w:pPr>
        <w:ind w:left="2268" w:hanging="348"/>
      </w:pPr>
      <w:rPr>
        <w:rFonts w:hint="default"/>
        <w:lang w:val="uk-UA" w:eastAsia="en-US" w:bidi="ar-SA"/>
      </w:rPr>
    </w:lvl>
    <w:lvl w:ilvl="2" w:tplc="976EE16E">
      <w:numFmt w:val="bullet"/>
      <w:lvlText w:val="•"/>
      <w:lvlJc w:val="left"/>
      <w:pPr>
        <w:ind w:left="3716" w:hanging="348"/>
      </w:pPr>
      <w:rPr>
        <w:rFonts w:hint="default"/>
        <w:lang w:val="uk-UA" w:eastAsia="en-US" w:bidi="ar-SA"/>
      </w:rPr>
    </w:lvl>
    <w:lvl w:ilvl="3" w:tplc="B8F2C91A">
      <w:numFmt w:val="bullet"/>
      <w:lvlText w:val="•"/>
      <w:lvlJc w:val="left"/>
      <w:pPr>
        <w:ind w:left="5164" w:hanging="348"/>
      </w:pPr>
      <w:rPr>
        <w:rFonts w:hint="default"/>
        <w:lang w:val="uk-UA" w:eastAsia="en-US" w:bidi="ar-SA"/>
      </w:rPr>
    </w:lvl>
    <w:lvl w:ilvl="4" w:tplc="69289D5A">
      <w:numFmt w:val="bullet"/>
      <w:lvlText w:val="•"/>
      <w:lvlJc w:val="left"/>
      <w:pPr>
        <w:ind w:left="6612" w:hanging="348"/>
      </w:pPr>
      <w:rPr>
        <w:rFonts w:hint="default"/>
        <w:lang w:val="uk-UA" w:eastAsia="en-US" w:bidi="ar-SA"/>
      </w:rPr>
    </w:lvl>
    <w:lvl w:ilvl="5" w:tplc="33C6B4B4">
      <w:numFmt w:val="bullet"/>
      <w:lvlText w:val="•"/>
      <w:lvlJc w:val="left"/>
      <w:pPr>
        <w:ind w:left="8061" w:hanging="348"/>
      </w:pPr>
      <w:rPr>
        <w:rFonts w:hint="default"/>
        <w:lang w:val="uk-UA" w:eastAsia="en-US" w:bidi="ar-SA"/>
      </w:rPr>
    </w:lvl>
    <w:lvl w:ilvl="6" w:tplc="00D8DA8C">
      <w:numFmt w:val="bullet"/>
      <w:lvlText w:val="•"/>
      <w:lvlJc w:val="left"/>
      <w:pPr>
        <w:ind w:left="9509" w:hanging="348"/>
      </w:pPr>
      <w:rPr>
        <w:rFonts w:hint="default"/>
        <w:lang w:val="uk-UA" w:eastAsia="en-US" w:bidi="ar-SA"/>
      </w:rPr>
    </w:lvl>
    <w:lvl w:ilvl="7" w:tplc="E216102A">
      <w:numFmt w:val="bullet"/>
      <w:lvlText w:val="•"/>
      <w:lvlJc w:val="left"/>
      <w:pPr>
        <w:ind w:left="10957" w:hanging="348"/>
      </w:pPr>
      <w:rPr>
        <w:rFonts w:hint="default"/>
        <w:lang w:val="uk-UA" w:eastAsia="en-US" w:bidi="ar-SA"/>
      </w:rPr>
    </w:lvl>
    <w:lvl w:ilvl="8" w:tplc="8CE49608">
      <w:numFmt w:val="bullet"/>
      <w:lvlText w:val="•"/>
      <w:lvlJc w:val="left"/>
      <w:pPr>
        <w:ind w:left="12405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4615612E"/>
    <w:multiLevelType w:val="hybridMultilevel"/>
    <w:tmpl w:val="FBC66882"/>
    <w:lvl w:ilvl="0" w:tplc="CDCA70A0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3743642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F6BE96E6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696CAAAC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1812B9F8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F4864846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02420168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68E454E6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4BAA2662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63FA287C"/>
    <w:multiLevelType w:val="hybridMultilevel"/>
    <w:tmpl w:val="9DBA9A10"/>
    <w:lvl w:ilvl="0" w:tplc="CFFEC692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78E2912">
      <w:numFmt w:val="bullet"/>
      <w:lvlText w:val="•"/>
      <w:lvlJc w:val="left"/>
      <w:pPr>
        <w:ind w:left="1620" w:hanging="361"/>
      </w:pPr>
      <w:rPr>
        <w:rFonts w:hint="default"/>
        <w:lang w:val="uk-UA" w:eastAsia="en-US" w:bidi="ar-SA"/>
      </w:rPr>
    </w:lvl>
    <w:lvl w:ilvl="2" w:tplc="EE5AAB2C">
      <w:numFmt w:val="bullet"/>
      <w:lvlText w:val="•"/>
      <w:lvlJc w:val="left"/>
      <w:pPr>
        <w:ind w:left="3140" w:hanging="361"/>
      </w:pPr>
      <w:rPr>
        <w:rFonts w:hint="default"/>
        <w:lang w:val="uk-UA" w:eastAsia="en-US" w:bidi="ar-SA"/>
      </w:rPr>
    </w:lvl>
    <w:lvl w:ilvl="3" w:tplc="51C8BD5C">
      <w:numFmt w:val="bullet"/>
      <w:lvlText w:val="•"/>
      <w:lvlJc w:val="left"/>
      <w:pPr>
        <w:ind w:left="4660" w:hanging="361"/>
      </w:pPr>
      <w:rPr>
        <w:rFonts w:hint="default"/>
        <w:lang w:val="uk-UA" w:eastAsia="en-US" w:bidi="ar-SA"/>
      </w:rPr>
    </w:lvl>
    <w:lvl w:ilvl="4" w:tplc="1BDABADA">
      <w:numFmt w:val="bullet"/>
      <w:lvlText w:val="•"/>
      <w:lvlJc w:val="left"/>
      <w:pPr>
        <w:ind w:left="6180" w:hanging="361"/>
      </w:pPr>
      <w:rPr>
        <w:rFonts w:hint="default"/>
        <w:lang w:val="uk-UA" w:eastAsia="en-US" w:bidi="ar-SA"/>
      </w:rPr>
    </w:lvl>
    <w:lvl w:ilvl="5" w:tplc="BEAA26D6">
      <w:numFmt w:val="bullet"/>
      <w:lvlText w:val="•"/>
      <w:lvlJc w:val="left"/>
      <w:pPr>
        <w:ind w:left="7701" w:hanging="361"/>
      </w:pPr>
      <w:rPr>
        <w:rFonts w:hint="default"/>
        <w:lang w:val="uk-UA" w:eastAsia="en-US" w:bidi="ar-SA"/>
      </w:rPr>
    </w:lvl>
    <w:lvl w:ilvl="6" w:tplc="5A780FDE">
      <w:numFmt w:val="bullet"/>
      <w:lvlText w:val="•"/>
      <w:lvlJc w:val="left"/>
      <w:pPr>
        <w:ind w:left="9221" w:hanging="361"/>
      </w:pPr>
      <w:rPr>
        <w:rFonts w:hint="default"/>
        <w:lang w:val="uk-UA" w:eastAsia="en-US" w:bidi="ar-SA"/>
      </w:rPr>
    </w:lvl>
    <w:lvl w:ilvl="7" w:tplc="2578C5BE">
      <w:numFmt w:val="bullet"/>
      <w:lvlText w:val="•"/>
      <w:lvlJc w:val="left"/>
      <w:pPr>
        <w:ind w:left="10741" w:hanging="361"/>
      </w:pPr>
      <w:rPr>
        <w:rFonts w:hint="default"/>
        <w:lang w:val="uk-UA" w:eastAsia="en-US" w:bidi="ar-SA"/>
      </w:rPr>
    </w:lvl>
    <w:lvl w:ilvl="8" w:tplc="8ED27672">
      <w:numFmt w:val="bullet"/>
      <w:lvlText w:val="•"/>
      <w:lvlJc w:val="left"/>
      <w:pPr>
        <w:ind w:left="12261" w:hanging="36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59DD"/>
    <w:rsid w:val="009B59DD"/>
    <w:rsid w:val="00CD012F"/>
    <w:rsid w:val="00E6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D78FEA8"/>
  <w15:docId w15:val="{11C338EC-62F0-4169-82DB-4749DD3D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38" w:hanging="850"/>
    </w:pPr>
  </w:style>
  <w:style w:type="paragraph" w:customStyle="1" w:styleId="TableParagraph">
    <w:name w:val="Table Paragraph"/>
    <w:basedOn w:val="a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ylyak@i.ua" TargetMode="External"/><Relationship Id="rId13" Type="http://schemas.openxmlformats.org/officeDocument/2006/relationships/hyperlink" Target="http://www.epravda.com.ua/publications/2017/02/15/620955/" TargetMode="External"/><Relationship Id="rId18" Type="http://schemas.openxmlformats.org/officeDocument/2006/relationships/hyperlink" Target="http://nbuv.gov.ua/UJRN/Ukaf_2013_2_1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epravda.com.ua/publications/2017/02/15/620955/" TargetMode="External"/><Relationship Id="rId17" Type="http://schemas.openxmlformats.org/officeDocument/2006/relationships/hyperlink" Target="http://nbuv.gov.ua/UJRN/Ukaf_2013_2_13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UJRN/Ukaf_2013_2_13" TargetMode="External"/><Relationship Id="rId20" Type="http://schemas.openxmlformats.org/officeDocument/2006/relationships/hyperlink" Target="http://www.epravda.com.ua/publications/2017/02/15/62095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ravda.com.ua/publications/2017/02/15/62095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buv.gov.ua/UJRN/Ukaf_2013_2_13" TargetMode="External"/><Relationship Id="rId10" Type="http://schemas.openxmlformats.org/officeDocument/2006/relationships/header" Target="header2.xml"/><Relationship Id="rId19" Type="http://schemas.openxmlformats.org/officeDocument/2006/relationships/hyperlink" Target="http://nbuv.gov.ua/UJRN/Ukaf_2013_2_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hyperlink" Target="http://www.epravda.com.ua/publications/2017/02/15/62095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5947</Words>
  <Characters>33904</Characters>
  <Application>Microsoft Office Word</Application>
  <DocSecurity>0</DocSecurity>
  <Lines>282</Lines>
  <Paragraphs>79</Paragraphs>
  <ScaleCrop>false</ScaleCrop>
  <Company/>
  <LinksUpToDate>false</LinksUpToDate>
  <CharactersWithSpaces>39772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2022-02-05T22:59:00Z</dcterms:created>
  <dcterms:modified xsi:type="dcterms:W3CDTF">2022-02-05T22:30:00Z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2022-02-05T00:00:00Z</vt:filetime>
  </property>
</Properties>
</file>