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66" w:rsidRDefault="00AC10DB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95C66" w:rsidRDefault="00AC10DB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95C66" w:rsidRDefault="00D95C66">
      <w:pPr>
        <w:pStyle w:val="a3"/>
        <w:rPr>
          <w:b/>
          <w:sz w:val="30"/>
        </w:rPr>
      </w:pPr>
    </w:p>
    <w:p w:rsidR="00D95C66" w:rsidRDefault="00D95C66">
      <w:pPr>
        <w:pStyle w:val="a3"/>
        <w:rPr>
          <w:b/>
          <w:sz w:val="30"/>
        </w:rPr>
      </w:pPr>
    </w:p>
    <w:p w:rsidR="00D95C66" w:rsidRDefault="00D95C66">
      <w:pPr>
        <w:pStyle w:val="a3"/>
        <w:rPr>
          <w:b/>
          <w:sz w:val="30"/>
        </w:rPr>
      </w:pPr>
    </w:p>
    <w:p w:rsidR="00D95C66" w:rsidRDefault="00AC10DB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психологія</w:t>
      </w:r>
      <w:bookmarkStart w:id="0" w:name="_GoBack"/>
      <w:bookmarkEnd w:id="0"/>
    </w:p>
    <w:p w:rsidR="00D95C66" w:rsidRDefault="00D95C66">
      <w:pPr>
        <w:pStyle w:val="a3"/>
        <w:spacing w:before="9"/>
        <w:rPr>
          <w:b/>
          <w:sz w:val="29"/>
        </w:rPr>
      </w:pPr>
    </w:p>
    <w:p w:rsidR="00D95C66" w:rsidRDefault="00AC10DB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spacing w:before="7"/>
        <w:rPr>
          <w:sz w:val="27"/>
        </w:rPr>
      </w:pPr>
    </w:p>
    <w:p w:rsidR="00D95C66" w:rsidRDefault="00AC10DB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D95C66" w:rsidRDefault="00D95C66">
      <w:pPr>
        <w:pStyle w:val="a3"/>
        <w:spacing w:before="9"/>
        <w:rPr>
          <w:b/>
          <w:sz w:val="29"/>
        </w:rPr>
      </w:pPr>
    </w:p>
    <w:p w:rsidR="00D95C66" w:rsidRDefault="00AC10DB">
      <w:pPr>
        <w:ind w:left="901" w:right="1275"/>
        <w:jc w:val="center"/>
        <w:rPr>
          <w:b/>
          <w:sz w:val="28"/>
        </w:rPr>
      </w:pPr>
      <w:r>
        <w:rPr>
          <w:b/>
          <w:sz w:val="28"/>
          <w:u w:val="thick"/>
        </w:rPr>
        <w:t>Методика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підготовки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інтерв’юера</w:t>
      </w:r>
    </w:p>
    <w:p w:rsidR="00D95C66" w:rsidRDefault="00D95C66">
      <w:pPr>
        <w:pStyle w:val="a3"/>
        <w:spacing w:before="2"/>
        <w:rPr>
          <w:b/>
          <w:sz w:val="20"/>
        </w:rPr>
      </w:pPr>
    </w:p>
    <w:p w:rsidR="00D95C66" w:rsidRDefault="00AC10DB">
      <w:pPr>
        <w:spacing w:before="89" w:line="494" w:lineRule="auto"/>
        <w:ind w:left="1513" w:right="5348"/>
        <w:rPr>
          <w:sz w:val="28"/>
        </w:rPr>
      </w:pPr>
      <w:r>
        <w:rPr>
          <w:sz w:val="28"/>
        </w:rPr>
        <w:t>Освітня програма «Філософія»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Філософія</w:t>
      </w:r>
    </w:p>
    <w:p w:rsidR="00D95C66" w:rsidRDefault="00AC10DB">
      <w:pPr>
        <w:spacing w:before="1"/>
        <w:ind w:left="1513"/>
        <w:rPr>
          <w:sz w:val="28"/>
        </w:rPr>
      </w:pPr>
      <w:r>
        <w:rPr>
          <w:sz w:val="28"/>
        </w:rPr>
        <w:t>Спеціальність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033</w:t>
      </w:r>
      <w:r>
        <w:rPr>
          <w:spacing w:val="-1"/>
          <w:sz w:val="28"/>
        </w:rPr>
        <w:t xml:space="preserve"> </w:t>
      </w:r>
      <w:r>
        <w:rPr>
          <w:sz w:val="28"/>
        </w:rPr>
        <w:t>Філософія</w:t>
      </w:r>
    </w:p>
    <w:p w:rsidR="00D95C66" w:rsidRDefault="00D95C66">
      <w:pPr>
        <w:pStyle w:val="a3"/>
        <w:spacing w:before="9"/>
        <w:rPr>
          <w:sz w:val="29"/>
        </w:rPr>
      </w:pPr>
    </w:p>
    <w:p w:rsidR="00D95C66" w:rsidRDefault="00AC10DB">
      <w:pPr>
        <w:spacing w:before="1"/>
        <w:ind w:left="151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03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AC10DB">
      <w:pPr>
        <w:spacing w:before="226"/>
        <w:ind w:right="490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D95C66" w:rsidRDefault="00AC10DB">
      <w:pPr>
        <w:spacing w:before="21" w:line="254" w:lineRule="auto"/>
        <w:ind w:left="5563" w:right="486" w:firstLine="1142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AC10DB">
        <w:rPr>
          <w:sz w:val="28"/>
          <w:szCs w:val="28"/>
        </w:rPr>
        <w:t>Протокол № 12 від 25 червня 2021</w:t>
      </w:r>
      <w:r>
        <w:t xml:space="preserve"> </w:t>
      </w:r>
      <w:r>
        <w:rPr>
          <w:sz w:val="28"/>
        </w:rPr>
        <w:t>р.</w:t>
      </w: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30"/>
        </w:rPr>
      </w:pPr>
    </w:p>
    <w:p w:rsidR="00D95C66" w:rsidRDefault="00D95C66">
      <w:pPr>
        <w:pStyle w:val="a3"/>
        <w:rPr>
          <w:sz w:val="40"/>
        </w:rPr>
      </w:pPr>
    </w:p>
    <w:p w:rsidR="00D95C66" w:rsidRDefault="00AC10DB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D95C66" w:rsidRDefault="00D95C66">
      <w:pPr>
        <w:jc w:val="center"/>
        <w:rPr>
          <w:sz w:val="28"/>
        </w:rPr>
        <w:sectPr w:rsidR="00D95C66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D95C66" w:rsidRDefault="00AC10DB">
      <w:pPr>
        <w:pStyle w:val="1"/>
        <w:ind w:right="1270"/>
      </w:pPr>
      <w:r>
        <w:lastRenderedPageBreak/>
        <w:t>ЗМІСТ</w:t>
      </w:r>
    </w:p>
    <w:p w:rsidR="00D95C66" w:rsidRDefault="00D95C66">
      <w:pPr>
        <w:pStyle w:val="a3"/>
        <w:rPr>
          <w:b/>
          <w:sz w:val="44"/>
        </w:rPr>
      </w:pP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95C66" w:rsidRDefault="00AC10DB">
      <w:pPr>
        <w:pStyle w:val="a4"/>
        <w:numPr>
          <w:ilvl w:val="0"/>
          <w:numId w:val="9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D95C66" w:rsidRDefault="00D95C66">
      <w:pPr>
        <w:rPr>
          <w:sz w:val="28"/>
        </w:rPr>
        <w:sectPr w:rsidR="00D95C66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D95C66">
        <w:trPr>
          <w:trHeight w:val="295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D95C66">
        <w:trPr>
          <w:trHeight w:val="587"/>
        </w:trPr>
        <w:tc>
          <w:tcPr>
            <w:tcW w:w="4148" w:type="dxa"/>
          </w:tcPr>
          <w:p w:rsidR="00D95C66" w:rsidRDefault="00AC10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D95C66" w:rsidRDefault="00AC10DB">
            <w:pPr>
              <w:pStyle w:val="TableParagraph"/>
              <w:spacing w:line="269" w:lineRule="exact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D95C66">
        <w:trPr>
          <w:trHeight w:val="292"/>
        </w:trPr>
        <w:tc>
          <w:tcPr>
            <w:tcW w:w="4148" w:type="dxa"/>
          </w:tcPr>
          <w:p w:rsidR="00D95C66" w:rsidRDefault="00AC10D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D95C66" w:rsidRDefault="00D95C66">
            <w:pPr>
              <w:pStyle w:val="TableParagraph"/>
              <w:ind w:left="0"/>
              <w:rPr>
                <w:sz w:val="20"/>
              </w:rPr>
            </w:pPr>
          </w:p>
        </w:tc>
      </w:tr>
      <w:tr w:rsidR="00D95C66">
        <w:trPr>
          <w:trHeight w:val="292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95C66">
        <w:trPr>
          <w:trHeight w:val="4416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ind w:right="104" w:firstLine="791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033 «Філософія».</w:t>
            </w:r>
          </w:p>
          <w:p w:rsidR="00D95C66" w:rsidRDefault="00AC10DB">
            <w:pPr>
              <w:pStyle w:val="TableParagraph"/>
              <w:ind w:right="102" w:firstLine="7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D95C66" w:rsidRDefault="00AC10D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Курс лекцій присвячено розгляду соціологічного інтерв’ю як виду соціологічного опитування,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інтерв’юера,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зовнішнього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 з таких галузей соціології, як спеціальні соціологічні теорії, методики та методології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  <w:p w:rsidR="00D95C66" w:rsidRDefault="00AC10D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тренінгів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зору.</w:t>
            </w:r>
          </w:p>
        </w:tc>
      </w:tr>
      <w:tr w:rsidR="00D95C66">
        <w:trPr>
          <w:trHeight w:val="292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95C66">
        <w:trPr>
          <w:trHeight w:val="3864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ind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 його проведення, організацією роботи служб інтерв’юерів та специфікою їхньої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D95C66" w:rsidRDefault="00AC10DB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Завдання: 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організацію роботи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інтерв’юера,</w:t>
            </w:r>
            <w:r>
              <w:rPr>
                <w:sz w:val="24"/>
              </w:rPr>
              <w:t xml:space="preserve"> їх рекрутування, 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специфіку діяльності; знати методику та техніку проведення різних видів опитування; володіти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навичками інтерв’ювання,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 маршрутів інтерв’ю.</w:t>
            </w:r>
          </w:p>
          <w:p w:rsidR="00D95C66" w:rsidRDefault="00AC10DB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D95C66" w:rsidRDefault="00AC10DB">
            <w:pPr>
              <w:pStyle w:val="TableParagraph"/>
              <w:ind w:right="10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соціально-психологічні особливості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 опитування.</w:t>
            </w:r>
          </w:p>
          <w:p w:rsidR="00D95C66" w:rsidRDefault="00AC10DB">
            <w:pPr>
              <w:pStyle w:val="TableParagraph"/>
              <w:spacing w:line="270" w:lineRule="atLeast"/>
              <w:ind w:right="101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вчень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(D6); складати вступний текст для встановлення первинного контакту з респондентом; складати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відбору потенційних респондентів.</w:t>
            </w:r>
          </w:p>
        </w:tc>
      </w:tr>
      <w:tr w:rsidR="00D95C66">
        <w:trPr>
          <w:trHeight w:val="292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D95C66">
        <w:trPr>
          <w:trHeight w:val="1394"/>
        </w:trPr>
        <w:tc>
          <w:tcPr>
            <w:tcW w:w="10351" w:type="dxa"/>
            <w:gridSpan w:val="2"/>
          </w:tcPr>
          <w:p w:rsidR="00D95C66" w:rsidRDefault="00AC1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D95C66" w:rsidRDefault="00AC10DB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before="9" w:line="230" w:lineRule="auto"/>
              <w:ind w:right="149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основних етапів розвитку 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(С3)</w:t>
            </w:r>
          </w:p>
          <w:p w:rsidR="00D95C66" w:rsidRDefault="00AC10DB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before="2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захищати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(С9)</w:t>
            </w:r>
          </w:p>
          <w:p w:rsidR="00D95C66" w:rsidRDefault="00AC10DB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широке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</w:p>
        </w:tc>
      </w:tr>
    </w:tbl>
    <w:p w:rsidR="00D95C66" w:rsidRDefault="00D95C66">
      <w:pPr>
        <w:spacing w:line="263" w:lineRule="exact"/>
        <w:rPr>
          <w:sz w:val="24"/>
        </w:rPr>
        <w:sectPr w:rsidR="00D95C66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D95C66">
        <w:trPr>
          <w:trHeight w:val="275"/>
        </w:trPr>
        <w:tc>
          <w:tcPr>
            <w:tcW w:w="10342" w:type="dxa"/>
            <w:gridSpan w:val="9"/>
          </w:tcPr>
          <w:p w:rsidR="00D95C66" w:rsidRDefault="00AC10DB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(С12).</w:t>
            </w:r>
          </w:p>
        </w:tc>
      </w:tr>
      <w:tr w:rsidR="00D95C66">
        <w:trPr>
          <w:trHeight w:val="292"/>
        </w:trPr>
        <w:tc>
          <w:tcPr>
            <w:tcW w:w="10342" w:type="dxa"/>
            <w:gridSpan w:val="9"/>
          </w:tcPr>
          <w:p w:rsidR="00D95C66" w:rsidRDefault="00AC10DB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95C66">
        <w:trPr>
          <w:trHeight w:val="295"/>
        </w:trPr>
        <w:tc>
          <w:tcPr>
            <w:tcW w:w="10342" w:type="dxa"/>
            <w:gridSpan w:val="9"/>
          </w:tcPr>
          <w:p w:rsidR="00D95C66" w:rsidRDefault="00AC10DB">
            <w:pPr>
              <w:pStyle w:val="TableParagraph"/>
              <w:spacing w:line="275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95C66">
        <w:trPr>
          <w:trHeight w:val="292"/>
        </w:trPr>
        <w:tc>
          <w:tcPr>
            <w:tcW w:w="6413" w:type="dxa"/>
            <w:gridSpan w:val="5"/>
          </w:tcPr>
          <w:p w:rsidR="00D95C66" w:rsidRDefault="00AC10DB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D95C66" w:rsidRDefault="00AC10DB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95C66">
        <w:trPr>
          <w:trHeight w:val="292"/>
        </w:trPr>
        <w:tc>
          <w:tcPr>
            <w:tcW w:w="6413" w:type="dxa"/>
            <w:gridSpan w:val="5"/>
          </w:tcPr>
          <w:p w:rsidR="00D95C66" w:rsidRDefault="00AC10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D95C66" w:rsidRDefault="00AC10DB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5C66">
        <w:trPr>
          <w:trHeight w:val="292"/>
        </w:trPr>
        <w:tc>
          <w:tcPr>
            <w:tcW w:w="6413" w:type="dxa"/>
            <w:gridSpan w:val="5"/>
          </w:tcPr>
          <w:p w:rsidR="00D95C66" w:rsidRDefault="00AC10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D95C66" w:rsidRDefault="00AC10DB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95C66">
        <w:trPr>
          <w:trHeight w:val="292"/>
        </w:trPr>
        <w:tc>
          <w:tcPr>
            <w:tcW w:w="6413" w:type="dxa"/>
            <w:gridSpan w:val="5"/>
          </w:tcPr>
          <w:p w:rsidR="00D95C66" w:rsidRDefault="00AC10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D95C66" w:rsidRDefault="00AC10DB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95C66">
        <w:trPr>
          <w:trHeight w:val="292"/>
        </w:trPr>
        <w:tc>
          <w:tcPr>
            <w:tcW w:w="10342" w:type="dxa"/>
            <w:gridSpan w:val="9"/>
          </w:tcPr>
          <w:p w:rsidR="00D95C66" w:rsidRDefault="00AC10DB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95C66">
        <w:trPr>
          <w:trHeight w:val="587"/>
        </w:trPr>
        <w:tc>
          <w:tcPr>
            <w:tcW w:w="2393" w:type="dxa"/>
            <w:gridSpan w:val="2"/>
          </w:tcPr>
          <w:p w:rsidR="00D95C66" w:rsidRDefault="00AC10DB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D95C66" w:rsidRDefault="00AC10DB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D95C66" w:rsidRDefault="00AC10DB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95C66" w:rsidRDefault="00AC10DB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D95C66" w:rsidRDefault="00AC10DB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95C66" w:rsidRDefault="00AC10DB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95C66">
        <w:trPr>
          <w:trHeight w:val="275"/>
        </w:trPr>
        <w:tc>
          <w:tcPr>
            <w:tcW w:w="2393" w:type="dxa"/>
            <w:gridSpan w:val="2"/>
          </w:tcPr>
          <w:p w:rsidR="00D95C66" w:rsidRDefault="00AC10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D95C66" w:rsidRDefault="00AC10D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2390" w:type="dxa"/>
            <w:gridSpan w:val="3"/>
          </w:tcPr>
          <w:p w:rsidR="00D95C66" w:rsidRDefault="00AC10D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D95C66" w:rsidRDefault="00AC10D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95C66">
        <w:trPr>
          <w:trHeight w:val="292"/>
        </w:trPr>
        <w:tc>
          <w:tcPr>
            <w:tcW w:w="10342" w:type="dxa"/>
            <w:gridSpan w:val="9"/>
          </w:tcPr>
          <w:p w:rsidR="00D95C66" w:rsidRDefault="00AC10DB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95C66">
        <w:trPr>
          <w:trHeight w:val="586"/>
        </w:trPr>
        <w:tc>
          <w:tcPr>
            <w:tcW w:w="1596" w:type="dxa"/>
          </w:tcPr>
          <w:p w:rsidR="00D95C66" w:rsidRDefault="00AC10DB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D95C66" w:rsidRDefault="00AC10DB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D95C66" w:rsidRDefault="00AC10DB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D95C66" w:rsidRDefault="00AC10DB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D95C66" w:rsidRDefault="00AC10D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D95C66" w:rsidRDefault="00AC10DB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D95C66">
        <w:trPr>
          <w:trHeight w:val="9936"/>
        </w:trPr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1.</w:t>
            </w:r>
          </w:p>
          <w:p w:rsidR="00D95C66" w:rsidRDefault="00AC10DB">
            <w:pPr>
              <w:pStyle w:val="TableParagraph"/>
              <w:tabs>
                <w:tab w:val="left" w:pos="125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Соціологічне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</w:tc>
        <w:tc>
          <w:tcPr>
            <w:tcW w:w="1593" w:type="dxa"/>
            <w:gridSpan w:val="2"/>
          </w:tcPr>
          <w:p w:rsidR="00D95C66" w:rsidRDefault="00AC10D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95C66" w:rsidRDefault="00AC1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D95C66" w:rsidRDefault="00AC10DB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832"/>
              </w:tabs>
              <w:ind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Інтерв’юер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Кишеньковий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 Методичні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«Методологія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Миколаїв: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832"/>
              </w:tabs>
              <w:ind w:right="31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Н.В.Паніна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232 с.</w:t>
            </w:r>
          </w:p>
          <w:p w:rsidR="00D95C66" w:rsidRDefault="00AC10DB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832"/>
              </w:tabs>
              <w:ind w:right="33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реальности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В.А.Ядов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  <w:tab w:val="left" w:pos="678"/>
                <w:tab w:val="left" w:pos="1341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</w:p>
        </w:tc>
        <w:tc>
          <w:tcPr>
            <w:tcW w:w="1594" w:type="dxa"/>
            <w:gridSpan w:val="2"/>
          </w:tcPr>
          <w:p w:rsidR="00D95C66" w:rsidRDefault="00AC10DB">
            <w:pPr>
              <w:pStyle w:val="TableParagraph"/>
              <w:tabs>
                <w:tab w:val="left" w:pos="668"/>
                <w:tab w:val="left" w:pos="1395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D95C66" w:rsidRDefault="00AC10DB">
            <w:pPr>
              <w:pStyle w:val="TableParagraph"/>
              <w:tabs>
                <w:tab w:val="left" w:pos="495"/>
                <w:tab w:val="left" w:pos="1126"/>
                <w:tab w:val="left" w:pos="1288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</w:p>
          <w:p w:rsidR="00D95C66" w:rsidRDefault="00AC10DB">
            <w:pPr>
              <w:pStyle w:val="TableParagraph"/>
              <w:tabs>
                <w:tab w:val="left" w:pos="1257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  <w:tc>
          <w:tcPr>
            <w:tcW w:w="1595" w:type="dxa"/>
          </w:tcPr>
          <w:p w:rsidR="00D95C66" w:rsidRDefault="00AC10DB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95C66" w:rsidRDefault="00AC10DB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95C66" w:rsidRDefault="00D95C66">
      <w:pPr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95C66">
        <w:trPr>
          <w:trHeight w:val="2484"/>
        </w:trPr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tabs>
                <w:tab w:val="left" w:pos="909"/>
                <w:tab w:val="left" w:pos="1280"/>
                <w:tab w:val="left" w:pos="1856"/>
                <w:tab w:val="left" w:pos="1887"/>
                <w:tab w:val="left" w:pos="205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О.М.Балакірєвої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О.О.Яременка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ін-т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  <w:t>сім’ї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</w:p>
          <w:p w:rsidR="00D95C66" w:rsidRDefault="00AC10D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C66">
        <w:trPr>
          <w:trHeight w:val="11593"/>
        </w:trPr>
        <w:tc>
          <w:tcPr>
            <w:tcW w:w="1596" w:type="dxa"/>
          </w:tcPr>
          <w:p w:rsidR="00D95C66" w:rsidRDefault="00AC10D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соціологічно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95C66" w:rsidRDefault="00AC1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1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Інтерв’юер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Кишеньковий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 Методичні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«Методологія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Миколаїв: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Н.В.Паніна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232 с.</w:t>
            </w:r>
          </w:p>
          <w:p w:rsidR="00D95C66" w:rsidRDefault="00AC10D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3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реальности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В.А.Ядов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spacing w:before="1"/>
              <w:ind w:left="110" w:right="113" w:firstLine="720"/>
              <w:rPr>
                <w:sz w:val="24"/>
              </w:rPr>
            </w:pPr>
            <w:r>
              <w:rPr>
                <w:sz w:val="24"/>
              </w:rPr>
              <w:t>Як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/ Упор.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D95C66" w:rsidRDefault="00AC10DB">
            <w:pPr>
              <w:pStyle w:val="TableParagraph"/>
              <w:spacing w:line="270" w:lineRule="atLeast"/>
              <w:ind w:left="110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О.М.Балакірєвої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О.О.Яременка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666"/>
                <w:tab w:val="left" w:pos="139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</w:p>
          <w:p w:rsidR="00D95C66" w:rsidRDefault="00AC10DB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95C66" w:rsidRDefault="00D95C66">
      <w:pPr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95C66">
        <w:trPr>
          <w:trHeight w:val="3312"/>
        </w:trPr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проблем сім’ї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молоді, 2004. – 264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tabs>
                <w:tab w:val="left" w:pos="830"/>
              </w:tabs>
              <w:spacing w:line="270" w:lineRule="atLeast"/>
              <w:ind w:left="110" w:right="1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Офіційний 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асоціації України.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 доступу: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http://www.sau.kiev.</w:t>
              </w:r>
            </w:hyperlink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ua</w:t>
            </w:r>
            <w:proofErr w:type="spellEnd"/>
            <w:r>
              <w:rPr>
                <w:sz w:val="24"/>
              </w:rPr>
              <w:t>/codex.html</w:t>
            </w: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C66">
        <w:trPr>
          <w:trHeight w:val="10765"/>
        </w:trPr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</w:p>
          <w:p w:rsidR="00D95C66" w:rsidRDefault="00AC10DB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95C66" w:rsidRDefault="00AC1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1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Інтерв’юер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Кишеньковий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 Методичні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«Методологія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Миколаїв: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Н.В.Паніна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232 с.</w:t>
            </w:r>
          </w:p>
          <w:p w:rsidR="00D95C66" w:rsidRDefault="00AC10D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3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реальности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В.А.Ядов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tabs>
                <w:tab w:val="left" w:pos="676"/>
                <w:tab w:val="left" w:pos="909"/>
                <w:tab w:val="left" w:pos="1340"/>
                <w:tab w:val="left" w:pos="1856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ред.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666"/>
                <w:tab w:val="left" w:pos="139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  <w:p w:rsidR="00D95C66" w:rsidRDefault="00AC10D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1"/>
                <w:sz w:val="24"/>
              </w:rPr>
              <w:t>Опрацювати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статті.</w:t>
            </w:r>
          </w:p>
          <w:p w:rsidR="00D95C66" w:rsidRDefault="00AC10DB">
            <w:pPr>
              <w:pStyle w:val="TableParagraph"/>
              <w:tabs>
                <w:tab w:val="left" w:pos="1134"/>
                <w:tab w:val="left" w:pos="139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встановленн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респонденто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</w:p>
          <w:p w:rsidR="00D95C66" w:rsidRDefault="00AC10DB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95C66" w:rsidRDefault="00D95C66">
      <w:pPr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95C66">
        <w:trPr>
          <w:trHeight w:val="1656"/>
        </w:trPr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О.М.Балакірєвої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О.О.Яременка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</w:p>
          <w:p w:rsidR="00D95C66" w:rsidRDefault="00AC10D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C66">
        <w:trPr>
          <w:trHeight w:val="12421"/>
        </w:trPr>
        <w:tc>
          <w:tcPr>
            <w:tcW w:w="1596" w:type="dxa"/>
          </w:tcPr>
          <w:p w:rsidR="00D95C66" w:rsidRDefault="00AC10D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95C66" w:rsidRDefault="00AC1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1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Інтерв’юер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Кишеньковий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 Методичні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«Методологія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Миколаїв: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Н.В.Паніна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232 с.</w:t>
            </w:r>
          </w:p>
          <w:p w:rsidR="00D95C66" w:rsidRDefault="00AC10D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3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</w:t>
            </w:r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реальности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В.А.Ядов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tabs>
                <w:tab w:val="left" w:pos="676"/>
                <w:tab w:val="left" w:pos="909"/>
                <w:tab w:val="left" w:pos="1281"/>
                <w:tab w:val="left" w:pos="1340"/>
                <w:tab w:val="left" w:pos="1856"/>
                <w:tab w:val="left" w:pos="1887"/>
                <w:tab w:val="left" w:pos="2053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О.М.Балакірєвої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О.О.Яременка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ін-т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  <w:t>сім’ї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666"/>
                <w:tab w:val="left" w:pos="139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  <w:p w:rsidR="00D95C66" w:rsidRDefault="00AC10D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1"/>
                <w:sz w:val="24"/>
              </w:rPr>
              <w:t>Опрацювати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статті.</w:t>
            </w:r>
          </w:p>
          <w:p w:rsidR="00D95C66" w:rsidRDefault="00AC10DB">
            <w:pPr>
              <w:pStyle w:val="TableParagraph"/>
              <w:tabs>
                <w:tab w:val="left" w:pos="578"/>
                <w:tab w:val="left" w:pos="851"/>
                <w:tab w:val="left" w:pos="1367"/>
              </w:tabs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Сформулюва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використавш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кілька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</w:t>
            </w:r>
          </w:p>
          <w:p w:rsidR="00D95C66" w:rsidRDefault="00AC10DB">
            <w:pPr>
              <w:pStyle w:val="TableParagraph"/>
              <w:tabs>
                <w:tab w:val="left" w:pos="125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tabs>
                <w:tab w:val="left" w:pos="491"/>
                <w:tab w:val="left" w:pos="1122"/>
                <w:tab w:val="left" w:pos="128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</w:p>
          <w:p w:rsidR="00D95C66" w:rsidRDefault="00AC10DB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95C66" w:rsidRDefault="00D95C66">
      <w:pPr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95C66">
        <w:trPr>
          <w:trHeight w:val="14077"/>
        </w:trPr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z w:val="24"/>
              </w:rPr>
              <w:tab/>
              <w:t>5.</w:t>
            </w:r>
          </w:p>
          <w:p w:rsidR="00D95C66" w:rsidRDefault="00AC10DB">
            <w:pPr>
              <w:pStyle w:val="TableParagraph"/>
              <w:tabs>
                <w:tab w:val="left" w:pos="12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Звітність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інтерв’юера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95C66" w:rsidRDefault="00AC1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95C66" w:rsidRDefault="00AC10D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1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Інтерв’юер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Кишеньковий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 Методичні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«Методологія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Миколаїв: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Паніна</w:t>
            </w:r>
            <w:proofErr w:type="spellEnd"/>
            <w:r>
              <w:rPr>
                <w:sz w:val="24"/>
              </w:rPr>
              <w:t xml:space="preserve"> Н.В.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Н.В.Паніна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232 с.</w:t>
            </w:r>
          </w:p>
          <w:p w:rsidR="00D95C66" w:rsidRDefault="00AC10D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3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реальности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В.А.Ядов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Добросвет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95C66" w:rsidRDefault="00AC10DB">
            <w:pPr>
              <w:pStyle w:val="TableParagraph"/>
              <w:tabs>
                <w:tab w:val="left" w:pos="676"/>
                <w:tab w:val="left" w:pos="909"/>
                <w:tab w:val="left" w:pos="1280"/>
                <w:tab w:val="left" w:pos="1340"/>
                <w:tab w:val="left" w:pos="1856"/>
                <w:tab w:val="left" w:pos="1887"/>
                <w:tab w:val="left" w:pos="2053"/>
              </w:tabs>
              <w:spacing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О.М.Балакірєвої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О.О.Яременка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ін-т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  <w:t>сім’ї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666"/>
                <w:tab w:val="left" w:pos="139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  <w:p w:rsidR="00D95C66" w:rsidRDefault="00AC10D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1"/>
                <w:sz w:val="24"/>
              </w:rPr>
              <w:t>Опрацювати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статтю.</w:t>
            </w:r>
          </w:p>
          <w:p w:rsidR="00D95C66" w:rsidRDefault="00AC10DB">
            <w:pPr>
              <w:pStyle w:val="TableParagraph"/>
              <w:tabs>
                <w:tab w:val="left" w:pos="597"/>
                <w:tab w:val="left" w:pos="830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використавш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</w:p>
          <w:p w:rsidR="00D95C66" w:rsidRDefault="00AC10DB">
            <w:pPr>
              <w:pStyle w:val="TableParagraph"/>
              <w:tabs>
                <w:tab w:val="left" w:pos="1182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умови,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опитаних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 3.</w:t>
            </w:r>
          </w:p>
          <w:p w:rsidR="00D95C66" w:rsidRDefault="00AC10DB">
            <w:pPr>
              <w:pStyle w:val="TableParagraph"/>
              <w:tabs>
                <w:tab w:val="left" w:pos="772"/>
                <w:tab w:val="left" w:pos="1275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своєму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пункті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</w:t>
            </w:r>
          </w:p>
          <w:p w:rsidR="00D95C66" w:rsidRDefault="00AC10DB">
            <w:pPr>
              <w:pStyle w:val="TableParagraph"/>
              <w:tabs>
                <w:tab w:val="left" w:pos="1126"/>
                <w:tab w:val="left" w:pos="1182"/>
                <w:tab w:val="left" w:pos="1239"/>
              </w:tabs>
              <w:spacing w:before="1"/>
              <w:ind w:left="108" w:right="100"/>
              <w:rPr>
                <w:sz w:val="24"/>
              </w:rPr>
            </w:pPr>
            <w:r>
              <w:rPr>
                <w:sz w:val="24"/>
              </w:rPr>
              <w:t>умови,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місті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місті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селі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5C66" w:rsidRDefault="00AC10DB">
            <w:pPr>
              <w:pStyle w:val="TableParagraph"/>
              <w:tabs>
                <w:tab w:val="left" w:pos="609"/>
                <w:tab w:val="left" w:pos="1326"/>
                <w:tab w:val="left" w:pos="1372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Вказати,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будинків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</w:t>
            </w:r>
          </w:p>
        </w:tc>
        <w:tc>
          <w:tcPr>
            <w:tcW w:w="1594" w:type="dxa"/>
          </w:tcPr>
          <w:p w:rsidR="00D95C66" w:rsidRDefault="00AC10DB">
            <w:pPr>
              <w:pStyle w:val="TableParagraph"/>
              <w:tabs>
                <w:tab w:val="left" w:pos="491"/>
                <w:tab w:val="left" w:pos="1122"/>
                <w:tab w:val="left" w:pos="128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</w:p>
          <w:p w:rsidR="00D95C66" w:rsidRDefault="00AC10DB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95C66" w:rsidRDefault="00D95C66">
      <w:pPr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95C66">
        <w:trPr>
          <w:trHeight w:val="3864"/>
        </w:trPr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95C66" w:rsidRDefault="00AC10DB">
            <w:pPr>
              <w:pStyle w:val="TableParagraph"/>
              <w:tabs>
                <w:tab w:val="left" w:pos="1194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відібрані,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під’їзди,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поверхи.</w:t>
            </w:r>
          </w:p>
          <w:p w:rsidR="00D95C66" w:rsidRDefault="00AC10DB">
            <w:pPr>
              <w:pStyle w:val="TableParagraph"/>
              <w:tabs>
                <w:tab w:val="left" w:pos="928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пункту.</w:t>
            </w:r>
          </w:p>
          <w:p w:rsidR="00D95C66" w:rsidRDefault="00AC10DB">
            <w:pPr>
              <w:pStyle w:val="TableParagraph"/>
              <w:tabs>
                <w:tab w:val="left" w:pos="436"/>
                <w:tab w:val="left" w:pos="1247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підсумковог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тесту.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95C66" w:rsidRDefault="00D95C66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C66">
        <w:trPr>
          <w:trHeight w:val="293"/>
        </w:trPr>
        <w:tc>
          <w:tcPr>
            <w:tcW w:w="10350" w:type="dxa"/>
            <w:gridSpan w:val="6"/>
          </w:tcPr>
          <w:p w:rsidR="00D95C66" w:rsidRDefault="00AC10DB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95C66">
        <w:trPr>
          <w:trHeight w:val="1379"/>
        </w:trPr>
        <w:tc>
          <w:tcPr>
            <w:tcW w:w="3190" w:type="dxa"/>
            <w:gridSpan w:val="2"/>
          </w:tcPr>
          <w:p w:rsidR="00D95C66" w:rsidRDefault="00AC10DB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5C66" w:rsidRDefault="00AC10DB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D95C66">
        <w:trPr>
          <w:trHeight w:val="1655"/>
        </w:trPr>
        <w:tc>
          <w:tcPr>
            <w:tcW w:w="3190" w:type="dxa"/>
            <w:gridSpan w:val="2"/>
          </w:tcPr>
          <w:p w:rsidR="00D95C66" w:rsidRDefault="00AC10DB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D95C66" w:rsidRDefault="00AC10D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Тест 1 охоплює матеріал всіх лекційних тем. Кількість 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D95C66" w:rsidRDefault="00AC10DB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</w:tc>
      </w:tr>
      <w:tr w:rsidR="00D95C66">
        <w:trPr>
          <w:trHeight w:val="1656"/>
        </w:trPr>
        <w:tc>
          <w:tcPr>
            <w:tcW w:w="3190" w:type="dxa"/>
            <w:gridSpan w:val="2"/>
          </w:tcPr>
          <w:p w:rsidR="00D95C66" w:rsidRDefault="00AC10DB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D95C66" w:rsidRDefault="00AC10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D95C66" w:rsidRDefault="00AC10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D95C66" w:rsidRDefault="00AC10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останньому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</w:p>
          <w:p w:rsidR="00D95C66" w:rsidRDefault="00AC10D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D95C66">
        <w:trPr>
          <w:trHeight w:val="1379"/>
        </w:trPr>
        <w:tc>
          <w:tcPr>
            <w:tcW w:w="3190" w:type="dxa"/>
            <w:gridSpan w:val="2"/>
          </w:tcPr>
          <w:p w:rsidR="00D95C66" w:rsidRDefault="00AC10DB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D95C66" w:rsidRDefault="00AC10DB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D95C66" w:rsidRDefault="00AC10D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п’ятьох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</w:p>
          <w:p w:rsidR="00D95C66" w:rsidRDefault="00AC10DB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письмову)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зарахування курсу.</w:t>
            </w:r>
          </w:p>
        </w:tc>
      </w:tr>
      <w:tr w:rsidR="00D95C66">
        <w:trPr>
          <w:trHeight w:val="275"/>
        </w:trPr>
        <w:tc>
          <w:tcPr>
            <w:tcW w:w="10350" w:type="dxa"/>
            <w:gridSpan w:val="6"/>
          </w:tcPr>
          <w:p w:rsidR="00D95C66" w:rsidRDefault="00AC10DB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95C66">
        <w:trPr>
          <w:trHeight w:val="1380"/>
        </w:trPr>
        <w:tc>
          <w:tcPr>
            <w:tcW w:w="10350" w:type="dxa"/>
            <w:gridSpan w:val="6"/>
          </w:tcPr>
          <w:p w:rsidR="00D95C66" w:rsidRDefault="00AC10DB">
            <w:pPr>
              <w:pStyle w:val="TableParagraph"/>
              <w:spacing w:before="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відповідній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</w:p>
          <w:p w:rsidR="00D95C66" w:rsidRDefault="00AC10DB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D95C66">
        <w:trPr>
          <w:trHeight w:val="295"/>
        </w:trPr>
        <w:tc>
          <w:tcPr>
            <w:tcW w:w="10350" w:type="dxa"/>
            <w:gridSpan w:val="6"/>
          </w:tcPr>
          <w:p w:rsidR="00D95C66" w:rsidRDefault="00AC10DB">
            <w:pPr>
              <w:pStyle w:val="TableParagraph"/>
              <w:spacing w:before="1" w:line="274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95C66">
        <w:trPr>
          <w:trHeight w:val="1655"/>
        </w:trPr>
        <w:tc>
          <w:tcPr>
            <w:tcW w:w="10350" w:type="dxa"/>
            <w:gridSpan w:val="6"/>
          </w:tcPr>
          <w:p w:rsidR="00D95C66" w:rsidRDefault="00AC10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Гоманюк</w:t>
            </w:r>
            <w:proofErr w:type="spellEnd"/>
            <w:r>
              <w:rPr>
                <w:sz w:val="24"/>
              </w:rPr>
              <w:t xml:space="preserve"> М.А. Інтерв’юер у масовому опитуванні: Кишеньковий посібник. Методичні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рекомендації до курсу «Методологія і методи соціологічних досліджень». – Миколаїв: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імені Петра Могили, 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100 с.</w:t>
            </w:r>
          </w:p>
          <w:p w:rsidR="00D95C66" w:rsidRDefault="00AC10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Етичний кодекс Української ас</w:t>
            </w:r>
            <w:r>
              <w:rPr>
                <w:sz w:val="24"/>
              </w:rPr>
              <w:t>оціації маркетингу. – Офіційний сайт Української асоціації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Режим доступу:  </w:t>
            </w:r>
            <w:hyperlink r:id="rId8">
              <w:r>
                <w:rPr>
                  <w:sz w:val="24"/>
                </w:rPr>
                <w:t>http://uam.in.ua/rus/standarts/</w:t>
              </w:r>
            </w:hyperlink>
          </w:p>
          <w:p w:rsidR="00D95C66" w:rsidRDefault="00AC10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вибори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депутатів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Офіційний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Верховної</w:t>
            </w:r>
          </w:p>
        </w:tc>
      </w:tr>
    </w:tbl>
    <w:p w:rsidR="00D95C66" w:rsidRDefault="00D95C66">
      <w:pPr>
        <w:spacing w:line="257" w:lineRule="exact"/>
        <w:jc w:val="both"/>
        <w:rPr>
          <w:sz w:val="24"/>
        </w:rPr>
        <w:sectPr w:rsidR="00D95C66">
          <w:pgSz w:w="12240" w:h="15840"/>
          <w:pgMar w:top="840" w:right="360" w:bottom="280" w:left="1300" w:header="720" w:footer="720" w:gutter="0"/>
          <w:cols w:space="720"/>
        </w:sectPr>
      </w:pPr>
    </w:p>
    <w:p w:rsidR="00D95C66" w:rsidRDefault="00AC10DB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06.05pt;z-index:-251658752;mso-position-horizontal-relative:page" coordorigin="1414,69" coordsize="10356,6121" o:spt="100" adj="0,,0" path="m1419,69r-5,l1414,74r,6111l1414,6190r5,l1419,6185r,-6111l1419,69xm11770,69r-5,l11765,69,1419,69r,5l11765,74r,6111l1419,6185r,5l11765,6190r,l11770,6190r,-5l11770,74r,-5xe" fillcolor="black" stroked="f">
            <v:stroke joinstyle="round"/>
            <v:formulas/>
            <v:path arrowok="t" o:connecttype="segments"/>
            <w10:wrap anchorx="page"/>
          </v:shape>
        </w:pict>
      </w:r>
      <w:r>
        <w:t>Ради</w:t>
      </w:r>
      <w:r>
        <w:rPr>
          <w:spacing w:val="-1"/>
        </w:rPr>
        <w:t xml:space="preserve"> </w:t>
      </w:r>
      <w:r>
        <w:t>України.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доступу:</w:t>
      </w:r>
      <w:r>
        <w:rPr>
          <w:spacing w:val="59"/>
        </w:rPr>
        <w:t xml:space="preserve"> </w:t>
      </w:r>
      <w:hyperlink r:id="rId9">
        <w:r>
          <w:t>http://zakon4.rada.gov.ua/laws/show/4061-17</w:t>
        </w:r>
      </w:hyperlink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ind w:right="221"/>
        <w:rPr>
          <w:sz w:val="24"/>
        </w:rPr>
      </w:pP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"/>
          <w:sz w:val="24"/>
        </w:rPr>
        <w:t xml:space="preserve"> </w:t>
      </w:r>
      <w:r>
        <w:rPr>
          <w:sz w:val="24"/>
        </w:rPr>
        <w:t>«Про</w:t>
      </w:r>
      <w:r>
        <w:rPr>
          <w:spacing w:val="58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59"/>
          <w:sz w:val="24"/>
        </w:rPr>
        <w:t xml:space="preserve"> </w:t>
      </w:r>
      <w:r>
        <w:rPr>
          <w:sz w:val="24"/>
        </w:rPr>
        <w:t>даних»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3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3"/>
          <w:sz w:val="24"/>
        </w:rPr>
        <w:t xml:space="preserve"> </w:t>
      </w:r>
      <w:r>
        <w:rPr>
          <w:sz w:val="24"/>
        </w:rPr>
        <w:t>Ради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2"/>
          <w:sz w:val="24"/>
        </w:rPr>
        <w:t xml:space="preserve"> </w:t>
      </w:r>
      <w:hyperlink r:id="rId10">
        <w:r>
          <w:rPr>
            <w:sz w:val="24"/>
          </w:rPr>
          <w:t>http://zakon4.rada.gov.ua/laws/show/2297-17</w:t>
        </w:r>
      </w:hyperlink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Закон</w:t>
      </w:r>
      <w:r>
        <w:rPr>
          <w:spacing w:val="4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1"/>
          <w:sz w:val="24"/>
        </w:rPr>
        <w:t xml:space="preserve"> </w:t>
      </w:r>
      <w:r>
        <w:rPr>
          <w:sz w:val="24"/>
        </w:rPr>
        <w:t>«Про</w:t>
      </w:r>
      <w:r>
        <w:rPr>
          <w:spacing w:val="40"/>
          <w:sz w:val="24"/>
        </w:rPr>
        <w:t xml:space="preserve"> </w:t>
      </w:r>
      <w:r>
        <w:rPr>
          <w:sz w:val="24"/>
        </w:rPr>
        <w:t>інформацію».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39"/>
          <w:sz w:val="24"/>
        </w:rPr>
        <w:t xml:space="preserve"> </w:t>
      </w:r>
      <w:r>
        <w:rPr>
          <w:sz w:val="24"/>
        </w:rPr>
        <w:t>сайт</w:t>
      </w:r>
      <w:r>
        <w:rPr>
          <w:spacing w:val="4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40"/>
          <w:sz w:val="24"/>
        </w:rPr>
        <w:t xml:space="preserve"> </w:t>
      </w:r>
      <w:r>
        <w:rPr>
          <w:sz w:val="24"/>
        </w:rPr>
        <w:t>Ради</w:t>
      </w:r>
      <w:r>
        <w:rPr>
          <w:spacing w:val="42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59"/>
          <w:sz w:val="24"/>
        </w:rPr>
        <w:t xml:space="preserve"> </w:t>
      </w:r>
      <w:hyperlink r:id="rId11">
        <w:r>
          <w:rPr>
            <w:sz w:val="24"/>
          </w:rPr>
          <w:t>http://zakon4.rada.gov.ua/laws/show/2657-12</w:t>
        </w:r>
      </w:hyperlink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Кодекс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7"/>
          <w:sz w:val="24"/>
        </w:rPr>
        <w:t xml:space="preserve"> </w:t>
      </w:r>
      <w:r>
        <w:rPr>
          <w:sz w:val="24"/>
        </w:rPr>
        <w:t>етики</w:t>
      </w:r>
      <w:r>
        <w:rPr>
          <w:spacing w:val="15"/>
          <w:sz w:val="24"/>
        </w:rPr>
        <w:t xml:space="preserve"> </w:t>
      </w:r>
      <w:r>
        <w:rPr>
          <w:sz w:val="24"/>
        </w:rPr>
        <w:t>соціолога.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17"/>
          <w:sz w:val="24"/>
        </w:rPr>
        <w:t xml:space="preserve"> </w:t>
      </w:r>
      <w:r>
        <w:rPr>
          <w:sz w:val="24"/>
        </w:rPr>
        <w:t>сайт</w:t>
      </w:r>
      <w:r>
        <w:rPr>
          <w:spacing w:val="15"/>
          <w:sz w:val="24"/>
        </w:rPr>
        <w:t xml:space="preserve"> </w:t>
      </w:r>
      <w:r>
        <w:rPr>
          <w:sz w:val="24"/>
        </w:rPr>
        <w:t>Соціологічної</w:t>
      </w:r>
      <w:r>
        <w:rPr>
          <w:spacing w:val="18"/>
          <w:sz w:val="24"/>
        </w:rPr>
        <w:t xml:space="preserve"> </w:t>
      </w:r>
      <w:r>
        <w:rPr>
          <w:sz w:val="24"/>
        </w:rPr>
        <w:t>асоціації</w:t>
      </w:r>
      <w:r>
        <w:rPr>
          <w:spacing w:val="15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2"/>
          <w:sz w:val="24"/>
        </w:rPr>
        <w:t xml:space="preserve"> </w:t>
      </w:r>
      <w:hyperlink r:id="rId12">
        <w:r>
          <w:rPr>
            <w:sz w:val="24"/>
          </w:rPr>
          <w:t>http://www.sau.kiev.ua/codex.html</w:t>
        </w:r>
      </w:hyperlink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  <w:tab w:val="left" w:pos="4996"/>
        </w:tabs>
        <w:ind w:right="218"/>
        <w:rPr>
          <w:sz w:val="24"/>
        </w:rPr>
      </w:pPr>
      <w:hyperlink r:id="rId13">
        <w:r>
          <w:rPr>
            <w:sz w:val="24"/>
          </w:rPr>
          <w:t>Конституція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України</w:t>
        </w:r>
        <w:r>
          <w:rPr>
            <w:spacing w:val="6"/>
            <w:sz w:val="24"/>
          </w:rPr>
          <w:t xml:space="preserve"> </w:t>
        </w:r>
        <w:r>
          <w:rPr>
            <w:sz w:val="24"/>
          </w:rPr>
          <w:t>від</w:t>
        </w:r>
        <w:r>
          <w:rPr>
            <w:spacing w:val="5"/>
            <w:sz w:val="24"/>
          </w:rPr>
          <w:t xml:space="preserve"> </w:t>
        </w:r>
        <w:r>
          <w:rPr>
            <w:sz w:val="24"/>
          </w:rPr>
          <w:t>28.06.1996</w:t>
        </w:r>
        <w:r>
          <w:rPr>
            <w:spacing w:val="5"/>
            <w:sz w:val="24"/>
          </w:rPr>
          <w:t xml:space="preserve"> </w:t>
        </w:r>
        <w:r>
          <w:rPr>
            <w:sz w:val="24"/>
          </w:rPr>
          <w:t>року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з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останніми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змінами</w:t>
        </w:r>
        <w:r>
          <w:rPr>
            <w:spacing w:val="6"/>
            <w:sz w:val="24"/>
          </w:rPr>
          <w:t xml:space="preserve"> </w:t>
        </w:r>
        <w:r>
          <w:rPr>
            <w:sz w:val="24"/>
          </w:rPr>
          <w:t>//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Офіційний</w:t>
        </w:r>
        <w:r>
          <w:rPr>
            <w:spacing w:val="6"/>
            <w:sz w:val="24"/>
          </w:rPr>
          <w:t xml:space="preserve"> </w:t>
        </w:r>
        <w:r>
          <w:rPr>
            <w:sz w:val="24"/>
          </w:rPr>
          <w:t>сайт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Верховної</w:t>
        </w:r>
      </w:hyperlink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Ради</w:t>
        </w:r>
        <w:r>
          <w:rPr>
            <w:spacing w:val="91"/>
            <w:sz w:val="24"/>
          </w:rPr>
          <w:t xml:space="preserve"> </w:t>
        </w:r>
        <w:r>
          <w:rPr>
            <w:sz w:val="24"/>
          </w:rPr>
          <w:t>України</w:t>
        </w:r>
      </w:hyperlink>
      <w:r>
        <w:rPr>
          <w:sz w:val="24"/>
        </w:rPr>
        <w:t>.</w:t>
      </w:r>
      <w:r>
        <w:rPr>
          <w:spacing w:val="91"/>
          <w:sz w:val="24"/>
        </w:rPr>
        <w:t xml:space="preserve"> </w:t>
      </w:r>
      <w:r>
        <w:rPr>
          <w:sz w:val="24"/>
        </w:rPr>
        <w:t>–</w:t>
      </w:r>
      <w:r>
        <w:rPr>
          <w:spacing w:val="87"/>
          <w:sz w:val="24"/>
        </w:rPr>
        <w:t xml:space="preserve"> </w:t>
      </w:r>
      <w:r>
        <w:rPr>
          <w:sz w:val="24"/>
        </w:rPr>
        <w:t>Режим</w:t>
      </w:r>
      <w:r>
        <w:rPr>
          <w:spacing w:val="90"/>
          <w:sz w:val="24"/>
        </w:rPr>
        <w:t xml:space="preserve"> </w:t>
      </w:r>
      <w:r>
        <w:rPr>
          <w:sz w:val="24"/>
        </w:rPr>
        <w:t>доступу:</w:t>
      </w:r>
      <w:r>
        <w:rPr>
          <w:sz w:val="24"/>
        </w:rPr>
        <w:tab/>
      </w:r>
      <w:hyperlink r:id="rId15">
        <w:r>
          <w:rPr>
            <w:spacing w:val="-1"/>
            <w:sz w:val="24"/>
          </w:rPr>
          <w:t>http://zakon4.rada.gov.ua/laws/show/254%D0%BA/96-</w:t>
        </w:r>
      </w:hyperlink>
    </w:p>
    <w:p w:rsidR="00D95C66" w:rsidRDefault="00AC10DB">
      <w:pPr>
        <w:pStyle w:val="a3"/>
        <w:ind w:left="944"/>
      </w:pPr>
      <w:r>
        <w:t>%D0%B2%D1%80</w:t>
      </w:r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ind w:right="224"/>
        <w:jc w:val="both"/>
        <w:rPr>
          <w:sz w:val="24"/>
        </w:rPr>
      </w:pPr>
      <w:r>
        <w:rPr>
          <w:sz w:val="24"/>
        </w:rPr>
        <w:t>Нова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редакція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ІСС/</w:t>
      </w:r>
      <w:r>
        <w:rPr>
          <w:spacing w:val="1"/>
          <w:sz w:val="24"/>
        </w:rPr>
        <w:t xml:space="preserve"> </w:t>
      </w:r>
      <w:r>
        <w:rPr>
          <w:sz w:val="24"/>
        </w:rPr>
        <w:t>ESOMAR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-1"/>
          <w:sz w:val="24"/>
        </w:rPr>
        <w:t xml:space="preserve"> </w:t>
      </w:r>
      <w:r>
        <w:rPr>
          <w:sz w:val="24"/>
        </w:rPr>
        <w:t>– 2007. – С. 67-70</w:t>
      </w:r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ind w:right="219"/>
        <w:jc w:val="both"/>
        <w:rPr>
          <w:sz w:val="24"/>
        </w:rPr>
      </w:pPr>
      <w:proofErr w:type="spellStart"/>
      <w:r>
        <w:rPr>
          <w:sz w:val="24"/>
        </w:rPr>
        <w:t>Паніна</w:t>
      </w:r>
      <w:proofErr w:type="spellEnd"/>
      <w:r>
        <w:rPr>
          <w:sz w:val="24"/>
        </w:rPr>
        <w:t xml:space="preserve"> Н.В. Технологія соціологічного дослідження / </w:t>
      </w:r>
      <w:proofErr w:type="spellStart"/>
      <w:r>
        <w:rPr>
          <w:sz w:val="24"/>
        </w:rPr>
        <w:t>Н.В.Паніна</w:t>
      </w:r>
      <w:proofErr w:type="spellEnd"/>
      <w:r>
        <w:rPr>
          <w:sz w:val="24"/>
        </w:rPr>
        <w:t>. – К.: Наукова думка,</w:t>
      </w:r>
      <w:r>
        <w:rPr>
          <w:spacing w:val="1"/>
          <w:sz w:val="24"/>
        </w:rPr>
        <w:t xml:space="preserve"> </w:t>
      </w:r>
      <w:r>
        <w:rPr>
          <w:sz w:val="24"/>
        </w:rPr>
        <w:t>1996. –</w:t>
      </w:r>
      <w:r>
        <w:rPr>
          <w:spacing w:val="-1"/>
          <w:sz w:val="24"/>
        </w:rPr>
        <w:t xml:space="preserve"> </w:t>
      </w:r>
      <w:r>
        <w:rPr>
          <w:sz w:val="24"/>
        </w:rPr>
        <w:t>232 с.</w:t>
      </w:r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  <w:tab w:val="left" w:pos="2728"/>
          <w:tab w:val="left" w:pos="3854"/>
          <w:tab w:val="left" w:pos="5724"/>
          <w:tab w:val="left" w:pos="7307"/>
          <w:tab w:val="left" w:pos="8105"/>
          <w:tab w:val="left" w:pos="9470"/>
        </w:tabs>
        <w:spacing w:before="1"/>
        <w:ind w:right="216"/>
        <w:jc w:val="both"/>
        <w:rPr>
          <w:sz w:val="24"/>
        </w:rPr>
      </w:pPr>
      <w:r>
        <w:rPr>
          <w:sz w:val="24"/>
        </w:rPr>
        <w:t>Указ Президента України № 275/2001 «Про розвиток соціологічної науки в Україні». –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Офіційний</w:t>
      </w:r>
      <w:r>
        <w:rPr>
          <w:sz w:val="24"/>
        </w:rPr>
        <w:tab/>
        <w:t>сайт</w:t>
      </w:r>
      <w:r>
        <w:rPr>
          <w:sz w:val="24"/>
        </w:rPr>
        <w:tab/>
        <w:t>Президента</w:t>
      </w:r>
      <w:r>
        <w:rPr>
          <w:sz w:val="24"/>
        </w:rPr>
        <w:tab/>
        <w:t>України.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</w:t>
      </w:r>
      <w:r>
        <w:rPr>
          <w:spacing w:val="-1"/>
          <w:sz w:val="24"/>
        </w:rPr>
        <w:t>ступу:</w:t>
      </w:r>
      <w:r>
        <w:rPr>
          <w:spacing w:val="-58"/>
          <w:sz w:val="24"/>
        </w:rPr>
        <w:t xml:space="preserve"> </w:t>
      </w:r>
      <w:hyperlink r:id="rId16">
        <w:r>
          <w:rPr>
            <w:sz w:val="24"/>
          </w:rPr>
          <w:t>http://www.president.gov.ua/documents/532.html</w:t>
        </w:r>
      </w:hyperlink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Ядов</w:t>
      </w:r>
      <w:proofErr w:type="spellEnd"/>
      <w:r>
        <w:rPr>
          <w:sz w:val="24"/>
        </w:rPr>
        <w:t xml:space="preserve"> В.А. </w:t>
      </w:r>
      <w:proofErr w:type="spellStart"/>
      <w:r>
        <w:rPr>
          <w:sz w:val="24"/>
        </w:rPr>
        <w:t>Стратегия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социологического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исследования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Описание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объяснение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понимание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социальной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реальности</w:t>
      </w:r>
      <w:proofErr w:type="spell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В.А.Ядов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Добросвет</w:t>
      </w:r>
      <w:proofErr w:type="spellEnd"/>
      <w:r>
        <w:rPr>
          <w:sz w:val="24"/>
        </w:rPr>
        <w:t>, 19</w:t>
      </w:r>
      <w:r>
        <w:rPr>
          <w:sz w:val="24"/>
        </w:rPr>
        <w:t>99.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596 с.</w:t>
      </w:r>
    </w:p>
    <w:p w:rsidR="00D95C66" w:rsidRDefault="00AC10DB">
      <w:pPr>
        <w:pStyle w:val="a4"/>
        <w:numPr>
          <w:ilvl w:val="0"/>
          <w:numId w:val="1"/>
        </w:numPr>
        <w:tabs>
          <w:tab w:val="left" w:pos="945"/>
        </w:tabs>
        <w:spacing w:before="6" w:line="235" w:lineRule="auto"/>
        <w:ind w:right="219"/>
        <w:jc w:val="both"/>
        <w:rPr>
          <w:sz w:val="28"/>
        </w:rPr>
      </w:pP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соціологічне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Упор.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О.М.Балакірєвої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О.О.Яременка</w:t>
      </w:r>
      <w:proofErr w:type="spellEnd"/>
      <w:r>
        <w:rPr>
          <w:sz w:val="24"/>
        </w:rPr>
        <w:t>. – К.: Державний ін-т проблем сім’ї та молоді, 2004. –</w:t>
      </w:r>
      <w:r>
        <w:rPr>
          <w:spacing w:val="1"/>
          <w:sz w:val="24"/>
        </w:rPr>
        <w:t xml:space="preserve"> </w:t>
      </w:r>
      <w:r>
        <w:rPr>
          <w:sz w:val="24"/>
        </w:rPr>
        <w:t>264 с.</w:t>
      </w:r>
    </w:p>
    <w:p w:rsidR="00D95C66" w:rsidRDefault="00D95C66">
      <w:pPr>
        <w:pStyle w:val="a3"/>
        <w:rPr>
          <w:sz w:val="20"/>
        </w:rPr>
      </w:pPr>
    </w:p>
    <w:p w:rsidR="00D95C66" w:rsidRDefault="00D95C66">
      <w:pPr>
        <w:pStyle w:val="a3"/>
        <w:rPr>
          <w:sz w:val="20"/>
        </w:rPr>
      </w:pPr>
    </w:p>
    <w:p w:rsidR="00D95C66" w:rsidRDefault="00D95C66">
      <w:pPr>
        <w:pStyle w:val="a3"/>
        <w:rPr>
          <w:sz w:val="20"/>
        </w:rPr>
      </w:pPr>
    </w:p>
    <w:p w:rsidR="00D95C66" w:rsidRDefault="00D95C66">
      <w:pPr>
        <w:pStyle w:val="a3"/>
        <w:rPr>
          <w:sz w:val="20"/>
        </w:rPr>
      </w:pPr>
    </w:p>
    <w:p w:rsidR="00D95C66" w:rsidRDefault="00D95C66">
      <w:pPr>
        <w:pStyle w:val="a3"/>
        <w:spacing w:before="1"/>
        <w:rPr>
          <w:sz w:val="17"/>
        </w:rPr>
      </w:pPr>
    </w:p>
    <w:p w:rsidR="00D95C66" w:rsidRDefault="00AC10DB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D95C66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F88"/>
    <w:multiLevelType w:val="hybridMultilevel"/>
    <w:tmpl w:val="4E9E67FA"/>
    <w:lvl w:ilvl="0" w:tplc="61CE823E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E3EEB5E2">
      <w:numFmt w:val="bullet"/>
      <w:lvlText w:val="•"/>
      <w:lvlJc w:val="left"/>
      <w:pPr>
        <w:ind w:left="1502" w:hanging="360"/>
      </w:pPr>
      <w:rPr>
        <w:rFonts w:hint="default"/>
        <w:lang w:val="uk-UA" w:eastAsia="en-US" w:bidi="ar-SA"/>
      </w:rPr>
    </w:lvl>
    <w:lvl w:ilvl="2" w:tplc="5412B4FA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87A64DA0">
      <w:numFmt w:val="bullet"/>
      <w:lvlText w:val="•"/>
      <w:lvlJc w:val="left"/>
      <w:pPr>
        <w:ind w:left="3467" w:hanging="360"/>
      </w:pPr>
      <w:rPr>
        <w:rFonts w:hint="default"/>
        <w:lang w:val="uk-UA" w:eastAsia="en-US" w:bidi="ar-SA"/>
      </w:rPr>
    </w:lvl>
    <w:lvl w:ilvl="4" w:tplc="493C0FE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F3D6F2D4">
      <w:numFmt w:val="bullet"/>
      <w:lvlText w:val="•"/>
      <w:lvlJc w:val="left"/>
      <w:pPr>
        <w:ind w:left="5433" w:hanging="360"/>
      </w:pPr>
      <w:rPr>
        <w:rFonts w:hint="default"/>
        <w:lang w:val="uk-UA" w:eastAsia="en-US" w:bidi="ar-SA"/>
      </w:rPr>
    </w:lvl>
    <w:lvl w:ilvl="6" w:tplc="43CC7148">
      <w:numFmt w:val="bullet"/>
      <w:lvlText w:val="•"/>
      <w:lvlJc w:val="left"/>
      <w:pPr>
        <w:ind w:left="6415" w:hanging="360"/>
      </w:pPr>
      <w:rPr>
        <w:rFonts w:hint="default"/>
        <w:lang w:val="uk-UA" w:eastAsia="en-US" w:bidi="ar-SA"/>
      </w:rPr>
    </w:lvl>
    <w:lvl w:ilvl="7" w:tplc="7AEE8440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2B105F90">
      <w:numFmt w:val="bullet"/>
      <w:lvlText w:val="•"/>
      <w:lvlJc w:val="left"/>
      <w:pPr>
        <w:ind w:left="838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E796791"/>
    <w:multiLevelType w:val="hybridMultilevel"/>
    <w:tmpl w:val="D8720612"/>
    <w:lvl w:ilvl="0" w:tplc="35EC23DA">
      <w:start w:val="1"/>
      <w:numFmt w:val="decimal"/>
      <w:lvlText w:val="%1."/>
      <w:lvlJc w:val="left"/>
      <w:pPr>
        <w:ind w:left="11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2E2258">
      <w:numFmt w:val="bullet"/>
      <w:lvlText w:val="•"/>
      <w:lvlJc w:val="left"/>
      <w:pPr>
        <w:ind w:left="344" w:hanging="720"/>
      </w:pPr>
      <w:rPr>
        <w:rFonts w:hint="default"/>
        <w:lang w:val="uk-UA" w:eastAsia="en-US" w:bidi="ar-SA"/>
      </w:rPr>
    </w:lvl>
    <w:lvl w:ilvl="2" w:tplc="E67E0608">
      <w:numFmt w:val="bullet"/>
      <w:lvlText w:val="•"/>
      <w:lvlJc w:val="left"/>
      <w:pPr>
        <w:ind w:left="569" w:hanging="720"/>
      </w:pPr>
      <w:rPr>
        <w:rFonts w:hint="default"/>
        <w:lang w:val="uk-UA" w:eastAsia="en-US" w:bidi="ar-SA"/>
      </w:rPr>
    </w:lvl>
    <w:lvl w:ilvl="3" w:tplc="E4169F4A">
      <w:numFmt w:val="bullet"/>
      <w:lvlText w:val="•"/>
      <w:lvlJc w:val="left"/>
      <w:pPr>
        <w:ind w:left="794" w:hanging="720"/>
      </w:pPr>
      <w:rPr>
        <w:rFonts w:hint="default"/>
        <w:lang w:val="uk-UA" w:eastAsia="en-US" w:bidi="ar-SA"/>
      </w:rPr>
    </w:lvl>
    <w:lvl w:ilvl="4" w:tplc="4D16A960">
      <w:numFmt w:val="bullet"/>
      <w:lvlText w:val="•"/>
      <w:lvlJc w:val="left"/>
      <w:pPr>
        <w:ind w:left="1019" w:hanging="720"/>
      </w:pPr>
      <w:rPr>
        <w:rFonts w:hint="default"/>
        <w:lang w:val="uk-UA" w:eastAsia="en-US" w:bidi="ar-SA"/>
      </w:rPr>
    </w:lvl>
    <w:lvl w:ilvl="5" w:tplc="62A6F782">
      <w:numFmt w:val="bullet"/>
      <w:lvlText w:val="•"/>
      <w:lvlJc w:val="left"/>
      <w:pPr>
        <w:ind w:left="1244" w:hanging="720"/>
      </w:pPr>
      <w:rPr>
        <w:rFonts w:hint="default"/>
        <w:lang w:val="uk-UA" w:eastAsia="en-US" w:bidi="ar-SA"/>
      </w:rPr>
    </w:lvl>
    <w:lvl w:ilvl="6" w:tplc="D2F21BEE">
      <w:numFmt w:val="bullet"/>
      <w:lvlText w:val="•"/>
      <w:lvlJc w:val="left"/>
      <w:pPr>
        <w:ind w:left="1469" w:hanging="720"/>
      </w:pPr>
      <w:rPr>
        <w:rFonts w:hint="default"/>
        <w:lang w:val="uk-UA" w:eastAsia="en-US" w:bidi="ar-SA"/>
      </w:rPr>
    </w:lvl>
    <w:lvl w:ilvl="7" w:tplc="F7700FC2">
      <w:numFmt w:val="bullet"/>
      <w:lvlText w:val="•"/>
      <w:lvlJc w:val="left"/>
      <w:pPr>
        <w:ind w:left="1694" w:hanging="720"/>
      </w:pPr>
      <w:rPr>
        <w:rFonts w:hint="default"/>
        <w:lang w:val="uk-UA" w:eastAsia="en-US" w:bidi="ar-SA"/>
      </w:rPr>
    </w:lvl>
    <w:lvl w:ilvl="8" w:tplc="0064691A">
      <w:numFmt w:val="bullet"/>
      <w:lvlText w:val="•"/>
      <w:lvlJc w:val="left"/>
      <w:pPr>
        <w:ind w:left="1919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22537557"/>
    <w:multiLevelType w:val="hybridMultilevel"/>
    <w:tmpl w:val="B066B272"/>
    <w:lvl w:ilvl="0" w:tplc="51441144">
      <w:start w:val="7"/>
      <w:numFmt w:val="decimal"/>
      <w:lvlText w:val="%1."/>
      <w:lvlJc w:val="left"/>
      <w:pPr>
        <w:ind w:left="11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C27520">
      <w:numFmt w:val="bullet"/>
      <w:lvlText w:val="•"/>
      <w:lvlJc w:val="left"/>
      <w:pPr>
        <w:ind w:left="344" w:hanging="720"/>
      </w:pPr>
      <w:rPr>
        <w:rFonts w:hint="default"/>
        <w:lang w:val="uk-UA" w:eastAsia="en-US" w:bidi="ar-SA"/>
      </w:rPr>
    </w:lvl>
    <w:lvl w:ilvl="2" w:tplc="BC0CB326">
      <w:numFmt w:val="bullet"/>
      <w:lvlText w:val="•"/>
      <w:lvlJc w:val="left"/>
      <w:pPr>
        <w:ind w:left="569" w:hanging="720"/>
      </w:pPr>
      <w:rPr>
        <w:rFonts w:hint="default"/>
        <w:lang w:val="uk-UA" w:eastAsia="en-US" w:bidi="ar-SA"/>
      </w:rPr>
    </w:lvl>
    <w:lvl w:ilvl="3" w:tplc="3954DC98">
      <w:numFmt w:val="bullet"/>
      <w:lvlText w:val="•"/>
      <w:lvlJc w:val="left"/>
      <w:pPr>
        <w:ind w:left="794" w:hanging="720"/>
      </w:pPr>
      <w:rPr>
        <w:rFonts w:hint="default"/>
        <w:lang w:val="uk-UA" w:eastAsia="en-US" w:bidi="ar-SA"/>
      </w:rPr>
    </w:lvl>
    <w:lvl w:ilvl="4" w:tplc="6E6810CA">
      <w:numFmt w:val="bullet"/>
      <w:lvlText w:val="•"/>
      <w:lvlJc w:val="left"/>
      <w:pPr>
        <w:ind w:left="1019" w:hanging="720"/>
      </w:pPr>
      <w:rPr>
        <w:rFonts w:hint="default"/>
        <w:lang w:val="uk-UA" w:eastAsia="en-US" w:bidi="ar-SA"/>
      </w:rPr>
    </w:lvl>
    <w:lvl w:ilvl="5" w:tplc="5F442C2C">
      <w:numFmt w:val="bullet"/>
      <w:lvlText w:val="•"/>
      <w:lvlJc w:val="left"/>
      <w:pPr>
        <w:ind w:left="1244" w:hanging="720"/>
      </w:pPr>
      <w:rPr>
        <w:rFonts w:hint="default"/>
        <w:lang w:val="uk-UA" w:eastAsia="en-US" w:bidi="ar-SA"/>
      </w:rPr>
    </w:lvl>
    <w:lvl w:ilvl="6" w:tplc="0584179A">
      <w:numFmt w:val="bullet"/>
      <w:lvlText w:val="•"/>
      <w:lvlJc w:val="left"/>
      <w:pPr>
        <w:ind w:left="1469" w:hanging="720"/>
      </w:pPr>
      <w:rPr>
        <w:rFonts w:hint="default"/>
        <w:lang w:val="uk-UA" w:eastAsia="en-US" w:bidi="ar-SA"/>
      </w:rPr>
    </w:lvl>
    <w:lvl w:ilvl="7" w:tplc="EEA6E1E8">
      <w:numFmt w:val="bullet"/>
      <w:lvlText w:val="•"/>
      <w:lvlJc w:val="left"/>
      <w:pPr>
        <w:ind w:left="1694" w:hanging="720"/>
      </w:pPr>
      <w:rPr>
        <w:rFonts w:hint="default"/>
        <w:lang w:val="uk-UA" w:eastAsia="en-US" w:bidi="ar-SA"/>
      </w:rPr>
    </w:lvl>
    <w:lvl w:ilvl="8" w:tplc="2E7A53A8">
      <w:numFmt w:val="bullet"/>
      <w:lvlText w:val="•"/>
      <w:lvlJc w:val="left"/>
      <w:pPr>
        <w:ind w:left="1919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28AD3CC2"/>
    <w:multiLevelType w:val="hybridMultilevel"/>
    <w:tmpl w:val="4E242974"/>
    <w:lvl w:ilvl="0" w:tplc="D10C6CC2">
      <w:start w:val="4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CAF49D1A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661822F2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EBC44470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F88CCFF8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D946FA8C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6C0EE722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A920CF32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34D8BA68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F945E39"/>
    <w:multiLevelType w:val="hybridMultilevel"/>
    <w:tmpl w:val="E620DA96"/>
    <w:lvl w:ilvl="0" w:tplc="52E6AF44">
      <w:start w:val="1"/>
      <w:numFmt w:val="decimal"/>
      <w:lvlText w:val="%1."/>
      <w:lvlJc w:val="left"/>
      <w:pPr>
        <w:ind w:left="11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4AF2F0">
      <w:numFmt w:val="bullet"/>
      <w:lvlText w:val="•"/>
      <w:lvlJc w:val="left"/>
      <w:pPr>
        <w:ind w:left="344" w:hanging="720"/>
      </w:pPr>
      <w:rPr>
        <w:rFonts w:hint="default"/>
        <w:lang w:val="uk-UA" w:eastAsia="en-US" w:bidi="ar-SA"/>
      </w:rPr>
    </w:lvl>
    <w:lvl w:ilvl="2" w:tplc="8A125F6A">
      <w:numFmt w:val="bullet"/>
      <w:lvlText w:val="•"/>
      <w:lvlJc w:val="left"/>
      <w:pPr>
        <w:ind w:left="569" w:hanging="720"/>
      </w:pPr>
      <w:rPr>
        <w:rFonts w:hint="default"/>
        <w:lang w:val="uk-UA" w:eastAsia="en-US" w:bidi="ar-SA"/>
      </w:rPr>
    </w:lvl>
    <w:lvl w:ilvl="3" w:tplc="FC14414A">
      <w:numFmt w:val="bullet"/>
      <w:lvlText w:val="•"/>
      <w:lvlJc w:val="left"/>
      <w:pPr>
        <w:ind w:left="794" w:hanging="720"/>
      </w:pPr>
      <w:rPr>
        <w:rFonts w:hint="default"/>
        <w:lang w:val="uk-UA" w:eastAsia="en-US" w:bidi="ar-SA"/>
      </w:rPr>
    </w:lvl>
    <w:lvl w:ilvl="4" w:tplc="250EED36">
      <w:numFmt w:val="bullet"/>
      <w:lvlText w:val="•"/>
      <w:lvlJc w:val="left"/>
      <w:pPr>
        <w:ind w:left="1019" w:hanging="720"/>
      </w:pPr>
      <w:rPr>
        <w:rFonts w:hint="default"/>
        <w:lang w:val="uk-UA" w:eastAsia="en-US" w:bidi="ar-SA"/>
      </w:rPr>
    </w:lvl>
    <w:lvl w:ilvl="5" w:tplc="E1681444">
      <w:numFmt w:val="bullet"/>
      <w:lvlText w:val="•"/>
      <w:lvlJc w:val="left"/>
      <w:pPr>
        <w:ind w:left="1244" w:hanging="720"/>
      </w:pPr>
      <w:rPr>
        <w:rFonts w:hint="default"/>
        <w:lang w:val="uk-UA" w:eastAsia="en-US" w:bidi="ar-SA"/>
      </w:rPr>
    </w:lvl>
    <w:lvl w:ilvl="6" w:tplc="CD1C232C">
      <w:numFmt w:val="bullet"/>
      <w:lvlText w:val="•"/>
      <w:lvlJc w:val="left"/>
      <w:pPr>
        <w:ind w:left="1468" w:hanging="720"/>
      </w:pPr>
      <w:rPr>
        <w:rFonts w:hint="default"/>
        <w:lang w:val="uk-UA" w:eastAsia="en-US" w:bidi="ar-SA"/>
      </w:rPr>
    </w:lvl>
    <w:lvl w:ilvl="7" w:tplc="9AF2B6DA">
      <w:numFmt w:val="bullet"/>
      <w:lvlText w:val="•"/>
      <w:lvlJc w:val="left"/>
      <w:pPr>
        <w:ind w:left="1693" w:hanging="720"/>
      </w:pPr>
      <w:rPr>
        <w:rFonts w:hint="default"/>
        <w:lang w:val="uk-UA" w:eastAsia="en-US" w:bidi="ar-SA"/>
      </w:rPr>
    </w:lvl>
    <w:lvl w:ilvl="8" w:tplc="666E284A">
      <w:numFmt w:val="bullet"/>
      <w:lvlText w:val="•"/>
      <w:lvlJc w:val="left"/>
      <w:pPr>
        <w:ind w:left="1918" w:hanging="720"/>
      </w:pPr>
      <w:rPr>
        <w:rFonts w:hint="default"/>
        <w:lang w:val="uk-UA" w:eastAsia="en-US" w:bidi="ar-SA"/>
      </w:rPr>
    </w:lvl>
  </w:abstractNum>
  <w:abstractNum w:abstractNumId="5" w15:restartNumberingAfterBreak="0">
    <w:nsid w:val="520604CA"/>
    <w:multiLevelType w:val="hybridMultilevel"/>
    <w:tmpl w:val="D0E4379E"/>
    <w:lvl w:ilvl="0" w:tplc="34B42FBA">
      <w:start w:val="4"/>
      <w:numFmt w:val="decimal"/>
      <w:lvlText w:val="%1."/>
      <w:lvlJc w:val="left"/>
      <w:pPr>
        <w:ind w:left="11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C2FBE4">
      <w:numFmt w:val="bullet"/>
      <w:lvlText w:val="•"/>
      <w:lvlJc w:val="left"/>
      <w:pPr>
        <w:ind w:left="344" w:hanging="720"/>
      </w:pPr>
      <w:rPr>
        <w:rFonts w:hint="default"/>
        <w:lang w:val="uk-UA" w:eastAsia="en-US" w:bidi="ar-SA"/>
      </w:rPr>
    </w:lvl>
    <w:lvl w:ilvl="2" w:tplc="09FC64C8">
      <w:numFmt w:val="bullet"/>
      <w:lvlText w:val="•"/>
      <w:lvlJc w:val="left"/>
      <w:pPr>
        <w:ind w:left="569" w:hanging="720"/>
      </w:pPr>
      <w:rPr>
        <w:rFonts w:hint="default"/>
        <w:lang w:val="uk-UA" w:eastAsia="en-US" w:bidi="ar-SA"/>
      </w:rPr>
    </w:lvl>
    <w:lvl w:ilvl="3" w:tplc="DB6A1D64">
      <w:numFmt w:val="bullet"/>
      <w:lvlText w:val="•"/>
      <w:lvlJc w:val="left"/>
      <w:pPr>
        <w:ind w:left="794" w:hanging="720"/>
      </w:pPr>
      <w:rPr>
        <w:rFonts w:hint="default"/>
        <w:lang w:val="uk-UA" w:eastAsia="en-US" w:bidi="ar-SA"/>
      </w:rPr>
    </w:lvl>
    <w:lvl w:ilvl="4" w:tplc="E14802C8">
      <w:numFmt w:val="bullet"/>
      <w:lvlText w:val="•"/>
      <w:lvlJc w:val="left"/>
      <w:pPr>
        <w:ind w:left="1019" w:hanging="720"/>
      </w:pPr>
      <w:rPr>
        <w:rFonts w:hint="default"/>
        <w:lang w:val="uk-UA" w:eastAsia="en-US" w:bidi="ar-SA"/>
      </w:rPr>
    </w:lvl>
    <w:lvl w:ilvl="5" w:tplc="03BA661E">
      <w:numFmt w:val="bullet"/>
      <w:lvlText w:val="•"/>
      <w:lvlJc w:val="left"/>
      <w:pPr>
        <w:ind w:left="1244" w:hanging="720"/>
      </w:pPr>
      <w:rPr>
        <w:rFonts w:hint="default"/>
        <w:lang w:val="uk-UA" w:eastAsia="en-US" w:bidi="ar-SA"/>
      </w:rPr>
    </w:lvl>
    <w:lvl w:ilvl="6" w:tplc="F7866DEE">
      <w:numFmt w:val="bullet"/>
      <w:lvlText w:val="•"/>
      <w:lvlJc w:val="left"/>
      <w:pPr>
        <w:ind w:left="1469" w:hanging="720"/>
      </w:pPr>
      <w:rPr>
        <w:rFonts w:hint="default"/>
        <w:lang w:val="uk-UA" w:eastAsia="en-US" w:bidi="ar-SA"/>
      </w:rPr>
    </w:lvl>
    <w:lvl w:ilvl="7" w:tplc="BCC43B18">
      <w:numFmt w:val="bullet"/>
      <w:lvlText w:val="•"/>
      <w:lvlJc w:val="left"/>
      <w:pPr>
        <w:ind w:left="1694" w:hanging="720"/>
      </w:pPr>
      <w:rPr>
        <w:rFonts w:hint="default"/>
        <w:lang w:val="uk-UA" w:eastAsia="en-US" w:bidi="ar-SA"/>
      </w:rPr>
    </w:lvl>
    <w:lvl w:ilvl="8" w:tplc="6A68B708">
      <w:numFmt w:val="bullet"/>
      <w:lvlText w:val="•"/>
      <w:lvlJc w:val="left"/>
      <w:pPr>
        <w:ind w:left="1919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5887E86"/>
    <w:multiLevelType w:val="hybridMultilevel"/>
    <w:tmpl w:val="4AEA5C24"/>
    <w:lvl w:ilvl="0" w:tplc="3770392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09665B2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E8C457B0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63588490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216C7D82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8A8ED58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23EEA7AE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4760BB80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A8E27BA0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A1F65DC"/>
    <w:multiLevelType w:val="hybridMultilevel"/>
    <w:tmpl w:val="0818CDA8"/>
    <w:lvl w:ilvl="0" w:tplc="1D2EEBF0">
      <w:start w:val="10"/>
      <w:numFmt w:val="decimal"/>
      <w:lvlText w:val="%1."/>
      <w:lvlJc w:val="left"/>
      <w:pPr>
        <w:ind w:left="11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41A33AC">
      <w:numFmt w:val="bullet"/>
      <w:lvlText w:val="•"/>
      <w:lvlJc w:val="left"/>
      <w:pPr>
        <w:ind w:left="344" w:hanging="720"/>
      </w:pPr>
      <w:rPr>
        <w:rFonts w:hint="default"/>
        <w:lang w:val="uk-UA" w:eastAsia="en-US" w:bidi="ar-SA"/>
      </w:rPr>
    </w:lvl>
    <w:lvl w:ilvl="2" w:tplc="BB345CBE">
      <w:numFmt w:val="bullet"/>
      <w:lvlText w:val="•"/>
      <w:lvlJc w:val="left"/>
      <w:pPr>
        <w:ind w:left="569" w:hanging="720"/>
      </w:pPr>
      <w:rPr>
        <w:rFonts w:hint="default"/>
        <w:lang w:val="uk-UA" w:eastAsia="en-US" w:bidi="ar-SA"/>
      </w:rPr>
    </w:lvl>
    <w:lvl w:ilvl="3" w:tplc="45C2B3A2">
      <w:numFmt w:val="bullet"/>
      <w:lvlText w:val="•"/>
      <w:lvlJc w:val="left"/>
      <w:pPr>
        <w:ind w:left="794" w:hanging="720"/>
      </w:pPr>
      <w:rPr>
        <w:rFonts w:hint="default"/>
        <w:lang w:val="uk-UA" w:eastAsia="en-US" w:bidi="ar-SA"/>
      </w:rPr>
    </w:lvl>
    <w:lvl w:ilvl="4" w:tplc="EA0462D6">
      <w:numFmt w:val="bullet"/>
      <w:lvlText w:val="•"/>
      <w:lvlJc w:val="left"/>
      <w:pPr>
        <w:ind w:left="1019" w:hanging="720"/>
      </w:pPr>
      <w:rPr>
        <w:rFonts w:hint="default"/>
        <w:lang w:val="uk-UA" w:eastAsia="en-US" w:bidi="ar-SA"/>
      </w:rPr>
    </w:lvl>
    <w:lvl w:ilvl="5" w:tplc="3D461B9A">
      <w:numFmt w:val="bullet"/>
      <w:lvlText w:val="•"/>
      <w:lvlJc w:val="left"/>
      <w:pPr>
        <w:ind w:left="1244" w:hanging="720"/>
      </w:pPr>
      <w:rPr>
        <w:rFonts w:hint="default"/>
        <w:lang w:val="uk-UA" w:eastAsia="en-US" w:bidi="ar-SA"/>
      </w:rPr>
    </w:lvl>
    <w:lvl w:ilvl="6" w:tplc="5BDA2BBC">
      <w:numFmt w:val="bullet"/>
      <w:lvlText w:val="•"/>
      <w:lvlJc w:val="left"/>
      <w:pPr>
        <w:ind w:left="1469" w:hanging="720"/>
      </w:pPr>
      <w:rPr>
        <w:rFonts w:hint="default"/>
        <w:lang w:val="uk-UA" w:eastAsia="en-US" w:bidi="ar-SA"/>
      </w:rPr>
    </w:lvl>
    <w:lvl w:ilvl="7" w:tplc="512A2D5A">
      <w:numFmt w:val="bullet"/>
      <w:lvlText w:val="•"/>
      <w:lvlJc w:val="left"/>
      <w:pPr>
        <w:ind w:left="1694" w:hanging="720"/>
      </w:pPr>
      <w:rPr>
        <w:rFonts w:hint="default"/>
        <w:lang w:val="uk-UA" w:eastAsia="en-US" w:bidi="ar-SA"/>
      </w:rPr>
    </w:lvl>
    <w:lvl w:ilvl="8" w:tplc="218EA4BC">
      <w:numFmt w:val="bullet"/>
      <w:lvlText w:val="•"/>
      <w:lvlJc w:val="left"/>
      <w:pPr>
        <w:ind w:left="1919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6D343C47"/>
    <w:multiLevelType w:val="hybridMultilevel"/>
    <w:tmpl w:val="42DE9C82"/>
    <w:lvl w:ilvl="0" w:tplc="C018FC3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B0087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F56A7E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7E02A97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F33C085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578B6CC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4BE6357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A614D458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B0A63CC6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C66"/>
    <w:rsid w:val="00AC10DB"/>
    <w:rsid w:val="00D9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8C1B"/>
  <w15:docId w15:val="{B9FBD8C1-2BE3-4D5E-83AE-16E9D7F3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m.in.ua/rus/standarts/" TargetMode="External"/><Relationship Id="rId13" Type="http://schemas.openxmlformats.org/officeDocument/2006/relationships/hyperlink" Target="http://zakon.rada.gov.ua/cgi-bin/laws/main.cgi?nreg=254%EA%2F96-%E2%F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u.kiev/" TargetMode="External"/><Relationship Id="rId12" Type="http://schemas.openxmlformats.org/officeDocument/2006/relationships/hyperlink" Target="http://www.sau.kiev.ua/co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esident.gov.ua/documents/53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11" Type="http://schemas.openxmlformats.org/officeDocument/2006/relationships/hyperlink" Target="http://zakon4.rada.gov.ua/laws/show/2657-12" TargetMode="External"/><Relationship Id="rId5" Type="http://schemas.openxmlformats.org/officeDocument/2006/relationships/hyperlink" Target="mailto:t_hainal@ukr.net" TargetMode="External"/><Relationship Id="rId15" Type="http://schemas.openxmlformats.org/officeDocument/2006/relationships/hyperlink" Target="http://zakon4.rada.gov.ua/laws/show/254%D0%BA/96-" TargetMode="External"/><Relationship Id="rId10" Type="http://schemas.openxmlformats.org/officeDocument/2006/relationships/hyperlink" Target="http://zakon4.rada.gov.ua/laws/show/2297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4061-17" TargetMode="External"/><Relationship Id="rId14" Type="http://schemas.openxmlformats.org/officeDocument/2006/relationships/hyperlink" Target="http://zakon.rada.gov.ua/cgi-bin/laws/main.cgi?nreg=254%EA%2F96-%E2%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2022-02-08T22:42:00Z</dcterms:created>
  <dcterms:modified xsi:type="dcterms:W3CDTF">2022-02-08T22:08:00Z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