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18C" w:rsidRDefault="00A6018C" w:rsidP="00A6018C">
      <w:pPr>
        <w:jc w:val="center"/>
        <w:rPr>
          <w:b/>
          <w:sz w:val="28"/>
          <w:szCs w:val="28"/>
          <w:lang w:val="uk-UA"/>
        </w:rPr>
      </w:pPr>
      <w:r>
        <w:rPr>
          <w:b/>
          <w:sz w:val="28"/>
          <w:szCs w:val="28"/>
          <w:lang w:val="uk-UA"/>
        </w:rPr>
        <w:t>МІНІСТЕРСТВО ОСВІТИ І НАУКИ УКРАЇНИ</w:t>
      </w:r>
    </w:p>
    <w:p w:rsidR="00A6018C" w:rsidRDefault="00A6018C" w:rsidP="00A6018C">
      <w:pPr>
        <w:jc w:val="center"/>
        <w:rPr>
          <w:b/>
          <w:sz w:val="28"/>
          <w:szCs w:val="28"/>
          <w:lang w:val="uk-UA"/>
        </w:rPr>
      </w:pPr>
      <w:r>
        <w:rPr>
          <w:b/>
          <w:sz w:val="28"/>
          <w:szCs w:val="28"/>
          <w:lang w:val="uk-UA"/>
        </w:rPr>
        <w:t>ДВНЗ «ПРИКАРПАТСЬКИЙ НАЦІОНАЛЬНИЙ УНІВЕРСИТЕТ</w:t>
      </w:r>
    </w:p>
    <w:p w:rsidR="00A6018C" w:rsidRDefault="00A6018C" w:rsidP="00A6018C">
      <w:pPr>
        <w:jc w:val="center"/>
        <w:rPr>
          <w:b/>
          <w:sz w:val="28"/>
          <w:szCs w:val="28"/>
          <w:lang w:val="uk-UA"/>
        </w:rPr>
      </w:pPr>
      <w:r>
        <w:rPr>
          <w:b/>
          <w:sz w:val="28"/>
          <w:szCs w:val="28"/>
          <w:lang w:val="uk-UA"/>
        </w:rPr>
        <w:t xml:space="preserve"> ІМЕНІ ВАСИЛЯ СТЕФАНИКА»</w:t>
      </w:r>
    </w:p>
    <w:p w:rsidR="00A6018C" w:rsidRDefault="00A6018C" w:rsidP="00A6018C">
      <w:pPr>
        <w:jc w:val="center"/>
        <w:rPr>
          <w:b/>
          <w:sz w:val="28"/>
          <w:szCs w:val="28"/>
          <w:lang w:val="uk-UA"/>
        </w:rPr>
      </w:pPr>
    </w:p>
    <w:p w:rsidR="00A6018C" w:rsidRDefault="00A6018C" w:rsidP="00A6018C">
      <w:pPr>
        <w:jc w:val="center"/>
        <w:rPr>
          <w:b/>
          <w:sz w:val="28"/>
          <w:szCs w:val="28"/>
          <w:lang w:val="uk-UA"/>
        </w:rPr>
      </w:pPr>
    </w:p>
    <w:p w:rsidR="00A6018C" w:rsidRDefault="00A6018C" w:rsidP="00A6018C">
      <w:pPr>
        <w:jc w:val="center"/>
        <w:rPr>
          <w:b/>
          <w:sz w:val="28"/>
          <w:szCs w:val="28"/>
          <w:lang w:val="uk-UA"/>
        </w:rPr>
      </w:pPr>
    </w:p>
    <w:p w:rsidR="00A6018C" w:rsidRDefault="00A6018C" w:rsidP="00A6018C">
      <w:pPr>
        <w:jc w:val="center"/>
        <w:rPr>
          <w:b/>
          <w:sz w:val="28"/>
          <w:szCs w:val="28"/>
          <w:lang w:val="uk-UA"/>
        </w:rPr>
      </w:pPr>
    </w:p>
    <w:p w:rsidR="00A6018C" w:rsidRDefault="00A6018C" w:rsidP="00A6018C">
      <w:pPr>
        <w:jc w:val="center"/>
        <w:rPr>
          <w:b/>
          <w:sz w:val="28"/>
          <w:szCs w:val="28"/>
          <w:lang w:val="uk-UA"/>
        </w:rPr>
      </w:pPr>
      <w:r>
        <w:rPr>
          <w:sz w:val="28"/>
          <w:szCs w:val="28"/>
          <w:lang w:val="uk-UA"/>
        </w:rPr>
        <w:t>Ф</w:t>
      </w:r>
      <w:r w:rsidRPr="00B93336">
        <w:rPr>
          <w:sz w:val="28"/>
          <w:szCs w:val="28"/>
          <w:lang w:val="uk-UA"/>
        </w:rPr>
        <w:t>акультет</w:t>
      </w:r>
      <w:r>
        <w:rPr>
          <w:sz w:val="28"/>
          <w:szCs w:val="28"/>
          <w:lang w:val="uk-UA"/>
        </w:rPr>
        <w:t xml:space="preserve"> психології </w:t>
      </w:r>
      <w:r>
        <w:rPr>
          <w:b/>
          <w:sz w:val="28"/>
          <w:szCs w:val="28"/>
          <w:lang w:val="uk-UA"/>
        </w:rPr>
        <w:t xml:space="preserve"> </w:t>
      </w:r>
    </w:p>
    <w:p w:rsidR="00A6018C" w:rsidRDefault="00A6018C" w:rsidP="00A6018C">
      <w:pPr>
        <w:jc w:val="center"/>
        <w:rPr>
          <w:b/>
          <w:sz w:val="28"/>
          <w:szCs w:val="28"/>
          <w:lang w:val="uk-UA"/>
        </w:rPr>
      </w:pPr>
    </w:p>
    <w:p w:rsidR="00A6018C" w:rsidRDefault="00A6018C" w:rsidP="00A6018C">
      <w:pPr>
        <w:jc w:val="center"/>
        <w:rPr>
          <w:sz w:val="28"/>
          <w:szCs w:val="28"/>
          <w:lang w:val="uk-UA"/>
        </w:rPr>
      </w:pPr>
      <w:r>
        <w:rPr>
          <w:sz w:val="28"/>
          <w:szCs w:val="28"/>
          <w:lang w:val="uk-UA"/>
        </w:rPr>
        <w:t>Кафедра філософії, соціології та релігієзнавства</w:t>
      </w:r>
    </w:p>
    <w:p w:rsidR="00A6018C" w:rsidRDefault="00A6018C" w:rsidP="00A6018C">
      <w:pPr>
        <w:jc w:val="center"/>
        <w:rPr>
          <w:sz w:val="28"/>
          <w:szCs w:val="28"/>
          <w:lang w:val="uk-UA"/>
        </w:rPr>
      </w:pPr>
    </w:p>
    <w:p w:rsidR="00A6018C" w:rsidRDefault="00A6018C" w:rsidP="00A6018C">
      <w:pPr>
        <w:jc w:val="center"/>
        <w:rPr>
          <w:sz w:val="28"/>
          <w:szCs w:val="28"/>
          <w:lang w:val="uk-UA"/>
        </w:rPr>
      </w:pPr>
    </w:p>
    <w:p w:rsidR="00A6018C" w:rsidRDefault="00A6018C" w:rsidP="00A6018C">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A6018C" w:rsidRDefault="00A6018C" w:rsidP="00A6018C">
      <w:pPr>
        <w:jc w:val="center"/>
        <w:rPr>
          <w:b/>
          <w:sz w:val="28"/>
          <w:szCs w:val="28"/>
          <w:lang w:val="uk-UA"/>
        </w:rPr>
      </w:pPr>
    </w:p>
    <w:p w:rsidR="00A6018C" w:rsidRDefault="00A6018C" w:rsidP="00A6018C">
      <w:pPr>
        <w:jc w:val="center"/>
        <w:rPr>
          <w:b/>
          <w:sz w:val="28"/>
          <w:szCs w:val="28"/>
          <w:u w:val="single"/>
          <w:lang w:val="uk-UA"/>
        </w:rPr>
      </w:pPr>
      <w:r>
        <w:rPr>
          <w:b/>
          <w:sz w:val="28"/>
          <w:szCs w:val="28"/>
          <w:u w:val="single"/>
          <w:lang w:val="uk-UA"/>
        </w:rPr>
        <w:t>Соціологія</w:t>
      </w:r>
    </w:p>
    <w:p w:rsidR="00A6018C" w:rsidRDefault="00A6018C" w:rsidP="00A6018C">
      <w:pPr>
        <w:jc w:val="center"/>
        <w:rPr>
          <w:b/>
          <w:sz w:val="28"/>
          <w:szCs w:val="28"/>
          <w:u w:val="single"/>
          <w:lang w:val="uk-UA"/>
        </w:rPr>
      </w:pPr>
    </w:p>
    <w:p w:rsidR="00A6018C" w:rsidRPr="009B7E85" w:rsidRDefault="00A6018C" w:rsidP="00A6018C">
      <w:pPr>
        <w:rPr>
          <w:sz w:val="28"/>
          <w:szCs w:val="28"/>
          <w:lang w:val="uk-UA"/>
        </w:rPr>
      </w:pPr>
      <w:r w:rsidRPr="009B7E85">
        <w:rPr>
          <w:sz w:val="28"/>
          <w:szCs w:val="28"/>
          <w:lang w:val="uk-UA"/>
        </w:rPr>
        <w:t xml:space="preserve">Освітня програма </w:t>
      </w:r>
      <w:r>
        <w:rPr>
          <w:sz w:val="28"/>
          <w:szCs w:val="28"/>
          <w:u w:val="single"/>
          <w:lang w:val="uk-UA"/>
        </w:rPr>
        <w:t>будь-які</w:t>
      </w:r>
    </w:p>
    <w:p w:rsidR="00A6018C" w:rsidRPr="009B7E85" w:rsidRDefault="00A6018C" w:rsidP="00A6018C">
      <w:pPr>
        <w:jc w:val="center"/>
        <w:rPr>
          <w:sz w:val="28"/>
          <w:szCs w:val="28"/>
          <w:lang w:val="uk-UA"/>
        </w:rPr>
      </w:pPr>
    </w:p>
    <w:p w:rsidR="00A6018C" w:rsidRPr="009B7E85" w:rsidRDefault="00A6018C" w:rsidP="00A6018C">
      <w:pPr>
        <w:rPr>
          <w:sz w:val="28"/>
          <w:szCs w:val="28"/>
          <w:lang w:val="uk-UA"/>
        </w:rPr>
      </w:pPr>
      <w:r w:rsidRPr="009B7E85">
        <w:rPr>
          <w:sz w:val="28"/>
          <w:szCs w:val="28"/>
          <w:lang w:val="uk-UA"/>
        </w:rPr>
        <w:t xml:space="preserve">Спеціальність </w:t>
      </w:r>
      <w:r>
        <w:rPr>
          <w:sz w:val="28"/>
          <w:szCs w:val="28"/>
          <w:lang w:val="uk-UA"/>
        </w:rPr>
        <w:tab/>
      </w:r>
      <w:r>
        <w:rPr>
          <w:sz w:val="28"/>
          <w:szCs w:val="28"/>
          <w:u w:val="single"/>
          <w:lang w:val="uk-UA"/>
        </w:rPr>
        <w:t>будь-які</w:t>
      </w:r>
    </w:p>
    <w:p w:rsidR="00A6018C" w:rsidRPr="009B7E85" w:rsidRDefault="00A6018C" w:rsidP="00A6018C">
      <w:pPr>
        <w:jc w:val="center"/>
        <w:rPr>
          <w:sz w:val="28"/>
          <w:szCs w:val="28"/>
          <w:lang w:val="uk-UA"/>
        </w:rPr>
      </w:pPr>
    </w:p>
    <w:p w:rsidR="00A6018C" w:rsidRPr="009B7E85" w:rsidRDefault="00A6018C" w:rsidP="00A6018C">
      <w:pPr>
        <w:rPr>
          <w:sz w:val="28"/>
          <w:szCs w:val="28"/>
          <w:lang w:val="uk-UA"/>
        </w:rPr>
      </w:pPr>
      <w:r w:rsidRPr="009B7E85">
        <w:rPr>
          <w:sz w:val="28"/>
          <w:szCs w:val="28"/>
          <w:lang w:val="uk-UA"/>
        </w:rPr>
        <w:t xml:space="preserve">Галузь знань </w:t>
      </w:r>
      <w:r>
        <w:rPr>
          <w:sz w:val="28"/>
          <w:szCs w:val="28"/>
          <w:lang w:val="uk-UA"/>
        </w:rPr>
        <w:tab/>
      </w:r>
      <w:r>
        <w:rPr>
          <w:sz w:val="28"/>
          <w:szCs w:val="28"/>
          <w:u w:val="single"/>
          <w:lang w:val="uk-UA"/>
        </w:rPr>
        <w:t>05 Соціальні та поведінкові науки; 06 Журналістика;</w:t>
      </w:r>
      <w:r w:rsidR="005305D1">
        <w:rPr>
          <w:sz w:val="28"/>
          <w:szCs w:val="28"/>
          <w:u w:val="single"/>
          <w:lang w:val="uk-UA"/>
        </w:rPr>
        <w:t xml:space="preserve"> 07 Управління та адміністрування; 08 Право; 28 Публічне управління та адміністрування</w:t>
      </w:r>
    </w:p>
    <w:p w:rsidR="00A6018C" w:rsidRDefault="00A6018C" w:rsidP="00A6018C">
      <w:pPr>
        <w:rPr>
          <w:sz w:val="28"/>
          <w:szCs w:val="28"/>
          <w:lang w:val="uk-UA"/>
        </w:rPr>
      </w:pPr>
    </w:p>
    <w:p w:rsidR="00A6018C" w:rsidRDefault="00A6018C" w:rsidP="00A6018C">
      <w:pPr>
        <w:jc w:val="center"/>
        <w:rPr>
          <w:sz w:val="28"/>
          <w:szCs w:val="28"/>
          <w:lang w:val="uk-UA"/>
        </w:rPr>
      </w:pPr>
    </w:p>
    <w:p w:rsidR="00A6018C" w:rsidRDefault="00A6018C" w:rsidP="00A6018C">
      <w:pPr>
        <w:jc w:val="center"/>
        <w:rPr>
          <w:sz w:val="28"/>
          <w:szCs w:val="28"/>
          <w:lang w:val="uk-UA"/>
        </w:rPr>
      </w:pPr>
    </w:p>
    <w:p w:rsidR="00A6018C" w:rsidRDefault="00A6018C" w:rsidP="00A6018C">
      <w:pPr>
        <w:jc w:val="center"/>
        <w:rPr>
          <w:sz w:val="28"/>
          <w:szCs w:val="28"/>
          <w:lang w:val="uk-UA"/>
        </w:rPr>
      </w:pPr>
    </w:p>
    <w:p w:rsidR="00A6018C" w:rsidRDefault="00A6018C" w:rsidP="00A6018C">
      <w:pPr>
        <w:jc w:val="both"/>
        <w:rPr>
          <w:sz w:val="28"/>
          <w:szCs w:val="28"/>
          <w:lang w:val="uk-UA"/>
        </w:rPr>
      </w:pPr>
    </w:p>
    <w:p w:rsidR="00A6018C" w:rsidRDefault="00A6018C" w:rsidP="00A6018C">
      <w:pPr>
        <w:jc w:val="both"/>
        <w:rPr>
          <w:sz w:val="28"/>
          <w:szCs w:val="28"/>
          <w:lang w:val="uk-UA"/>
        </w:rPr>
      </w:pPr>
    </w:p>
    <w:p w:rsidR="00A6018C" w:rsidRDefault="00A6018C" w:rsidP="00A6018C">
      <w:pPr>
        <w:jc w:val="right"/>
        <w:rPr>
          <w:sz w:val="28"/>
          <w:szCs w:val="28"/>
          <w:lang w:val="uk-UA"/>
        </w:rPr>
      </w:pPr>
      <w:r>
        <w:rPr>
          <w:sz w:val="28"/>
          <w:szCs w:val="28"/>
          <w:lang w:val="uk-UA"/>
        </w:rPr>
        <w:t>Затверджено на засіданні кафедри</w:t>
      </w:r>
    </w:p>
    <w:p w:rsidR="00A6018C" w:rsidRDefault="00A6018C" w:rsidP="00A6018C">
      <w:pPr>
        <w:jc w:val="right"/>
        <w:rPr>
          <w:sz w:val="28"/>
          <w:szCs w:val="28"/>
          <w:lang w:val="uk-UA"/>
        </w:rPr>
      </w:pPr>
      <w:r>
        <w:rPr>
          <w:sz w:val="28"/>
          <w:szCs w:val="28"/>
          <w:lang w:val="uk-UA"/>
        </w:rPr>
        <w:t xml:space="preserve">Протокол № 1 від </w:t>
      </w:r>
      <w:r w:rsidRPr="00820F08">
        <w:rPr>
          <w:sz w:val="28"/>
          <w:szCs w:val="28"/>
        </w:rPr>
        <w:t>“</w:t>
      </w:r>
      <w:r>
        <w:rPr>
          <w:sz w:val="28"/>
          <w:szCs w:val="28"/>
          <w:lang w:val="uk-UA"/>
        </w:rPr>
        <w:t>2</w:t>
      </w:r>
      <w:r w:rsidRPr="00820F08">
        <w:rPr>
          <w:sz w:val="28"/>
          <w:szCs w:val="28"/>
        </w:rPr>
        <w:t>”</w:t>
      </w:r>
      <w:r>
        <w:rPr>
          <w:sz w:val="28"/>
          <w:szCs w:val="28"/>
          <w:lang w:val="uk-UA"/>
        </w:rPr>
        <w:t xml:space="preserve"> вересня 2020 р.  </w:t>
      </w:r>
    </w:p>
    <w:p w:rsidR="00A6018C" w:rsidRDefault="00A6018C" w:rsidP="00A6018C">
      <w:pPr>
        <w:jc w:val="both"/>
        <w:rPr>
          <w:sz w:val="28"/>
          <w:szCs w:val="28"/>
          <w:lang w:val="uk-UA"/>
        </w:rPr>
      </w:pPr>
    </w:p>
    <w:p w:rsidR="00A6018C" w:rsidRDefault="00A6018C" w:rsidP="00A6018C">
      <w:pPr>
        <w:jc w:val="both"/>
        <w:rPr>
          <w:sz w:val="28"/>
          <w:szCs w:val="28"/>
          <w:lang w:val="uk-UA"/>
        </w:rPr>
      </w:pPr>
    </w:p>
    <w:p w:rsidR="00A6018C" w:rsidRDefault="00A6018C" w:rsidP="00A6018C">
      <w:pPr>
        <w:jc w:val="both"/>
        <w:rPr>
          <w:sz w:val="28"/>
          <w:szCs w:val="28"/>
          <w:lang w:val="uk-UA"/>
        </w:rPr>
      </w:pPr>
    </w:p>
    <w:p w:rsidR="00A6018C" w:rsidRDefault="00A6018C" w:rsidP="00A6018C">
      <w:pPr>
        <w:jc w:val="both"/>
        <w:rPr>
          <w:sz w:val="28"/>
          <w:szCs w:val="28"/>
          <w:lang w:val="uk-UA"/>
        </w:rPr>
      </w:pPr>
    </w:p>
    <w:p w:rsidR="00A6018C" w:rsidRDefault="00A6018C" w:rsidP="00A6018C">
      <w:pPr>
        <w:jc w:val="center"/>
        <w:rPr>
          <w:sz w:val="28"/>
          <w:szCs w:val="28"/>
          <w:lang w:val="uk-UA"/>
        </w:rPr>
      </w:pPr>
    </w:p>
    <w:p w:rsidR="00A6018C" w:rsidRDefault="00A6018C" w:rsidP="00A6018C">
      <w:pPr>
        <w:jc w:val="center"/>
        <w:rPr>
          <w:sz w:val="28"/>
          <w:szCs w:val="28"/>
          <w:lang w:val="uk-UA"/>
        </w:rPr>
      </w:pPr>
    </w:p>
    <w:p w:rsidR="00A6018C" w:rsidRDefault="00A6018C" w:rsidP="00A6018C">
      <w:pPr>
        <w:jc w:val="center"/>
        <w:rPr>
          <w:sz w:val="28"/>
          <w:szCs w:val="28"/>
          <w:lang w:val="uk-UA"/>
        </w:rPr>
      </w:pPr>
    </w:p>
    <w:p w:rsidR="00A6018C" w:rsidRDefault="00A6018C" w:rsidP="00A6018C">
      <w:pPr>
        <w:jc w:val="center"/>
        <w:rPr>
          <w:sz w:val="28"/>
          <w:szCs w:val="28"/>
          <w:lang w:val="uk-UA"/>
        </w:rPr>
      </w:pPr>
    </w:p>
    <w:p w:rsidR="00A6018C" w:rsidRDefault="00A6018C" w:rsidP="00A6018C">
      <w:pPr>
        <w:jc w:val="center"/>
        <w:rPr>
          <w:sz w:val="28"/>
          <w:szCs w:val="28"/>
          <w:lang w:val="uk-UA"/>
        </w:rPr>
      </w:pPr>
    </w:p>
    <w:p w:rsidR="00A6018C" w:rsidRDefault="00A6018C" w:rsidP="00A6018C">
      <w:pPr>
        <w:jc w:val="center"/>
        <w:rPr>
          <w:sz w:val="28"/>
          <w:szCs w:val="28"/>
          <w:lang w:val="uk-UA"/>
        </w:rPr>
      </w:pPr>
    </w:p>
    <w:p w:rsidR="00A6018C" w:rsidRDefault="00A6018C" w:rsidP="00A6018C">
      <w:pPr>
        <w:jc w:val="center"/>
        <w:rPr>
          <w:sz w:val="28"/>
          <w:szCs w:val="28"/>
          <w:lang w:val="uk-UA"/>
        </w:rPr>
      </w:pPr>
    </w:p>
    <w:p w:rsidR="00A6018C" w:rsidRDefault="00A6018C" w:rsidP="00A6018C">
      <w:pPr>
        <w:rPr>
          <w:sz w:val="28"/>
          <w:szCs w:val="28"/>
          <w:lang w:val="uk-UA"/>
        </w:rPr>
      </w:pPr>
    </w:p>
    <w:p w:rsidR="00A6018C" w:rsidRPr="00BC32A7" w:rsidRDefault="00A6018C" w:rsidP="00A6018C">
      <w:pPr>
        <w:jc w:val="center"/>
        <w:rPr>
          <w:sz w:val="28"/>
          <w:szCs w:val="28"/>
          <w:lang w:val="uk-UA"/>
        </w:rPr>
      </w:pPr>
      <w:r>
        <w:rPr>
          <w:sz w:val="28"/>
          <w:szCs w:val="28"/>
          <w:lang w:val="uk-UA"/>
        </w:rPr>
        <w:t>м. Івано-Франківськ - 2020</w:t>
      </w:r>
    </w:p>
    <w:p w:rsidR="00A6018C" w:rsidRDefault="00A6018C" w:rsidP="00A6018C">
      <w:pPr>
        <w:jc w:val="center"/>
        <w:rPr>
          <w:b/>
          <w:sz w:val="28"/>
          <w:szCs w:val="28"/>
          <w:lang w:val="uk-UA"/>
        </w:rPr>
      </w:pPr>
    </w:p>
    <w:p w:rsidR="00A6018C" w:rsidRDefault="00A6018C" w:rsidP="00A6018C">
      <w:pPr>
        <w:jc w:val="center"/>
        <w:rPr>
          <w:b/>
          <w:sz w:val="28"/>
          <w:szCs w:val="28"/>
          <w:lang w:val="uk-UA"/>
        </w:rPr>
      </w:pPr>
    </w:p>
    <w:p w:rsidR="00A6018C" w:rsidRDefault="00A6018C" w:rsidP="00A6018C">
      <w:pPr>
        <w:jc w:val="center"/>
        <w:rPr>
          <w:b/>
          <w:sz w:val="28"/>
          <w:szCs w:val="28"/>
          <w:lang w:val="uk-UA"/>
        </w:rPr>
      </w:pPr>
    </w:p>
    <w:p w:rsidR="00A6018C" w:rsidRDefault="00A6018C" w:rsidP="00A6018C">
      <w:pPr>
        <w:jc w:val="center"/>
        <w:rPr>
          <w:b/>
          <w:sz w:val="28"/>
          <w:szCs w:val="28"/>
          <w:lang w:val="uk-UA"/>
        </w:rPr>
      </w:pPr>
      <w:r>
        <w:rPr>
          <w:b/>
          <w:sz w:val="28"/>
          <w:szCs w:val="28"/>
          <w:lang w:val="uk-UA"/>
        </w:rPr>
        <w:t>ЗМІСТ</w:t>
      </w:r>
    </w:p>
    <w:p w:rsidR="00A6018C" w:rsidRDefault="00A6018C" w:rsidP="00A6018C">
      <w:pPr>
        <w:spacing w:line="360" w:lineRule="auto"/>
        <w:ind w:firstLine="567"/>
        <w:jc w:val="center"/>
        <w:rPr>
          <w:b/>
          <w:sz w:val="28"/>
          <w:szCs w:val="28"/>
          <w:lang w:val="uk-UA"/>
        </w:rPr>
      </w:pPr>
    </w:p>
    <w:p w:rsidR="00A6018C" w:rsidRPr="00193CEB" w:rsidRDefault="00A6018C" w:rsidP="00A6018C">
      <w:pPr>
        <w:spacing w:line="360" w:lineRule="auto"/>
        <w:ind w:firstLine="567"/>
        <w:jc w:val="center"/>
        <w:rPr>
          <w:b/>
          <w:sz w:val="28"/>
          <w:szCs w:val="28"/>
          <w:lang w:val="uk-UA"/>
        </w:rPr>
      </w:pPr>
    </w:p>
    <w:p w:rsidR="00A6018C" w:rsidRPr="00193CEB" w:rsidRDefault="00A6018C" w:rsidP="00A6018C">
      <w:pPr>
        <w:pStyle w:val="1"/>
        <w:numPr>
          <w:ilvl w:val="0"/>
          <w:numId w:val="1"/>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A6018C" w:rsidRPr="00151BC4" w:rsidRDefault="00A6018C" w:rsidP="00A6018C">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Анотація до курсу</w:t>
      </w:r>
    </w:p>
    <w:p w:rsidR="00A6018C" w:rsidRPr="00151BC4" w:rsidRDefault="00A6018C" w:rsidP="00A6018C">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Мета та цілі курсу</w:t>
      </w:r>
    </w:p>
    <w:p w:rsidR="00A6018C" w:rsidRPr="0084333C" w:rsidRDefault="00A6018C" w:rsidP="00A6018C">
      <w:pPr>
        <w:pStyle w:val="1"/>
        <w:numPr>
          <w:ilvl w:val="0"/>
          <w:numId w:val="1"/>
        </w:numPr>
        <w:spacing w:line="360" w:lineRule="auto"/>
        <w:ind w:left="0" w:firstLine="567"/>
        <w:rPr>
          <w:rFonts w:ascii="Times New Roman" w:eastAsia="Times New Roman" w:hAnsi="Times New Roman" w:cs="Times New Roman"/>
          <w:sz w:val="28"/>
          <w:szCs w:val="28"/>
        </w:rPr>
      </w:pPr>
      <w:r>
        <w:rPr>
          <w:rFonts w:ascii="Times New Roman" w:hAnsi="Times New Roman" w:cs="Times New Roman"/>
          <w:sz w:val="28"/>
          <w:szCs w:val="28"/>
        </w:rPr>
        <w:t>Компетентності</w:t>
      </w:r>
    </w:p>
    <w:p w:rsidR="00A6018C" w:rsidRPr="0084333C" w:rsidRDefault="00A6018C" w:rsidP="00A6018C">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 xml:space="preserve">Результати навчання </w:t>
      </w:r>
    </w:p>
    <w:p w:rsidR="00A6018C" w:rsidRPr="00151BC4" w:rsidRDefault="00A6018C" w:rsidP="00A6018C">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A6018C" w:rsidRPr="00151BC4" w:rsidRDefault="00A6018C" w:rsidP="00A6018C">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A6018C" w:rsidRPr="00151BC4" w:rsidRDefault="00A6018C" w:rsidP="00A6018C">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Pr="00193CEB">
        <w:rPr>
          <w:rFonts w:ascii="Times New Roman" w:eastAsia="Times New Roman" w:hAnsi="Times New Roman" w:cs="Times New Roman"/>
          <w:sz w:val="28"/>
          <w:szCs w:val="28"/>
        </w:rPr>
        <w:t xml:space="preserve"> курсу</w:t>
      </w:r>
    </w:p>
    <w:p w:rsidR="00A6018C" w:rsidRPr="00193CEB" w:rsidRDefault="00A6018C" w:rsidP="00A6018C">
      <w:pPr>
        <w:pStyle w:val="1"/>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A6018C" w:rsidRPr="00193CEB" w:rsidRDefault="00A6018C" w:rsidP="00A6018C">
      <w:pPr>
        <w:pStyle w:val="1"/>
        <w:widowControl w:val="0"/>
        <w:spacing w:line="360" w:lineRule="auto"/>
        <w:ind w:firstLine="567"/>
        <w:rPr>
          <w:rFonts w:ascii="Times New Roman" w:eastAsia="Times New Roman" w:hAnsi="Times New Roman" w:cs="Times New Roman"/>
          <w:b/>
          <w:sz w:val="28"/>
          <w:szCs w:val="28"/>
        </w:rPr>
      </w:pPr>
    </w:p>
    <w:p w:rsidR="00A6018C" w:rsidRDefault="00A6018C" w:rsidP="00A6018C">
      <w:pPr>
        <w:jc w:val="both"/>
        <w:rPr>
          <w:sz w:val="28"/>
          <w:szCs w:val="28"/>
          <w:lang w:val="uk-UA"/>
        </w:rPr>
      </w:pPr>
    </w:p>
    <w:p w:rsidR="00A6018C" w:rsidRDefault="00A6018C" w:rsidP="00A6018C">
      <w:pPr>
        <w:jc w:val="both"/>
        <w:rPr>
          <w:sz w:val="28"/>
          <w:szCs w:val="28"/>
          <w:lang w:val="uk-UA"/>
        </w:rPr>
      </w:pPr>
    </w:p>
    <w:p w:rsidR="00A6018C" w:rsidRDefault="00A6018C" w:rsidP="00A6018C">
      <w:pPr>
        <w:jc w:val="both"/>
        <w:rPr>
          <w:sz w:val="28"/>
          <w:szCs w:val="28"/>
          <w:lang w:val="uk-UA"/>
        </w:rPr>
      </w:pPr>
    </w:p>
    <w:p w:rsidR="00A6018C" w:rsidRDefault="00A6018C" w:rsidP="00A6018C">
      <w:pPr>
        <w:jc w:val="both"/>
        <w:rPr>
          <w:sz w:val="28"/>
          <w:szCs w:val="28"/>
          <w:lang w:val="uk-UA"/>
        </w:rPr>
      </w:pPr>
    </w:p>
    <w:p w:rsidR="00A6018C" w:rsidRDefault="00A6018C" w:rsidP="00A6018C">
      <w:pPr>
        <w:jc w:val="both"/>
        <w:rPr>
          <w:sz w:val="28"/>
          <w:szCs w:val="28"/>
          <w:lang w:val="uk-UA"/>
        </w:rPr>
      </w:pPr>
    </w:p>
    <w:p w:rsidR="00A6018C" w:rsidRDefault="00A6018C" w:rsidP="00A6018C">
      <w:pPr>
        <w:jc w:val="both"/>
        <w:rPr>
          <w:sz w:val="28"/>
          <w:szCs w:val="28"/>
          <w:lang w:val="uk-UA"/>
        </w:rPr>
      </w:pPr>
    </w:p>
    <w:p w:rsidR="00A6018C" w:rsidRDefault="00A6018C" w:rsidP="00A6018C">
      <w:pPr>
        <w:jc w:val="both"/>
        <w:rPr>
          <w:sz w:val="28"/>
          <w:szCs w:val="28"/>
          <w:lang w:val="uk-UA"/>
        </w:rPr>
      </w:pPr>
    </w:p>
    <w:p w:rsidR="00A6018C" w:rsidRDefault="00A6018C" w:rsidP="00A6018C">
      <w:pPr>
        <w:jc w:val="both"/>
        <w:rPr>
          <w:sz w:val="28"/>
          <w:szCs w:val="28"/>
          <w:lang w:val="uk-UA"/>
        </w:rPr>
      </w:pPr>
    </w:p>
    <w:p w:rsidR="00A6018C" w:rsidRDefault="00A6018C" w:rsidP="00A6018C">
      <w:pPr>
        <w:jc w:val="both"/>
        <w:rPr>
          <w:sz w:val="28"/>
          <w:szCs w:val="28"/>
          <w:lang w:val="uk-UA"/>
        </w:rPr>
      </w:pPr>
    </w:p>
    <w:p w:rsidR="00A6018C" w:rsidRDefault="00A6018C" w:rsidP="00A6018C">
      <w:pPr>
        <w:jc w:val="both"/>
        <w:rPr>
          <w:sz w:val="28"/>
          <w:szCs w:val="28"/>
          <w:lang w:val="uk-UA"/>
        </w:rPr>
      </w:pPr>
    </w:p>
    <w:p w:rsidR="00A6018C" w:rsidRDefault="00A6018C" w:rsidP="00A6018C">
      <w:pPr>
        <w:jc w:val="both"/>
        <w:rPr>
          <w:sz w:val="28"/>
          <w:szCs w:val="28"/>
          <w:lang w:val="uk-UA"/>
        </w:rPr>
      </w:pPr>
    </w:p>
    <w:p w:rsidR="00A6018C" w:rsidRDefault="00A6018C" w:rsidP="00A6018C">
      <w:pPr>
        <w:jc w:val="both"/>
        <w:rPr>
          <w:sz w:val="28"/>
          <w:szCs w:val="28"/>
          <w:lang w:val="uk-UA"/>
        </w:rPr>
      </w:pPr>
    </w:p>
    <w:p w:rsidR="00A6018C" w:rsidRDefault="00A6018C" w:rsidP="00A6018C">
      <w:pPr>
        <w:jc w:val="both"/>
        <w:rPr>
          <w:sz w:val="28"/>
          <w:szCs w:val="28"/>
          <w:lang w:val="uk-UA"/>
        </w:rPr>
      </w:pPr>
    </w:p>
    <w:p w:rsidR="00A6018C" w:rsidRDefault="00A6018C" w:rsidP="00A6018C">
      <w:pPr>
        <w:jc w:val="both"/>
        <w:rPr>
          <w:sz w:val="28"/>
          <w:szCs w:val="28"/>
          <w:lang w:val="uk-UA"/>
        </w:rPr>
      </w:pPr>
    </w:p>
    <w:p w:rsidR="00A6018C" w:rsidRDefault="00A6018C" w:rsidP="00A6018C">
      <w:pPr>
        <w:jc w:val="both"/>
        <w:rPr>
          <w:sz w:val="28"/>
          <w:szCs w:val="28"/>
          <w:lang w:val="uk-UA"/>
        </w:rPr>
      </w:pPr>
    </w:p>
    <w:p w:rsidR="00A6018C" w:rsidRDefault="00A6018C" w:rsidP="00A6018C">
      <w:pPr>
        <w:jc w:val="both"/>
        <w:rPr>
          <w:sz w:val="28"/>
          <w:szCs w:val="28"/>
          <w:lang w:val="uk-UA"/>
        </w:rPr>
      </w:pPr>
    </w:p>
    <w:p w:rsidR="00A6018C" w:rsidRDefault="00A6018C" w:rsidP="00A6018C">
      <w:pPr>
        <w:jc w:val="both"/>
        <w:rPr>
          <w:sz w:val="28"/>
          <w:szCs w:val="28"/>
          <w:lang w:val="uk-UA"/>
        </w:rPr>
      </w:pPr>
    </w:p>
    <w:p w:rsidR="00A6018C" w:rsidRDefault="00A6018C" w:rsidP="00A6018C">
      <w:pPr>
        <w:jc w:val="both"/>
        <w:rPr>
          <w:sz w:val="28"/>
          <w:szCs w:val="28"/>
          <w:lang w:val="uk-UA"/>
        </w:rPr>
      </w:pPr>
    </w:p>
    <w:p w:rsidR="00A6018C" w:rsidRDefault="00A6018C" w:rsidP="00A6018C">
      <w:pPr>
        <w:jc w:val="both"/>
        <w:rPr>
          <w:sz w:val="28"/>
          <w:szCs w:val="28"/>
          <w:lang w:val="uk-UA"/>
        </w:rPr>
      </w:pPr>
    </w:p>
    <w:p w:rsidR="00A6018C" w:rsidRDefault="00A6018C" w:rsidP="00A6018C">
      <w:pPr>
        <w:jc w:val="both"/>
        <w:rPr>
          <w:sz w:val="28"/>
          <w:szCs w:val="28"/>
          <w:lang w:val="uk-UA"/>
        </w:rPr>
      </w:pPr>
    </w:p>
    <w:p w:rsidR="00A6018C" w:rsidRDefault="00A6018C" w:rsidP="00A6018C">
      <w:pPr>
        <w:jc w:val="both"/>
        <w:rPr>
          <w:sz w:val="28"/>
          <w:szCs w:val="28"/>
          <w:lang w:val="uk-UA"/>
        </w:rPr>
      </w:pPr>
    </w:p>
    <w:p w:rsidR="00A6018C" w:rsidRDefault="00A6018C" w:rsidP="00A6018C">
      <w:pPr>
        <w:jc w:val="both"/>
        <w:rPr>
          <w:sz w:val="28"/>
          <w:szCs w:val="28"/>
          <w:lang w:val="uk-UA"/>
        </w:rPr>
      </w:pPr>
    </w:p>
    <w:p w:rsidR="00A6018C" w:rsidRDefault="00A6018C" w:rsidP="00A6018C">
      <w:pPr>
        <w:jc w:val="both"/>
        <w:rPr>
          <w:sz w:val="28"/>
          <w:szCs w:val="28"/>
          <w:lang w:val="uk-UA"/>
        </w:rPr>
      </w:pPr>
    </w:p>
    <w:p w:rsidR="00A6018C" w:rsidRDefault="00A6018C" w:rsidP="00A6018C">
      <w:pPr>
        <w:jc w:val="both"/>
        <w:rPr>
          <w:sz w:val="28"/>
          <w:szCs w:val="28"/>
          <w:lang w:val="uk-UA"/>
        </w:rPr>
      </w:pPr>
    </w:p>
    <w:p w:rsidR="00A6018C" w:rsidRDefault="00A6018C" w:rsidP="00A6018C">
      <w:pPr>
        <w:jc w:val="both"/>
        <w:rPr>
          <w:sz w:val="28"/>
          <w:szCs w:val="28"/>
          <w:lang w:val="uk-UA"/>
        </w:rPr>
      </w:pPr>
    </w:p>
    <w:p w:rsidR="00A6018C" w:rsidRDefault="00A6018C" w:rsidP="00A6018C">
      <w:pPr>
        <w:jc w:val="both"/>
        <w:rPr>
          <w:sz w:val="28"/>
          <w:szCs w:val="28"/>
          <w:lang w:val="uk-UA"/>
        </w:rPr>
      </w:pPr>
    </w:p>
    <w:p w:rsidR="00A6018C" w:rsidRDefault="00A6018C" w:rsidP="00A6018C">
      <w:pPr>
        <w:jc w:val="both"/>
        <w:rPr>
          <w:sz w:val="28"/>
          <w:szCs w:val="28"/>
          <w:lang w:val="uk-UA"/>
        </w:rPr>
      </w:pPr>
    </w:p>
    <w:tbl>
      <w:tblPr>
        <w:tblStyle w:val="a3"/>
        <w:tblW w:w="9571" w:type="dxa"/>
        <w:tblLayout w:type="fixed"/>
        <w:tblLook w:val="04A0" w:firstRow="1" w:lastRow="0" w:firstColumn="1" w:lastColumn="0" w:noHBand="0" w:noVBand="1"/>
      </w:tblPr>
      <w:tblGrid>
        <w:gridCol w:w="1250"/>
        <w:gridCol w:w="395"/>
        <w:gridCol w:w="141"/>
        <w:gridCol w:w="1097"/>
        <w:gridCol w:w="421"/>
        <w:gridCol w:w="827"/>
        <w:gridCol w:w="513"/>
        <w:gridCol w:w="993"/>
        <w:gridCol w:w="992"/>
        <w:gridCol w:w="992"/>
        <w:gridCol w:w="851"/>
        <w:gridCol w:w="1099"/>
      </w:tblGrid>
      <w:tr w:rsidR="00A6018C" w:rsidRPr="00C67355" w:rsidTr="00FD3282">
        <w:tc>
          <w:tcPr>
            <w:tcW w:w="9571" w:type="dxa"/>
            <w:gridSpan w:val="12"/>
          </w:tcPr>
          <w:p w:rsidR="00A6018C" w:rsidRPr="00C67355" w:rsidRDefault="00A6018C" w:rsidP="00FD3282">
            <w:pPr>
              <w:jc w:val="center"/>
              <w:rPr>
                <w:lang w:val="uk-UA"/>
              </w:rPr>
            </w:pPr>
            <w:r w:rsidRPr="00C67355">
              <w:rPr>
                <w:b/>
                <w:lang w:val="uk-UA"/>
              </w:rPr>
              <w:t>1. Загальна інформація</w:t>
            </w:r>
          </w:p>
        </w:tc>
      </w:tr>
      <w:tr w:rsidR="00A6018C" w:rsidRPr="00C67355" w:rsidTr="00FD3282">
        <w:tc>
          <w:tcPr>
            <w:tcW w:w="1786" w:type="dxa"/>
            <w:gridSpan w:val="3"/>
          </w:tcPr>
          <w:p w:rsidR="00A6018C" w:rsidRPr="00C67355" w:rsidRDefault="00A6018C" w:rsidP="00FD3282">
            <w:pPr>
              <w:rPr>
                <w:b/>
                <w:lang w:val="uk-UA"/>
              </w:rPr>
            </w:pPr>
            <w:r w:rsidRPr="00C67355">
              <w:rPr>
                <w:b/>
                <w:lang w:val="uk-UA"/>
              </w:rPr>
              <w:t>Назва дисципліни</w:t>
            </w:r>
          </w:p>
        </w:tc>
        <w:tc>
          <w:tcPr>
            <w:tcW w:w="7785" w:type="dxa"/>
            <w:gridSpan w:val="9"/>
          </w:tcPr>
          <w:p w:rsidR="00A6018C" w:rsidRPr="00C67355" w:rsidRDefault="00A6018C" w:rsidP="00FD3282">
            <w:pPr>
              <w:jc w:val="both"/>
              <w:rPr>
                <w:lang w:val="uk-UA"/>
              </w:rPr>
            </w:pPr>
            <w:r>
              <w:rPr>
                <w:lang w:val="uk-UA"/>
              </w:rPr>
              <w:t>Соціологія</w:t>
            </w:r>
          </w:p>
        </w:tc>
      </w:tr>
      <w:tr w:rsidR="00A6018C" w:rsidRPr="00C67355" w:rsidTr="00FD3282">
        <w:tc>
          <w:tcPr>
            <w:tcW w:w="1786" w:type="dxa"/>
            <w:gridSpan w:val="3"/>
          </w:tcPr>
          <w:p w:rsidR="00A6018C" w:rsidRPr="00071F79" w:rsidRDefault="00A6018C" w:rsidP="00FD3282">
            <w:pPr>
              <w:rPr>
                <w:b/>
                <w:lang w:val="uk-UA"/>
              </w:rPr>
            </w:pPr>
            <w:proofErr w:type="spellStart"/>
            <w:r>
              <w:rPr>
                <w:b/>
                <w:lang w:val="en-US"/>
              </w:rPr>
              <w:t>Рівень</w:t>
            </w:r>
            <w:proofErr w:type="spellEnd"/>
            <w:r>
              <w:rPr>
                <w:b/>
                <w:lang w:val="en-US"/>
              </w:rPr>
              <w:t xml:space="preserve"> </w:t>
            </w:r>
            <w:proofErr w:type="spellStart"/>
            <w:r>
              <w:rPr>
                <w:b/>
                <w:lang w:val="en-US"/>
              </w:rPr>
              <w:t>вищої</w:t>
            </w:r>
            <w:proofErr w:type="spellEnd"/>
            <w:r>
              <w:rPr>
                <w:b/>
                <w:lang w:val="en-US"/>
              </w:rPr>
              <w:t xml:space="preserve"> </w:t>
            </w:r>
            <w:proofErr w:type="spellStart"/>
            <w:r>
              <w:rPr>
                <w:b/>
                <w:lang w:val="en-US"/>
              </w:rPr>
              <w:t>освіти</w:t>
            </w:r>
            <w:proofErr w:type="spellEnd"/>
            <w:r>
              <w:rPr>
                <w:b/>
                <w:lang w:val="en-US"/>
              </w:rPr>
              <w:t xml:space="preserve"> </w:t>
            </w:r>
          </w:p>
        </w:tc>
        <w:tc>
          <w:tcPr>
            <w:tcW w:w="7785" w:type="dxa"/>
            <w:gridSpan w:val="9"/>
          </w:tcPr>
          <w:p w:rsidR="00A6018C" w:rsidRPr="00C67355" w:rsidRDefault="00A6018C" w:rsidP="00FD3282">
            <w:pPr>
              <w:jc w:val="both"/>
              <w:rPr>
                <w:lang w:val="uk-UA"/>
              </w:rPr>
            </w:pPr>
            <w:r w:rsidRPr="00AD57FC">
              <w:rPr>
                <w:lang w:val="uk-UA"/>
              </w:rPr>
              <w:t>Перший (бакалаврський)</w:t>
            </w:r>
          </w:p>
        </w:tc>
      </w:tr>
      <w:tr w:rsidR="00A6018C" w:rsidRPr="00075B96" w:rsidTr="00FD3282">
        <w:tc>
          <w:tcPr>
            <w:tcW w:w="1786" w:type="dxa"/>
            <w:gridSpan w:val="3"/>
          </w:tcPr>
          <w:p w:rsidR="00A6018C" w:rsidRPr="00C67355" w:rsidRDefault="00A6018C" w:rsidP="00FD3282">
            <w:pPr>
              <w:rPr>
                <w:b/>
                <w:lang w:val="uk-UA"/>
              </w:rPr>
            </w:pPr>
            <w:r w:rsidRPr="00C67355">
              <w:rPr>
                <w:b/>
                <w:lang w:val="uk-UA"/>
              </w:rPr>
              <w:t>Викладач (-і)</w:t>
            </w:r>
          </w:p>
        </w:tc>
        <w:tc>
          <w:tcPr>
            <w:tcW w:w="7785" w:type="dxa"/>
            <w:gridSpan w:val="9"/>
          </w:tcPr>
          <w:p w:rsidR="00A6018C" w:rsidRPr="00C67355" w:rsidRDefault="00A6018C" w:rsidP="00FD3282">
            <w:pPr>
              <w:jc w:val="both"/>
              <w:rPr>
                <w:lang w:val="uk-UA"/>
              </w:rPr>
            </w:pPr>
            <w:proofErr w:type="spellStart"/>
            <w:r>
              <w:rPr>
                <w:lang w:val="uk-UA"/>
              </w:rPr>
              <w:t>к.філос.н</w:t>
            </w:r>
            <w:proofErr w:type="spellEnd"/>
            <w:r>
              <w:rPr>
                <w:lang w:val="uk-UA"/>
              </w:rPr>
              <w:t>., доц. Гайналь Т.О.</w:t>
            </w:r>
          </w:p>
        </w:tc>
      </w:tr>
      <w:tr w:rsidR="00A6018C" w:rsidRPr="00C67355" w:rsidTr="00FD3282">
        <w:tc>
          <w:tcPr>
            <w:tcW w:w="1786" w:type="dxa"/>
            <w:gridSpan w:val="3"/>
          </w:tcPr>
          <w:p w:rsidR="00A6018C" w:rsidRPr="00C67355" w:rsidRDefault="00A6018C" w:rsidP="00FD3282">
            <w:pPr>
              <w:rPr>
                <w:b/>
                <w:lang w:val="uk-UA"/>
              </w:rPr>
            </w:pPr>
            <w:r w:rsidRPr="00C67355">
              <w:rPr>
                <w:b/>
                <w:lang w:val="uk-UA"/>
              </w:rPr>
              <w:t>Контактний телефон викладача</w:t>
            </w:r>
          </w:p>
        </w:tc>
        <w:tc>
          <w:tcPr>
            <w:tcW w:w="7785" w:type="dxa"/>
            <w:gridSpan w:val="9"/>
          </w:tcPr>
          <w:p w:rsidR="00A6018C" w:rsidRPr="00C67355" w:rsidRDefault="00A6018C" w:rsidP="00FD3282">
            <w:pPr>
              <w:jc w:val="both"/>
              <w:rPr>
                <w:lang w:val="uk-UA"/>
              </w:rPr>
            </w:pPr>
          </w:p>
        </w:tc>
      </w:tr>
      <w:tr w:rsidR="00A6018C" w:rsidRPr="00075B96" w:rsidTr="00FD3282">
        <w:tc>
          <w:tcPr>
            <w:tcW w:w="1786" w:type="dxa"/>
            <w:gridSpan w:val="3"/>
          </w:tcPr>
          <w:p w:rsidR="00A6018C" w:rsidRPr="00C67355" w:rsidRDefault="00A6018C" w:rsidP="00FD3282">
            <w:pPr>
              <w:rPr>
                <w:b/>
                <w:lang w:val="uk-UA"/>
              </w:rPr>
            </w:pPr>
            <w:r w:rsidRPr="00C67355">
              <w:rPr>
                <w:b/>
              </w:rPr>
              <w:t>E-</w:t>
            </w:r>
            <w:proofErr w:type="spellStart"/>
            <w:r w:rsidRPr="00C67355">
              <w:rPr>
                <w:b/>
              </w:rPr>
              <w:t>mail</w:t>
            </w:r>
            <w:proofErr w:type="spellEnd"/>
            <w:r w:rsidRPr="00195535">
              <w:rPr>
                <w:b/>
              </w:rPr>
              <w:t xml:space="preserve"> </w:t>
            </w:r>
            <w:proofErr w:type="spellStart"/>
            <w:r w:rsidRPr="00195535">
              <w:rPr>
                <w:b/>
              </w:rPr>
              <w:t>викладача</w:t>
            </w:r>
            <w:proofErr w:type="spellEnd"/>
          </w:p>
        </w:tc>
        <w:tc>
          <w:tcPr>
            <w:tcW w:w="7785" w:type="dxa"/>
            <w:gridSpan w:val="9"/>
          </w:tcPr>
          <w:p w:rsidR="00A6018C" w:rsidRPr="00D0711B" w:rsidRDefault="005036B2" w:rsidP="00FD3282">
            <w:pPr>
              <w:jc w:val="both"/>
              <w:rPr>
                <w:lang w:val="uk-UA"/>
              </w:rPr>
            </w:pPr>
            <w:hyperlink r:id="rId5" w:history="1">
              <w:r w:rsidR="00A6018C" w:rsidRPr="007E61A6">
                <w:rPr>
                  <w:rStyle w:val="a5"/>
                  <w:lang w:val="en-US"/>
                </w:rPr>
                <w:t>tetiana</w:t>
              </w:r>
              <w:r w:rsidR="00A6018C" w:rsidRPr="007E61A6">
                <w:rPr>
                  <w:rStyle w:val="a5"/>
                  <w:lang w:val="uk-UA"/>
                </w:rPr>
                <w:t>.</w:t>
              </w:r>
              <w:r w:rsidR="00A6018C" w:rsidRPr="007E61A6">
                <w:rPr>
                  <w:rStyle w:val="a5"/>
                  <w:lang w:val="en-US"/>
                </w:rPr>
                <w:t>hainal</w:t>
              </w:r>
              <w:r w:rsidR="00A6018C" w:rsidRPr="007E61A6">
                <w:rPr>
                  <w:rStyle w:val="a5"/>
                  <w:lang w:val="uk-UA"/>
                </w:rPr>
                <w:t>@</w:t>
              </w:r>
              <w:r w:rsidR="00A6018C" w:rsidRPr="007E61A6">
                <w:rPr>
                  <w:rStyle w:val="a5"/>
                  <w:lang w:val="en-US"/>
                </w:rPr>
                <w:t>pnu</w:t>
              </w:r>
              <w:r w:rsidR="00A6018C" w:rsidRPr="007E61A6">
                <w:rPr>
                  <w:rStyle w:val="a5"/>
                  <w:lang w:val="uk-UA"/>
                </w:rPr>
                <w:t>.</w:t>
              </w:r>
              <w:r w:rsidR="00A6018C" w:rsidRPr="007E61A6">
                <w:rPr>
                  <w:rStyle w:val="a5"/>
                  <w:lang w:val="en-US"/>
                </w:rPr>
                <w:t>edu</w:t>
              </w:r>
              <w:r w:rsidR="00A6018C" w:rsidRPr="007E61A6">
                <w:rPr>
                  <w:rStyle w:val="a5"/>
                  <w:lang w:val="uk-UA"/>
                </w:rPr>
                <w:t>.</w:t>
              </w:r>
              <w:proofErr w:type="spellStart"/>
              <w:r w:rsidR="00A6018C" w:rsidRPr="007E61A6">
                <w:rPr>
                  <w:rStyle w:val="a5"/>
                  <w:lang w:val="en-US"/>
                </w:rPr>
                <w:t>ua</w:t>
              </w:r>
              <w:proofErr w:type="spellEnd"/>
            </w:hyperlink>
            <w:r w:rsidR="00A6018C">
              <w:rPr>
                <w:lang w:val="uk-UA"/>
              </w:rPr>
              <w:t xml:space="preserve"> </w:t>
            </w:r>
          </w:p>
        </w:tc>
      </w:tr>
      <w:tr w:rsidR="00A6018C" w:rsidRPr="00C67355" w:rsidTr="00FD3282">
        <w:tc>
          <w:tcPr>
            <w:tcW w:w="1786" w:type="dxa"/>
            <w:gridSpan w:val="3"/>
          </w:tcPr>
          <w:p w:rsidR="00A6018C" w:rsidRPr="00C67355" w:rsidRDefault="00A6018C" w:rsidP="00FD3282">
            <w:pPr>
              <w:jc w:val="both"/>
              <w:rPr>
                <w:b/>
                <w:lang w:val="uk-UA"/>
              </w:rPr>
            </w:pPr>
            <w:r w:rsidRPr="00C67355">
              <w:rPr>
                <w:b/>
                <w:lang w:val="uk-UA"/>
              </w:rPr>
              <w:t>Формат дисципліни</w:t>
            </w:r>
          </w:p>
        </w:tc>
        <w:tc>
          <w:tcPr>
            <w:tcW w:w="7785" w:type="dxa"/>
            <w:gridSpan w:val="9"/>
          </w:tcPr>
          <w:p w:rsidR="00A6018C" w:rsidRPr="00D50E71" w:rsidRDefault="00A6018C" w:rsidP="00FD3282">
            <w:pPr>
              <w:jc w:val="both"/>
              <w:rPr>
                <w:color w:val="FF0000"/>
                <w:lang w:val="uk-UA"/>
              </w:rPr>
            </w:pPr>
            <w:r w:rsidRPr="009C1915">
              <w:rPr>
                <w:lang w:val="uk-UA"/>
              </w:rPr>
              <w:t>Очний</w:t>
            </w:r>
          </w:p>
        </w:tc>
      </w:tr>
      <w:tr w:rsidR="00A6018C" w:rsidRPr="00C67355" w:rsidTr="00FD3282">
        <w:tc>
          <w:tcPr>
            <w:tcW w:w="1786" w:type="dxa"/>
            <w:gridSpan w:val="3"/>
          </w:tcPr>
          <w:p w:rsidR="00A6018C" w:rsidRPr="00C67355" w:rsidRDefault="00A6018C" w:rsidP="00FD3282">
            <w:pPr>
              <w:jc w:val="both"/>
              <w:rPr>
                <w:b/>
                <w:lang w:val="uk-UA"/>
              </w:rPr>
            </w:pPr>
            <w:r w:rsidRPr="00C67355">
              <w:rPr>
                <w:b/>
                <w:lang w:val="uk-UA"/>
              </w:rPr>
              <w:t>Обсяг дисципліни</w:t>
            </w:r>
          </w:p>
        </w:tc>
        <w:tc>
          <w:tcPr>
            <w:tcW w:w="7785" w:type="dxa"/>
            <w:gridSpan w:val="9"/>
          </w:tcPr>
          <w:p w:rsidR="00A6018C" w:rsidRPr="00C67355" w:rsidRDefault="00A6018C" w:rsidP="00FD3282">
            <w:pPr>
              <w:jc w:val="both"/>
              <w:rPr>
                <w:lang w:val="uk-UA"/>
              </w:rPr>
            </w:pPr>
            <w:r>
              <w:rPr>
                <w:lang w:val="uk-UA"/>
              </w:rPr>
              <w:t>3 кредити</w:t>
            </w:r>
          </w:p>
        </w:tc>
      </w:tr>
      <w:tr w:rsidR="00A6018C" w:rsidRPr="00075B96" w:rsidTr="00FD3282">
        <w:tc>
          <w:tcPr>
            <w:tcW w:w="1786" w:type="dxa"/>
            <w:gridSpan w:val="3"/>
          </w:tcPr>
          <w:p w:rsidR="00A6018C" w:rsidRPr="00C67355" w:rsidRDefault="00A6018C" w:rsidP="00FD3282">
            <w:pPr>
              <w:jc w:val="both"/>
              <w:rPr>
                <w:b/>
                <w:lang w:val="uk-UA"/>
              </w:rPr>
            </w:pPr>
            <w:r w:rsidRPr="00C67355">
              <w:rPr>
                <w:b/>
                <w:lang w:val="uk-UA"/>
              </w:rPr>
              <w:t>Посилання на сайт дистанційного навчання</w:t>
            </w:r>
          </w:p>
        </w:tc>
        <w:tc>
          <w:tcPr>
            <w:tcW w:w="7785" w:type="dxa"/>
            <w:gridSpan w:val="9"/>
          </w:tcPr>
          <w:p w:rsidR="00A6018C" w:rsidRPr="00C67355" w:rsidRDefault="00A6018C" w:rsidP="00A6018C">
            <w:pPr>
              <w:jc w:val="both"/>
              <w:rPr>
                <w:lang w:val="uk-UA"/>
              </w:rPr>
            </w:pPr>
            <w:r w:rsidRPr="00195535">
              <w:rPr>
                <w:lang w:val="uk-UA"/>
              </w:rPr>
              <w:t>https://d-learn.pnu.edu.ua</w:t>
            </w:r>
          </w:p>
        </w:tc>
      </w:tr>
      <w:tr w:rsidR="00A6018C" w:rsidRPr="00C67355" w:rsidTr="00FD3282">
        <w:tc>
          <w:tcPr>
            <w:tcW w:w="1786" w:type="dxa"/>
            <w:gridSpan w:val="3"/>
          </w:tcPr>
          <w:p w:rsidR="00A6018C" w:rsidRPr="00C67355" w:rsidRDefault="00A6018C" w:rsidP="00FD3282">
            <w:pPr>
              <w:jc w:val="both"/>
              <w:rPr>
                <w:b/>
                <w:lang w:val="uk-UA"/>
              </w:rPr>
            </w:pPr>
            <w:r w:rsidRPr="00C67355">
              <w:rPr>
                <w:b/>
                <w:lang w:val="uk-UA"/>
              </w:rPr>
              <w:t>Консультації</w:t>
            </w:r>
          </w:p>
        </w:tc>
        <w:tc>
          <w:tcPr>
            <w:tcW w:w="7785" w:type="dxa"/>
            <w:gridSpan w:val="9"/>
          </w:tcPr>
          <w:p w:rsidR="00A6018C" w:rsidRPr="00C67355" w:rsidRDefault="00A6018C" w:rsidP="00FD3282">
            <w:pPr>
              <w:jc w:val="both"/>
              <w:rPr>
                <w:lang w:val="uk-UA"/>
              </w:rPr>
            </w:pPr>
            <w:proofErr w:type="spellStart"/>
            <w:r w:rsidRPr="00FA0951">
              <w:t>Очні</w:t>
            </w:r>
            <w:proofErr w:type="spellEnd"/>
            <w:r w:rsidRPr="00FA0951">
              <w:t xml:space="preserve"> </w:t>
            </w:r>
            <w:r>
              <w:rPr>
                <w:lang w:val="uk-UA"/>
              </w:rPr>
              <w:t>та онлайн-консультації</w:t>
            </w:r>
            <w:r w:rsidRPr="00FA0951">
              <w:t>:</w:t>
            </w:r>
            <w:r>
              <w:rPr>
                <w:lang w:val="uk-UA"/>
              </w:rPr>
              <w:t xml:space="preserve"> згідно розкладу консультацій</w:t>
            </w:r>
          </w:p>
        </w:tc>
      </w:tr>
      <w:tr w:rsidR="00A6018C" w:rsidRPr="00C67355" w:rsidTr="00FD3282">
        <w:tc>
          <w:tcPr>
            <w:tcW w:w="9571" w:type="dxa"/>
            <w:gridSpan w:val="12"/>
          </w:tcPr>
          <w:p w:rsidR="00A6018C" w:rsidRPr="00C67355" w:rsidRDefault="00A6018C" w:rsidP="00FD3282">
            <w:pPr>
              <w:jc w:val="center"/>
              <w:rPr>
                <w:lang w:val="uk-UA"/>
              </w:rPr>
            </w:pPr>
            <w:r w:rsidRPr="00C67355">
              <w:rPr>
                <w:b/>
                <w:lang w:val="uk-UA"/>
              </w:rPr>
              <w:t>2. А</w:t>
            </w:r>
            <w:proofErr w:type="spellStart"/>
            <w:r w:rsidRPr="00C67355">
              <w:rPr>
                <w:b/>
              </w:rPr>
              <w:t>нотація</w:t>
            </w:r>
            <w:proofErr w:type="spellEnd"/>
            <w:r w:rsidRPr="00C67355">
              <w:rPr>
                <w:b/>
              </w:rPr>
              <w:t xml:space="preserve"> до курсу</w:t>
            </w:r>
          </w:p>
        </w:tc>
      </w:tr>
      <w:tr w:rsidR="00A6018C" w:rsidRPr="00195535" w:rsidTr="00FD3282">
        <w:tc>
          <w:tcPr>
            <w:tcW w:w="9571" w:type="dxa"/>
            <w:gridSpan w:val="12"/>
          </w:tcPr>
          <w:p w:rsidR="00A6018C" w:rsidRPr="007C5C50" w:rsidRDefault="00A6018C" w:rsidP="00FD3282">
            <w:pPr>
              <w:tabs>
                <w:tab w:val="left" w:pos="0"/>
              </w:tabs>
              <w:ind w:firstLine="746"/>
              <w:jc w:val="both"/>
              <w:rPr>
                <w:lang w:val="uk-UA"/>
              </w:rPr>
            </w:pPr>
            <w:r w:rsidRPr="007C5C50">
              <w:rPr>
                <w:lang w:val="uk-UA"/>
              </w:rPr>
              <w:t xml:space="preserve">В межах лекційного викладу та семінарської практики з «Соціології» акцент робиться на </w:t>
            </w:r>
            <w:proofErr w:type="spellStart"/>
            <w:r>
              <w:rPr>
                <w:lang w:val="uk-UA"/>
              </w:rPr>
              <w:t>міждисциплінарності</w:t>
            </w:r>
            <w:proofErr w:type="spellEnd"/>
            <w:r>
              <w:rPr>
                <w:lang w:val="uk-UA"/>
              </w:rPr>
              <w:t xml:space="preserve"> дослідження суспільства та соціальних процесів</w:t>
            </w:r>
            <w:r w:rsidRPr="007C5C50">
              <w:rPr>
                <w:lang w:val="uk-UA"/>
              </w:rPr>
              <w:t>, а також на опрацюванні ключових ідей та понять, аналізі сучасних підходів до найважливіших соціологічних проблем.</w:t>
            </w:r>
          </w:p>
          <w:p w:rsidR="00A6018C" w:rsidRPr="00C67355" w:rsidRDefault="00A6018C" w:rsidP="00FD3282">
            <w:pPr>
              <w:jc w:val="both"/>
              <w:rPr>
                <w:lang w:val="uk-UA"/>
              </w:rPr>
            </w:pPr>
            <w:r w:rsidRPr="007C5C50">
              <w:rPr>
                <w:lang w:val="uk-UA"/>
              </w:rPr>
              <w:tab/>
              <w:t xml:space="preserve">Курс лекцій присвячено основним тенденціям, характерним для розвитку соціології та особливостям сучасного етапу розвитку соціологічного аналізу суспільства, актуальному стану розвитку соціологічних положень про суспільство, особистість, культуру, методи соціологічних досліджень. Зміст семінарських занять цілком корелює з лекційним матеріалом, оскільки їхня мета полягає у поглибленому вивченні матеріалу, що, як передбачається, дозволить студентам виробити власну світоглядну позицію. Завдання, які покликана вирішити пропонована дисципліна, включають не лише засвоєння певних </w:t>
            </w:r>
            <w:r>
              <w:rPr>
                <w:lang w:val="uk-UA"/>
              </w:rPr>
              <w:t xml:space="preserve">теоретичних </w:t>
            </w:r>
            <w:r w:rsidRPr="007C5C50">
              <w:rPr>
                <w:lang w:val="uk-UA"/>
              </w:rPr>
              <w:t>знань, але й набуття студентами вмінь опрацьовувати самостійно навчальну літературу, критично мислити та висловлювати свою точку зору на соціальні питання.</w:t>
            </w:r>
          </w:p>
        </w:tc>
      </w:tr>
      <w:tr w:rsidR="00A6018C" w:rsidRPr="00C67355" w:rsidTr="00FD3282">
        <w:tc>
          <w:tcPr>
            <w:tcW w:w="9571" w:type="dxa"/>
            <w:gridSpan w:val="12"/>
          </w:tcPr>
          <w:p w:rsidR="00A6018C" w:rsidRPr="00C67355" w:rsidRDefault="00A6018C" w:rsidP="00FD3282">
            <w:pPr>
              <w:jc w:val="center"/>
              <w:rPr>
                <w:lang w:val="uk-UA"/>
              </w:rPr>
            </w:pPr>
            <w:r w:rsidRPr="00C67355">
              <w:rPr>
                <w:b/>
                <w:lang w:val="uk-UA"/>
              </w:rPr>
              <w:t xml:space="preserve">3. </w:t>
            </w:r>
            <w:r w:rsidRPr="00C67355">
              <w:rPr>
                <w:b/>
              </w:rPr>
              <w:t xml:space="preserve">Мета </w:t>
            </w:r>
            <w:r>
              <w:rPr>
                <w:b/>
                <w:lang w:val="uk-UA"/>
              </w:rPr>
              <w:t xml:space="preserve">та цілі </w:t>
            </w:r>
            <w:r w:rsidRPr="00C67355">
              <w:rPr>
                <w:b/>
              </w:rPr>
              <w:t>курсу</w:t>
            </w:r>
            <w:r>
              <w:rPr>
                <w:b/>
                <w:lang w:val="uk-UA"/>
              </w:rPr>
              <w:t xml:space="preserve"> </w:t>
            </w:r>
          </w:p>
        </w:tc>
      </w:tr>
      <w:tr w:rsidR="00A6018C" w:rsidRPr="00C67355" w:rsidTr="00FD3282">
        <w:tc>
          <w:tcPr>
            <w:tcW w:w="9571" w:type="dxa"/>
            <w:gridSpan w:val="12"/>
          </w:tcPr>
          <w:p w:rsidR="00A6018C" w:rsidRPr="007C5C50" w:rsidRDefault="00A6018C" w:rsidP="00FD3282">
            <w:pPr>
              <w:tabs>
                <w:tab w:val="left" w:pos="3900"/>
              </w:tabs>
              <w:ind w:firstLine="709"/>
              <w:jc w:val="both"/>
              <w:rPr>
                <w:bCs/>
                <w:lang w:val="uk-UA"/>
              </w:rPr>
            </w:pPr>
            <w:r w:rsidRPr="007C5C50">
              <w:rPr>
                <w:b/>
                <w:lang w:val="uk-UA"/>
              </w:rPr>
              <w:t xml:space="preserve">Мета курсу </w:t>
            </w:r>
            <w:r w:rsidRPr="007C5C50">
              <w:rPr>
                <w:bCs/>
                <w:lang w:val="uk-UA"/>
              </w:rPr>
              <w:t>полягає в</w:t>
            </w:r>
            <w:r w:rsidRPr="007C5C50">
              <w:rPr>
                <w:lang w:val="uk-UA"/>
              </w:rPr>
              <w:t xml:space="preserve"> ознайомленні студентів зі специфікою вивчення суспільства соціологічною наукою та її відмінністю від інших суспільних наук, допомогти студентам оволодіти термінологією соціології</w:t>
            </w:r>
            <w:r w:rsidRPr="007C5C50">
              <w:rPr>
                <w:bCs/>
                <w:lang w:val="uk-UA"/>
              </w:rPr>
              <w:t>.</w:t>
            </w:r>
          </w:p>
          <w:p w:rsidR="00A6018C" w:rsidRPr="007C5C50" w:rsidRDefault="00A6018C" w:rsidP="00FD3282">
            <w:pPr>
              <w:ind w:firstLine="709"/>
              <w:jc w:val="both"/>
              <w:rPr>
                <w:bCs/>
                <w:lang w:val="uk-UA"/>
              </w:rPr>
            </w:pPr>
            <w:r w:rsidRPr="007C5C50">
              <w:rPr>
                <w:bCs/>
                <w:lang w:val="uk-UA"/>
              </w:rPr>
              <w:t xml:space="preserve">Мета реалізується через цілі: </w:t>
            </w:r>
          </w:p>
          <w:p w:rsidR="00A6018C" w:rsidRPr="007C5C50" w:rsidRDefault="00A6018C" w:rsidP="00FD3282">
            <w:pPr>
              <w:pStyle w:val="2"/>
              <w:spacing w:after="0" w:line="240" w:lineRule="auto"/>
              <w:jc w:val="both"/>
              <w:rPr>
                <w:lang w:val="uk-UA"/>
              </w:rPr>
            </w:pPr>
            <w:r w:rsidRPr="007C5C50">
              <w:rPr>
                <w:bCs/>
                <w:lang w:val="uk-UA"/>
              </w:rPr>
              <w:t>1. О</w:t>
            </w:r>
            <w:proofErr w:type="spellStart"/>
            <w:r w:rsidRPr="007C5C50">
              <w:t>знайомити</w:t>
            </w:r>
            <w:proofErr w:type="spellEnd"/>
            <w:r w:rsidRPr="007C5C50">
              <w:t xml:space="preserve"> </w:t>
            </w:r>
            <w:proofErr w:type="spellStart"/>
            <w:r w:rsidRPr="007C5C50">
              <w:t>студентів</w:t>
            </w:r>
            <w:proofErr w:type="spellEnd"/>
            <w:r w:rsidRPr="007C5C50">
              <w:t xml:space="preserve"> </w:t>
            </w:r>
            <w:proofErr w:type="spellStart"/>
            <w:r w:rsidRPr="007C5C50">
              <w:t>із</w:t>
            </w:r>
            <w:proofErr w:type="spellEnd"/>
            <w:r w:rsidRPr="007C5C50">
              <w:t xml:space="preserve"> </w:t>
            </w:r>
            <w:r w:rsidRPr="007C5C50">
              <w:rPr>
                <w:lang w:val="uk-UA"/>
              </w:rPr>
              <w:t xml:space="preserve">поняттям суспільства та його </w:t>
            </w:r>
            <w:r w:rsidRPr="007C5C50">
              <w:t>с</w:t>
            </w:r>
            <w:proofErr w:type="spellStart"/>
            <w:r w:rsidRPr="007C5C50">
              <w:rPr>
                <w:lang w:val="uk-UA"/>
              </w:rPr>
              <w:t>труктурою</w:t>
            </w:r>
            <w:proofErr w:type="spellEnd"/>
            <w:r w:rsidRPr="007C5C50">
              <w:rPr>
                <w:lang w:val="uk-UA"/>
              </w:rPr>
              <w:t xml:space="preserve"> (соціальні інститути, соціальні організації, соціальні спільноти, соціальні групи). </w:t>
            </w:r>
          </w:p>
          <w:p w:rsidR="00A6018C" w:rsidRPr="007C5C50" w:rsidRDefault="00A6018C" w:rsidP="00FD3282">
            <w:pPr>
              <w:pStyle w:val="2"/>
              <w:spacing w:after="0" w:line="240" w:lineRule="auto"/>
              <w:jc w:val="both"/>
              <w:rPr>
                <w:lang w:val="uk-UA"/>
              </w:rPr>
            </w:pPr>
            <w:r w:rsidRPr="007C5C50">
              <w:rPr>
                <w:lang w:val="uk-UA"/>
              </w:rPr>
              <w:t>2. Окреслити особливості дослідження явища повсякденності засобами соціології.</w:t>
            </w:r>
          </w:p>
          <w:p w:rsidR="00A6018C" w:rsidRPr="007C5C50" w:rsidRDefault="00A6018C" w:rsidP="00FD3282">
            <w:pPr>
              <w:pStyle w:val="2"/>
              <w:spacing w:after="0" w:line="240" w:lineRule="auto"/>
              <w:jc w:val="both"/>
              <w:rPr>
                <w:lang w:val="uk-UA"/>
              </w:rPr>
            </w:pPr>
            <w:r w:rsidRPr="007C5C50">
              <w:rPr>
                <w:lang w:val="uk-UA"/>
              </w:rPr>
              <w:t>3. Оглянути глобалізаційні проблеми сучасності, їх причини, прояви та можливі наслідки.</w:t>
            </w:r>
          </w:p>
          <w:p w:rsidR="00A6018C" w:rsidRPr="00C67355" w:rsidRDefault="00A6018C" w:rsidP="00FD3282">
            <w:pPr>
              <w:pStyle w:val="2"/>
              <w:spacing w:after="0" w:line="240" w:lineRule="auto"/>
              <w:jc w:val="both"/>
              <w:rPr>
                <w:lang w:val="uk-UA"/>
              </w:rPr>
            </w:pPr>
            <w:r w:rsidRPr="007C5C50">
              <w:rPr>
                <w:lang w:val="uk-UA"/>
              </w:rPr>
              <w:t>4. Навчити аналізувати соціальні явища, використовувати на практиці результати соціологічних досліджень, соціальні технології в майбутній професійній діяльності.</w:t>
            </w:r>
          </w:p>
        </w:tc>
      </w:tr>
      <w:tr w:rsidR="00A6018C" w:rsidRPr="00C67355" w:rsidTr="00FD3282">
        <w:tc>
          <w:tcPr>
            <w:tcW w:w="9571" w:type="dxa"/>
            <w:gridSpan w:val="12"/>
          </w:tcPr>
          <w:p w:rsidR="00A6018C" w:rsidRPr="001039A3" w:rsidRDefault="00A6018C" w:rsidP="00FD3282">
            <w:pPr>
              <w:jc w:val="center"/>
              <w:rPr>
                <w:b/>
                <w:lang w:val="uk-UA"/>
              </w:rPr>
            </w:pPr>
            <w:r>
              <w:rPr>
                <w:b/>
                <w:lang w:val="uk-UA"/>
              </w:rPr>
              <w:t>4. Компетентності</w:t>
            </w:r>
          </w:p>
        </w:tc>
      </w:tr>
      <w:tr w:rsidR="00A6018C" w:rsidRPr="00C67355" w:rsidTr="00FD3282">
        <w:tc>
          <w:tcPr>
            <w:tcW w:w="9571" w:type="dxa"/>
            <w:gridSpan w:val="12"/>
          </w:tcPr>
          <w:p w:rsidR="00A6018C" w:rsidRDefault="003E1D67" w:rsidP="00FD3282">
            <w:pPr>
              <w:rPr>
                <w:b/>
                <w:lang w:val="uk-UA"/>
              </w:rPr>
            </w:pPr>
            <w:r>
              <w:rPr>
                <w:b/>
                <w:lang w:val="uk-UA"/>
              </w:rPr>
              <w:t>Загальні:</w:t>
            </w:r>
          </w:p>
          <w:p w:rsidR="003E1D67" w:rsidRDefault="003E1D67" w:rsidP="00FD3282">
            <w:proofErr w:type="spellStart"/>
            <w:r>
              <w:t>Здатність</w:t>
            </w:r>
            <w:proofErr w:type="spellEnd"/>
            <w:r>
              <w:t xml:space="preserve"> до абстрактного та </w:t>
            </w:r>
            <w:proofErr w:type="spellStart"/>
            <w:r>
              <w:t>аналітичного</w:t>
            </w:r>
            <w:proofErr w:type="spellEnd"/>
            <w:r>
              <w:t xml:space="preserve"> </w:t>
            </w:r>
            <w:proofErr w:type="spellStart"/>
            <w:r>
              <w:t>мислення</w:t>
            </w:r>
            <w:proofErr w:type="spellEnd"/>
            <w:r>
              <w:t xml:space="preserve"> й </w:t>
            </w:r>
            <w:proofErr w:type="spellStart"/>
            <w:r>
              <w:t>генерування</w:t>
            </w:r>
            <w:proofErr w:type="spellEnd"/>
            <w:r>
              <w:t xml:space="preserve"> </w:t>
            </w:r>
            <w:proofErr w:type="spellStart"/>
            <w:r>
              <w:t>ідей</w:t>
            </w:r>
            <w:proofErr w:type="spellEnd"/>
            <w:r>
              <w:t>.</w:t>
            </w:r>
          </w:p>
          <w:p w:rsidR="003E1D67" w:rsidRDefault="003E1D67" w:rsidP="00FD3282">
            <w:proofErr w:type="spellStart"/>
            <w:r>
              <w:lastRenderedPageBreak/>
              <w:t>Здатність</w:t>
            </w:r>
            <w:proofErr w:type="spellEnd"/>
            <w:r>
              <w:t xml:space="preserve"> </w:t>
            </w:r>
            <w:proofErr w:type="spellStart"/>
            <w:r>
              <w:t>навчатися</w:t>
            </w:r>
            <w:proofErr w:type="spellEnd"/>
            <w:r>
              <w:t xml:space="preserve"> та </w:t>
            </w:r>
            <w:proofErr w:type="spellStart"/>
            <w:r>
              <w:t>самонавчатися</w:t>
            </w:r>
            <w:proofErr w:type="spellEnd"/>
            <w:r>
              <w:t>.</w:t>
            </w:r>
          </w:p>
          <w:p w:rsidR="003E1D67" w:rsidRDefault="003E1D67" w:rsidP="00FD3282">
            <w:proofErr w:type="spellStart"/>
            <w:r>
              <w:t>Здатність</w:t>
            </w:r>
            <w:proofErr w:type="spellEnd"/>
            <w:r>
              <w:t xml:space="preserve"> бути </w:t>
            </w:r>
            <w:proofErr w:type="spellStart"/>
            <w:r>
              <w:t>критичним</w:t>
            </w:r>
            <w:proofErr w:type="spellEnd"/>
            <w:r>
              <w:t xml:space="preserve"> та </w:t>
            </w:r>
            <w:proofErr w:type="spellStart"/>
            <w:r>
              <w:t>самокритичним</w:t>
            </w:r>
            <w:proofErr w:type="spellEnd"/>
          </w:p>
          <w:p w:rsidR="003E1D67" w:rsidRDefault="003E1D67" w:rsidP="00FD3282">
            <w:proofErr w:type="spellStart"/>
            <w:r>
              <w:t>Здатність</w:t>
            </w:r>
            <w:proofErr w:type="spellEnd"/>
            <w:r>
              <w:t xml:space="preserve"> </w:t>
            </w:r>
            <w:proofErr w:type="spellStart"/>
            <w:r>
              <w:t>знаходити</w:t>
            </w:r>
            <w:proofErr w:type="spellEnd"/>
            <w:r>
              <w:t xml:space="preserve">, </w:t>
            </w:r>
            <w:proofErr w:type="spellStart"/>
            <w:r>
              <w:t>обробляти</w:t>
            </w:r>
            <w:proofErr w:type="spellEnd"/>
            <w:r>
              <w:t xml:space="preserve"> та </w:t>
            </w:r>
            <w:proofErr w:type="spellStart"/>
            <w:r>
              <w:t>аналізувати</w:t>
            </w:r>
            <w:proofErr w:type="spellEnd"/>
            <w:r>
              <w:t xml:space="preserve"> </w:t>
            </w:r>
            <w:proofErr w:type="spellStart"/>
            <w:r>
              <w:t>інформацію</w:t>
            </w:r>
            <w:proofErr w:type="spellEnd"/>
            <w:r>
              <w:t xml:space="preserve"> з </w:t>
            </w:r>
            <w:proofErr w:type="spellStart"/>
            <w:r>
              <w:t>різних</w:t>
            </w:r>
            <w:proofErr w:type="spellEnd"/>
            <w:r>
              <w:t xml:space="preserve"> </w:t>
            </w:r>
            <w:proofErr w:type="spellStart"/>
            <w:r>
              <w:t>джерел</w:t>
            </w:r>
            <w:proofErr w:type="spellEnd"/>
          </w:p>
          <w:p w:rsidR="003E1D67" w:rsidRDefault="003E1D67" w:rsidP="00FD3282">
            <w:proofErr w:type="spellStart"/>
            <w:r>
              <w:t>Здатність</w:t>
            </w:r>
            <w:proofErr w:type="spellEnd"/>
            <w:r>
              <w:t xml:space="preserve"> </w:t>
            </w:r>
            <w:proofErr w:type="spellStart"/>
            <w:r>
              <w:t>приймати</w:t>
            </w:r>
            <w:proofErr w:type="spellEnd"/>
            <w:r>
              <w:t xml:space="preserve"> </w:t>
            </w:r>
            <w:proofErr w:type="spellStart"/>
            <w:r>
              <w:t>обґрунтовані</w:t>
            </w:r>
            <w:proofErr w:type="spellEnd"/>
            <w:r>
              <w:t xml:space="preserve"> </w:t>
            </w:r>
            <w:proofErr w:type="spellStart"/>
            <w:r>
              <w:t>рішення</w:t>
            </w:r>
            <w:proofErr w:type="spellEnd"/>
            <w:r>
              <w:t>.</w:t>
            </w:r>
          </w:p>
          <w:p w:rsidR="003E1D67" w:rsidRDefault="003E1D67" w:rsidP="00FD3282">
            <w:pPr>
              <w:rPr>
                <w:b/>
                <w:lang w:val="uk-UA"/>
              </w:rPr>
            </w:pPr>
            <w:proofErr w:type="spellStart"/>
            <w:r>
              <w:t>Здатність</w:t>
            </w:r>
            <w:proofErr w:type="spellEnd"/>
            <w:r>
              <w:t xml:space="preserve"> </w:t>
            </w:r>
            <w:proofErr w:type="spellStart"/>
            <w:r>
              <w:t>діяти</w:t>
            </w:r>
            <w:proofErr w:type="spellEnd"/>
            <w:r>
              <w:t xml:space="preserve"> з </w:t>
            </w:r>
            <w:proofErr w:type="spellStart"/>
            <w:r>
              <w:t>соціальною</w:t>
            </w:r>
            <w:proofErr w:type="spellEnd"/>
            <w:r>
              <w:t xml:space="preserve"> </w:t>
            </w:r>
            <w:proofErr w:type="spellStart"/>
            <w:r>
              <w:t>відповідальністю</w:t>
            </w:r>
            <w:proofErr w:type="spellEnd"/>
            <w:r>
              <w:t xml:space="preserve"> і </w:t>
            </w:r>
            <w:proofErr w:type="spellStart"/>
            <w:r>
              <w:t>громадянською</w:t>
            </w:r>
            <w:proofErr w:type="spellEnd"/>
            <w:r>
              <w:t xml:space="preserve"> </w:t>
            </w:r>
            <w:proofErr w:type="spellStart"/>
            <w:r>
              <w:t>свідомістю</w:t>
            </w:r>
            <w:proofErr w:type="spellEnd"/>
            <w:r>
              <w:t>.</w:t>
            </w:r>
          </w:p>
        </w:tc>
      </w:tr>
      <w:tr w:rsidR="00A6018C" w:rsidRPr="00C67355" w:rsidTr="00FD3282">
        <w:tc>
          <w:tcPr>
            <w:tcW w:w="9571" w:type="dxa"/>
            <w:gridSpan w:val="12"/>
          </w:tcPr>
          <w:p w:rsidR="00A6018C" w:rsidRDefault="00A6018C" w:rsidP="00FD3282">
            <w:pPr>
              <w:jc w:val="center"/>
              <w:rPr>
                <w:b/>
                <w:lang w:val="uk-UA"/>
              </w:rPr>
            </w:pPr>
            <w:r>
              <w:rPr>
                <w:b/>
                <w:lang w:val="uk-UA"/>
              </w:rPr>
              <w:lastRenderedPageBreak/>
              <w:t xml:space="preserve">5. </w:t>
            </w:r>
            <w:r w:rsidRPr="0084333C">
              <w:rPr>
                <w:b/>
                <w:lang w:val="uk-UA"/>
              </w:rPr>
              <w:t>Результати навчання</w:t>
            </w:r>
          </w:p>
        </w:tc>
      </w:tr>
      <w:tr w:rsidR="00A6018C" w:rsidRPr="00C67355" w:rsidTr="00FD3282">
        <w:tc>
          <w:tcPr>
            <w:tcW w:w="9571" w:type="dxa"/>
            <w:gridSpan w:val="12"/>
          </w:tcPr>
          <w:p w:rsidR="003E1D67" w:rsidRDefault="003E1D67" w:rsidP="003E1D67">
            <w:pPr>
              <w:pStyle w:val="Default"/>
              <w:jc w:val="both"/>
              <w:rPr>
                <w:lang w:val="uk-UA"/>
              </w:rPr>
            </w:pPr>
            <w:r w:rsidRPr="00186206">
              <w:rPr>
                <w:lang w:val="uk-UA"/>
              </w:rPr>
              <w:t>Здатність аналізувати соціально та особистісно значущі світоглядні проблеми</w:t>
            </w:r>
            <w:r>
              <w:rPr>
                <w:lang w:val="uk-UA"/>
              </w:rPr>
              <w:t>.</w:t>
            </w:r>
          </w:p>
          <w:p w:rsidR="00715A4B" w:rsidRDefault="00715A4B" w:rsidP="00715A4B">
            <w:pPr>
              <w:pStyle w:val="Default"/>
              <w:jc w:val="both"/>
              <w:rPr>
                <w:lang w:val="uk-UA"/>
              </w:rPr>
            </w:pPr>
            <w:r>
              <w:rPr>
                <w:lang w:val="uk-UA"/>
              </w:rPr>
              <w:t>Здатність</w:t>
            </w:r>
            <w:r w:rsidR="003E1D67" w:rsidRPr="00186206">
              <w:rPr>
                <w:lang w:val="uk-UA"/>
              </w:rPr>
              <w:t xml:space="preserve"> працювати в команді</w:t>
            </w:r>
            <w:r>
              <w:rPr>
                <w:lang w:val="uk-UA"/>
              </w:rPr>
              <w:t>.</w:t>
            </w:r>
          </w:p>
          <w:p w:rsidR="00715A4B" w:rsidRDefault="00715A4B" w:rsidP="00715A4B">
            <w:pPr>
              <w:pStyle w:val="Default"/>
              <w:jc w:val="both"/>
              <w:rPr>
                <w:lang w:val="uk-UA"/>
              </w:rPr>
            </w:pPr>
            <w:r>
              <w:rPr>
                <w:lang w:val="uk-UA"/>
              </w:rPr>
              <w:t>Здатність</w:t>
            </w:r>
            <w:r w:rsidR="003E1D67" w:rsidRPr="00186206">
              <w:rPr>
                <w:lang w:val="uk-UA"/>
              </w:rPr>
              <w:t xml:space="preserve"> реалізувати свої права й обов’язки як члена демократичного суспільства</w:t>
            </w:r>
            <w:r>
              <w:rPr>
                <w:lang w:val="uk-UA"/>
              </w:rPr>
              <w:t>.</w:t>
            </w:r>
          </w:p>
          <w:p w:rsidR="00A6018C" w:rsidRPr="009837A5" w:rsidRDefault="00715A4B" w:rsidP="00715A4B">
            <w:pPr>
              <w:pStyle w:val="Default"/>
              <w:jc w:val="both"/>
            </w:pPr>
            <w:r>
              <w:rPr>
                <w:lang w:val="uk-UA"/>
              </w:rPr>
              <w:t>Здатність</w:t>
            </w:r>
            <w:r w:rsidR="003E1D67" w:rsidRPr="00186206">
              <w:rPr>
                <w:lang w:val="uk-UA"/>
              </w:rPr>
              <w:t xml:space="preserve"> приймати рішення на основі сформованих ціннісних орієнтацій.</w:t>
            </w:r>
          </w:p>
        </w:tc>
      </w:tr>
      <w:tr w:rsidR="00A6018C" w:rsidRPr="00C67355" w:rsidTr="00FD3282">
        <w:tc>
          <w:tcPr>
            <w:tcW w:w="9571" w:type="dxa"/>
            <w:gridSpan w:val="12"/>
          </w:tcPr>
          <w:p w:rsidR="00A6018C" w:rsidRPr="00C67355" w:rsidRDefault="00A6018C" w:rsidP="00FD3282">
            <w:pPr>
              <w:jc w:val="center"/>
              <w:rPr>
                <w:lang w:val="uk-UA"/>
              </w:rPr>
            </w:pPr>
            <w:r>
              <w:rPr>
                <w:b/>
                <w:lang w:val="uk-UA"/>
              </w:rPr>
              <w:t>6</w:t>
            </w:r>
            <w:r w:rsidRPr="00C67355">
              <w:rPr>
                <w:b/>
                <w:lang w:val="uk-UA"/>
              </w:rPr>
              <w:t>. Організація навчання курсу</w:t>
            </w:r>
          </w:p>
        </w:tc>
      </w:tr>
      <w:tr w:rsidR="00A6018C" w:rsidRPr="00C67355" w:rsidTr="00FD3282">
        <w:tc>
          <w:tcPr>
            <w:tcW w:w="9571" w:type="dxa"/>
            <w:gridSpan w:val="12"/>
          </w:tcPr>
          <w:p w:rsidR="00A6018C" w:rsidRPr="00CA2FEB" w:rsidRDefault="00A6018C" w:rsidP="00FD3282">
            <w:pPr>
              <w:jc w:val="center"/>
              <w:rPr>
                <w:lang w:val="uk-UA"/>
              </w:rPr>
            </w:pPr>
            <w:proofErr w:type="spellStart"/>
            <w:r w:rsidRPr="00C67355">
              <w:t>Обсяг</w:t>
            </w:r>
            <w:proofErr w:type="spellEnd"/>
            <w:r w:rsidRPr="00C67355">
              <w:t xml:space="preserve"> курсу</w:t>
            </w:r>
            <w:r>
              <w:rPr>
                <w:lang w:val="uk-UA"/>
              </w:rPr>
              <w:t xml:space="preserve"> – 90 год.</w:t>
            </w:r>
          </w:p>
        </w:tc>
      </w:tr>
      <w:tr w:rsidR="00A6018C" w:rsidRPr="00C67355" w:rsidTr="00FD3282">
        <w:tc>
          <w:tcPr>
            <w:tcW w:w="3304" w:type="dxa"/>
            <w:gridSpan w:val="5"/>
          </w:tcPr>
          <w:p w:rsidR="00A6018C" w:rsidRPr="000C46E3" w:rsidRDefault="00A6018C" w:rsidP="00FD3282">
            <w:pPr>
              <w:jc w:val="center"/>
              <w:rPr>
                <w:lang w:val="uk-UA"/>
              </w:rPr>
            </w:pPr>
            <w:r w:rsidRPr="000C46E3">
              <w:rPr>
                <w:lang w:val="uk-UA"/>
              </w:rPr>
              <w:t>Вид заняття</w:t>
            </w:r>
          </w:p>
        </w:tc>
        <w:tc>
          <w:tcPr>
            <w:tcW w:w="6267" w:type="dxa"/>
            <w:gridSpan w:val="7"/>
          </w:tcPr>
          <w:p w:rsidR="00A6018C" w:rsidRPr="000C46E3" w:rsidRDefault="00A6018C" w:rsidP="00FD3282">
            <w:pPr>
              <w:jc w:val="center"/>
              <w:rPr>
                <w:lang w:val="uk-UA"/>
              </w:rPr>
            </w:pPr>
            <w:r w:rsidRPr="000C46E3">
              <w:rPr>
                <w:lang w:val="uk-UA"/>
              </w:rPr>
              <w:t>Загальна кількість годин</w:t>
            </w:r>
          </w:p>
        </w:tc>
      </w:tr>
      <w:tr w:rsidR="00A6018C" w:rsidRPr="00C67355" w:rsidTr="00FD3282">
        <w:tc>
          <w:tcPr>
            <w:tcW w:w="3304" w:type="dxa"/>
            <w:gridSpan w:val="5"/>
          </w:tcPr>
          <w:p w:rsidR="00A6018C" w:rsidRDefault="00A6018C" w:rsidP="00FD3282">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6267" w:type="dxa"/>
            <w:gridSpan w:val="7"/>
          </w:tcPr>
          <w:p w:rsidR="00A6018C" w:rsidRPr="000C46E3" w:rsidRDefault="00A6018C" w:rsidP="00FD3282">
            <w:pPr>
              <w:jc w:val="center"/>
              <w:rPr>
                <w:lang w:val="uk-UA"/>
              </w:rPr>
            </w:pPr>
            <w:r>
              <w:rPr>
                <w:lang w:val="uk-UA"/>
              </w:rPr>
              <w:t>12</w:t>
            </w:r>
          </w:p>
        </w:tc>
      </w:tr>
      <w:tr w:rsidR="00A6018C" w:rsidRPr="00C67355" w:rsidTr="00FD3282">
        <w:tc>
          <w:tcPr>
            <w:tcW w:w="3304" w:type="dxa"/>
            <w:gridSpan w:val="5"/>
          </w:tcPr>
          <w:p w:rsidR="00A6018C" w:rsidRDefault="00A6018C" w:rsidP="00FD3282">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Практичні</w:t>
            </w:r>
          </w:p>
        </w:tc>
        <w:tc>
          <w:tcPr>
            <w:tcW w:w="6267" w:type="dxa"/>
            <w:gridSpan w:val="7"/>
          </w:tcPr>
          <w:p w:rsidR="00A6018C" w:rsidRPr="00C67355" w:rsidRDefault="00A6018C" w:rsidP="00FD3282">
            <w:pPr>
              <w:jc w:val="center"/>
              <w:rPr>
                <w:lang w:val="uk-UA"/>
              </w:rPr>
            </w:pPr>
            <w:r>
              <w:rPr>
                <w:lang w:val="uk-UA"/>
              </w:rPr>
              <w:t>18</w:t>
            </w:r>
          </w:p>
        </w:tc>
      </w:tr>
      <w:tr w:rsidR="00A6018C" w:rsidRPr="00C67355" w:rsidTr="00FD3282">
        <w:tc>
          <w:tcPr>
            <w:tcW w:w="3304" w:type="dxa"/>
            <w:gridSpan w:val="5"/>
          </w:tcPr>
          <w:p w:rsidR="00A6018C" w:rsidRDefault="00A6018C" w:rsidP="00FD3282">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6267" w:type="dxa"/>
            <w:gridSpan w:val="7"/>
          </w:tcPr>
          <w:p w:rsidR="00A6018C" w:rsidRPr="00C67355" w:rsidRDefault="00A6018C" w:rsidP="00FD3282">
            <w:pPr>
              <w:jc w:val="center"/>
              <w:rPr>
                <w:lang w:val="uk-UA"/>
              </w:rPr>
            </w:pPr>
            <w:r>
              <w:rPr>
                <w:lang w:val="uk-UA"/>
              </w:rPr>
              <w:t>60</w:t>
            </w:r>
          </w:p>
        </w:tc>
      </w:tr>
      <w:tr w:rsidR="00A6018C" w:rsidRPr="00C67355" w:rsidTr="00FD3282">
        <w:tc>
          <w:tcPr>
            <w:tcW w:w="9571" w:type="dxa"/>
            <w:gridSpan w:val="12"/>
          </w:tcPr>
          <w:p w:rsidR="00A6018C" w:rsidRPr="000C46E3" w:rsidRDefault="00A6018C" w:rsidP="00FD3282">
            <w:pPr>
              <w:jc w:val="center"/>
              <w:rPr>
                <w:lang w:val="uk-UA"/>
              </w:rPr>
            </w:pPr>
            <w:r w:rsidRPr="000C46E3">
              <w:rPr>
                <w:lang w:val="uk-UA"/>
              </w:rPr>
              <w:t>Ознаки курсу</w:t>
            </w:r>
          </w:p>
        </w:tc>
      </w:tr>
      <w:tr w:rsidR="00A6018C" w:rsidRPr="00C67355" w:rsidTr="00FD3282">
        <w:tc>
          <w:tcPr>
            <w:tcW w:w="1250" w:type="dxa"/>
            <w:vAlign w:val="center"/>
          </w:tcPr>
          <w:p w:rsidR="00A6018C" w:rsidRPr="00E31ABC" w:rsidRDefault="00A6018C" w:rsidP="00FD3282">
            <w:pPr>
              <w:pStyle w:val="1"/>
              <w:ind w:left="164"/>
              <w:jc w:val="center"/>
              <w:rPr>
                <w:rFonts w:ascii="Times New Roman" w:eastAsia="Times New Roman" w:hAnsi="Times New Roman" w:cs="Times New Roman"/>
              </w:rPr>
            </w:pPr>
            <w:r w:rsidRPr="00E31ABC">
              <w:rPr>
                <w:rFonts w:ascii="Times New Roman" w:eastAsia="Times New Roman" w:hAnsi="Times New Roman" w:cs="Times New Roman"/>
              </w:rPr>
              <w:t>Семестр</w:t>
            </w:r>
          </w:p>
        </w:tc>
        <w:tc>
          <w:tcPr>
            <w:tcW w:w="1633" w:type="dxa"/>
            <w:gridSpan w:val="3"/>
            <w:vAlign w:val="center"/>
          </w:tcPr>
          <w:p w:rsidR="00A6018C" w:rsidRPr="00E31ABC" w:rsidRDefault="00A6018C" w:rsidP="00FD3282">
            <w:pPr>
              <w:pStyle w:val="1"/>
              <w:ind w:left="164"/>
              <w:jc w:val="center"/>
              <w:rPr>
                <w:rFonts w:ascii="Times New Roman" w:eastAsia="Times New Roman" w:hAnsi="Times New Roman" w:cs="Times New Roman"/>
              </w:rPr>
            </w:pPr>
            <w:proofErr w:type="spellStart"/>
            <w:r w:rsidRPr="00E31ABC">
              <w:rPr>
                <w:rFonts w:ascii="Times New Roman" w:eastAsia="Times New Roman" w:hAnsi="Times New Roman" w:cs="Times New Roman"/>
              </w:rPr>
              <w:t>Спеціаль</w:t>
            </w:r>
            <w:r>
              <w:rPr>
                <w:rFonts w:ascii="Times New Roman" w:eastAsia="Times New Roman" w:hAnsi="Times New Roman" w:cs="Times New Roman"/>
              </w:rPr>
              <w:t>-</w:t>
            </w:r>
            <w:r w:rsidRPr="00E31ABC">
              <w:rPr>
                <w:rFonts w:ascii="Times New Roman" w:eastAsia="Times New Roman" w:hAnsi="Times New Roman" w:cs="Times New Roman"/>
              </w:rPr>
              <w:t>ність</w:t>
            </w:r>
            <w:proofErr w:type="spellEnd"/>
          </w:p>
        </w:tc>
        <w:tc>
          <w:tcPr>
            <w:tcW w:w="1248" w:type="dxa"/>
            <w:gridSpan w:val="2"/>
          </w:tcPr>
          <w:p w:rsidR="00A6018C" w:rsidRPr="00E31ABC" w:rsidRDefault="00A6018C" w:rsidP="00FD3282">
            <w:pPr>
              <w:pStyle w:val="1"/>
              <w:ind w:left="164"/>
              <w:jc w:val="center"/>
              <w:rPr>
                <w:rFonts w:ascii="Times New Roman" w:eastAsia="Times New Roman" w:hAnsi="Times New Roman" w:cs="Times New Roman"/>
              </w:rPr>
            </w:pPr>
            <w:r w:rsidRPr="00E31ABC">
              <w:rPr>
                <w:rFonts w:ascii="Times New Roman" w:eastAsia="Times New Roman" w:hAnsi="Times New Roman" w:cs="Times New Roman"/>
              </w:rPr>
              <w:t>Курс</w:t>
            </w:r>
          </w:p>
          <w:p w:rsidR="00A6018C" w:rsidRPr="00E31ABC" w:rsidRDefault="00A6018C" w:rsidP="00FD3282">
            <w:pPr>
              <w:pStyle w:val="1"/>
              <w:ind w:left="164"/>
              <w:jc w:val="center"/>
              <w:rPr>
                <w:rFonts w:ascii="Times New Roman" w:eastAsia="Times New Roman" w:hAnsi="Times New Roman" w:cs="Times New Roman"/>
              </w:rPr>
            </w:pPr>
            <w:r w:rsidRPr="00E31ABC">
              <w:rPr>
                <w:rFonts w:ascii="Times New Roman" w:eastAsia="Times New Roman" w:hAnsi="Times New Roman" w:cs="Times New Roman"/>
              </w:rPr>
              <w:t xml:space="preserve">(рік </w:t>
            </w:r>
            <w:proofErr w:type="spellStart"/>
            <w:r w:rsidRPr="00E31ABC">
              <w:rPr>
                <w:rFonts w:ascii="Times New Roman" w:eastAsia="Times New Roman" w:hAnsi="Times New Roman" w:cs="Times New Roman"/>
              </w:rPr>
              <w:t>навчан</w:t>
            </w:r>
            <w:proofErr w:type="spellEnd"/>
            <w:r>
              <w:rPr>
                <w:rFonts w:ascii="Times New Roman" w:eastAsia="Times New Roman" w:hAnsi="Times New Roman" w:cs="Times New Roman"/>
              </w:rPr>
              <w:t>-</w:t>
            </w:r>
            <w:r w:rsidRPr="00E31ABC">
              <w:rPr>
                <w:rFonts w:ascii="Times New Roman" w:eastAsia="Times New Roman" w:hAnsi="Times New Roman" w:cs="Times New Roman"/>
              </w:rPr>
              <w:t>ня)</w:t>
            </w:r>
          </w:p>
        </w:tc>
        <w:tc>
          <w:tcPr>
            <w:tcW w:w="5440" w:type="dxa"/>
            <w:gridSpan w:val="6"/>
          </w:tcPr>
          <w:p w:rsidR="00A6018C" w:rsidRPr="00E31ABC" w:rsidRDefault="00A6018C" w:rsidP="00FD3282">
            <w:pPr>
              <w:pStyle w:val="1"/>
              <w:ind w:left="164"/>
              <w:jc w:val="center"/>
              <w:rPr>
                <w:rFonts w:ascii="Times New Roman" w:eastAsia="Times New Roman" w:hAnsi="Times New Roman" w:cs="Times New Roman"/>
              </w:rPr>
            </w:pPr>
            <w:r w:rsidRPr="00E31ABC">
              <w:rPr>
                <w:rFonts w:ascii="Times New Roman" w:eastAsia="Times New Roman" w:hAnsi="Times New Roman" w:cs="Times New Roman"/>
              </w:rPr>
              <w:t xml:space="preserve">Нормативний </w:t>
            </w:r>
            <w:r w:rsidRPr="00E31ABC">
              <w:rPr>
                <w:rFonts w:ascii="Times New Roman" w:eastAsia="Times New Roman" w:hAnsi="Times New Roman" w:cs="Times New Roman"/>
                <w:lang w:val="en-US"/>
              </w:rPr>
              <w:t>/</w:t>
            </w:r>
          </w:p>
          <w:p w:rsidR="00A6018C" w:rsidRPr="00E31ABC" w:rsidRDefault="00A6018C" w:rsidP="00FD3282">
            <w:pPr>
              <w:pStyle w:val="1"/>
              <w:ind w:left="164"/>
              <w:jc w:val="center"/>
              <w:rPr>
                <w:rFonts w:ascii="Times New Roman" w:eastAsia="Times New Roman" w:hAnsi="Times New Roman" w:cs="Times New Roman"/>
              </w:rPr>
            </w:pPr>
            <w:r w:rsidRPr="00E31ABC">
              <w:rPr>
                <w:rFonts w:ascii="Times New Roman" w:eastAsia="Times New Roman" w:hAnsi="Times New Roman" w:cs="Times New Roman"/>
              </w:rPr>
              <w:t>вибірковий</w:t>
            </w:r>
          </w:p>
        </w:tc>
      </w:tr>
      <w:tr w:rsidR="00A6018C" w:rsidRPr="00C67355" w:rsidTr="00FD3282">
        <w:tc>
          <w:tcPr>
            <w:tcW w:w="1250" w:type="dxa"/>
          </w:tcPr>
          <w:p w:rsidR="00A6018C" w:rsidRPr="00CA2FEB" w:rsidRDefault="00A6018C" w:rsidP="00FD3282">
            <w:pPr>
              <w:jc w:val="center"/>
              <w:rPr>
                <w:b/>
                <w:lang w:val="uk-UA"/>
              </w:rPr>
            </w:pPr>
            <w:r>
              <w:rPr>
                <w:b/>
                <w:lang w:val="uk-UA"/>
              </w:rPr>
              <w:t>6</w:t>
            </w:r>
          </w:p>
        </w:tc>
        <w:tc>
          <w:tcPr>
            <w:tcW w:w="1633" w:type="dxa"/>
            <w:gridSpan w:val="3"/>
          </w:tcPr>
          <w:p w:rsidR="00A6018C" w:rsidRDefault="00A6018C" w:rsidP="00FD3282">
            <w:pPr>
              <w:jc w:val="center"/>
              <w:rPr>
                <w:b/>
                <w:lang w:val="uk-UA"/>
              </w:rPr>
            </w:pPr>
            <w:r>
              <w:rPr>
                <w:b/>
                <w:lang w:val="uk-UA"/>
              </w:rPr>
              <w:t>Будь-яка</w:t>
            </w:r>
          </w:p>
          <w:p w:rsidR="003E1D67" w:rsidRPr="00CA2FEB" w:rsidRDefault="003E1D67" w:rsidP="00FD3282">
            <w:pPr>
              <w:jc w:val="center"/>
              <w:rPr>
                <w:b/>
                <w:lang w:val="uk-UA"/>
              </w:rPr>
            </w:pPr>
          </w:p>
        </w:tc>
        <w:tc>
          <w:tcPr>
            <w:tcW w:w="1248" w:type="dxa"/>
            <w:gridSpan w:val="2"/>
          </w:tcPr>
          <w:p w:rsidR="00A6018C" w:rsidRPr="00CA2FEB" w:rsidRDefault="00A6018C" w:rsidP="00FD3282">
            <w:pPr>
              <w:jc w:val="center"/>
              <w:rPr>
                <w:b/>
                <w:lang w:val="uk-UA"/>
              </w:rPr>
            </w:pPr>
            <w:r>
              <w:rPr>
                <w:b/>
                <w:lang w:val="uk-UA"/>
              </w:rPr>
              <w:t>третій</w:t>
            </w:r>
          </w:p>
        </w:tc>
        <w:tc>
          <w:tcPr>
            <w:tcW w:w="5440" w:type="dxa"/>
            <w:gridSpan w:val="6"/>
          </w:tcPr>
          <w:p w:rsidR="00A6018C" w:rsidRPr="00CA2FEB" w:rsidRDefault="00A6018C" w:rsidP="00FD3282">
            <w:pPr>
              <w:jc w:val="center"/>
              <w:rPr>
                <w:b/>
                <w:lang w:val="uk-UA"/>
              </w:rPr>
            </w:pPr>
            <w:r>
              <w:rPr>
                <w:b/>
                <w:lang w:val="uk-UA"/>
              </w:rPr>
              <w:t>вибірковий</w:t>
            </w:r>
          </w:p>
        </w:tc>
      </w:tr>
      <w:tr w:rsidR="00A6018C" w:rsidRPr="00C67355" w:rsidTr="00FD3282">
        <w:tc>
          <w:tcPr>
            <w:tcW w:w="9571" w:type="dxa"/>
            <w:gridSpan w:val="12"/>
          </w:tcPr>
          <w:p w:rsidR="00A6018C" w:rsidRPr="00C67355" w:rsidRDefault="00A6018C" w:rsidP="00FD3282">
            <w:pPr>
              <w:jc w:val="center"/>
              <w:rPr>
                <w:lang w:val="uk-UA"/>
              </w:rPr>
            </w:pPr>
            <w:r w:rsidRPr="004F7AFF">
              <w:rPr>
                <w:lang w:val="uk-UA"/>
              </w:rPr>
              <w:t>Тематика</w:t>
            </w:r>
            <w:r w:rsidRPr="004F7AFF">
              <w:t xml:space="preserve"> курс</w:t>
            </w:r>
            <w:r w:rsidRPr="004F7AFF">
              <w:rPr>
                <w:lang w:val="uk-UA"/>
              </w:rPr>
              <w:t>у</w:t>
            </w:r>
          </w:p>
        </w:tc>
      </w:tr>
      <w:tr w:rsidR="00A6018C" w:rsidRPr="00C67355" w:rsidTr="00FD3282">
        <w:tc>
          <w:tcPr>
            <w:tcW w:w="4644" w:type="dxa"/>
            <w:gridSpan w:val="7"/>
            <w:vAlign w:val="center"/>
          </w:tcPr>
          <w:p w:rsidR="00A6018C" w:rsidRPr="00835A5C" w:rsidRDefault="00A6018C" w:rsidP="00FD3282">
            <w:pPr>
              <w:jc w:val="center"/>
              <w:rPr>
                <w:lang w:val="uk-UA"/>
              </w:rPr>
            </w:pPr>
            <w:r w:rsidRPr="00835A5C">
              <w:rPr>
                <w:color w:val="000000"/>
              </w:rPr>
              <w:t>Тема, план</w:t>
            </w:r>
          </w:p>
        </w:tc>
        <w:tc>
          <w:tcPr>
            <w:tcW w:w="993" w:type="dxa"/>
            <w:vAlign w:val="center"/>
          </w:tcPr>
          <w:p w:rsidR="00A6018C" w:rsidRPr="00D072CA" w:rsidRDefault="00A6018C" w:rsidP="00D072CA">
            <w:r w:rsidRPr="00D072CA">
              <w:t xml:space="preserve">Форма </w:t>
            </w:r>
            <w:proofErr w:type="spellStart"/>
            <w:r w:rsidRPr="00D072CA">
              <w:t>заняття</w:t>
            </w:r>
            <w:proofErr w:type="spellEnd"/>
          </w:p>
        </w:tc>
        <w:tc>
          <w:tcPr>
            <w:tcW w:w="992" w:type="dxa"/>
            <w:vAlign w:val="center"/>
          </w:tcPr>
          <w:p w:rsidR="00A6018C" w:rsidRPr="00835A5C" w:rsidRDefault="00A6018C" w:rsidP="00FD3282">
            <w:pPr>
              <w:jc w:val="center"/>
              <w:rPr>
                <w:lang w:val="uk-UA"/>
              </w:rPr>
            </w:pPr>
            <w:r w:rsidRPr="00835A5C">
              <w:rPr>
                <w:lang w:val="uk-UA"/>
              </w:rPr>
              <w:t>Літера</w:t>
            </w:r>
            <w:r>
              <w:rPr>
                <w:lang w:val="uk-UA"/>
              </w:rPr>
              <w:t>-</w:t>
            </w:r>
            <w:r w:rsidRPr="00835A5C">
              <w:rPr>
                <w:lang w:val="uk-UA"/>
              </w:rPr>
              <w:t>тура</w:t>
            </w:r>
          </w:p>
        </w:tc>
        <w:tc>
          <w:tcPr>
            <w:tcW w:w="992" w:type="dxa"/>
            <w:vAlign w:val="center"/>
          </w:tcPr>
          <w:p w:rsidR="00A6018C" w:rsidRPr="00835A5C" w:rsidRDefault="00A6018C" w:rsidP="00FD3282">
            <w:pPr>
              <w:jc w:val="center"/>
              <w:rPr>
                <w:lang w:val="uk-UA"/>
              </w:rPr>
            </w:pPr>
            <w:proofErr w:type="spellStart"/>
            <w:r w:rsidRPr="00835A5C">
              <w:rPr>
                <w:lang w:val="uk-UA"/>
              </w:rPr>
              <w:t>Завдан</w:t>
            </w:r>
            <w:proofErr w:type="spellEnd"/>
            <w:r>
              <w:rPr>
                <w:lang w:val="uk-UA"/>
              </w:rPr>
              <w:t>-</w:t>
            </w:r>
            <w:r w:rsidRPr="00835A5C">
              <w:rPr>
                <w:lang w:val="uk-UA"/>
              </w:rPr>
              <w:t>ня, год</w:t>
            </w:r>
          </w:p>
        </w:tc>
        <w:tc>
          <w:tcPr>
            <w:tcW w:w="851" w:type="dxa"/>
            <w:vAlign w:val="center"/>
          </w:tcPr>
          <w:p w:rsidR="00A6018C" w:rsidRPr="00835A5C" w:rsidRDefault="00A6018C" w:rsidP="00FD3282">
            <w:pPr>
              <w:jc w:val="center"/>
              <w:rPr>
                <w:lang w:val="uk-UA"/>
              </w:rPr>
            </w:pPr>
            <w:r w:rsidRPr="00835A5C">
              <w:rPr>
                <w:lang w:val="uk-UA"/>
              </w:rPr>
              <w:t>Вага оцінки</w:t>
            </w:r>
          </w:p>
        </w:tc>
        <w:tc>
          <w:tcPr>
            <w:tcW w:w="1099" w:type="dxa"/>
            <w:vAlign w:val="center"/>
          </w:tcPr>
          <w:p w:rsidR="00A6018C" w:rsidRPr="00835A5C" w:rsidRDefault="00A6018C" w:rsidP="00FD3282">
            <w:pPr>
              <w:jc w:val="center"/>
              <w:rPr>
                <w:lang w:val="uk-UA"/>
              </w:rPr>
            </w:pPr>
            <w:r w:rsidRPr="00835A5C">
              <w:rPr>
                <w:lang w:val="uk-UA"/>
              </w:rPr>
              <w:t>Термін вико-</w:t>
            </w:r>
            <w:proofErr w:type="spellStart"/>
            <w:r w:rsidRPr="00835A5C">
              <w:rPr>
                <w:lang w:val="uk-UA"/>
              </w:rPr>
              <w:t>нання</w:t>
            </w:r>
            <w:proofErr w:type="spellEnd"/>
          </w:p>
        </w:tc>
      </w:tr>
      <w:tr w:rsidR="00A6018C" w:rsidRPr="00C67355" w:rsidTr="00FD3282">
        <w:tc>
          <w:tcPr>
            <w:tcW w:w="4644" w:type="dxa"/>
            <w:gridSpan w:val="7"/>
            <w:vAlign w:val="center"/>
          </w:tcPr>
          <w:p w:rsidR="00A6018C" w:rsidRPr="007E3697" w:rsidRDefault="00A6018C" w:rsidP="00FD3282">
            <w:pPr>
              <w:tabs>
                <w:tab w:val="left" w:pos="284"/>
                <w:tab w:val="left" w:pos="567"/>
              </w:tabs>
              <w:ind w:firstLine="567"/>
              <w:jc w:val="both"/>
              <w:rPr>
                <w:b/>
                <w:szCs w:val="28"/>
                <w:lang w:val="uk-UA"/>
              </w:rPr>
            </w:pPr>
            <w:r w:rsidRPr="007E3697">
              <w:rPr>
                <w:b/>
                <w:szCs w:val="28"/>
                <w:lang w:val="uk-UA"/>
              </w:rPr>
              <w:t>Тема 1.  Соціологія як наука: предмет, об’єкт, функції</w:t>
            </w:r>
          </w:p>
          <w:p w:rsidR="00A6018C" w:rsidRPr="007E3697" w:rsidRDefault="00A6018C" w:rsidP="00FD3282">
            <w:pPr>
              <w:ind w:firstLine="708"/>
              <w:jc w:val="both"/>
              <w:rPr>
                <w:szCs w:val="28"/>
                <w:lang w:val="uk-UA"/>
              </w:rPr>
            </w:pPr>
            <w:r w:rsidRPr="007E3697">
              <w:rPr>
                <w:szCs w:val="28"/>
                <w:lang w:val="uk-UA"/>
              </w:rPr>
              <w:t xml:space="preserve">Етимологія терміну „соціологія”. Час виникнення та засновник соціології. Різноманітність дефініцій поняття „соціологія”. Підходи до визначення предмету дослідження соціології. Соціологія як </w:t>
            </w:r>
            <w:proofErr w:type="spellStart"/>
            <w:r w:rsidRPr="007E3697">
              <w:rPr>
                <w:szCs w:val="28"/>
                <w:lang w:val="uk-UA"/>
              </w:rPr>
              <w:t>генералізуюча</w:t>
            </w:r>
            <w:proofErr w:type="spellEnd"/>
            <w:r w:rsidRPr="007E3697">
              <w:rPr>
                <w:szCs w:val="28"/>
                <w:lang w:val="uk-UA"/>
              </w:rPr>
              <w:t xml:space="preserve"> наука та специфіка дослідження нею суспільства. Обґрунтування науковості соціології. Система категорій соціології. Поняття соціального закону.</w:t>
            </w:r>
          </w:p>
          <w:p w:rsidR="00A6018C" w:rsidRPr="007E3697" w:rsidRDefault="00A6018C" w:rsidP="00FD3282">
            <w:pPr>
              <w:ind w:firstLine="708"/>
              <w:jc w:val="both"/>
              <w:rPr>
                <w:szCs w:val="28"/>
                <w:lang w:val="uk-UA"/>
              </w:rPr>
            </w:pPr>
            <w:r w:rsidRPr="007E3697">
              <w:rPr>
                <w:szCs w:val="28"/>
                <w:lang w:val="uk-UA"/>
              </w:rPr>
              <w:t xml:space="preserve">Структура соціологічного знання: </w:t>
            </w:r>
            <w:proofErr w:type="spellStart"/>
            <w:r w:rsidRPr="007E3697">
              <w:rPr>
                <w:szCs w:val="28"/>
                <w:lang w:val="uk-UA"/>
              </w:rPr>
              <w:t>загальносоціологічна</w:t>
            </w:r>
            <w:proofErr w:type="spellEnd"/>
            <w:r w:rsidRPr="007E3697">
              <w:rPr>
                <w:szCs w:val="28"/>
                <w:lang w:val="uk-UA"/>
              </w:rPr>
              <w:t xml:space="preserve"> теорія, соціологічні теорії середнього рівня (спеціальні та галузеві), емпіричні соціологічні дослідження.</w:t>
            </w:r>
          </w:p>
          <w:p w:rsidR="00A6018C" w:rsidRPr="007E3697" w:rsidRDefault="00A6018C" w:rsidP="00FD3282">
            <w:pPr>
              <w:ind w:firstLine="708"/>
              <w:jc w:val="both"/>
              <w:rPr>
                <w:szCs w:val="28"/>
                <w:lang w:val="uk-UA"/>
              </w:rPr>
            </w:pPr>
            <w:r w:rsidRPr="007E3697">
              <w:rPr>
                <w:szCs w:val="28"/>
                <w:lang w:val="uk-UA"/>
              </w:rPr>
              <w:t>Функції соціології та її важливість для людини і суспільства. Значення вивчення соціології як навчальної дисципліни для майбутніх спеціалістів.</w:t>
            </w:r>
          </w:p>
          <w:p w:rsidR="00A6018C" w:rsidRPr="00AC76DC" w:rsidRDefault="00A6018C" w:rsidP="00FD3282">
            <w:pPr>
              <w:rPr>
                <w:lang w:val="uk-UA"/>
              </w:rPr>
            </w:pPr>
            <w:r w:rsidRPr="007E3697">
              <w:rPr>
                <w:szCs w:val="28"/>
                <w:lang w:val="uk-UA"/>
              </w:rPr>
              <w:t xml:space="preserve">Взаємодія соціології з іншими науками (гуманітарними, суспільними, технічними та природничими). Виникнення нових </w:t>
            </w:r>
            <w:r w:rsidRPr="007E3697">
              <w:rPr>
                <w:szCs w:val="28"/>
                <w:lang w:val="uk-UA"/>
              </w:rPr>
              <w:lastRenderedPageBreak/>
              <w:t>напрямів дослідження суспільства на межі соціології та інших наук. Соціологізація наук.</w:t>
            </w:r>
          </w:p>
        </w:tc>
        <w:tc>
          <w:tcPr>
            <w:tcW w:w="993" w:type="dxa"/>
          </w:tcPr>
          <w:p w:rsidR="00A6018C" w:rsidRDefault="00A6018C" w:rsidP="00FD3282">
            <w:pPr>
              <w:jc w:val="both"/>
              <w:rPr>
                <w:lang w:val="uk-UA"/>
              </w:rPr>
            </w:pPr>
            <w:r>
              <w:rPr>
                <w:lang w:val="uk-UA"/>
              </w:rPr>
              <w:lastRenderedPageBreak/>
              <w:t xml:space="preserve">Лекція, </w:t>
            </w:r>
          </w:p>
          <w:p w:rsidR="00A6018C" w:rsidRDefault="00A6018C" w:rsidP="00FD3282">
            <w:pPr>
              <w:jc w:val="both"/>
              <w:rPr>
                <w:lang w:val="uk-UA"/>
              </w:rPr>
            </w:pPr>
            <w:r>
              <w:rPr>
                <w:lang w:val="uk-UA"/>
              </w:rPr>
              <w:t>практичне заняття</w:t>
            </w:r>
          </w:p>
          <w:p w:rsidR="00A6018C" w:rsidRPr="00AC76DC" w:rsidRDefault="00A6018C" w:rsidP="00FD3282">
            <w:pPr>
              <w:jc w:val="both"/>
              <w:rPr>
                <w:lang w:val="uk-UA"/>
              </w:rPr>
            </w:pPr>
          </w:p>
        </w:tc>
        <w:tc>
          <w:tcPr>
            <w:tcW w:w="992" w:type="dxa"/>
          </w:tcPr>
          <w:p w:rsidR="00A6018C" w:rsidRDefault="00A6018C" w:rsidP="00FD3282">
            <w:pPr>
              <w:jc w:val="both"/>
              <w:rPr>
                <w:lang w:val="en-US"/>
              </w:rPr>
            </w:pPr>
            <w:r>
              <w:rPr>
                <w:lang w:val="en-US"/>
              </w:rPr>
              <w:t>[</w:t>
            </w:r>
            <w:r>
              <w:rPr>
                <w:lang w:val="uk-UA"/>
              </w:rPr>
              <w:t>1-14</w:t>
            </w:r>
            <w:r>
              <w:rPr>
                <w:lang w:val="en-US"/>
              </w:rPr>
              <w:t>]</w:t>
            </w:r>
          </w:p>
          <w:p w:rsidR="00A6018C" w:rsidRDefault="00A6018C" w:rsidP="00FD3282">
            <w:pPr>
              <w:jc w:val="both"/>
              <w:rPr>
                <w:lang w:val="en-US"/>
              </w:rPr>
            </w:pPr>
          </w:p>
          <w:p w:rsidR="00A6018C" w:rsidRDefault="00A6018C" w:rsidP="00FD3282">
            <w:pPr>
              <w:jc w:val="both"/>
              <w:rPr>
                <w:lang w:val="en-US"/>
              </w:rPr>
            </w:pPr>
          </w:p>
          <w:p w:rsidR="00A6018C" w:rsidRDefault="00A6018C" w:rsidP="00FD3282">
            <w:pPr>
              <w:jc w:val="both"/>
              <w:rPr>
                <w:lang w:val="en-US"/>
              </w:rPr>
            </w:pPr>
          </w:p>
          <w:p w:rsidR="00A6018C" w:rsidRDefault="00A6018C" w:rsidP="00FD3282">
            <w:pPr>
              <w:jc w:val="both"/>
              <w:rPr>
                <w:lang w:val="en-US"/>
              </w:rPr>
            </w:pPr>
          </w:p>
          <w:p w:rsidR="00A6018C" w:rsidRDefault="00A6018C" w:rsidP="00FD3282">
            <w:pPr>
              <w:jc w:val="both"/>
              <w:rPr>
                <w:lang w:val="en-US"/>
              </w:rPr>
            </w:pPr>
          </w:p>
          <w:p w:rsidR="00A6018C" w:rsidRDefault="00A6018C" w:rsidP="00FD3282">
            <w:pPr>
              <w:jc w:val="both"/>
              <w:rPr>
                <w:lang w:val="en-US"/>
              </w:rPr>
            </w:pPr>
          </w:p>
          <w:p w:rsidR="00A6018C" w:rsidRPr="00970292" w:rsidRDefault="00A6018C" w:rsidP="00FD3282">
            <w:pPr>
              <w:jc w:val="both"/>
              <w:rPr>
                <w:lang w:val="en-US"/>
              </w:rPr>
            </w:pPr>
          </w:p>
        </w:tc>
        <w:tc>
          <w:tcPr>
            <w:tcW w:w="992" w:type="dxa"/>
          </w:tcPr>
          <w:p w:rsidR="00A6018C" w:rsidRDefault="00A6018C" w:rsidP="00FD3282">
            <w:pPr>
              <w:jc w:val="both"/>
              <w:rPr>
                <w:lang w:val="uk-UA"/>
              </w:rPr>
            </w:pPr>
            <w:r>
              <w:rPr>
                <w:lang w:val="uk-UA"/>
              </w:rPr>
              <w:t xml:space="preserve">Опрацювати лекційний матеріал, </w:t>
            </w:r>
          </w:p>
          <w:p w:rsidR="00A6018C" w:rsidRPr="00D01B1E" w:rsidRDefault="00A6018C" w:rsidP="00FD3282">
            <w:pPr>
              <w:jc w:val="both"/>
              <w:rPr>
                <w:lang w:val="uk-UA"/>
              </w:rPr>
            </w:pPr>
            <w:r>
              <w:rPr>
                <w:lang w:val="uk-UA"/>
              </w:rPr>
              <w:t>підготуватися до практичного заняття, тести, 8 год.</w:t>
            </w:r>
          </w:p>
        </w:tc>
        <w:tc>
          <w:tcPr>
            <w:tcW w:w="851" w:type="dxa"/>
          </w:tcPr>
          <w:p w:rsidR="00A6018C" w:rsidRPr="00AC76DC" w:rsidRDefault="00A6018C" w:rsidP="00FD3282">
            <w:pPr>
              <w:jc w:val="both"/>
              <w:rPr>
                <w:lang w:val="uk-UA"/>
              </w:rPr>
            </w:pPr>
            <w:r>
              <w:rPr>
                <w:lang w:val="uk-UA"/>
              </w:rPr>
              <w:t>Усні відповіді – 5 балів, тести – 100 балів.</w:t>
            </w:r>
          </w:p>
        </w:tc>
        <w:tc>
          <w:tcPr>
            <w:tcW w:w="1099" w:type="dxa"/>
          </w:tcPr>
          <w:p w:rsidR="00A6018C" w:rsidRDefault="00A6018C" w:rsidP="00FD3282">
            <w:pPr>
              <w:jc w:val="both"/>
              <w:rPr>
                <w:lang w:val="uk-UA"/>
              </w:rPr>
            </w:pPr>
            <w:r>
              <w:rPr>
                <w:lang w:val="uk-UA"/>
              </w:rPr>
              <w:t>До наступного заняття за розкладом</w:t>
            </w:r>
          </w:p>
          <w:p w:rsidR="00A6018C" w:rsidRPr="00AC76DC" w:rsidRDefault="00A6018C" w:rsidP="00FD3282">
            <w:pPr>
              <w:jc w:val="both"/>
              <w:rPr>
                <w:lang w:val="uk-UA"/>
              </w:rPr>
            </w:pPr>
          </w:p>
        </w:tc>
      </w:tr>
      <w:tr w:rsidR="00A6018C" w:rsidRPr="00A40EC5" w:rsidTr="00FD3282">
        <w:tc>
          <w:tcPr>
            <w:tcW w:w="4644" w:type="dxa"/>
            <w:gridSpan w:val="7"/>
          </w:tcPr>
          <w:p w:rsidR="00A6018C" w:rsidRPr="00C43502" w:rsidRDefault="00A6018C" w:rsidP="00FD3282">
            <w:pPr>
              <w:ind w:firstLine="708"/>
              <w:jc w:val="both"/>
              <w:rPr>
                <w:b/>
                <w:lang w:val="uk-UA"/>
              </w:rPr>
            </w:pPr>
            <w:r w:rsidRPr="00C43502">
              <w:rPr>
                <w:b/>
                <w:lang w:val="uk-UA"/>
              </w:rPr>
              <w:lastRenderedPageBreak/>
              <w:t xml:space="preserve">Тема 2. Особистість – культура – суспільство </w:t>
            </w:r>
          </w:p>
          <w:p w:rsidR="00A6018C" w:rsidRPr="007E3697" w:rsidRDefault="00A6018C" w:rsidP="00FD3282">
            <w:pPr>
              <w:tabs>
                <w:tab w:val="left" w:pos="284"/>
                <w:tab w:val="left" w:pos="567"/>
              </w:tabs>
              <w:ind w:firstLine="720"/>
              <w:jc w:val="both"/>
              <w:rPr>
                <w:szCs w:val="28"/>
                <w:lang w:val="uk-UA"/>
              </w:rPr>
            </w:pPr>
            <w:r w:rsidRPr="007E3697">
              <w:rPr>
                <w:szCs w:val="28"/>
                <w:lang w:val="uk-UA"/>
              </w:rPr>
              <w:t>Особистість як предмет соціологічного аналізу. Особливе значення та специфіка дослідження особистості засобами соціології. Основні категорії, якими характеризується особистість як об’єкт (соціалізація, соціальна та рольова ідентифікація) та суб’єкт соціальних відносин (самоусвідомлення особистості, система норм, цінностей, стереотипів, потреби, мотивації, соціальні установки). Основні терміни соціології особистості: людина, індивід, особа, особистість, персона, індивідуальність.</w:t>
            </w:r>
          </w:p>
          <w:p w:rsidR="00A6018C" w:rsidRPr="007E3697" w:rsidRDefault="00A6018C" w:rsidP="00FD3282">
            <w:pPr>
              <w:ind w:firstLine="720"/>
              <w:jc w:val="both"/>
              <w:rPr>
                <w:szCs w:val="28"/>
                <w:lang w:val="uk-UA"/>
              </w:rPr>
            </w:pPr>
            <w:r w:rsidRPr="007E3697">
              <w:rPr>
                <w:szCs w:val="28"/>
                <w:lang w:val="uk-UA"/>
              </w:rPr>
              <w:t xml:space="preserve">Соціальний статус та соціальна роль особистості. Поняття соціального статусу та статусного набору. Види статусів: дескриптивні (приписані) та набуті. Соціальна роль як поведінка особистості, яка пов’язана з соціальним статусом. Міжособистісний та </w:t>
            </w:r>
            <w:proofErr w:type="spellStart"/>
            <w:r w:rsidRPr="007E3697">
              <w:rPr>
                <w:szCs w:val="28"/>
                <w:lang w:val="uk-UA"/>
              </w:rPr>
              <w:t>внутрішньоособистісний</w:t>
            </w:r>
            <w:proofErr w:type="spellEnd"/>
            <w:r w:rsidRPr="007E3697">
              <w:rPr>
                <w:szCs w:val="28"/>
                <w:lang w:val="uk-UA"/>
              </w:rPr>
              <w:t xml:space="preserve"> рольові конфлікти.</w:t>
            </w:r>
          </w:p>
          <w:p w:rsidR="00A6018C" w:rsidRPr="007E3697" w:rsidRDefault="00A6018C" w:rsidP="00FD3282">
            <w:pPr>
              <w:ind w:firstLine="720"/>
              <w:jc w:val="both"/>
              <w:rPr>
                <w:szCs w:val="28"/>
                <w:lang w:val="uk-UA"/>
              </w:rPr>
            </w:pPr>
            <w:r w:rsidRPr="007E3697">
              <w:rPr>
                <w:szCs w:val="28"/>
                <w:lang w:val="uk-UA"/>
              </w:rPr>
              <w:t xml:space="preserve">Поняття соціалізації та її основні компоненти. Соціалізація як процес, умова, прояв і результат соціального формування особистості. Фактори (мега-, </w:t>
            </w:r>
            <w:proofErr w:type="spellStart"/>
            <w:r w:rsidRPr="007E3697">
              <w:rPr>
                <w:szCs w:val="28"/>
                <w:lang w:val="uk-UA"/>
              </w:rPr>
              <w:t>макро</w:t>
            </w:r>
            <w:proofErr w:type="spellEnd"/>
            <w:r w:rsidRPr="007E3697">
              <w:rPr>
                <w:szCs w:val="28"/>
                <w:lang w:val="uk-UA"/>
              </w:rPr>
              <w:t xml:space="preserve">-, </w:t>
            </w:r>
            <w:proofErr w:type="spellStart"/>
            <w:r w:rsidRPr="007E3697">
              <w:rPr>
                <w:szCs w:val="28"/>
                <w:lang w:val="uk-UA"/>
              </w:rPr>
              <w:t>мезо</w:t>
            </w:r>
            <w:proofErr w:type="spellEnd"/>
            <w:r w:rsidRPr="007E3697">
              <w:rPr>
                <w:szCs w:val="28"/>
                <w:lang w:val="uk-UA"/>
              </w:rPr>
              <w:t xml:space="preserve">-, </w:t>
            </w:r>
            <w:proofErr w:type="spellStart"/>
            <w:r w:rsidRPr="007E3697">
              <w:rPr>
                <w:szCs w:val="28"/>
                <w:lang w:val="uk-UA"/>
              </w:rPr>
              <w:t>мікрофактори</w:t>
            </w:r>
            <w:proofErr w:type="spellEnd"/>
            <w:r w:rsidRPr="007E3697">
              <w:rPr>
                <w:szCs w:val="28"/>
                <w:lang w:val="uk-UA"/>
              </w:rPr>
              <w:t xml:space="preserve">), рівні, агенти, періоди соціалізації. Механізми соціалізації (соціально-психологічні, соціально-педагогічні). Процеси </w:t>
            </w:r>
            <w:proofErr w:type="spellStart"/>
            <w:r w:rsidRPr="007E3697">
              <w:rPr>
                <w:szCs w:val="28"/>
                <w:lang w:val="uk-UA"/>
              </w:rPr>
              <w:t>ресоціалізації</w:t>
            </w:r>
            <w:proofErr w:type="spellEnd"/>
            <w:r w:rsidRPr="007E3697">
              <w:rPr>
                <w:szCs w:val="28"/>
                <w:lang w:val="uk-UA"/>
              </w:rPr>
              <w:t xml:space="preserve"> та </w:t>
            </w:r>
            <w:proofErr w:type="spellStart"/>
            <w:r w:rsidRPr="007E3697">
              <w:rPr>
                <w:szCs w:val="28"/>
                <w:lang w:val="uk-UA"/>
              </w:rPr>
              <w:t>десоціалізації</w:t>
            </w:r>
            <w:proofErr w:type="spellEnd"/>
            <w:r w:rsidRPr="007E3697">
              <w:rPr>
                <w:szCs w:val="28"/>
                <w:lang w:val="uk-UA"/>
              </w:rPr>
              <w:t>.</w:t>
            </w:r>
          </w:p>
          <w:p w:rsidR="00A6018C" w:rsidRPr="007E3697" w:rsidRDefault="00A6018C" w:rsidP="00FD3282">
            <w:pPr>
              <w:ind w:firstLine="720"/>
              <w:jc w:val="both"/>
              <w:rPr>
                <w:szCs w:val="28"/>
                <w:lang w:val="uk-UA"/>
              </w:rPr>
            </w:pPr>
            <w:r w:rsidRPr="007E3697">
              <w:rPr>
                <w:szCs w:val="28"/>
                <w:lang w:val="uk-UA"/>
              </w:rPr>
              <w:t xml:space="preserve">Етимологія поняття „культура”. Наукові підходи до визначення сутності культури. </w:t>
            </w:r>
            <w:proofErr w:type="spellStart"/>
            <w:r w:rsidRPr="007E3697">
              <w:rPr>
                <w:szCs w:val="28"/>
                <w:lang w:val="uk-UA"/>
              </w:rPr>
              <w:t>Полісемічність</w:t>
            </w:r>
            <w:proofErr w:type="spellEnd"/>
            <w:r w:rsidRPr="007E3697">
              <w:rPr>
                <w:szCs w:val="28"/>
                <w:lang w:val="uk-UA"/>
              </w:rPr>
              <w:t xml:space="preserve"> поняття „культура”. Основні риси культури. Особливості та важливість соціологічного вивчення культури.</w:t>
            </w:r>
          </w:p>
          <w:p w:rsidR="00A6018C" w:rsidRPr="007E3697" w:rsidRDefault="00A6018C" w:rsidP="00FD3282">
            <w:pPr>
              <w:ind w:firstLine="720"/>
              <w:jc w:val="both"/>
              <w:rPr>
                <w:szCs w:val="28"/>
                <w:lang w:val="uk-UA"/>
              </w:rPr>
            </w:pPr>
            <w:r w:rsidRPr="007E3697">
              <w:rPr>
                <w:szCs w:val="28"/>
                <w:lang w:val="uk-UA"/>
              </w:rPr>
              <w:t xml:space="preserve">Основні категорії соціології культури (цінності, потреби, інтереси, соціалізація, норми та ін.). Складові культури (цінності, норми, етикет, мова, традиції, звичаї, обряди, церемонії, закони, табу, уподобання). Типи культури за різними критеріями (носій культури, походження, функціональна роль та призначення та ін.). Поняття культурної </w:t>
            </w:r>
            <w:proofErr w:type="spellStart"/>
            <w:r w:rsidRPr="007E3697">
              <w:rPr>
                <w:szCs w:val="28"/>
                <w:lang w:val="uk-UA"/>
              </w:rPr>
              <w:t>універсалії</w:t>
            </w:r>
            <w:proofErr w:type="spellEnd"/>
            <w:r w:rsidRPr="007E3697">
              <w:rPr>
                <w:szCs w:val="28"/>
                <w:lang w:val="uk-UA"/>
              </w:rPr>
              <w:t>.</w:t>
            </w:r>
          </w:p>
          <w:p w:rsidR="00A6018C" w:rsidRPr="007E3697" w:rsidRDefault="00A6018C" w:rsidP="00FD3282">
            <w:pPr>
              <w:ind w:firstLine="720"/>
              <w:jc w:val="both"/>
              <w:rPr>
                <w:szCs w:val="28"/>
                <w:lang w:val="uk-UA"/>
              </w:rPr>
            </w:pPr>
            <w:r w:rsidRPr="007E3697">
              <w:rPr>
                <w:szCs w:val="28"/>
                <w:lang w:val="uk-UA"/>
              </w:rPr>
              <w:lastRenderedPageBreak/>
              <w:t>Тенденції соціокультурної ситуації в Україні (деідеологізація, комерціалізація культури, зростання інтересу до минулої спадщини та ін.). Поняття масової культури та кітчу.</w:t>
            </w:r>
          </w:p>
          <w:p w:rsidR="00A6018C" w:rsidRPr="007E3697" w:rsidRDefault="00A6018C" w:rsidP="00FD3282">
            <w:pPr>
              <w:ind w:firstLine="708"/>
              <w:jc w:val="both"/>
              <w:rPr>
                <w:szCs w:val="28"/>
                <w:lang w:val="uk-UA"/>
              </w:rPr>
            </w:pPr>
            <w:r w:rsidRPr="007E3697">
              <w:rPr>
                <w:szCs w:val="28"/>
                <w:lang w:val="uk-UA"/>
              </w:rPr>
              <w:t>Поняття та основні ознаки системи.  Поняття суспільства як соціальної системи. Рівні суспільства (глобальна соціальна система (людство), суспільство та мала соціальна група). Функції соціальної системи (</w:t>
            </w:r>
            <w:proofErr w:type="spellStart"/>
            <w:r w:rsidRPr="007E3697">
              <w:rPr>
                <w:szCs w:val="28"/>
                <w:lang w:val="uk-UA"/>
              </w:rPr>
              <w:t>Т.Парсонс</w:t>
            </w:r>
            <w:proofErr w:type="spellEnd"/>
            <w:r w:rsidRPr="007E3697">
              <w:rPr>
                <w:szCs w:val="28"/>
                <w:lang w:val="uk-UA"/>
              </w:rPr>
              <w:t xml:space="preserve">). Основні аспекти розгляду соціальної системи (соціальні спільноти, соціальні організації, соціальні інститути, соціальний процес). Типи суспільств. </w:t>
            </w:r>
          </w:p>
          <w:p w:rsidR="00A6018C" w:rsidRPr="007E3697" w:rsidRDefault="00A6018C" w:rsidP="00FD3282">
            <w:pPr>
              <w:ind w:firstLine="708"/>
              <w:jc w:val="both"/>
              <w:rPr>
                <w:szCs w:val="28"/>
                <w:lang w:val="uk-UA"/>
              </w:rPr>
            </w:pPr>
            <w:r w:rsidRPr="007E3697">
              <w:rPr>
                <w:szCs w:val="28"/>
                <w:lang w:val="uk-UA"/>
              </w:rPr>
              <w:t xml:space="preserve">Поняття соціальної спільноти, особливостей їх формування. </w:t>
            </w:r>
            <w:proofErr w:type="spellStart"/>
            <w:r w:rsidRPr="007E3697">
              <w:rPr>
                <w:szCs w:val="28"/>
                <w:lang w:val="uk-UA"/>
              </w:rPr>
              <w:t>Типологізація</w:t>
            </w:r>
            <w:proofErr w:type="spellEnd"/>
            <w:r w:rsidRPr="007E3697">
              <w:rPr>
                <w:szCs w:val="28"/>
                <w:lang w:val="uk-UA"/>
              </w:rPr>
              <w:t xml:space="preserve"> соціальних спільнот. Відмінні риси між соціальними групами та соціальними спільнотами.</w:t>
            </w:r>
          </w:p>
          <w:p w:rsidR="00A6018C" w:rsidRPr="007E3697" w:rsidRDefault="00A6018C" w:rsidP="00FD3282">
            <w:pPr>
              <w:ind w:firstLine="708"/>
              <w:jc w:val="both"/>
              <w:rPr>
                <w:szCs w:val="28"/>
                <w:lang w:val="uk-UA"/>
              </w:rPr>
            </w:pPr>
            <w:r w:rsidRPr="007E3697">
              <w:rPr>
                <w:szCs w:val="28"/>
                <w:lang w:val="uk-UA"/>
              </w:rPr>
              <w:t xml:space="preserve">Соціальні організації. Механізми формування та риси соціальної </w:t>
            </w:r>
            <w:proofErr w:type="spellStart"/>
            <w:r w:rsidRPr="007E3697">
              <w:rPr>
                <w:szCs w:val="28"/>
                <w:lang w:val="uk-UA"/>
              </w:rPr>
              <w:t>організації.Типологія</w:t>
            </w:r>
            <w:proofErr w:type="spellEnd"/>
            <w:r w:rsidRPr="007E3697">
              <w:rPr>
                <w:szCs w:val="28"/>
                <w:lang w:val="uk-UA"/>
              </w:rPr>
              <w:t xml:space="preserve"> соціальних організацій.</w:t>
            </w:r>
          </w:p>
          <w:p w:rsidR="00A6018C" w:rsidRPr="007C5C50" w:rsidRDefault="00A6018C" w:rsidP="00FD3282">
            <w:pPr>
              <w:ind w:firstLine="708"/>
              <w:jc w:val="both"/>
              <w:rPr>
                <w:sz w:val="28"/>
                <w:szCs w:val="28"/>
                <w:lang w:val="uk-UA"/>
              </w:rPr>
            </w:pPr>
            <w:r w:rsidRPr="007E3697">
              <w:rPr>
                <w:szCs w:val="28"/>
                <w:lang w:val="uk-UA"/>
              </w:rPr>
              <w:t>Поняття соціального процесу, його основні види</w:t>
            </w:r>
            <w:r>
              <w:rPr>
                <w:szCs w:val="28"/>
                <w:lang w:val="uk-UA"/>
              </w:rPr>
              <w:t>. Соціальні зміни та їх фактори</w:t>
            </w:r>
            <w:r w:rsidRPr="007E3697">
              <w:rPr>
                <w:szCs w:val="28"/>
                <w:lang w:val="uk-UA"/>
              </w:rPr>
              <w:t>. Чинники сучасних соціальних змін. Соціальні взаємодії: форми та типи.</w:t>
            </w:r>
          </w:p>
        </w:tc>
        <w:tc>
          <w:tcPr>
            <w:tcW w:w="993" w:type="dxa"/>
          </w:tcPr>
          <w:p w:rsidR="00A6018C" w:rsidRDefault="00A6018C" w:rsidP="00FD3282">
            <w:pPr>
              <w:jc w:val="both"/>
              <w:rPr>
                <w:lang w:val="uk-UA"/>
              </w:rPr>
            </w:pPr>
            <w:r>
              <w:rPr>
                <w:lang w:val="uk-UA"/>
              </w:rPr>
              <w:lastRenderedPageBreak/>
              <w:t xml:space="preserve">Лекція, </w:t>
            </w:r>
          </w:p>
          <w:p w:rsidR="00A6018C" w:rsidRDefault="00A6018C" w:rsidP="00FD3282">
            <w:pPr>
              <w:jc w:val="both"/>
              <w:rPr>
                <w:lang w:val="uk-UA"/>
              </w:rPr>
            </w:pPr>
            <w:r>
              <w:rPr>
                <w:lang w:val="uk-UA"/>
              </w:rPr>
              <w:t>практичне заняття</w:t>
            </w:r>
          </w:p>
          <w:p w:rsidR="00A6018C" w:rsidRPr="00FF5213" w:rsidRDefault="00A6018C" w:rsidP="00FD3282">
            <w:pPr>
              <w:jc w:val="both"/>
              <w:rPr>
                <w:highlight w:val="yellow"/>
                <w:lang w:val="uk-UA"/>
              </w:rPr>
            </w:pPr>
          </w:p>
        </w:tc>
        <w:tc>
          <w:tcPr>
            <w:tcW w:w="992" w:type="dxa"/>
          </w:tcPr>
          <w:p w:rsidR="00A6018C" w:rsidRDefault="00A6018C" w:rsidP="00FD3282">
            <w:pPr>
              <w:jc w:val="both"/>
              <w:rPr>
                <w:lang w:val="en-US"/>
              </w:rPr>
            </w:pPr>
            <w:r>
              <w:rPr>
                <w:lang w:val="en-US"/>
              </w:rPr>
              <w:t>[</w:t>
            </w:r>
            <w:r>
              <w:rPr>
                <w:lang w:val="uk-UA"/>
              </w:rPr>
              <w:t>1-14</w:t>
            </w:r>
            <w:r>
              <w:rPr>
                <w:lang w:val="en-US"/>
              </w:rPr>
              <w:t>]</w:t>
            </w:r>
          </w:p>
          <w:p w:rsidR="00A6018C" w:rsidRPr="00585180" w:rsidRDefault="00A6018C" w:rsidP="00FD3282">
            <w:pPr>
              <w:jc w:val="both"/>
              <w:rPr>
                <w:highlight w:val="yellow"/>
              </w:rPr>
            </w:pPr>
          </w:p>
        </w:tc>
        <w:tc>
          <w:tcPr>
            <w:tcW w:w="992" w:type="dxa"/>
          </w:tcPr>
          <w:p w:rsidR="00A6018C" w:rsidRDefault="00A6018C" w:rsidP="00FD3282">
            <w:pPr>
              <w:jc w:val="both"/>
              <w:rPr>
                <w:lang w:val="uk-UA"/>
              </w:rPr>
            </w:pPr>
            <w:r>
              <w:rPr>
                <w:lang w:val="uk-UA"/>
              </w:rPr>
              <w:t xml:space="preserve">Опрацювати лекційний матеріал, </w:t>
            </w:r>
          </w:p>
          <w:p w:rsidR="00A6018C" w:rsidRPr="00FF5213" w:rsidRDefault="00A6018C" w:rsidP="00075B96">
            <w:pPr>
              <w:jc w:val="both"/>
              <w:rPr>
                <w:highlight w:val="yellow"/>
                <w:lang w:val="uk-UA"/>
              </w:rPr>
            </w:pPr>
            <w:r>
              <w:rPr>
                <w:lang w:val="uk-UA"/>
              </w:rPr>
              <w:t>підготуватися до практичного заняття, тести, 9 год.</w:t>
            </w:r>
          </w:p>
        </w:tc>
        <w:tc>
          <w:tcPr>
            <w:tcW w:w="851" w:type="dxa"/>
          </w:tcPr>
          <w:p w:rsidR="00A6018C" w:rsidRPr="00FF5213" w:rsidRDefault="00A6018C" w:rsidP="00FD3282">
            <w:pPr>
              <w:jc w:val="both"/>
              <w:rPr>
                <w:highlight w:val="yellow"/>
                <w:lang w:val="uk-UA"/>
              </w:rPr>
            </w:pPr>
            <w:r>
              <w:rPr>
                <w:lang w:val="uk-UA"/>
              </w:rPr>
              <w:t>Усні відповіді – 5 балів, тести – 100 балів.</w:t>
            </w:r>
          </w:p>
        </w:tc>
        <w:tc>
          <w:tcPr>
            <w:tcW w:w="1099" w:type="dxa"/>
          </w:tcPr>
          <w:p w:rsidR="00A6018C" w:rsidRDefault="00A6018C" w:rsidP="00FD3282">
            <w:pPr>
              <w:jc w:val="both"/>
              <w:rPr>
                <w:lang w:val="uk-UA"/>
              </w:rPr>
            </w:pPr>
            <w:r>
              <w:rPr>
                <w:lang w:val="uk-UA"/>
              </w:rPr>
              <w:t>До наступного заняття за розкладом</w:t>
            </w:r>
          </w:p>
          <w:p w:rsidR="00A6018C" w:rsidRPr="00FF5213" w:rsidRDefault="00A6018C" w:rsidP="00FD3282">
            <w:pPr>
              <w:jc w:val="both"/>
              <w:rPr>
                <w:highlight w:val="yellow"/>
                <w:lang w:val="uk-UA"/>
              </w:rPr>
            </w:pPr>
          </w:p>
        </w:tc>
      </w:tr>
      <w:tr w:rsidR="00A6018C" w:rsidRPr="00C67355" w:rsidTr="00FD3282">
        <w:tc>
          <w:tcPr>
            <w:tcW w:w="4644" w:type="dxa"/>
            <w:gridSpan w:val="7"/>
          </w:tcPr>
          <w:p w:rsidR="00A6018C" w:rsidRPr="00C43502" w:rsidRDefault="00A6018C" w:rsidP="00FD3282">
            <w:pPr>
              <w:ind w:firstLine="708"/>
              <w:jc w:val="both"/>
              <w:rPr>
                <w:b/>
                <w:lang w:val="uk-UA"/>
              </w:rPr>
            </w:pPr>
            <w:r w:rsidRPr="00C43502">
              <w:rPr>
                <w:b/>
                <w:lang w:val="uk-UA"/>
              </w:rPr>
              <w:lastRenderedPageBreak/>
              <w:t>Тема 3. Соціальні інститути</w:t>
            </w:r>
          </w:p>
          <w:p w:rsidR="00A6018C" w:rsidRPr="00C43502" w:rsidRDefault="00A6018C" w:rsidP="00FD3282">
            <w:pPr>
              <w:ind w:firstLine="720"/>
              <w:jc w:val="both"/>
              <w:rPr>
                <w:lang w:val="uk-UA"/>
              </w:rPr>
            </w:pPr>
            <w:r w:rsidRPr="00C43502">
              <w:rPr>
                <w:lang w:val="uk-UA"/>
              </w:rPr>
              <w:t xml:space="preserve">Поняття соціального інституту та його ознаки. Значення та функції соціального інституту для суспільства. Процес </w:t>
            </w:r>
            <w:proofErr w:type="spellStart"/>
            <w:r w:rsidRPr="00C43502">
              <w:rPr>
                <w:lang w:val="uk-UA"/>
              </w:rPr>
              <w:t>інституціалізації</w:t>
            </w:r>
            <w:proofErr w:type="spellEnd"/>
            <w:r w:rsidRPr="00C43502">
              <w:rPr>
                <w:lang w:val="uk-UA"/>
              </w:rPr>
              <w:t xml:space="preserve"> та його етапи.</w:t>
            </w:r>
          </w:p>
          <w:p w:rsidR="00A6018C" w:rsidRPr="00C43502" w:rsidRDefault="00A6018C" w:rsidP="00FD3282">
            <w:pPr>
              <w:ind w:firstLine="720"/>
              <w:jc w:val="both"/>
              <w:rPr>
                <w:lang w:val="uk-UA"/>
              </w:rPr>
            </w:pPr>
            <w:r w:rsidRPr="00C43502">
              <w:rPr>
                <w:lang w:val="uk-UA"/>
              </w:rPr>
              <w:t xml:space="preserve">Сім’я як соціальний інститут. Генезис сім’ї та шлюбу. Основні функції сім’ї. Форми шлюбів. </w:t>
            </w:r>
            <w:proofErr w:type="spellStart"/>
            <w:r w:rsidRPr="00C43502">
              <w:rPr>
                <w:lang w:val="uk-UA"/>
              </w:rPr>
              <w:t>Типологізація</w:t>
            </w:r>
            <w:proofErr w:type="spellEnd"/>
            <w:r w:rsidRPr="00C43502">
              <w:rPr>
                <w:lang w:val="uk-UA"/>
              </w:rPr>
              <w:t xml:space="preserve"> сімей. Тенденції сучасних </w:t>
            </w:r>
            <w:proofErr w:type="spellStart"/>
            <w:r w:rsidRPr="00C43502">
              <w:rPr>
                <w:lang w:val="uk-UA"/>
              </w:rPr>
              <w:t>шлюбно</w:t>
            </w:r>
            <w:proofErr w:type="spellEnd"/>
            <w:r w:rsidRPr="00C43502">
              <w:rPr>
                <w:lang w:val="uk-UA"/>
              </w:rPr>
              <w:t>-сімейних відносин.</w:t>
            </w:r>
          </w:p>
          <w:p w:rsidR="00A6018C" w:rsidRPr="00C43502" w:rsidRDefault="00A6018C" w:rsidP="00FD3282">
            <w:pPr>
              <w:ind w:firstLine="720"/>
              <w:jc w:val="both"/>
              <w:rPr>
                <w:lang w:val="uk-UA"/>
              </w:rPr>
            </w:pPr>
            <w:r w:rsidRPr="00C43502">
              <w:rPr>
                <w:lang w:val="uk-UA"/>
              </w:rPr>
              <w:t xml:space="preserve">Поняття освіти як соціального інституту. Основні функції освіти. Тенденції розвитку освіти в сучасних умовах. Основні освітні проблеми та перспективи. Особливості освітньої ситуації в Україні. </w:t>
            </w:r>
          </w:p>
          <w:p w:rsidR="00A6018C" w:rsidRPr="00C43502" w:rsidRDefault="00A6018C" w:rsidP="00FD3282">
            <w:pPr>
              <w:ind w:firstLine="720"/>
              <w:jc w:val="both"/>
              <w:rPr>
                <w:lang w:val="uk-UA"/>
              </w:rPr>
            </w:pPr>
            <w:r w:rsidRPr="00C43502">
              <w:rPr>
                <w:lang w:val="uk-UA"/>
              </w:rPr>
              <w:t>Релігія як соціальний інститут та елемент соціальної системи. Передумови виникнення релігії. Основні функції релігії. Участь релігії в процес сакралізації та секуляризації суспільства. Релігійна соціалізація.</w:t>
            </w:r>
          </w:p>
          <w:p w:rsidR="00A6018C" w:rsidRPr="00C43502" w:rsidRDefault="00A6018C" w:rsidP="00FD3282">
            <w:pPr>
              <w:ind w:firstLine="720"/>
              <w:jc w:val="both"/>
              <w:rPr>
                <w:lang w:val="uk-UA"/>
              </w:rPr>
            </w:pPr>
            <w:r w:rsidRPr="00C43502">
              <w:rPr>
                <w:lang w:val="uk-UA"/>
              </w:rPr>
              <w:t xml:space="preserve">Політика як специфічний вид суспільної діяльності. Політична сфера та її </w:t>
            </w:r>
            <w:r w:rsidRPr="00C43502">
              <w:rPr>
                <w:lang w:val="uk-UA"/>
              </w:rPr>
              <w:lastRenderedPageBreak/>
              <w:t>структура. Політика як сфера боротьби за здобуття влади та її здійснення. Політичний суб’єкт та його ознаки. Види та складові політики. Політична соціалізація.</w:t>
            </w:r>
          </w:p>
          <w:p w:rsidR="00A6018C" w:rsidRPr="00C43502" w:rsidRDefault="00A6018C" w:rsidP="00FD3282">
            <w:pPr>
              <w:ind w:firstLine="720"/>
              <w:jc w:val="both"/>
              <w:rPr>
                <w:lang w:val="uk-UA"/>
              </w:rPr>
            </w:pPr>
            <w:r w:rsidRPr="00C43502">
              <w:rPr>
                <w:lang w:val="uk-UA"/>
              </w:rPr>
              <w:t>Економіка як соціальний інститут. Рівні розгляду економіки в соціології (</w:t>
            </w:r>
            <w:proofErr w:type="spellStart"/>
            <w:r w:rsidRPr="00C43502">
              <w:rPr>
                <w:lang w:val="uk-UA"/>
              </w:rPr>
              <w:t>макро</w:t>
            </w:r>
            <w:proofErr w:type="spellEnd"/>
            <w:r w:rsidRPr="00C43502">
              <w:rPr>
                <w:lang w:val="uk-UA"/>
              </w:rPr>
              <w:t xml:space="preserve">- та мікрорівні). Структура економічної сфери. Основні завдання економіки в суспільстві. </w:t>
            </w:r>
            <w:proofErr w:type="spellStart"/>
            <w:r w:rsidRPr="00C43502">
              <w:t>Економічна</w:t>
            </w:r>
            <w:proofErr w:type="spellEnd"/>
            <w:r w:rsidRPr="00C43502">
              <w:t xml:space="preserve"> </w:t>
            </w:r>
            <w:proofErr w:type="spellStart"/>
            <w:r w:rsidRPr="00C43502">
              <w:t>глобалізація</w:t>
            </w:r>
            <w:proofErr w:type="spellEnd"/>
            <w:r w:rsidRPr="00C43502">
              <w:t>.</w:t>
            </w:r>
            <w:r w:rsidRPr="00C43502">
              <w:rPr>
                <w:lang w:val="uk-UA"/>
              </w:rPr>
              <w:t xml:space="preserve"> </w:t>
            </w:r>
            <w:proofErr w:type="spellStart"/>
            <w:r w:rsidRPr="00C43502">
              <w:t>Споживання</w:t>
            </w:r>
            <w:proofErr w:type="spellEnd"/>
            <w:r w:rsidRPr="00C43502">
              <w:t xml:space="preserve"> як </w:t>
            </w:r>
            <w:proofErr w:type="spellStart"/>
            <w:r w:rsidRPr="00C43502">
              <w:t>соціально-економічний</w:t>
            </w:r>
            <w:proofErr w:type="spellEnd"/>
            <w:r w:rsidRPr="00C43502">
              <w:t xml:space="preserve"> </w:t>
            </w:r>
            <w:proofErr w:type="spellStart"/>
            <w:r w:rsidRPr="00C43502">
              <w:t>процес</w:t>
            </w:r>
            <w:proofErr w:type="spellEnd"/>
            <w:r w:rsidRPr="00C43502">
              <w:t xml:space="preserve">. </w:t>
            </w:r>
            <w:proofErr w:type="spellStart"/>
            <w:r w:rsidRPr="00C43502">
              <w:t>Споживач</w:t>
            </w:r>
            <w:proofErr w:type="spellEnd"/>
            <w:r w:rsidRPr="00C43502">
              <w:t xml:space="preserve"> та </w:t>
            </w:r>
            <w:proofErr w:type="spellStart"/>
            <w:r w:rsidRPr="00C43502">
              <w:t>споживча</w:t>
            </w:r>
            <w:proofErr w:type="spellEnd"/>
            <w:r w:rsidRPr="00C43502">
              <w:t xml:space="preserve"> </w:t>
            </w:r>
            <w:proofErr w:type="spellStart"/>
            <w:r w:rsidRPr="00C43502">
              <w:t>поведінка</w:t>
            </w:r>
            <w:proofErr w:type="spellEnd"/>
          </w:p>
          <w:p w:rsidR="00A6018C" w:rsidRPr="00C43502" w:rsidRDefault="00A6018C" w:rsidP="00FD3282">
            <w:pPr>
              <w:tabs>
                <w:tab w:val="left" w:pos="284"/>
                <w:tab w:val="left" w:pos="567"/>
              </w:tabs>
              <w:rPr>
                <w:lang w:val="uk-UA"/>
              </w:rPr>
            </w:pPr>
          </w:p>
        </w:tc>
        <w:tc>
          <w:tcPr>
            <w:tcW w:w="993" w:type="dxa"/>
          </w:tcPr>
          <w:p w:rsidR="00A6018C" w:rsidRDefault="00A6018C" w:rsidP="00FD3282">
            <w:pPr>
              <w:jc w:val="both"/>
              <w:rPr>
                <w:lang w:val="uk-UA"/>
              </w:rPr>
            </w:pPr>
            <w:r>
              <w:rPr>
                <w:lang w:val="uk-UA"/>
              </w:rPr>
              <w:lastRenderedPageBreak/>
              <w:t xml:space="preserve">Лекція, </w:t>
            </w:r>
          </w:p>
          <w:p w:rsidR="00A6018C" w:rsidRDefault="00A6018C" w:rsidP="00FD3282">
            <w:pPr>
              <w:jc w:val="both"/>
              <w:rPr>
                <w:lang w:val="uk-UA"/>
              </w:rPr>
            </w:pPr>
            <w:r>
              <w:rPr>
                <w:lang w:val="uk-UA"/>
              </w:rPr>
              <w:t>практичне заняття</w:t>
            </w:r>
          </w:p>
          <w:p w:rsidR="00A6018C" w:rsidRDefault="00A6018C" w:rsidP="00FD3282">
            <w:pPr>
              <w:jc w:val="both"/>
              <w:rPr>
                <w:lang w:val="uk-UA"/>
              </w:rPr>
            </w:pPr>
          </w:p>
        </w:tc>
        <w:tc>
          <w:tcPr>
            <w:tcW w:w="992" w:type="dxa"/>
          </w:tcPr>
          <w:p w:rsidR="00A6018C" w:rsidRPr="00BA3EDA" w:rsidRDefault="00A6018C" w:rsidP="00FD3282">
            <w:pPr>
              <w:jc w:val="both"/>
            </w:pPr>
            <w:r w:rsidRPr="00BA3EDA">
              <w:t>[</w:t>
            </w:r>
            <w:r>
              <w:rPr>
                <w:lang w:val="uk-UA"/>
              </w:rPr>
              <w:t>1-14</w:t>
            </w:r>
            <w:r w:rsidRPr="00BA3EDA">
              <w:t>]</w:t>
            </w:r>
          </w:p>
          <w:p w:rsidR="00A6018C" w:rsidRPr="00A1450F" w:rsidRDefault="00A6018C" w:rsidP="00FD3282">
            <w:pPr>
              <w:jc w:val="both"/>
            </w:pPr>
          </w:p>
        </w:tc>
        <w:tc>
          <w:tcPr>
            <w:tcW w:w="992" w:type="dxa"/>
          </w:tcPr>
          <w:p w:rsidR="00A6018C" w:rsidRDefault="00A6018C" w:rsidP="00FD3282">
            <w:pPr>
              <w:jc w:val="both"/>
              <w:rPr>
                <w:lang w:val="uk-UA"/>
              </w:rPr>
            </w:pPr>
            <w:r>
              <w:rPr>
                <w:lang w:val="uk-UA"/>
              </w:rPr>
              <w:t xml:space="preserve">Опрацювати лекційний матеріал, </w:t>
            </w:r>
          </w:p>
          <w:p w:rsidR="00A6018C" w:rsidRDefault="00A6018C" w:rsidP="00075B96">
            <w:pPr>
              <w:jc w:val="both"/>
              <w:rPr>
                <w:lang w:val="uk-UA"/>
              </w:rPr>
            </w:pPr>
            <w:r>
              <w:rPr>
                <w:lang w:val="uk-UA"/>
              </w:rPr>
              <w:t xml:space="preserve">підготуватися до практичного заняття, </w:t>
            </w:r>
            <w:proofErr w:type="spellStart"/>
            <w:r>
              <w:rPr>
                <w:lang w:val="uk-UA"/>
              </w:rPr>
              <w:t>інд</w:t>
            </w:r>
            <w:proofErr w:type="spellEnd"/>
            <w:r>
              <w:rPr>
                <w:lang w:val="uk-UA"/>
              </w:rPr>
              <w:t xml:space="preserve">. творчі завдання, тести, 8 год. </w:t>
            </w:r>
          </w:p>
        </w:tc>
        <w:tc>
          <w:tcPr>
            <w:tcW w:w="851" w:type="dxa"/>
          </w:tcPr>
          <w:p w:rsidR="00A6018C" w:rsidRPr="00AC76DC" w:rsidRDefault="00A6018C" w:rsidP="00FD3282">
            <w:pPr>
              <w:jc w:val="both"/>
              <w:rPr>
                <w:lang w:val="uk-UA"/>
              </w:rPr>
            </w:pPr>
            <w:r>
              <w:rPr>
                <w:lang w:val="uk-UA"/>
              </w:rPr>
              <w:t>Усні відповіді – 5 балів, тести – 100 балів.</w:t>
            </w:r>
          </w:p>
        </w:tc>
        <w:tc>
          <w:tcPr>
            <w:tcW w:w="1099" w:type="dxa"/>
          </w:tcPr>
          <w:p w:rsidR="00A6018C" w:rsidRDefault="00A6018C" w:rsidP="00FD3282">
            <w:pPr>
              <w:jc w:val="both"/>
              <w:rPr>
                <w:lang w:val="uk-UA"/>
              </w:rPr>
            </w:pPr>
            <w:r>
              <w:rPr>
                <w:lang w:val="uk-UA"/>
              </w:rPr>
              <w:t>До наступного заняття за розкладом</w:t>
            </w:r>
          </w:p>
          <w:p w:rsidR="00A6018C" w:rsidRDefault="00A6018C" w:rsidP="00FD3282">
            <w:pPr>
              <w:jc w:val="both"/>
              <w:rPr>
                <w:lang w:val="uk-UA"/>
              </w:rPr>
            </w:pPr>
          </w:p>
        </w:tc>
      </w:tr>
      <w:tr w:rsidR="00A6018C" w:rsidRPr="00C67355" w:rsidTr="00FD3282">
        <w:tc>
          <w:tcPr>
            <w:tcW w:w="4644" w:type="dxa"/>
            <w:gridSpan w:val="7"/>
          </w:tcPr>
          <w:p w:rsidR="00A6018C" w:rsidRPr="00C43502" w:rsidRDefault="00A6018C" w:rsidP="00FD3282">
            <w:pPr>
              <w:ind w:firstLine="720"/>
              <w:jc w:val="both"/>
              <w:rPr>
                <w:b/>
                <w:lang w:val="uk-UA"/>
              </w:rPr>
            </w:pPr>
            <w:r w:rsidRPr="00C43502">
              <w:rPr>
                <w:b/>
                <w:lang w:val="uk-UA"/>
              </w:rPr>
              <w:lastRenderedPageBreak/>
              <w:t>Тема 4. Соціальні взаємодії та повсякденність.</w:t>
            </w:r>
          </w:p>
          <w:p w:rsidR="00A6018C" w:rsidRPr="00C43502" w:rsidRDefault="00A6018C" w:rsidP="00FD3282">
            <w:pPr>
              <w:ind w:firstLine="720"/>
              <w:jc w:val="both"/>
              <w:rPr>
                <w:lang w:val="uk-UA"/>
              </w:rPr>
            </w:pPr>
            <w:r w:rsidRPr="00C43502">
              <w:rPr>
                <w:lang w:val="uk-UA"/>
              </w:rPr>
              <w:t>Важливість дослідження повсякденного життя в соціології. Аналіз соціальних взаємодій в буденному житті (невербальна комунікація, спілкування). Відмінність повсякденності від інших форм людського досвіду.</w:t>
            </w:r>
          </w:p>
          <w:p w:rsidR="00A6018C" w:rsidRPr="00C43502" w:rsidRDefault="00A6018C" w:rsidP="00FD3282">
            <w:pPr>
              <w:ind w:firstLine="720"/>
              <w:jc w:val="both"/>
              <w:rPr>
                <w:lang w:val="uk-UA"/>
              </w:rPr>
            </w:pPr>
            <w:r w:rsidRPr="00C43502">
              <w:rPr>
                <w:lang w:val="uk-UA"/>
              </w:rPr>
              <w:t xml:space="preserve">Історизм повсякденності. Соціальна практика. Фонові, немовні та </w:t>
            </w:r>
            <w:proofErr w:type="spellStart"/>
            <w:r w:rsidRPr="00C43502">
              <w:rPr>
                <w:lang w:val="uk-UA"/>
              </w:rPr>
              <w:t>мовні</w:t>
            </w:r>
            <w:proofErr w:type="spellEnd"/>
            <w:r w:rsidRPr="00C43502">
              <w:rPr>
                <w:lang w:val="uk-UA"/>
              </w:rPr>
              <w:t xml:space="preserve"> практики. </w:t>
            </w:r>
          </w:p>
          <w:p w:rsidR="00A6018C" w:rsidRPr="00C43502" w:rsidRDefault="00A6018C" w:rsidP="00FD3282">
            <w:pPr>
              <w:ind w:firstLine="720"/>
              <w:jc w:val="both"/>
              <w:rPr>
                <w:lang w:val="uk-UA"/>
              </w:rPr>
            </w:pPr>
            <w:proofErr w:type="spellStart"/>
            <w:r w:rsidRPr="00C43502">
              <w:rPr>
                <w:lang w:val="uk-UA"/>
              </w:rPr>
              <w:t>Етнометодологія</w:t>
            </w:r>
            <w:proofErr w:type="spellEnd"/>
            <w:r w:rsidRPr="00C43502">
              <w:rPr>
                <w:lang w:val="uk-UA"/>
              </w:rPr>
              <w:t xml:space="preserve"> та дослідження повсякденності.</w:t>
            </w:r>
          </w:p>
          <w:p w:rsidR="00A6018C" w:rsidRPr="00A40EC5" w:rsidRDefault="00A6018C" w:rsidP="00FD3282">
            <w:pPr>
              <w:rPr>
                <w:szCs w:val="28"/>
                <w:lang w:val="uk-UA"/>
              </w:rPr>
            </w:pPr>
          </w:p>
        </w:tc>
        <w:tc>
          <w:tcPr>
            <w:tcW w:w="993" w:type="dxa"/>
          </w:tcPr>
          <w:p w:rsidR="00A6018C" w:rsidRDefault="00A6018C" w:rsidP="00FD3282">
            <w:pPr>
              <w:jc w:val="both"/>
              <w:rPr>
                <w:lang w:val="uk-UA"/>
              </w:rPr>
            </w:pPr>
            <w:r>
              <w:rPr>
                <w:lang w:val="uk-UA"/>
              </w:rPr>
              <w:t xml:space="preserve">Лекція, </w:t>
            </w:r>
          </w:p>
          <w:p w:rsidR="00A6018C" w:rsidRDefault="00A6018C" w:rsidP="00FD3282">
            <w:pPr>
              <w:jc w:val="both"/>
              <w:rPr>
                <w:lang w:val="uk-UA"/>
              </w:rPr>
            </w:pPr>
            <w:r>
              <w:rPr>
                <w:lang w:val="uk-UA"/>
              </w:rPr>
              <w:t>практичне заняття</w:t>
            </w:r>
          </w:p>
          <w:p w:rsidR="00A6018C" w:rsidRDefault="00A6018C" w:rsidP="00FD3282">
            <w:pPr>
              <w:jc w:val="both"/>
              <w:rPr>
                <w:lang w:val="uk-UA"/>
              </w:rPr>
            </w:pPr>
          </w:p>
        </w:tc>
        <w:tc>
          <w:tcPr>
            <w:tcW w:w="992" w:type="dxa"/>
          </w:tcPr>
          <w:p w:rsidR="00A6018C" w:rsidRDefault="00A6018C" w:rsidP="00FD3282">
            <w:pPr>
              <w:jc w:val="both"/>
              <w:rPr>
                <w:lang w:val="en-US"/>
              </w:rPr>
            </w:pPr>
            <w:r>
              <w:rPr>
                <w:lang w:val="en-US"/>
              </w:rPr>
              <w:t>[</w:t>
            </w:r>
            <w:r>
              <w:rPr>
                <w:lang w:val="uk-UA"/>
              </w:rPr>
              <w:t>1-14</w:t>
            </w:r>
            <w:r>
              <w:rPr>
                <w:lang w:val="en-US"/>
              </w:rPr>
              <w:t>]</w:t>
            </w:r>
          </w:p>
          <w:p w:rsidR="00A6018C" w:rsidRPr="00A1450F" w:rsidRDefault="00A6018C" w:rsidP="00FD3282">
            <w:pPr>
              <w:jc w:val="both"/>
            </w:pPr>
          </w:p>
        </w:tc>
        <w:tc>
          <w:tcPr>
            <w:tcW w:w="992" w:type="dxa"/>
          </w:tcPr>
          <w:p w:rsidR="00A6018C" w:rsidRDefault="00A6018C" w:rsidP="00FD3282">
            <w:pPr>
              <w:jc w:val="both"/>
              <w:rPr>
                <w:lang w:val="uk-UA"/>
              </w:rPr>
            </w:pPr>
            <w:proofErr w:type="spellStart"/>
            <w:r>
              <w:rPr>
                <w:lang w:val="uk-UA"/>
              </w:rPr>
              <w:t>Опрацю</w:t>
            </w:r>
            <w:proofErr w:type="spellEnd"/>
            <w:r>
              <w:rPr>
                <w:lang w:val="uk-UA"/>
              </w:rPr>
              <w:t xml:space="preserve">-вати лекційний матеріал, </w:t>
            </w:r>
          </w:p>
          <w:p w:rsidR="00A6018C" w:rsidRDefault="00A6018C" w:rsidP="00FD3282">
            <w:pPr>
              <w:jc w:val="both"/>
              <w:rPr>
                <w:lang w:val="uk-UA"/>
              </w:rPr>
            </w:pPr>
            <w:r>
              <w:rPr>
                <w:lang w:val="uk-UA"/>
              </w:rPr>
              <w:t xml:space="preserve">Пройти тестування до теми, 9 год. </w:t>
            </w:r>
          </w:p>
          <w:p w:rsidR="00A6018C" w:rsidRDefault="00A6018C" w:rsidP="00FD3282">
            <w:pPr>
              <w:jc w:val="both"/>
              <w:rPr>
                <w:lang w:val="uk-UA"/>
              </w:rPr>
            </w:pPr>
          </w:p>
        </w:tc>
        <w:tc>
          <w:tcPr>
            <w:tcW w:w="851" w:type="dxa"/>
          </w:tcPr>
          <w:p w:rsidR="00A6018C" w:rsidRPr="00AC76DC" w:rsidRDefault="00A6018C" w:rsidP="00FD3282">
            <w:pPr>
              <w:jc w:val="both"/>
              <w:rPr>
                <w:lang w:val="uk-UA"/>
              </w:rPr>
            </w:pPr>
            <w:r>
              <w:rPr>
                <w:lang w:val="uk-UA"/>
              </w:rPr>
              <w:t>Усні відповіді – 5 балів.</w:t>
            </w:r>
          </w:p>
        </w:tc>
        <w:tc>
          <w:tcPr>
            <w:tcW w:w="1099" w:type="dxa"/>
          </w:tcPr>
          <w:p w:rsidR="00A6018C" w:rsidRDefault="00A6018C" w:rsidP="00FD3282">
            <w:pPr>
              <w:jc w:val="both"/>
              <w:rPr>
                <w:lang w:val="uk-UA"/>
              </w:rPr>
            </w:pPr>
            <w:r>
              <w:rPr>
                <w:lang w:val="uk-UA"/>
              </w:rPr>
              <w:t>До наступного заняття за розкладом</w:t>
            </w:r>
          </w:p>
          <w:p w:rsidR="00A6018C" w:rsidRDefault="00A6018C" w:rsidP="00FD3282">
            <w:pPr>
              <w:jc w:val="both"/>
              <w:rPr>
                <w:lang w:val="uk-UA"/>
              </w:rPr>
            </w:pPr>
          </w:p>
        </w:tc>
      </w:tr>
      <w:tr w:rsidR="00A6018C" w:rsidRPr="00835A5C" w:rsidTr="00FD3282">
        <w:trPr>
          <w:trHeight w:val="3170"/>
        </w:trPr>
        <w:tc>
          <w:tcPr>
            <w:tcW w:w="4644" w:type="dxa"/>
            <w:gridSpan w:val="7"/>
          </w:tcPr>
          <w:p w:rsidR="00A6018C" w:rsidRPr="00C43502" w:rsidRDefault="00A6018C" w:rsidP="00FD3282">
            <w:pPr>
              <w:ind w:firstLine="720"/>
              <w:jc w:val="both"/>
            </w:pPr>
            <w:r w:rsidRPr="00C43502">
              <w:rPr>
                <w:b/>
              </w:rPr>
              <w:t xml:space="preserve">Тема 5. </w:t>
            </w:r>
            <w:proofErr w:type="spellStart"/>
            <w:r w:rsidRPr="00C43502">
              <w:rPr>
                <w:b/>
              </w:rPr>
              <w:t>Соціальний</w:t>
            </w:r>
            <w:proofErr w:type="spellEnd"/>
            <w:r w:rsidRPr="00C43502">
              <w:rPr>
                <w:b/>
              </w:rPr>
              <w:t xml:space="preserve"> контроль та </w:t>
            </w:r>
            <w:proofErr w:type="spellStart"/>
            <w:r w:rsidRPr="00C43502">
              <w:rPr>
                <w:b/>
              </w:rPr>
              <w:t>девіація</w:t>
            </w:r>
            <w:proofErr w:type="spellEnd"/>
            <w:r w:rsidRPr="00C43502">
              <w:rPr>
                <w:b/>
                <w:lang w:val="uk-UA"/>
              </w:rPr>
              <w:t>.</w:t>
            </w:r>
            <w:r w:rsidRPr="00C43502">
              <w:t xml:space="preserve"> </w:t>
            </w:r>
          </w:p>
          <w:p w:rsidR="00A6018C" w:rsidRPr="00C43502" w:rsidRDefault="00A6018C" w:rsidP="00FD3282">
            <w:pPr>
              <w:ind w:firstLine="720"/>
              <w:jc w:val="both"/>
              <w:rPr>
                <w:lang w:val="uk-UA"/>
              </w:rPr>
            </w:pPr>
            <w:proofErr w:type="spellStart"/>
            <w:r w:rsidRPr="00C43502">
              <w:t>Особиста</w:t>
            </w:r>
            <w:proofErr w:type="spellEnd"/>
            <w:r w:rsidRPr="00C43502">
              <w:t xml:space="preserve"> свобода </w:t>
            </w:r>
            <w:proofErr w:type="spellStart"/>
            <w:r w:rsidRPr="00C43502">
              <w:t>особистості</w:t>
            </w:r>
            <w:proofErr w:type="spellEnd"/>
            <w:r w:rsidRPr="00C43502">
              <w:t xml:space="preserve"> та </w:t>
            </w:r>
            <w:proofErr w:type="spellStart"/>
            <w:r w:rsidRPr="00C43502">
              <w:t>соціальний</w:t>
            </w:r>
            <w:proofErr w:type="spellEnd"/>
            <w:r w:rsidRPr="00C43502">
              <w:t xml:space="preserve"> контроль. </w:t>
            </w:r>
            <w:r w:rsidRPr="00C43502">
              <w:rPr>
                <w:lang w:val="uk-UA"/>
              </w:rPr>
              <w:t xml:space="preserve">Поняття </w:t>
            </w:r>
            <w:proofErr w:type="spellStart"/>
            <w:r w:rsidRPr="00C43502">
              <w:rPr>
                <w:lang w:val="uk-UA"/>
              </w:rPr>
              <w:t>девіації</w:t>
            </w:r>
            <w:proofErr w:type="spellEnd"/>
            <w:r w:rsidRPr="00C43502">
              <w:rPr>
                <w:lang w:val="uk-UA"/>
              </w:rPr>
              <w:t xml:space="preserve">. Основні компоненти </w:t>
            </w:r>
            <w:proofErr w:type="spellStart"/>
            <w:r w:rsidRPr="00C43502">
              <w:rPr>
                <w:lang w:val="uk-UA"/>
              </w:rPr>
              <w:t>девіації</w:t>
            </w:r>
            <w:proofErr w:type="spellEnd"/>
            <w:r w:rsidRPr="00C43502">
              <w:rPr>
                <w:lang w:val="uk-UA"/>
              </w:rPr>
              <w:t xml:space="preserve">. Причини </w:t>
            </w:r>
            <w:proofErr w:type="spellStart"/>
            <w:r w:rsidRPr="00C43502">
              <w:rPr>
                <w:lang w:val="uk-UA"/>
              </w:rPr>
              <w:t>девіації</w:t>
            </w:r>
            <w:proofErr w:type="spellEnd"/>
            <w:r w:rsidRPr="00C43502">
              <w:rPr>
                <w:lang w:val="uk-UA"/>
              </w:rPr>
              <w:t xml:space="preserve"> (біологічні, психологічні, соціологічні, культурологічні). Формальні та неформальні методи соціального контролю. Поняття маргінальної особистості. </w:t>
            </w:r>
            <w:proofErr w:type="spellStart"/>
            <w:r w:rsidRPr="00C43502">
              <w:rPr>
                <w:lang w:val="uk-UA"/>
              </w:rPr>
              <w:t>Делінквентна</w:t>
            </w:r>
            <w:proofErr w:type="spellEnd"/>
            <w:r w:rsidRPr="00C43502">
              <w:rPr>
                <w:lang w:val="uk-UA"/>
              </w:rPr>
              <w:t xml:space="preserve"> поведінка.</w:t>
            </w:r>
          </w:p>
          <w:p w:rsidR="00A6018C" w:rsidRPr="00A40EC5" w:rsidRDefault="00A6018C" w:rsidP="00FD3282">
            <w:pPr>
              <w:tabs>
                <w:tab w:val="left" w:pos="284"/>
                <w:tab w:val="left" w:pos="567"/>
              </w:tabs>
              <w:rPr>
                <w:szCs w:val="28"/>
                <w:lang w:val="uk-UA"/>
              </w:rPr>
            </w:pPr>
          </w:p>
        </w:tc>
        <w:tc>
          <w:tcPr>
            <w:tcW w:w="993" w:type="dxa"/>
          </w:tcPr>
          <w:p w:rsidR="00A6018C" w:rsidRDefault="00A6018C" w:rsidP="00FD3282">
            <w:pPr>
              <w:jc w:val="both"/>
              <w:rPr>
                <w:lang w:val="uk-UA"/>
              </w:rPr>
            </w:pPr>
            <w:r>
              <w:rPr>
                <w:lang w:val="uk-UA"/>
              </w:rPr>
              <w:t xml:space="preserve">Лекція, </w:t>
            </w:r>
          </w:p>
          <w:p w:rsidR="00A6018C" w:rsidRDefault="00A6018C" w:rsidP="00FD3282">
            <w:pPr>
              <w:jc w:val="both"/>
              <w:rPr>
                <w:lang w:val="uk-UA"/>
              </w:rPr>
            </w:pPr>
            <w:r>
              <w:rPr>
                <w:lang w:val="uk-UA"/>
              </w:rPr>
              <w:t>практичне заняття</w:t>
            </w:r>
          </w:p>
          <w:p w:rsidR="00A6018C" w:rsidRDefault="00A6018C" w:rsidP="00FD3282">
            <w:pPr>
              <w:jc w:val="both"/>
              <w:rPr>
                <w:lang w:val="uk-UA"/>
              </w:rPr>
            </w:pPr>
          </w:p>
        </w:tc>
        <w:tc>
          <w:tcPr>
            <w:tcW w:w="992" w:type="dxa"/>
          </w:tcPr>
          <w:p w:rsidR="00A6018C" w:rsidRDefault="00A6018C" w:rsidP="00FD3282">
            <w:pPr>
              <w:jc w:val="both"/>
              <w:rPr>
                <w:lang w:val="en-US"/>
              </w:rPr>
            </w:pPr>
            <w:r>
              <w:rPr>
                <w:lang w:val="en-US"/>
              </w:rPr>
              <w:t>[</w:t>
            </w:r>
            <w:r>
              <w:rPr>
                <w:lang w:val="uk-UA"/>
              </w:rPr>
              <w:t>1-14</w:t>
            </w:r>
            <w:r>
              <w:rPr>
                <w:lang w:val="en-US"/>
              </w:rPr>
              <w:t>]</w:t>
            </w:r>
          </w:p>
          <w:p w:rsidR="00A6018C" w:rsidRPr="00A1450F" w:rsidRDefault="00A6018C" w:rsidP="00FD3282">
            <w:pPr>
              <w:jc w:val="both"/>
            </w:pPr>
          </w:p>
        </w:tc>
        <w:tc>
          <w:tcPr>
            <w:tcW w:w="992" w:type="dxa"/>
          </w:tcPr>
          <w:p w:rsidR="00A6018C" w:rsidRDefault="00A6018C" w:rsidP="00FD3282">
            <w:pPr>
              <w:jc w:val="both"/>
              <w:rPr>
                <w:lang w:val="uk-UA"/>
              </w:rPr>
            </w:pPr>
            <w:r>
              <w:rPr>
                <w:lang w:val="uk-UA"/>
              </w:rPr>
              <w:t xml:space="preserve">Опрацювати лекційний матеріал, </w:t>
            </w:r>
          </w:p>
          <w:p w:rsidR="00A6018C" w:rsidRDefault="00A6018C" w:rsidP="00075B96">
            <w:pPr>
              <w:jc w:val="both"/>
              <w:rPr>
                <w:lang w:val="uk-UA"/>
              </w:rPr>
            </w:pPr>
            <w:r>
              <w:rPr>
                <w:lang w:val="uk-UA"/>
              </w:rPr>
              <w:t>підготуватися до практичного заняття, тести, 8 год.</w:t>
            </w:r>
          </w:p>
        </w:tc>
        <w:tc>
          <w:tcPr>
            <w:tcW w:w="851" w:type="dxa"/>
          </w:tcPr>
          <w:p w:rsidR="00A6018C" w:rsidRPr="00AC76DC" w:rsidRDefault="00A6018C" w:rsidP="00FD3282">
            <w:pPr>
              <w:jc w:val="both"/>
              <w:rPr>
                <w:lang w:val="uk-UA"/>
              </w:rPr>
            </w:pPr>
            <w:r>
              <w:rPr>
                <w:lang w:val="uk-UA"/>
              </w:rPr>
              <w:t>Усні відповіді – 5 балів.</w:t>
            </w:r>
          </w:p>
        </w:tc>
        <w:tc>
          <w:tcPr>
            <w:tcW w:w="1099" w:type="dxa"/>
          </w:tcPr>
          <w:p w:rsidR="00A6018C" w:rsidRDefault="00A6018C" w:rsidP="00FD3282">
            <w:pPr>
              <w:jc w:val="both"/>
              <w:rPr>
                <w:lang w:val="uk-UA"/>
              </w:rPr>
            </w:pPr>
            <w:r>
              <w:rPr>
                <w:lang w:val="uk-UA"/>
              </w:rPr>
              <w:t>До наступного заняття за розкладом</w:t>
            </w:r>
          </w:p>
          <w:p w:rsidR="00A6018C" w:rsidRDefault="00A6018C" w:rsidP="00FD3282">
            <w:pPr>
              <w:jc w:val="both"/>
              <w:rPr>
                <w:lang w:val="uk-UA"/>
              </w:rPr>
            </w:pPr>
          </w:p>
        </w:tc>
      </w:tr>
      <w:tr w:rsidR="00A6018C" w:rsidRPr="00835A5C" w:rsidTr="00075B96">
        <w:trPr>
          <w:trHeight w:val="1125"/>
        </w:trPr>
        <w:tc>
          <w:tcPr>
            <w:tcW w:w="4644" w:type="dxa"/>
            <w:gridSpan w:val="7"/>
          </w:tcPr>
          <w:p w:rsidR="00A6018C" w:rsidRDefault="00A6018C" w:rsidP="00FD3282">
            <w:pPr>
              <w:ind w:firstLine="720"/>
              <w:jc w:val="both"/>
              <w:rPr>
                <w:b/>
                <w:szCs w:val="28"/>
                <w:lang w:val="uk-UA"/>
              </w:rPr>
            </w:pPr>
            <w:r w:rsidRPr="00983992">
              <w:rPr>
                <w:b/>
                <w:szCs w:val="28"/>
                <w:lang w:val="uk-UA"/>
              </w:rPr>
              <w:t>Тема 6.</w:t>
            </w:r>
            <w:r>
              <w:rPr>
                <w:szCs w:val="28"/>
                <w:lang w:val="uk-UA"/>
              </w:rPr>
              <w:t xml:space="preserve"> </w:t>
            </w:r>
            <w:r w:rsidRPr="00983992">
              <w:rPr>
                <w:b/>
                <w:szCs w:val="28"/>
                <w:lang w:val="uk-UA"/>
              </w:rPr>
              <w:t>Соціальні аспекти глобалізації</w:t>
            </w:r>
          </w:p>
          <w:p w:rsidR="00A6018C" w:rsidRPr="00983992" w:rsidRDefault="00A6018C" w:rsidP="00FD3282">
            <w:pPr>
              <w:ind w:firstLine="720"/>
              <w:jc w:val="both"/>
              <w:rPr>
                <w:szCs w:val="28"/>
                <w:lang w:val="uk-UA"/>
              </w:rPr>
            </w:pPr>
            <w:r>
              <w:rPr>
                <w:szCs w:val="28"/>
                <w:lang w:val="uk-UA"/>
              </w:rPr>
              <w:t>Основні тенденції розвитку сучасного світу. Економічні аспекти глобалізації. Технологічні аспекти в сучасному глобалізованому світі. Політичні процеси. Особливості розвитку сучасної культури.</w:t>
            </w:r>
          </w:p>
          <w:p w:rsidR="00A6018C" w:rsidRPr="004B04C5" w:rsidRDefault="00A6018C" w:rsidP="00FD3282">
            <w:pPr>
              <w:tabs>
                <w:tab w:val="left" w:pos="284"/>
                <w:tab w:val="left" w:pos="567"/>
              </w:tabs>
              <w:jc w:val="both"/>
              <w:rPr>
                <w:b/>
                <w:szCs w:val="28"/>
                <w:lang w:val="uk-UA"/>
              </w:rPr>
            </w:pPr>
          </w:p>
        </w:tc>
        <w:tc>
          <w:tcPr>
            <w:tcW w:w="993" w:type="dxa"/>
          </w:tcPr>
          <w:p w:rsidR="00A6018C" w:rsidRDefault="00A6018C" w:rsidP="00FD3282">
            <w:pPr>
              <w:jc w:val="both"/>
              <w:rPr>
                <w:lang w:val="uk-UA"/>
              </w:rPr>
            </w:pPr>
            <w:r>
              <w:rPr>
                <w:lang w:val="uk-UA"/>
              </w:rPr>
              <w:t>Практичне заняття</w:t>
            </w:r>
          </w:p>
        </w:tc>
        <w:tc>
          <w:tcPr>
            <w:tcW w:w="992" w:type="dxa"/>
          </w:tcPr>
          <w:p w:rsidR="00A6018C" w:rsidRDefault="00A6018C" w:rsidP="00FD3282">
            <w:pPr>
              <w:jc w:val="both"/>
              <w:rPr>
                <w:lang w:val="en-US"/>
              </w:rPr>
            </w:pPr>
            <w:r>
              <w:rPr>
                <w:lang w:val="en-US"/>
              </w:rPr>
              <w:t>[</w:t>
            </w:r>
            <w:r>
              <w:rPr>
                <w:lang w:val="uk-UA"/>
              </w:rPr>
              <w:t>1-14</w:t>
            </w:r>
            <w:r>
              <w:rPr>
                <w:lang w:val="en-US"/>
              </w:rPr>
              <w:t>]</w:t>
            </w:r>
          </w:p>
          <w:p w:rsidR="00A6018C" w:rsidRPr="00A1450F" w:rsidRDefault="00A6018C" w:rsidP="00FD3282">
            <w:pPr>
              <w:jc w:val="both"/>
            </w:pPr>
          </w:p>
        </w:tc>
        <w:tc>
          <w:tcPr>
            <w:tcW w:w="992" w:type="dxa"/>
          </w:tcPr>
          <w:p w:rsidR="00A6018C" w:rsidRDefault="00A6018C" w:rsidP="00FD3282">
            <w:pPr>
              <w:jc w:val="both"/>
              <w:rPr>
                <w:lang w:val="uk-UA"/>
              </w:rPr>
            </w:pPr>
            <w:r>
              <w:rPr>
                <w:lang w:val="uk-UA"/>
              </w:rPr>
              <w:t xml:space="preserve">Опрацювати лекційний матеріал, </w:t>
            </w:r>
          </w:p>
          <w:p w:rsidR="00A6018C" w:rsidRDefault="00A6018C" w:rsidP="00075B96">
            <w:pPr>
              <w:jc w:val="both"/>
              <w:rPr>
                <w:lang w:val="uk-UA"/>
              </w:rPr>
            </w:pPr>
            <w:r>
              <w:rPr>
                <w:lang w:val="uk-UA"/>
              </w:rPr>
              <w:t xml:space="preserve">підготуватися до практичного </w:t>
            </w:r>
            <w:r>
              <w:rPr>
                <w:lang w:val="uk-UA"/>
              </w:rPr>
              <w:lastRenderedPageBreak/>
              <w:t>заняття, тести, 10 год.</w:t>
            </w:r>
          </w:p>
        </w:tc>
        <w:tc>
          <w:tcPr>
            <w:tcW w:w="851" w:type="dxa"/>
          </w:tcPr>
          <w:p w:rsidR="00A6018C" w:rsidRDefault="00A6018C" w:rsidP="00FD3282">
            <w:pPr>
              <w:jc w:val="both"/>
              <w:rPr>
                <w:lang w:val="uk-UA"/>
              </w:rPr>
            </w:pPr>
            <w:r>
              <w:rPr>
                <w:lang w:val="uk-UA"/>
              </w:rPr>
              <w:lastRenderedPageBreak/>
              <w:t>Усні відповіді – 5 балів.</w:t>
            </w:r>
          </w:p>
        </w:tc>
        <w:tc>
          <w:tcPr>
            <w:tcW w:w="1099" w:type="dxa"/>
          </w:tcPr>
          <w:p w:rsidR="00A6018C" w:rsidRDefault="00A6018C" w:rsidP="00FD3282">
            <w:pPr>
              <w:jc w:val="both"/>
              <w:rPr>
                <w:lang w:val="uk-UA"/>
              </w:rPr>
            </w:pPr>
            <w:r>
              <w:rPr>
                <w:lang w:val="uk-UA"/>
              </w:rPr>
              <w:t>До наступного заняття за розкладом</w:t>
            </w:r>
          </w:p>
          <w:p w:rsidR="00A6018C" w:rsidRDefault="00A6018C" w:rsidP="00FD3282">
            <w:pPr>
              <w:jc w:val="both"/>
              <w:rPr>
                <w:lang w:val="uk-UA"/>
              </w:rPr>
            </w:pPr>
          </w:p>
        </w:tc>
      </w:tr>
      <w:tr w:rsidR="00A6018C" w:rsidRPr="00835A5C" w:rsidTr="00FD3282">
        <w:tc>
          <w:tcPr>
            <w:tcW w:w="4644" w:type="dxa"/>
            <w:gridSpan w:val="7"/>
          </w:tcPr>
          <w:p w:rsidR="00A6018C" w:rsidRPr="00C43502" w:rsidRDefault="00A6018C" w:rsidP="00FD3282">
            <w:pPr>
              <w:ind w:firstLine="720"/>
              <w:jc w:val="both"/>
              <w:rPr>
                <w:b/>
                <w:lang w:val="uk-UA"/>
              </w:rPr>
            </w:pPr>
            <w:r w:rsidRPr="00C43502">
              <w:rPr>
                <w:b/>
                <w:lang w:val="uk-UA"/>
              </w:rPr>
              <w:lastRenderedPageBreak/>
              <w:t>Тема 7. Теорія, методика та техніка організації та проведення соціологічного дослідження</w:t>
            </w:r>
          </w:p>
          <w:p w:rsidR="00A6018C" w:rsidRPr="00C43502" w:rsidRDefault="00A6018C" w:rsidP="00FD3282">
            <w:pPr>
              <w:ind w:firstLine="720"/>
              <w:jc w:val="both"/>
              <w:rPr>
                <w:lang w:val="uk-UA"/>
              </w:rPr>
            </w:pPr>
            <w:r w:rsidRPr="00C43502">
              <w:rPr>
                <w:lang w:val="uk-UA"/>
              </w:rPr>
              <w:t xml:space="preserve">Поняття та основні етапи проведення соціологічного дослідження. Вимоги та розділи програми соціологічного дослідження (методичний, методологічний), їхні складові. Стратегічний та робочий плани дослідження.   </w:t>
            </w:r>
          </w:p>
          <w:p w:rsidR="00A6018C" w:rsidRPr="00C43502" w:rsidRDefault="00A6018C" w:rsidP="00FD3282">
            <w:pPr>
              <w:ind w:firstLine="720"/>
              <w:jc w:val="both"/>
              <w:rPr>
                <w:lang w:val="uk-UA"/>
              </w:rPr>
            </w:pPr>
            <w:r w:rsidRPr="00C43502">
              <w:rPr>
                <w:lang w:val="uk-UA"/>
              </w:rPr>
              <w:t>Методи збирання первинної соціологічної інформації. Опитування та його види (анкетне опитування, соціологічне інтерв’ю, соціометрія). Анкетне опитування: структура та вимоги до анкети. Соціологічне інтерв’ю та його види. Соціологічне спостереження як метод збору первинної соціологічної інформації. Соціологічний експеримент та специфіка його організації і проведення. Аналіз документів та його типи.</w:t>
            </w:r>
          </w:p>
          <w:p w:rsidR="00A6018C" w:rsidRPr="00C43502" w:rsidRDefault="00A6018C" w:rsidP="00FD3282">
            <w:pPr>
              <w:rPr>
                <w:lang w:val="uk-UA"/>
              </w:rPr>
            </w:pPr>
            <w:r w:rsidRPr="00C43502">
              <w:rPr>
                <w:lang w:val="uk-UA"/>
              </w:rPr>
              <w:t xml:space="preserve">Обробка та аналіз первинної соціологічної інформації (комп’ютерне програмне забезпечення для обробки емпіричних даних, кодування, графічне зображення даних, </w:t>
            </w:r>
            <w:proofErr w:type="spellStart"/>
            <w:r w:rsidRPr="00C43502">
              <w:rPr>
                <w:lang w:val="uk-UA"/>
              </w:rPr>
              <w:t>наративний</w:t>
            </w:r>
            <w:proofErr w:type="spellEnd"/>
            <w:r w:rsidRPr="00C43502">
              <w:rPr>
                <w:lang w:val="uk-UA"/>
              </w:rPr>
              <w:t xml:space="preserve"> аналіз та ін.). Підсумковий документ аналізу соціологічної інформації.</w:t>
            </w:r>
          </w:p>
        </w:tc>
        <w:tc>
          <w:tcPr>
            <w:tcW w:w="993" w:type="dxa"/>
          </w:tcPr>
          <w:p w:rsidR="00A6018C" w:rsidRDefault="00A6018C" w:rsidP="00FD3282">
            <w:pPr>
              <w:jc w:val="both"/>
              <w:rPr>
                <w:lang w:val="uk-UA"/>
              </w:rPr>
            </w:pPr>
            <w:r>
              <w:rPr>
                <w:lang w:val="uk-UA"/>
              </w:rPr>
              <w:t xml:space="preserve">Лекція, </w:t>
            </w:r>
          </w:p>
          <w:p w:rsidR="00A6018C" w:rsidRDefault="00A6018C" w:rsidP="00FD3282">
            <w:pPr>
              <w:jc w:val="both"/>
              <w:rPr>
                <w:lang w:val="uk-UA"/>
              </w:rPr>
            </w:pPr>
            <w:r>
              <w:rPr>
                <w:lang w:val="uk-UA"/>
              </w:rPr>
              <w:t>практичне заняття</w:t>
            </w:r>
          </w:p>
          <w:p w:rsidR="00A6018C" w:rsidRDefault="00A6018C" w:rsidP="00FD3282">
            <w:pPr>
              <w:jc w:val="both"/>
              <w:rPr>
                <w:lang w:val="uk-UA"/>
              </w:rPr>
            </w:pPr>
          </w:p>
        </w:tc>
        <w:tc>
          <w:tcPr>
            <w:tcW w:w="992" w:type="dxa"/>
          </w:tcPr>
          <w:p w:rsidR="00A6018C" w:rsidRDefault="00A6018C" w:rsidP="00FD3282">
            <w:pPr>
              <w:jc w:val="both"/>
              <w:rPr>
                <w:lang w:val="en-US"/>
              </w:rPr>
            </w:pPr>
            <w:r>
              <w:rPr>
                <w:lang w:val="en-US"/>
              </w:rPr>
              <w:t>[</w:t>
            </w:r>
            <w:r>
              <w:rPr>
                <w:lang w:val="uk-UA"/>
              </w:rPr>
              <w:t>12, 14</w:t>
            </w:r>
            <w:r>
              <w:rPr>
                <w:lang w:val="en-US"/>
              </w:rPr>
              <w:t>]</w:t>
            </w:r>
          </w:p>
          <w:p w:rsidR="00A6018C" w:rsidRPr="00A1450F" w:rsidRDefault="00A6018C" w:rsidP="00FD3282">
            <w:pPr>
              <w:jc w:val="both"/>
            </w:pPr>
          </w:p>
        </w:tc>
        <w:tc>
          <w:tcPr>
            <w:tcW w:w="992" w:type="dxa"/>
          </w:tcPr>
          <w:p w:rsidR="00A6018C" w:rsidRDefault="00A6018C" w:rsidP="00FD3282">
            <w:pPr>
              <w:jc w:val="both"/>
              <w:rPr>
                <w:lang w:val="uk-UA"/>
              </w:rPr>
            </w:pPr>
            <w:r>
              <w:rPr>
                <w:lang w:val="uk-UA"/>
              </w:rPr>
              <w:t xml:space="preserve">Опрацювати лекційний матеріал, </w:t>
            </w:r>
          </w:p>
          <w:p w:rsidR="00A6018C" w:rsidRDefault="00A6018C" w:rsidP="00FD3282">
            <w:pPr>
              <w:jc w:val="both"/>
              <w:rPr>
                <w:lang w:val="uk-UA"/>
              </w:rPr>
            </w:pPr>
            <w:r>
              <w:rPr>
                <w:lang w:val="uk-UA"/>
              </w:rPr>
              <w:t>підготуватися до практичного заняття,  тести, 8 год.</w:t>
            </w:r>
          </w:p>
          <w:p w:rsidR="00A6018C" w:rsidRDefault="00A6018C" w:rsidP="00FD3282">
            <w:pPr>
              <w:jc w:val="both"/>
              <w:rPr>
                <w:lang w:val="uk-UA"/>
              </w:rPr>
            </w:pPr>
          </w:p>
        </w:tc>
        <w:tc>
          <w:tcPr>
            <w:tcW w:w="851" w:type="dxa"/>
          </w:tcPr>
          <w:p w:rsidR="00A6018C" w:rsidRPr="00AC76DC" w:rsidRDefault="00A6018C" w:rsidP="00FD3282">
            <w:pPr>
              <w:jc w:val="both"/>
              <w:rPr>
                <w:lang w:val="uk-UA"/>
              </w:rPr>
            </w:pPr>
            <w:r>
              <w:rPr>
                <w:lang w:val="uk-UA"/>
              </w:rPr>
              <w:t>Усні відповіді – 5 балів, тести – 100 балів.</w:t>
            </w:r>
          </w:p>
        </w:tc>
        <w:tc>
          <w:tcPr>
            <w:tcW w:w="1099" w:type="dxa"/>
          </w:tcPr>
          <w:p w:rsidR="00A6018C" w:rsidRDefault="00A6018C" w:rsidP="00FD3282">
            <w:pPr>
              <w:jc w:val="both"/>
              <w:rPr>
                <w:lang w:val="uk-UA"/>
              </w:rPr>
            </w:pPr>
            <w:r>
              <w:rPr>
                <w:lang w:val="uk-UA"/>
              </w:rPr>
              <w:t>До наступного заняття за розкладом</w:t>
            </w:r>
          </w:p>
          <w:p w:rsidR="00A6018C" w:rsidRDefault="00A6018C" w:rsidP="00FD3282">
            <w:pPr>
              <w:jc w:val="both"/>
              <w:rPr>
                <w:lang w:val="uk-UA"/>
              </w:rPr>
            </w:pPr>
          </w:p>
        </w:tc>
      </w:tr>
      <w:tr w:rsidR="00A6018C" w:rsidRPr="00C67355" w:rsidTr="00FD3282">
        <w:tc>
          <w:tcPr>
            <w:tcW w:w="9571" w:type="dxa"/>
            <w:gridSpan w:val="12"/>
          </w:tcPr>
          <w:p w:rsidR="00A6018C" w:rsidRPr="00151BC4" w:rsidRDefault="00A6018C" w:rsidP="00FD3282">
            <w:pPr>
              <w:jc w:val="center"/>
              <w:rPr>
                <w:b/>
                <w:lang w:val="uk-UA"/>
              </w:rPr>
            </w:pPr>
            <w:r>
              <w:rPr>
                <w:b/>
                <w:lang w:val="uk-UA"/>
              </w:rPr>
              <w:t>7</w:t>
            </w:r>
            <w:r w:rsidRPr="00151BC4">
              <w:rPr>
                <w:b/>
                <w:lang w:val="uk-UA"/>
              </w:rPr>
              <w:t>. Система оцінювання курсу</w:t>
            </w:r>
          </w:p>
        </w:tc>
      </w:tr>
      <w:tr w:rsidR="00A6018C" w:rsidRPr="00C67355" w:rsidTr="00FD3282">
        <w:tc>
          <w:tcPr>
            <w:tcW w:w="1645" w:type="dxa"/>
            <w:gridSpan w:val="2"/>
          </w:tcPr>
          <w:p w:rsidR="00A6018C" w:rsidRPr="00151BC4" w:rsidRDefault="00A6018C" w:rsidP="00FD3282">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Загальна система оцінювання курсу</w:t>
            </w:r>
          </w:p>
        </w:tc>
        <w:tc>
          <w:tcPr>
            <w:tcW w:w="7926" w:type="dxa"/>
            <w:gridSpan w:val="10"/>
          </w:tcPr>
          <w:p w:rsidR="00A6018C" w:rsidRPr="00C67355" w:rsidRDefault="00075B96" w:rsidP="00FD3282">
            <w:pPr>
              <w:widowControl w:val="0"/>
              <w:shd w:val="clear" w:color="auto" w:fill="FFFFFF"/>
              <w:ind w:firstLine="567"/>
              <w:jc w:val="both"/>
              <w:rPr>
                <w:lang w:val="uk-UA"/>
              </w:rPr>
            </w:pPr>
            <w:r w:rsidRPr="00664ADE">
              <w:rPr>
                <w:lang w:val="uk-UA"/>
              </w:rPr>
              <w:t xml:space="preserve">Загальна кількість балів в межах </w:t>
            </w:r>
            <w:r>
              <w:rPr>
                <w:lang w:val="uk-UA"/>
              </w:rPr>
              <w:t>заліковог</w:t>
            </w:r>
            <w:r w:rsidRPr="00664ADE">
              <w:rPr>
                <w:lang w:val="uk-UA"/>
              </w:rPr>
              <w:t>о курсу: 100. Розподіл балів: 0 – 49 балів – «не задовільно»; 50 – 69 балів – «задовільно», 70 – 89 балів – «добре», 90 – 100 балів – «відмінно». Оцінка розраховується як сума середнього арифметичного з усіх отриманих на семін</w:t>
            </w:r>
            <w:r>
              <w:rPr>
                <w:lang w:val="uk-UA"/>
              </w:rPr>
              <w:t>арських заняттях, помножене на 2</w:t>
            </w:r>
            <w:r w:rsidRPr="00664ADE">
              <w:rPr>
                <w:lang w:val="uk-UA"/>
              </w:rPr>
              <w:t>0.</w:t>
            </w:r>
          </w:p>
        </w:tc>
      </w:tr>
      <w:tr w:rsidR="00A6018C" w:rsidRPr="00C67355" w:rsidTr="00FD3282">
        <w:tc>
          <w:tcPr>
            <w:tcW w:w="1645" w:type="dxa"/>
            <w:gridSpan w:val="2"/>
          </w:tcPr>
          <w:p w:rsidR="00A6018C" w:rsidRPr="00151BC4" w:rsidRDefault="00A6018C" w:rsidP="00FD3282">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Вимоги до письмової роботи</w:t>
            </w:r>
          </w:p>
        </w:tc>
        <w:tc>
          <w:tcPr>
            <w:tcW w:w="7926" w:type="dxa"/>
            <w:gridSpan w:val="10"/>
          </w:tcPr>
          <w:p w:rsidR="00A6018C" w:rsidRPr="00AB5DC2" w:rsidRDefault="00A6018C" w:rsidP="00FD3282">
            <w:pPr>
              <w:widowControl w:val="0"/>
              <w:autoSpaceDE w:val="0"/>
              <w:autoSpaceDN w:val="0"/>
              <w:adjustRightInd w:val="0"/>
              <w:jc w:val="both"/>
            </w:pPr>
            <w:r>
              <w:rPr>
                <w:lang w:val="uk-UA"/>
              </w:rPr>
              <w:t>Чотири</w:t>
            </w:r>
            <w:r w:rsidRPr="00AB5DC2">
              <w:t xml:space="preserve"> </w:t>
            </w:r>
            <w:proofErr w:type="spellStart"/>
            <w:r w:rsidRPr="00AB5DC2">
              <w:t>письмов</w:t>
            </w:r>
            <w:proofErr w:type="spellEnd"/>
            <w:r>
              <w:rPr>
                <w:lang w:val="uk-UA"/>
              </w:rPr>
              <w:t>і</w:t>
            </w:r>
            <w:r w:rsidRPr="00AB5DC2">
              <w:t xml:space="preserve"> робот</w:t>
            </w:r>
            <w:r>
              <w:t>а</w:t>
            </w:r>
            <w:r w:rsidRPr="00AB5DC2">
              <w:t xml:space="preserve"> у </w:t>
            </w:r>
            <w:proofErr w:type="spellStart"/>
            <w:r w:rsidRPr="00AB5DC2">
              <w:t>вигляді</w:t>
            </w:r>
            <w:proofErr w:type="spellEnd"/>
            <w:r w:rsidRPr="00AB5DC2">
              <w:t xml:space="preserve"> </w:t>
            </w:r>
            <w:proofErr w:type="spellStart"/>
            <w:r w:rsidRPr="00AB5DC2">
              <w:t>тестів</w:t>
            </w:r>
            <w:proofErr w:type="spellEnd"/>
            <w:r w:rsidRPr="00AB5DC2">
              <w:t>.</w:t>
            </w:r>
          </w:p>
          <w:p w:rsidR="00A6018C" w:rsidRPr="006B5D55" w:rsidRDefault="00A6018C" w:rsidP="00FD3282">
            <w:pPr>
              <w:jc w:val="both"/>
              <w:rPr>
                <w:lang w:val="uk-UA"/>
              </w:rPr>
            </w:pPr>
            <w:r>
              <w:t>Тест</w:t>
            </w:r>
            <w:r w:rsidRPr="00AB5DC2">
              <w:t xml:space="preserve"> </w:t>
            </w:r>
            <w:proofErr w:type="spellStart"/>
            <w:r w:rsidRPr="00AB5DC2">
              <w:t>охоплює</w:t>
            </w:r>
            <w:proofErr w:type="spellEnd"/>
            <w:r w:rsidRPr="00AB5DC2">
              <w:t xml:space="preserve"> </w:t>
            </w:r>
            <w:proofErr w:type="spellStart"/>
            <w:r w:rsidRPr="00AB5DC2">
              <w:t>матеріал</w:t>
            </w:r>
            <w:proofErr w:type="spellEnd"/>
            <w:r w:rsidRPr="00AB5DC2">
              <w:t xml:space="preserve"> тем </w:t>
            </w:r>
            <w:r>
              <w:t>1</w:t>
            </w:r>
            <w:r>
              <w:rPr>
                <w:lang w:val="uk-UA"/>
              </w:rPr>
              <w:t>,</w:t>
            </w:r>
            <w:r>
              <w:t xml:space="preserve"> </w:t>
            </w:r>
            <w:r w:rsidRPr="00AB5DC2">
              <w:t>2</w:t>
            </w:r>
            <w:r>
              <w:rPr>
                <w:lang w:val="uk-UA"/>
              </w:rPr>
              <w:t>, 3 та 7</w:t>
            </w:r>
            <w:r w:rsidRPr="00AB5DC2">
              <w:t xml:space="preserve">. </w:t>
            </w:r>
            <w:proofErr w:type="spellStart"/>
            <w:r w:rsidRPr="00AB5DC2">
              <w:t>Кількість</w:t>
            </w:r>
            <w:proofErr w:type="spellEnd"/>
            <w:r w:rsidRPr="00AB5DC2">
              <w:t xml:space="preserve"> </w:t>
            </w:r>
            <w:proofErr w:type="spellStart"/>
            <w:r w:rsidRPr="00AB5DC2">
              <w:t>тестових</w:t>
            </w:r>
            <w:proofErr w:type="spellEnd"/>
            <w:r w:rsidRPr="00AB5DC2">
              <w:t xml:space="preserve"> </w:t>
            </w:r>
            <w:proofErr w:type="spellStart"/>
            <w:r w:rsidRPr="00AB5DC2">
              <w:t>завдань</w:t>
            </w:r>
            <w:proofErr w:type="spellEnd"/>
            <w:r w:rsidRPr="00AB5DC2">
              <w:t xml:space="preserve">: </w:t>
            </w:r>
            <w:r>
              <w:rPr>
                <w:lang w:val="uk-UA"/>
              </w:rPr>
              <w:t xml:space="preserve">від 10 до </w:t>
            </w:r>
            <w:r>
              <w:t>2</w:t>
            </w:r>
            <w:r w:rsidRPr="00AB5DC2">
              <w:t xml:space="preserve">0. Тести </w:t>
            </w:r>
            <w:proofErr w:type="spellStart"/>
            <w:r w:rsidRPr="00AB5DC2">
              <w:t>закритого</w:t>
            </w:r>
            <w:proofErr w:type="spellEnd"/>
            <w:r w:rsidRPr="00AB5DC2">
              <w:t xml:space="preserve"> типу (з </w:t>
            </w:r>
            <w:proofErr w:type="spellStart"/>
            <w:r w:rsidRPr="00AB5DC2">
              <w:t>варіантами</w:t>
            </w:r>
            <w:proofErr w:type="spellEnd"/>
            <w:r w:rsidRPr="00AB5DC2">
              <w:t xml:space="preserve"> </w:t>
            </w:r>
            <w:proofErr w:type="spellStart"/>
            <w:r w:rsidRPr="00AB5DC2">
              <w:t>відповідей</w:t>
            </w:r>
            <w:proofErr w:type="spellEnd"/>
            <w:r w:rsidRPr="00AB5DC2">
              <w:t xml:space="preserve">). </w:t>
            </w:r>
            <w:proofErr w:type="spellStart"/>
            <w:r w:rsidRPr="00AB5DC2">
              <w:t>Кількість</w:t>
            </w:r>
            <w:proofErr w:type="spellEnd"/>
            <w:r w:rsidRPr="00AB5DC2">
              <w:t xml:space="preserve"> </w:t>
            </w:r>
            <w:proofErr w:type="spellStart"/>
            <w:r w:rsidRPr="00AB5DC2">
              <w:t>варіантів</w:t>
            </w:r>
            <w:proofErr w:type="spellEnd"/>
            <w:r w:rsidRPr="00AB5DC2">
              <w:t xml:space="preserve"> </w:t>
            </w:r>
            <w:proofErr w:type="spellStart"/>
            <w:r w:rsidRPr="00AB5DC2">
              <w:t>відповідей</w:t>
            </w:r>
            <w:proofErr w:type="spellEnd"/>
            <w:r w:rsidRPr="00AB5DC2">
              <w:t xml:space="preserve">: </w:t>
            </w:r>
            <w:r>
              <w:t>4</w:t>
            </w:r>
            <w:r w:rsidRPr="00AB5DC2">
              <w:t xml:space="preserve">. </w:t>
            </w:r>
            <w:proofErr w:type="spellStart"/>
            <w:r w:rsidRPr="00AB5DC2">
              <w:t>Кількість</w:t>
            </w:r>
            <w:proofErr w:type="spellEnd"/>
            <w:r w:rsidRPr="00AB5DC2">
              <w:t xml:space="preserve"> </w:t>
            </w:r>
            <w:proofErr w:type="spellStart"/>
            <w:r w:rsidRPr="00AB5DC2">
              <w:t>вірних</w:t>
            </w:r>
            <w:proofErr w:type="spellEnd"/>
            <w:r w:rsidRPr="00AB5DC2">
              <w:t xml:space="preserve"> </w:t>
            </w:r>
            <w:proofErr w:type="spellStart"/>
            <w:r w:rsidRPr="00AB5DC2">
              <w:t>відповідей</w:t>
            </w:r>
            <w:proofErr w:type="spellEnd"/>
            <w:r w:rsidRPr="00AB5DC2">
              <w:t xml:space="preserve">: </w:t>
            </w:r>
            <w:r>
              <w:t xml:space="preserve">одна. Час </w:t>
            </w:r>
            <w:proofErr w:type="spellStart"/>
            <w:r>
              <w:t>виконання</w:t>
            </w:r>
            <w:proofErr w:type="spellEnd"/>
            <w:r>
              <w:t xml:space="preserve">: </w:t>
            </w:r>
            <w:r>
              <w:rPr>
                <w:lang w:val="uk-UA"/>
              </w:rPr>
              <w:t xml:space="preserve">від </w:t>
            </w:r>
            <w:r>
              <w:t>1</w:t>
            </w:r>
            <w:r>
              <w:rPr>
                <w:lang w:val="uk-UA"/>
              </w:rPr>
              <w:t>5</w:t>
            </w:r>
            <w:r w:rsidRPr="00AB5DC2">
              <w:t xml:space="preserve"> </w:t>
            </w:r>
            <w:r>
              <w:rPr>
                <w:lang w:val="uk-UA"/>
              </w:rPr>
              <w:t xml:space="preserve">до 25 </w:t>
            </w:r>
            <w:proofErr w:type="spellStart"/>
            <w:r w:rsidRPr="00AB5DC2">
              <w:t>хв</w:t>
            </w:r>
            <w:proofErr w:type="spellEnd"/>
            <w:r w:rsidRPr="00AB5DC2">
              <w:t xml:space="preserve">. (в межах </w:t>
            </w:r>
            <w:proofErr w:type="spellStart"/>
            <w:r w:rsidRPr="00AB5DC2">
              <w:t>семінарського</w:t>
            </w:r>
            <w:proofErr w:type="spellEnd"/>
            <w:r w:rsidRPr="00AB5DC2">
              <w:t xml:space="preserve"> </w:t>
            </w:r>
            <w:proofErr w:type="spellStart"/>
            <w:r w:rsidRPr="00AB5DC2">
              <w:t>заняття</w:t>
            </w:r>
            <w:proofErr w:type="spellEnd"/>
            <w:r w:rsidRPr="00AB5DC2">
              <w:t>).</w:t>
            </w:r>
          </w:p>
        </w:tc>
      </w:tr>
      <w:tr w:rsidR="00A6018C" w:rsidRPr="00075B96" w:rsidTr="00FD3282">
        <w:tc>
          <w:tcPr>
            <w:tcW w:w="1645" w:type="dxa"/>
            <w:gridSpan w:val="2"/>
          </w:tcPr>
          <w:p w:rsidR="00A6018C" w:rsidRPr="00151BC4" w:rsidRDefault="00A6018C" w:rsidP="00FD3282">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Семінарські заняття</w:t>
            </w:r>
          </w:p>
        </w:tc>
        <w:tc>
          <w:tcPr>
            <w:tcW w:w="7926" w:type="dxa"/>
            <w:gridSpan w:val="10"/>
          </w:tcPr>
          <w:p w:rsidR="00A6018C" w:rsidRPr="00270898" w:rsidRDefault="00A6018C" w:rsidP="00075B96">
            <w:pPr>
              <w:widowControl w:val="0"/>
              <w:autoSpaceDE w:val="0"/>
              <w:autoSpaceDN w:val="0"/>
              <w:adjustRightInd w:val="0"/>
              <w:jc w:val="both"/>
              <w:rPr>
                <w:lang w:val="uk-UA"/>
              </w:rPr>
            </w:pPr>
            <w:r w:rsidRPr="00C22DE9">
              <w:rPr>
                <w:lang w:val="uk-UA"/>
              </w:rPr>
              <w:t xml:space="preserve">В межах запланованих семінарських занять є обов’язковими </w:t>
            </w:r>
            <w:r>
              <w:rPr>
                <w:lang w:val="uk-UA"/>
              </w:rPr>
              <w:t>щонайменше дві</w:t>
            </w:r>
            <w:r w:rsidRPr="00C22DE9">
              <w:rPr>
                <w:lang w:val="uk-UA"/>
              </w:rPr>
              <w:t xml:space="preserve"> усні відповіді, які оцінюються як «незадовільно», «задовільно», «добре», «відмінно».</w:t>
            </w:r>
          </w:p>
        </w:tc>
      </w:tr>
      <w:tr w:rsidR="00A6018C" w:rsidRPr="00075B96" w:rsidTr="00FD3282">
        <w:tc>
          <w:tcPr>
            <w:tcW w:w="1645" w:type="dxa"/>
            <w:gridSpan w:val="2"/>
          </w:tcPr>
          <w:p w:rsidR="00A6018C" w:rsidRPr="00151BC4" w:rsidRDefault="00A6018C" w:rsidP="00FD3282">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Умови допуску до підсумкового контролю</w:t>
            </w:r>
          </w:p>
        </w:tc>
        <w:tc>
          <w:tcPr>
            <w:tcW w:w="7926" w:type="dxa"/>
            <w:gridSpan w:val="10"/>
          </w:tcPr>
          <w:p w:rsidR="00A6018C" w:rsidRPr="008A611D" w:rsidRDefault="00A6018C" w:rsidP="00075B96">
            <w:pPr>
              <w:widowControl w:val="0"/>
              <w:tabs>
                <w:tab w:val="left" w:pos="900"/>
              </w:tabs>
              <w:autoSpaceDE w:val="0"/>
              <w:autoSpaceDN w:val="0"/>
              <w:adjustRightInd w:val="0"/>
              <w:ind w:left="567"/>
              <w:jc w:val="both"/>
              <w:rPr>
                <w:lang w:val="uk-UA"/>
              </w:rPr>
            </w:pPr>
            <w:r w:rsidRPr="003E4BCF">
              <w:rPr>
                <w:lang w:val="uk-UA"/>
              </w:rPr>
              <w:t>Підсумковий контроль виставляється за результатами суми поточної оцінки</w:t>
            </w:r>
            <w:r w:rsidR="00075B96">
              <w:rPr>
                <w:lang w:val="uk-UA"/>
              </w:rPr>
              <w:t>. Н</w:t>
            </w:r>
            <w:r w:rsidRPr="003E4BCF">
              <w:rPr>
                <w:lang w:val="uk-UA"/>
              </w:rPr>
              <w:t>еобхідно</w:t>
            </w:r>
            <w:r w:rsidR="00075B96">
              <w:rPr>
                <w:lang w:val="uk-UA"/>
              </w:rPr>
              <w:t>ю є наявність щонайменше шести</w:t>
            </w:r>
            <w:r w:rsidRPr="003E4BCF">
              <w:rPr>
                <w:lang w:val="uk-UA"/>
              </w:rPr>
              <w:t xml:space="preserve"> оцінок </w:t>
            </w:r>
            <w:r w:rsidR="00075B96">
              <w:rPr>
                <w:lang w:val="uk-UA"/>
              </w:rPr>
              <w:t>(</w:t>
            </w:r>
            <w:r w:rsidR="00075B96" w:rsidRPr="003E4BCF">
              <w:rPr>
                <w:lang w:val="uk-UA"/>
              </w:rPr>
              <w:t>однієї</w:t>
            </w:r>
            <w:r w:rsidR="00075B96" w:rsidRPr="003E4BCF">
              <w:rPr>
                <w:lang w:val="uk-UA"/>
              </w:rPr>
              <w:t xml:space="preserve"> </w:t>
            </w:r>
            <w:r w:rsidR="00075B96">
              <w:rPr>
                <w:lang w:val="uk-UA"/>
              </w:rPr>
              <w:t xml:space="preserve">– за усні відповіді, </w:t>
            </w:r>
            <w:r w:rsidR="00075B96" w:rsidRPr="003E4BCF">
              <w:rPr>
                <w:lang w:val="uk-UA"/>
              </w:rPr>
              <w:t>чотирьох</w:t>
            </w:r>
            <w:r w:rsidR="00075B96" w:rsidRPr="003E4BCF">
              <w:rPr>
                <w:lang w:val="uk-UA"/>
              </w:rPr>
              <w:t xml:space="preserve"> </w:t>
            </w:r>
            <w:r w:rsidRPr="003E4BCF">
              <w:rPr>
                <w:lang w:val="uk-UA"/>
              </w:rPr>
              <w:t xml:space="preserve">– за </w:t>
            </w:r>
            <w:r w:rsidR="00075B96">
              <w:rPr>
                <w:lang w:val="uk-UA"/>
              </w:rPr>
              <w:t>тестове опитування, 1 – за самостійну роботу</w:t>
            </w:r>
            <w:r w:rsidRPr="003E4BCF">
              <w:rPr>
                <w:lang w:val="uk-UA"/>
              </w:rPr>
              <w:t>) не нижче, ніж «</w:t>
            </w:r>
            <w:proofErr w:type="spellStart"/>
            <w:r w:rsidRPr="003E4BCF">
              <w:rPr>
                <w:lang w:val="uk-UA"/>
              </w:rPr>
              <w:t>задовільно»</w:t>
            </w:r>
            <w:proofErr w:type="spellEnd"/>
            <w:r w:rsidRPr="003E4BCF">
              <w:rPr>
                <w:lang w:val="uk-UA"/>
              </w:rPr>
              <w:t>.</w:t>
            </w:r>
          </w:p>
        </w:tc>
      </w:tr>
      <w:tr w:rsidR="00A6018C" w:rsidRPr="00C67355" w:rsidTr="00FD3282">
        <w:tc>
          <w:tcPr>
            <w:tcW w:w="9571" w:type="dxa"/>
            <w:gridSpan w:val="12"/>
          </w:tcPr>
          <w:p w:rsidR="00A6018C" w:rsidRPr="00483A45" w:rsidRDefault="00A6018C" w:rsidP="00FD3282">
            <w:pPr>
              <w:jc w:val="center"/>
              <w:rPr>
                <w:lang w:val="uk-UA"/>
              </w:rPr>
            </w:pPr>
            <w:r>
              <w:rPr>
                <w:b/>
                <w:lang w:val="uk-UA"/>
              </w:rPr>
              <w:t>8</w:t>
            </w:r>
            <w:r w:rsidRPr="00483A45">
              <w:rPr>
                <w:b/>
                <w:lang w:val="uk-UA"/>
              </w:rPr>
              <w:t>. Політика курсу</w:t>
            </w:r>
          </w:p>
        </w:tc>
      </w:tr>
      <w:tr w:rsidR="00A6018C" w:rsidRPr="00195535" w:rsidTr="00FD3282">
        <w:tc>
          <w:tcPr>
            <w:tcW w:w="9571" w:type="dxa"/>
            <w:gridSpan w:val="12"/>
          </w:tcPr>
          <w:p w:rsidR="00A6018C" w:rsidRPr="00483A45" w:rsidRDefault="00A6018C" w:rsidP="00075B96">
            <w:pPr>
              <w:pStyle w:val="rvps2"/>
              <w:shd w:val="clear" w:color="auto" w:fill="FFFFFF"/>
              <w:spacing w:before="0" w:beforeAutospacing="0" w:after="0" w:afterAutospacing="0"/>
              <w:ind w:firstLine="709"/>
              <w:jc w:val="both"/>
              <w:rPr>
                <w:lang w:val="uk-UA"/>
              </w:rPr>
            </w:pPr>
            <w:proofErr w:type="spellStart"/>
            <w:r w:rsidRPr="00AB5DC2">
              <w:lastRenderedPageBreak/>
              <w:t>Допускається</w:t>
            </w:r>
            <w:proofErr w:type="spellEnd"/>
            <w:r w:rsidRPr="00AB5DC2">
              <w:t xml:space="preserve"> пропуск одного </w:t>
            </w:r>
            <w:proofErr w:type="spellStart"/>
            <w:r w:rsidRPr="00AB5DC2">
              <w:t>семінарського</w:t>
            </w:r>
            <w:proofErr w:type="spellEnd"/>
            <w:r w:rsidRPr="00AB5DC2">
              <w:t xml:space="preserve"> </w:t>
            </w:r>
            <w:proofErr w:type="spellStart"/>
            <w:r w:rsidRPr="00AB5DC2">
              <w:t>заняття</w:t>
            </w:r>
            <w:proofErr w:type="spellEnd"/>
            <w:r w:rsidRPr="00AB5DC2">
              <w:t xml:space="preserve"> без </w:t>
            </w:r>
            <w:proofErr w:type="spellStart"/>
            <w:r w:rsidRPr="00AB5DC2">
              <w:t>відпрацювання</w:t>
            </w:r>
            <w:proofErr w:type="spellEnd"/>
            <w:r w:rsidRPr="00AB5DC2">
              <w:t xml:space="preserve">. За </w:t>
            </w:r>
            <w:proofErr w:type="spellStart"/>
            <w:r w:rsidRPr="00AB5DC2">
              <w:t>наявності</w:t>
            </w:r>
            <w:proofErr w:type="spellEnd"/>
            <w:r w:rsidRPr="00AB5DC2">
              <w:t xml:space="preserve"> </w:t>
            </w:r>
            <w:proofErr w:type="spellStart"/>
            <w:r w:rsidRPr="00AB5DC2">
              <w:t>більшої</w:t>
            </w:r>
            <w:proofErr w:type="spellEnd"/>
            <w:r w:rsidRPr="00AB5DC2">
              <w:t xml:space="preserve"> </w:t>
            </w:r>
            <w:proofErr w:type="spellStart"/>
            <w:r w:rsidRPr="00AB5DC2">
              <w:t>кількості</w:t>
            </w:r>
            <w:proofErr w:type="spellEnd"/>
            <w:r w:rsidRPr="00AB5DC2">
              <w:t xml:space="preserve"> </w:t>
            </w:r>
            <w:proofErr w:type="spellStart"/>
            <w:r w:rsidRPr="00AB5DC2">
              <w:t>пропущених</w:t>
            </w:r>
            <w:proofErr w:type="spellEnd"/>
            <w:r w:rsidRPr="00AB5DC2">
              <w:t xml:space="preserve"> </w:t>
            </w:r>
            <w:proofErr w:type="spellStart"/>
            <w:r w:rsidRPr="00AB5DC2">
              <w:t>семінарських</w:t>
            </w:r>
            <w:proofErr w:type="spellEnd"/>
            <w:r w:rsidRPr="00AB5DC2">
              <w:t xml:space="preserve"> занять </w:t>
            </w:r>
            <w:proofErr w:type="spellStart"/>
            <w:r w:rsidRPr="00AB5DC2">
              <w:t>або</w:t>
            </w:r>
            <w:proofErr w:type="spellEnd"/>
            <w:r w:rsidRPr="00AB5DC2">
              <w:t xml:space="preserve"> </w:t>
            </w:r>
            <w:proofErr w:type="spellStart"/>
            <w:r w:rsidRPr="00AB5DC2">
              <w:t>невиконаних</w:t>
            </w:r>
            <w:proofErr w:type="spellEnd"/>
            <w:r w:rsidRPr="00AB5DC2">
              <w:t xml:space="preserve"> тестов</w:t>
            </w:r>
            <w:r>
              <w:t>ого</w:t>
            </w:r>
            <w:r w:rsidRPr="00AB5DC2">
              <w:t xml:space="preserve"> </w:t>
            </w:r>
            <w:proofErr w:type="spellStart"/>
            <w:r w:rsidRPr="00AB5DC2">
              <w:t>завдан</w:t>
            </w:r>
            <w:r>
              <w:t>ня</w:t>
            </w:r>
            <w:proofErr w:type="spellEnd"/>
            <w:r w:rsidRPr="00AB5DC2">
              <w:t xml:space="preserve"> </w:t>
            </w:r>
            <w:proofErr w:type="spellStart"/>
            <w:r w:rsidRPr="00AB5DC2">
              <w:t>необхідно</w:t>
            </w:r>
            <w:proofErr w:type="spellEnd"/>
            <w:r w:rsidRPr="00AB5DC2">
              <w:t xml:space="preserve"> </w:t>
            </w:r>
            <w:proofErr w:type="spellStart"/>
            <w:r w:rsidRPr="00AB5DC2">
              <w:t>відпрацювати</w:t>
            </w:r>
            <w:proofErr w:type="spellEnd"/>
            <w:r w:rsidRPr="00AB5DC2">
              <w:t xml:space="preserve"> </w:t>
            </w:r>
            <w:proofErr w:type="spellStart"/>
            <w:r w:rsidRPr="00AB5DC2">
              <w:t>їх</w:t>
            </w:r>
            <w:proofErr w:type="spellEnd"/>
            <w:r w:rsidRPr="00AB5DC2">
              <w:t xml:space="preserve"> шляхом </w:t>
            </w:r>
            <w:proofErr w:type="spellStart"/>
            <w:r w:rsidRPr="00AB5DC2">
              <w:t>усної</w:t>
            </w:r>
            <w:proofErr w:type="spellEnd"/>
            <w:r w:rsidRPr="00AB5DC2">
              <w:t xml:space="preserve"> </w:t>
            </w:r>
            <w:proofErr w:type="spellStart"/>
            <w:r w:rsidRPr="00AB5DC2">
              <w:t>відповіді</w:t>
            </w:r>
            <w:proofErr w:type="spellEnd"/>
            <w:r w:rsidRPr="00AB5DC2">
              <w:t xml:space="preserve"> по </w:t>
            </w:r>
            <w:proofErr w:type="spellStart"/>
            <w:r w:rsidRPr="00AB5DC2">
              <w:t>відповідній</w:t>
            </w:r>
            <w:proofErr w:type="spellEnd"/>
            <w:r w:rsidRPr="00AB5DC2">
              <w:t xml:space="preserve"> </w:t>
            </w:r>
            <w:proofErr w:type="spellStart"/>
            <w:r w:rsidRPr="00AB5DC2">
              <w:t>темі</w:t>
            </w:r>
            <w:proofErr w:type="spellEnd"/>
            <w:r w:rsidRPr="00AB5DC2">
              <w:t xml:space="preserve"> </w:t>
            </w:r>
            <w:proofErr w:type="spellStart"/>
            <w:r w:rsidRPr="00AB5DC2">
              <w:t>або</w:t>
            </w:r>
            <w:proofErr w:type="spellEnd"/>
            <w:r w:rsidRPr="00AB5DC2">
              <w:t xml:space="preserve"> </w:t>
            </w:r>
            <w:proofErr w:type="spellStart"/>
            <w:r w:rsidRPr="00AB5DC2">
              <w:t>написання</w:t>
            </w:r>
            <w:proofErr w:type="spellEnd"/>
            <w:r w:rsidRPr="00AB5DC2">
              <w:t xml:space="preserve"> тесту. </w:t>
            </w:r>
            <w:proofErr w:type="spellStart"/>
            <w:r w:rsidRPr="00AB5DC2">
              <w:t>Відпрацювання</w:t>
            </w:r>
            <w:proofErr w:type="spellEnd"/>
            <w:r w:rsidRPr="00AB5DC2">
              <w:t xml:space="preserve"> </w:t>
            </w:r>
            <w:proofErr w:type="spellStart"/>
            <w:r w:rsidRPr="00AB5DC2">
              <w:t>проводяться</w:t>
            </w:r>
            <w:proofErr w:type="spellEnd"/>
            <w:r w:rsidRPr="00AB5DC2">
              <w:t xml:space="preserve"> в межах </w:t>
            </w:r>
            <w:proofErr w:type="spellStart"/>
            <w:r w:rsidRPr="00AB5DC2">
              <w:t>консультацій</w:t>
            </w:r>
            <w:proofErr w:type="spellEnd"/>
            <w:r w:rsidRPr="00AB5DC2">
              <w:t xml:space="preserve">. При </w:t>
            </w:r>
            <w:proofErr w:type="spellStart"/>
            <w:r w:rsidRPr="00AB5DC2">
              <w:t>бажанні</w:t>
            </w:r>
            <w:proofErr w:type="spellEnd"/>
            <w:r w:rsidRPr="00AB5DC2">
              <w:t xml:space="preserve"> студента </w:t>
            </w:r>
            <w:proofErr w:type="spellStart"/>
            <w:r w:rsidRPr="00AB5DC2">
              <w:t>підвищити</w:t>
            </w:r>
            <w:proofErr w:type="spellEnd"/>
            <w:r w:rsidRPr="00AB5DC2">
              <w:t xml:space="preserve"> </w:t>
            </w:r>
            <w:proofErr w:type="spellStart"/>
            <w:r w:rsidRPr="00AB5DC2">
              <w:t>підсумкову</w:t>
            </w:r>
            <w:proofErr w:type="spellEnd"/>
            <w:r w:rsidRPr="00AB5DC2">
              <w:t xml:space="preserve"> </w:t>
            </w:r>
            <w:proofErr w:type="spellStart"/>
            <w:r w:rsidRPr="00AB5DC2">
              <w:t>оцінку</w:t>
            </w:r>
            <w:proofErr w:type="spellEnd"/>
            <w:r w:rsidRPr="00AB5DC2">
              <w:t xml:space="preserve"> </w:t>
            </w:r>
            <w:proofErr w:type="spellStart"/>
            <w:r w:rsidRPr="00AB5DC2">
              <w:t>пропонується</w:t>
            </w:r>
            <w:proofErr w:type="spellEnd"/>
            <w:r w:rsidRPr="00AB5DC2">
              <w:t xml:space="preserve"> </w:t>
            </w:r>
            <w:proofErr w:type="spellStart"/>
            <w:r w:rsidRPr="00AB5DC2">
              <w:t>виконання</w:t>
            </w:r>
            <w:proofErr w:type="spellEnd"/>
            <w:r w:rsidRPr="00AB5DC2">
              <w:t xml:space="preserve"> </w:t>
            </w:r>
            <w:proofErr w:type="spellStart"/>
            <w:r w:rsidRPr="00AB5DC2">
              <w:t>індивідуального</w:t>
            </w:r>
            <w:proofErr w:type="spellEnd"/>
            <w:r w:rsidRPr="00AB5DC2">
              <w:t xml:space="preserve"> </w:t>
            </w:r>
            <w:proofErr w:type="spellStart"/>
            <w:r w:rsidRPr="00AB5DC2">
              <w:t>завдання</w:t>
            </w:r>
            <w:proofErr w:type="spellEnd"/>
            <w:r w:rsidRPr="00AB5DC2">
              <w:t xml:space="preserve"> – </w:t>
            </w:r>
            <w:r>
              <w:rPr>
                <w:lang w:val="uk-UA"/>
              </w:rPr>
              <w:t>виконання пошукової роботи та усної доповіді</w:t>
            </w:r>
            <w:r w:rsidRPr="00AB5DC2">
              <w:t>.</w:t>
            </w:r>
            <w:r>
              <w:rPr>
                <w:lang w:val="uk-UA"/>
              </w:rPr>
              <w:t xml:space="preserve"> Поточні незадовільні оцінки за семінарські заняття та лекції не відпрацьовуються.</w:t>
            </w:r>
            <w:r w:rsidRPr="00A1450F">
              <w:rPr>
                <w:lang w:val="uk-UA"/>
              </w:rPr>
              <w:t xml:space="preserve"> </w:t>
            </w:r>
            <w:r w:rsidRPr="00BA1F41">
              <w:rPr>
                <w:rFonts w:ascii="Verdana" w:hAnsi="Verdana"/>
                <w:sz w:val="29"/>
                <w:szCs w:val="29"/>
              </w:rPr>
              <w:t> </w:t>
            </w:r>
          </w:p>
        </w:tc>
      </w:tr>
      <w:tr w:rsidR="00A6018C" w:rsidRPr="00C67355" w:rsidTr="00FD3282">
        <w:tc>
          <w:tcPr>
            <w:tcW w:w="9571" w:type="dxa"/>
            <w:gridSpan w:val="12"/>
          </w:tcPr>
          <w:p w:rsidR="00A6018C" w:rsidRPr="00151BC4" w:rsidRDefault="00A6018C" w:rsidP="00FD3282">
            <w:pPr>
              <w:jc w:val="center"/>
              <w:rPr>
                <w:b/>
                <w:lang w:val="uk-UA"/>
              </w:rPr>
            </w:pPr>
            <w:r>
              <w:rPr>
                <w:b/>
                <w:lang w:val="uk-UA"/>
              </w:rPr>
              <w:t xml:space="preserve">9. </w:t>
            </w:r>
            <w:r w:rsidRPr="00151BC4">
              <w:rPr>
                <w:b/>
                <w:lang w:val="uk-UA"/>
              </w:rPr>
              <w:t>Рекомендована література</w:t>
            </w:r>
          </w:p>
        </w:tc>
      </w:tr>
      <w:tr w:rsidR="00A6018C" w:rsidRPr="00195535" w:rsidTr="00FD3282">
        <w:trPr>
          <w:trHeight w:val="1266"/>
        </w:trPr>
        <w:tc>
          <w:tcPr>
            <w:tcW w:w="9571" w:type="dxa"/>
            <w:gridSpan w:val="12"/>
          </w:tcPr>
          <w:p w:rsidR="00A6018C" w:rsidRDefault="00A6018C" w:rsidP="00FD3282">
            <w:pPr>
              <w:jc w:val="both"/>
              <w:rPr>
                <w:lang w:val="uk-UA"/>
              </w:rPr>
            </w:pPr>
            <w:r>
              <w:rPr>
                <w:lang w:val="uk-UA"/>
              </w:rPr>
              <w:t>1. Гайналь Т.О. Соціологія: навчально-методичний комплекс для студентів напряму підготовки 6.030102 „Психологія” / Т.О. Гайналь. – Івано-Франківськ: Симфонія форте, 2012. – 51 с.</w:t>
            </w:r>
          </w:p>
          <w:p w:rsidR="00A6018C" w:rsidRDefault="00A6018C" w:rsidP="00FD3282">
            <w:pPr>
              <w:jc w:val="both"/>
              <w:rPr>
                <w:lang w:val="uk-UA"/>
              </w:rPr>
            </w:pPr>
            <w:r>
              <w:rPr>
                <w:lang w:val="uk-UA"/>
              </w:rPr>
              <w:t xml:space="preserve">2. Гайналь Т.О. Соціологія сім’ї: навчально-методичний комплекс для студентів напряму підготовки 6.020101 „Філософія” та 6.030101 „Соціологія” / </w:t>
            </w:r>
            <w:proofErr w:type="spellStart"/>
            <w:r>
              <w:rPr>
                <w:lang w:val="uk-UA"/>
              </w:rPr>
              <w:t>Т.О.Гайналь</w:t>
            </w:r>
            <w:proofErr w:type="spellEnd"/>
            <w:r>
              <w:rPr>
                <w:lang w:val="uk-UA"/>
              </w:rPr>
              <w:t>. – Івано-Франківськ: Симфонія форте, 2012. – 43 с.</w:t>
            </w:r>
          </w:p>
          <w:p w:rsidR="00A6018C" w:rsidRPr="005B2A99" w:rsidRDefault="00A6018C" w:rsidP="00A6018C">
            <w:pPr>
              <w:numPr>
                <w:ilvl w:val="0"/>
                <w:numId w:val="2"/>
              </w:numPr>
              <w:jc w:val="both"/>
            </w:pPr>
            <w:r w:rsidRPr="005B2A99">
              <w:t xml:space="preserve">Алан Г. Джонсон. </w:t>
            </w:r>
            <w:proofErr w:type="spellStart"/>
            <w:r w:rsidRPr="005B2A99">
              <w:t>Тлумачний</w:t>
            </w:r>
            <w:proofErr w:type="spellEnd"/>
            <w:r w:rsidRPr="005B2A99">
              <w:t xml:space="preserve"> словник з </w:t>
            </w:r>
            <w:proofErr w:type="spellStart"/>
            <w:r w:rsidRPr="005B2A99">
              <w:t>соціології</w:t>
            </w:r>
            <w:proofErr w:type="spellEnd"/>
            <w:r w:rsidRPr="005B2A99">
              <w:t xml:space="preserve"> / Пер. з англ. А. </w:t>
            </w:r>
            <w:proofErr w:type="spellStart"/>
            <w:r w:rsidRPr="005B2A99">
              <w:t>Хоронжого</w:t>
            </w:r>
            <w:proofErr w:type="spellEnd"/>
            <w:r w:rsidRPr="005B2A99">
              <w:t xml:space="preserve">, </w:t>
            </w:r>
            <w:proofErr w:type="gramStart"/>
            <w:r w:rsidRPr="005B2A99">
              <w:t>за наук</w:t>
            </w:r>
            <w:proofErr w:type="gramEnd"/>
            <w:r w:rsidRPr="005B2A99">
              <w:t xml:space="preserve">. ред. В. </w:t>
            </w:r>
            <w:proofErr w:type="spellStart"/>
            <w:r w:rsidRPr="005B2A99">
              <w:t>Ісаїва</w:t>
            </w:r>
            <w:proofErr w:type="spellEnd"/>
            <w:r w:rsidRPr="005B2A99">
              <w:t xml:space="preserve"> / Алан Г. Джонсон. – </w:t>
            </w:r>
            <w:proofErr w:type="spellStart"/>
            <w:r w:rsidRPr="005B2A99">
              <w:t>Львів</w:t>
            </w:r>
            <w:proofErr w:type="spellEnd"/>
            <w:r w:rsidRPr="005B2A99">
              <w:t xml:space="preserve">: </w:t>
            </w:r>
            <w:proofErr w:type="spellStart"/>
            <w:r w:rsidRPr="005B2A99">
              <w:t>Львів</w:t>
            </w:r>
            <w:proofErr w:type="spellEnd"/>
            <w:r w:rsidRPr="005B2A99">
              <w:t xml:space="preserve">. нац. ун-т </w:t>
            </w:r>
            <w:proofErr w:type="spellStart"/>
            <w:r w:rsidRPr="005B2A99">
              <w:t>ім</w:t>
            </w:r>
            <w:proofErr w:type="spellEnd"/>
            <w:r w:rsidRPr="005B2A99">
              <w:t>. І. Франка, 2003. – 480 с.</w:t>
            </w:r>
          </w:p>
          <w:p w:rsidR="00A6018C" w:rsidRPr="001E5E2E" w:rsidRDefault="00A6018C" w:rsidP="00A6018C">
            <w:pPr>
              <w:numPr>
                <w:ilvl w:val="0"/>
                <w:numId w:val="2"/>
              </w:numPr>
              <w:jc w:val="both"/>
            </w:pPr>
            <w:proofErr w:type="spellStart"/>
            <w:r w:rsidRPr="001E5E2E">
              <w:t>Арбєніна</w:t>
            </w:r>
            <w:proofErr w:type="spellEnd"/>
            <w:r w:rsidRPr="001E5E2E">
              <w:t xml:space="preserve"> В.Л. </w:t>
            </w:r>
            <w:proofErr w:type="spellStart"/>
            <w:r w:rsidRPr="001E5E2E">
              <w:t>Етносоціологія</w:t>
            </w:r>
            <w:proofErr w:type="spellEnd"/>
            <w:r w:rsidRPr="001E5E2E">
              <w:t xml:space="preserve">. </w:t>
            </w:r>
            <w:proofErr w:type="spellStart"/>
            <w:r w:rsidRPr="001E5E2E">
              <w:t>Підручник</w:t>
            </w:r>
            <w:proofErr w:type="spellEnd"/>
            <w:r w:rsidRPr="001E5E2E">
              <w:t xml:space="preserve"> / </w:t>
            </w:r>
            <w:proofErr w:type="spellStart"/>
            <w:r w:rsidRPr="001E5E2E">
              <w:t>Арбєніна</w:t>
            </w:r>
            <w:proofErr w:type="spellEnd"/>
            <w:r w:rsidRPr="001E5E2E">
              <w:t xml:space="preserve"> В.Л. – </w:t>
            </w:r>
            <w:proofErr w:type="spellStart"/>
            <w:r w:rsidRPr="001E5E2E">
              <w:t>Харків</w:t>
            </w:r>
            <w:proofErr w:type="spellEnd"/>
            <w:r w:rsidRPr="001E5E2E">
              <w:t xml:space="preserve">: </w:t>
            </w:r>
            <w:proofErr w:type="spellStart"/>
            <w:r w:rsidRPr="001E5E2E">
              <w:t>Харківський</w:t>
            </w:r>
            <w:proofErr w:type="spellEnd"/>
            <w:r w:rsidRPr="001E5E2E">
              <w:t xml:space="preserve"> </w:t>
            </w:r>
            <w:proofErr w:type="spellStart"/>
            <w:r w:rsidRPr="001E5E2E">
              <w:t>національний</w:t>
            </w:r>
            <w:proofErr w:type="spellEnd"/>
            <w:r w:rsidRPr="001E5E2E">
              <w:t xml:space="preserve"> </w:t>
            </w:r>
            <w:proofErr w:type="spellStart"/>
            <w:r w:rsidRPr="001E5E2E">
              <w:t>університет</w:t>
            </w:r>
            <w:proofErr w:type="spellEnd"/>
            <w:r w:rsidRPr="001E5E2E">
              <w:t xml:space="preserve"> </w:t>
            </w:r>
            <w:proofErr w:type="spellStart"/>
            <w:r w:rsidRPr="001E5E2E">
              <w:t>ім</w:t>
            </w:r>
            <w:proofErr w:type="spellEnd"/>
            <w:r w:rsidRPr="001E5E2E">
              <w:t xml:space="preserve">. В.Н. </w:t>
            </w:r>
            <w:proofErr w:type="spellStart"/>
            <w:r w:rsidRPr="001E5E2E">
              <w:t>Каразіна</w:t>
            </w:r>
            <w:proofErr w:type="spellEnd"/>
            <w:r w:rsidRPr="001E5E2E">
              <w:t>, 2007. – 160 с.</w:t>
            </w:r>
          </w:p>
          <w:p w:rsidR="00A6018C" w:rsidRPr="001E5E2E" w:rsidRDefault="00A6018C" w:rsidP="00A6018C">
            <w:pPr>
              <w:numPr>
                <w:ilvl w:val="0"/>
                <w:numId w:val="2"/>
              </w:numPr>
              <w:jc w:val="both"/>
            </w:pPr>
            <w:proofErr w:type="spellStart"/>
            <w:r w:rsidRPr="001E5E2E">
              <w:t>Асп</w:t>
            </w:r>
            <w:proofErr w:type="spellEnd"/>
            <w:r w:rsidRPr="001E5E2E">
              <w:t xml:space="preserve"> Э.К. Введение в социологию / </w:t>
            </w:r>
            <w:proofErr w:type="spellStart"/>
            <w:r w:rsidRPr="001E5E2E">
              <w:t>Эркки</w:t>
            </w:r>
            <w:proofErr w:type="spellEnd"/>
            <w:r w:rsidRPr="001E5E2E">
              <w:t xml:space="preserve"> </w:t>
            </w:r>
            <w:proofErr w:type="spellStart"/>
            <w:r w:rsidRPr="001E5E2E">
              <w:t>Калеви</w:t>
            </w:r>
            <w:proofErr w:type="spellEnd"/>
            <w:r w:rsidRPr="001E5E2E">
              <w:t xml:space="preserve"> </w:t>
            </w:r>
            <w:proofErr w:type="spellStart"/>
            <w:r w:rsidRPr="001E5E2E">
              <w:t>Асп</w:t>
            </w:r>
            <w:proofErr w:type="spellEnd"/>
            <w:r w:rsidRPr="001E5E2E">
              <w:t xml:space="preserve">; Пер. с финского </w:t>
            </w:r>
            <w:proofErr w:type="spellStart"/>
            <w:r w:rsidRPr="001E5E2E">
              <w:t>М.Аалто</w:t>
            </w:r>
            <w:proofErr w:type="spellEnd"/>
            <w:r w:rsidRPr="001E5E2E">
              <w:t xml:space="preserve"> и </w:t>
            </w:r>
            <w:proofErr w:type="spellStart"/>
            <w:r w:rsidRPr="001E5E2E">
              <w:t>П.Саари</w:t>
            </w:r>
            <w:proofErr w:type="spellEnd"/>
            <w:r w:rsidRPr="001E5E2E">
              <w:t xml:space="preserve">; Ред. русс. пер. А. Рябова; Под ред. А.О. </w:t>
            </w:r>
            <w:proofErr w:type="spellStart"/>
            <w:r w:rsidRPr="001E5E2E">
              <w:t>Бороноева</w:t>
            </w:r>
            <w:proofErr w:type="spellEnd"/>
            <w:r w:rsidRPr="001E5E2E">
              <w:t xml:space="preserve">. –  СПб.: </w:t>
            </w:r>
            <w:proofErr w:type="spellStart"/>
            <w:r w:rsidRPr="001E5E2E">
              <w:t>Алетейя</w:t>
            </w:r>
            <w:proofErr w:type="spellEnd"/>
            <w:r w:rsidRPr="001E5E2E">
              <w:t>, 1998. –  250 с.</w:t>
            </w:r>
          </w:p>
          <w:p w:rsidR="00A6018C" w:rsidRPr="001E5E2E" w:rsidRDefault="00A6018C" w:rsidP="00A6018C">
            <w:pPr>
              <w:numPr>
                <w:ilvl w:val="0"/>
                <w:numId w:val="2"/>
              </w:numPr>
              <w:jc w:val="both"/>
            </w:pPr>
            <w:proofErr w:type="spellStart"/>
            <w:r w:rsidRPr="001E5E2E">
              <w:t>Барвінський</w:t>
            </w:r>
            <w:proofErr w:type="spellEnd"/>
            <w:r w:rsidRPr="001E5E2E">
              <w:t xml:space="preserve"> А.О. </w:t>
            </w:r>
            <w:proofErr w:type="spellStart"/>
            <w:r w:rsidRPr="001E5E2E">
              <w:t>Соціологія</w:t>
            </w:r>
            <w:proofErr w:type="spellEnd"/>
            <w:r w:rsidRPr="001E5E2E">
              <w:t xml:space="preserve">: курс </w:t>
            </w:r>
            <w:proofErr w:type="spellStart"/>
            <w:r w:rsidRPr="001E5E2E">
              <w:t>лекцій</w:t>
            </w:r>
            <w:proofErr w:type="spellEnd"/>
            <w:r w:rsidRPr="001E5E2E">
              <w:t xml:space="preserve"> для </w:t>
            </w:r>
            <w:proofErr w:type="spellStart"/>
            <w:r w:rsidRPr="001E5E2E">
              <w:t>студентів</w:t>
            </w:r>
            <w:proofErr w:type="spellEnd"/>
            <w:r w:rsidRPr="001E5E2E">
              <w:t xml:space="preserve"> </w:t>
            </w:r>
            <w:proofErr w:type="spellStart"/>
            <w:r w:rsidRPr="001E5E2E">
              <w:t>вищих</w:t>
            </w:r>
            <w:proofErr w:type="spellEnd"/>
            <w:r w:rsidRPr="001E5E2E">
              <w:t xml:space="preserve"> </w:t>
            </w:r>
            <w:proofErr w:type="spellStart"/>
            <w:r w:rsidRPr="001E5E2E">
              <w:t>навчальних</w:t>
            </w:r>
            <w:proofErr w:type="spellEnd"/>
            <w:r w:rsidRPr="001E5E2E">
              <w:t xml:space="preserve"> </w:t>
            </w:r>
            <w:proofErr w:type="spellStart"/>
            <w:r w:rsidRPr="001E5E2E">
              <w:t>закладів</w:t>
            </w:r>
            <w:proofErr w:type="spellEnd"/>
            <w:r w:rsidRPr="001E5E2E">
              <w:t xml:space="preserve"> / А.О. </w:t>
            </w:r>
            <w:proofErr w:type="spellStart"/>
            <w:r w:rsidRPr="001E5E2E">
              <w:t>Барвінський</w:t>
            </w:r>
            <w:proofErr w:type="spellEnd"/>
            <w:r w:rsidRPr="001E5E2E">
              <w:t>. – К.: ЦНЛ, 2005. – 328 с.</w:t>
            </w:r>
          </w:p>
          <w:p w:rsidR="00A6018C" w:rsidRPr="001E5E2E" w:rsidRDefault="00A6018C" w:rsidP="00A6018C">
            <w:pPr>
              <w:numPr>
                <w:ilvl w:val="0"/>
                <w:numId w:val="2"/>
              </w:numPr>
              <w:jc w:val="both"/>
            </w:pPr>
            <w:proofErr w:type="spellStart"/>
            <w:r w:rsidRPr="001E5E2E">
              <w:t>Бергер</w:t>
            </w:r>
            <w:proofErr w:type="spellEnd"/>
            <w:r w:rsidRPr="001E5E2E">
              <w:t xml:space="preserve"> П.Л., </w:t>
            </w:r>
            <w:proofErr w:type="spellStart"/>
            <w:r w:rsidRPr="001E5E2E">
              <w:t>Бергер</w:t>
            </w:r>
            <w:proofErr w:type="spellEnd"/>
            <w:r w:rsidRPr="001E5E2E">
              <w:t xml:space="preserve"> Б. Социология: Биографический подход </w:t>
            </w:r>
            <w:proofErr w:type="gramStart"/>
            <w:r w:rsidRPr="001E5E2E">
              <w:t>/  Петер</w:t>
            </w:r>
            <w:proofErr w:type="gramEnd"/>
            <w:r w:rsidRPr="001E5E2E">
              <w:t xml:space="preserve"> Л. </w:t>
            </w:r>
            <w:proofErr w:type="spellStart"/>
            <w:r w:rsidRPr="001E5E2E">
              <w:t>Бергер</w:t>
            </w:r>
            <w:proofErr w:type="spellEnd"/>
            <w:r w:rsidRPr="001E5E2E">
              <w:t xml:space="preserve">, </w:t>
            </w:r>
            <w:proofErr w:type="spellStart"/>
            <w:r w:rsidRPr="001E5E2E">
              <w:t>Бриджит</w:t>
            </w:r>
            <w:proofErr w:type="spellEnd"/>
            <w:r w:rsidRPr="001E5E2E">
              <w:t xml:space="preserve"> </w:t>
            </w:r>
            <w:proofErr w:type="spellStart"/>
            <w:r w:rsidRPr="001E5E2E">
              <w:t>Бергер</w:t>
            </w:r>
            <w:proofErr w:type="spellEnd"/>
            <w:r w:rsidRPr="001E5E2E">
              <w:t xml:space="preserve">; пер. В.Ф. </w:t>
            </w:r>
            <w:proofErr w:type="spellStart"/>
            <w:r w:rsidRPr="001E5E2E">
              <w:t>Анурина</w:t>
            </w:r>
            <w:proofErr w:type="spellEnd"/>
            <w:r w:rsidRPr="001E5E2E">
              <w:t xml:space="preserve"> // Личностно-ориентированная социология. – М.: Академический Проект, 2004. – С. 25-396.</w:t>
            </w:r>
          </w:p>
          <w:p w:rsidR="00A6018C" w:rsidRPr="001E5E2E" w:rsidRDefault="00A6018C" w:rsidP="00A6018C">
            <w:pPr>
              <w:numPr>
                <w:ilvl w:val="0"/>
                <w:numId w:val="2"/>
              </w:numPr>
              <w:jc w:val="both"/>
              <w:rPr>
                <w:spacing w:val="-10"/>
              </w:rPr>
            </w:pPr>
            <w:r w:rsidRPr="001E5E2E">
              <w:rPr>
                <w:spacing w:val="-10"/>
              </w:rPr>
              <w:t xml:space="preserve">Вакуленко С.М. </w:t>
            </w:r>
            <w:proofErr w:type="spellStart"/>
            <w:r w:rsidRPr="001E5E2E">
              <w:rPr>
                <w:spacing w:val="-10"/>
              </w:rPr>
              <w:t>Соціологія</w:t>
            </w:r>
            <w:proofErr w:type="spellEnd"/>
            <w:r w:rsidRPr="001E5E2E">
              <w:rPr>
                <w:spacing w:val="-10"/>
              </w:rPr>
              <w:t xml:space="preserve"> </w:t>
            </w:r>
            <w:proofErr w:type="spellStart"/>
            <w:r w:rsidRPr="001E5E2E">
              <w:rPr>
                <w:spacing w:val="-10"/>
              </w:rPr>
              <w:t>сім’ї</w:t>
            </w:r>
            <w:proofErr w:type="spellEnd"/>
            <w:r w:rsidRPr="001E5E2E">
              <w:rPr>
                <w:spacing w:val="-10"/>
              </w:rPr>
              <w:t xml:space="preserve">: </w:t>
            </w:r>
            <w:proofErr w:type="spellStart"/>
            <w:r w:rsidRPr="001E5E2E">
              <w:rPr>
                <w:spacing w:val="-10"/>
              </w:rPr>
              <w:t>навчально-методичний</w:t>
            </w:r>
            <w:proofErr w:type="spellEnd"/>
            <w:r w:rsidRPr="001E5E2E">
              <w:rPr>
                <w:spacing w:val="-10"/>
              </w:rPr>
              <w:t xml:space="preserve"> </w:t>
            </w:r>
            <w:proofErr w:type="spellStart"/>
            <w:r w:rsidRPr="001E5E2E">
              <w:rPr>
                <w:spacing w:val="-10"/>
              </w:rPr>
              <w:t>посібник</w:t>
            </w:r>
            <w:proofErr w:type="spellEnd"/>
            <w:r w:rsidRPr="001E5E2E">
              <w:rPr>
                <w:spacing w:val="-10"/>
              </w:rPr>
              <w:t xml:space="preserve"> для </w:t>
            </w:r>
            <w:proofErr w:type="spellStart"/>
            <w:r w:rsidRPr="001E5E2E">
              <w:rPr>
                <w:spacing w:val="-10"/>
              </w:rPr>
              <w:t>викладачів</w:t>
            </w:r>
            <w:proofErr w:type="spellEnd"/>
            <w:r w:rsidRPr="001E5E2E">
              <w:rPr>
                <w:spacing w:val="-10"/>
              </w:rPr>
              <w:t xml:space="preserve"> та </w:t>
            </w:r>
            <w:proofErr w:type="spellStart"/>
            <w:r w:rsidRPr="001E5E2E">
              <w:rPr>
                <w:spacing w:val="-10"/>
              </w:rPr>
              <w:t>студентів</w:t>
            </w:r>
            <w:proofErr w:type="spellEnd"/>
            <w:r w:rsidRPr="001E5E2E">
              <w:rPr>
                <w:spacing w:val="-10"/>
              </w:rPr>
              <w:t xml:space="preserve"> / Вакуленко С.М. – </w:t>
            </w:r>
            <w:proofErr w:type="spellStart"/>
            <w:r w:rsidRPr="001E5E2E">
              <w:rPr>
                <w:spacing w:val="-10"/>
              </w:rPr>
              <w:t>Харків</w:t>
            </w:r>
            <w:proofErr w:type="spellEnd"/>
            <w:r w:rsidRPr="001E5E2E">
              <w:rPr>
                <w:spacing w:val="-10"/>
              </w:rPr>
              <w:t xml:space="preserve">: </w:t>
            </w:r>
            <w:proofErr w:type="spellStart"/>
            <w:r w:rsidRPr="001E5E2E">
              <w:rPr>
                <w:spacing w:val="-10"/>
              </w:rPr>
              <w:t>Харківський</w:t>
            </w:r>
            <w:proofErr w:type="spellEnd"/>
            <w:r w:rsidRPr="001E5E2E">
              <w:rPr>
                <w:spacing w:val="-10"/>
              </w:rPr>
              <w:t xml:space="preserve"> </w:t>
            </w:r>
            <w:proofErr w:type="spellStart"/>
            <w:r w:rsidRPr="001E5E2E">
              <w:rPr>
                <w:spacing w:val="-10"/>
              </w:rPr>
              <w:t>національний</w:t>
            </w:r>
            <w:proofErr w:type="spellEnd"/>
            <w:r w:rsidRPr="001E5E2E">
              <w:rPr>
                <w:spacing w:val="-10"/>
              </w:rPr>
              <w:t xml:space="preserve"> </w:t>
            </w:r>
            <w:proofErr w:type="spellStart"/>
            <w:r w:rsidRPr="001E5E2E">
              <w:rPr>
                <w:spacing w:val="-10"/>
              </w:rPr>
              <w:t>університет</w:t>
            </w:r>
            <w:proofErr w:type="spellEnd"/>
            <w:r w:rsidRPr="001E5E2E">
              <w:rPr>
                <w:spacing w:val="-10"/>
              </w:rPr>
              <w:t xml:space="preserve"> </w:t>
            </w:r>
            <w:proofErr w:type="spellStart"/>
            <w:r w:rsidRPr="001E5E2E">
              <w:rPr>
                <w:spacing w:val="-10"/>
              </w:rPr>
              <w:t>ім</w:t>
            </w:r>
            <w:proofErr w:type="spellEnd"/>
            <w:r w:rsidRPr="001E5E2E">
              <w:rPr>
                <w:spacing w:val="-10"/>
              </w:rPr>
              <w:t xml:space="preserve">. В.Н. </w:t>
            </w:r>
            <w:proofErr w:type="spellStart"/>
            <w:r w:rsidRPr="001E5E2E">
              <w:rPr>
                <w:spacing w:val="-10"/>
              </w:rPr>
              <w:t>Каразіна</w:t>
            </w:r>
            <w:proofErr w:type="spellEnd"/>
            <w:r w:rsidRPr="001E5E2E">
              <w:rPr>
                <w:spacing w:val="-10"/>
              </w:rPr>
              <w:t>, 2003. – 159 с.</w:t>
            </w:r>
          </w:p>
          <w:p w:rsidR="00A6018C" w:rsidRPr="001E5E2E" w:rsidRDefault="00A6018C" w:rsidP="00A6018C">
            <w:pPr>
              <w:numPr>
                <w:ilvl w:val="0"/>
                <w:numId w:val="2"/>
              </w:numPr>
              <w:jc w:val="both"/>
            </w:pPr>
            <w:r w:rsidRPr="001E5E2E">
              <w:rPr>
                <w:spacing w:val="-10"/>
              </w:rPr>
              <w:t xml:space="preserve">Герасимчук А.А. </w:t>
            </w:r>
            <w:proofErr w:type="spellStart"/>
            <w:r w:rsidRPr="001E5E2E">
              <w:rPr>
                <w:spacing w:val="-10"/>
              </w:rPr>
              <w:t>Соціологія</w:t>
            </w:r>
            <w:proofErr w:type="spellEnd"/>
            <w:r w:rsidRPr="001E5E2E">
              <w:rPr>
                <w:spacing w:val="-10"/>
              </w:rPr>
              <w:t xml:space="preserve">: курс </w:t>
            </w:r>
            <w:proofErr w:type="spellStart"/>
            <w:r w:rsidRPr="001E5E2E">
              <w:rPr>
                <w:spacing w:val="-10"/>
              </w:rPr>
              <w:t>лекцій</w:t>
            </w:r>
            <w:proofErr w:type="spellEnd"/>
            <w:r w:rsidRPr="001E5E2E">
              <w:rPr>
                <w:spacing w:val="-10"/>
              </w:rPr>
              <w:t xml:space="preserve"> / А. А. Герасимчук, О. М. </w:t>
            </w:r>
            <w:proofErr w:type="spellStart"/>
            <w:r w:rsidRPr="001E5E2E">
              <w:rPr>
                <w:spacing w:val="-10"/>
              </w:rPr>
              <w:t>Шиян</w:t>
            </w:r>
            <w:proofErr w:type="spellEnd"/>
            <w:r w:rsidRPr="001E5E2E">
              <w:rPr>
                <w:spacing w:val="-10"/>
              </w:rPr>
              <w:t xml:space="preserve">, Ю.І. Палеха. </w:t>
            </w:r>
            <w:r w:rsidRPr="001E5E2E">
              <w:t>–</w:t>
            </w:r>
            <w:r w:rsidRPr="001E5E2E">
              <w:rPr>
                <w:spacing w:val="-10"/>
              </w:rPr>
              <w:t xml:space="preserve"> 7-е вид. </w:t>
            </w:r>
            <w:r w:rsidRPr="001E5E2E">
              <w:t>–</w:t>
            </w:r>
            <w:r w:rsidRPr="001E5E2E">
              <w:rPr>
                <w:spacing w:val="-10"/>
              </w:rPr>
              <w:t xml:space="preserve"> К.: [б. в.], 2002. </w:t>
            </w:r>
            <w:r w:rsidRPr="001E5E2E">
              <w:t>–</w:t>
            </w:r>
            <w:r w:rsidRPr="001E5E2E">
              <w:rPr>
                <w:spacing w:val="-10"/>
              </w:rPr>
              <w:t xml:space="preserve"> 236 с. </w:t>
            </w:r>
          </w:p>
          <w:p w:rsidR="00A6018C" w:rsidRPr="001E5E2E" w:rsidRDefault="00A6018C" w:rsidP="00A6018C">
            <w:pPr>
              <w:numPr>
                <w:ilvl w:val="0"/>
                <w:numId w:val="2"/>
              </w:numPr>
              <w:jc w:val="both"/>
            </w:pPr>
            <w:proofErr w:type="spellStart"/>
            <w:r w:rsidRPr="001E5E2E">
              <w:t>Гидденс</w:t>
            </w:r>
            <w:proofErr w:type="spellEnd"/>
            <w:r w:rsidRPr="001E5E2E">
              <w:t xml:space="preserve"> Э. Социология / Энтони </w:t>
            </w:r>
            <w:proofErr w:type="spellStart"/>
            <w:r w:rsidRPr="001E5E2E">
              <w:t>Гидденс</w:t>
            </w:r>
            <w:proofErr w:type="spellEnd"/>
            <w:r w:rsidRPr="001E5E2E">
              <w:t xml:space="preserve"> / При участии К. </w:t>
            </w:r>
            <w:proofErr w:type="spellStart"/>
            <w:r w:rsidRPr="001E5E2E">
              <w:t>Бердсолл</w:t>
            </w:r>
            <w:proofErr w:type="spellEnd"/>
            <w:r w:rsidRPr="001E5E2E">
              <w:t xml:space="preserve">; пер. с англ.; изд. 2-е, полностью </w:t>
            </w:r>
            <w:proofErr w:type="spellStart"/>
            <w:r w:rsidRPr="001E5E2E">
              <w:t>перераб</w:t>
            </w:r>
            <w:proofErr w:type="spellEnd"/>
            <w:proofErr w:type="gramStart"/>
            <w:r w:rsidRPr="001E5E2E">
              <w:t>.</w:t>
            </w:r>
            <w:proofErr w:type="gramEnd"/>
            <w:r w:rsidRPr="001E5E2E">
              <w:t xml:space="preserve"> и доп. – М.: </w:t>
            </w:r>
            <w:proofErr w:type="spellStart"/>
            <w:r w:rsidRPr="001E5E2E">
              <w:t>Едиториал</w:t>
            </w:r>
            <w:proofErr w:type="spellEnd"/>
            <w:r w:rsidRPr="001E5E2E">
              <w:t xml:space="preserve"> УРСС, 2005. – 632 с. </w:t>
            </w:r>
          </w:p>
          <w:p w:rsidR="00A6018C" w:rsidRPr="001E5E2E" w:rsidRDefault="00A6018C" w:rsidP="00A6018C">
            <w:pPr>
              <w:numPr>
                <w:ilvl w:val="0"/>
                <w:numId w:val="2"/>
              </w:numPr>
              <w:jc w:val="both"/>
            </w:pPr>
            <w:proofErr w:type="spellStart"/>
            <w:r w:rsidRPr="001E5E2E">
              <w:t>Дворецька</w:t>
            </w:r>
            <w:proofErr w:type="spellEnd"/>
            <w:r w:rsidRPr="001E5E2E">
              <w:t xml:space="preserve"> Г. В. </w:t>
            </w:r>
            <w:proofErr w:type="spellStart"/>
            <w:r w:rsidRPr="001E5E2E">
              <w:t>Соціологія</w:t>
            </w:r>
            <w:proofErr w:type="spellEnd"/>
            <w:r w:rsidRPr="001E5E2E">
              <w:t xml:space="preserve">: </w:t>
            </w:r>
            <w:proofErr w:type="spellStart"/>
            <w:r w:rsidRPr="001E5E2E">
              <w:t>Навч</w:t>
            </w:r>
            <w:proofErr w:type="spellEnd"/>
            <w:r w:rsidRPr="001E5E2E">
              <w:t xml:space="preserve">. </w:t>
            </w:r>
            <w:proofErr w:type="spellStart"/>
            <w:r w:rsidRPr="001E5E2E">
              <w:t>посібник</w:t>
            </w:r>
            <w:proofErr w:type="spellEnd"/>
            <w:r w:rsidRPr="001E5E2E">
              <w:t xml:space="preserve"> / Г.В. </w:t>
            </w:r>
            <w:proofErr w:type="spellStart"/>
            <w:r w:rsidRPr="001E5E2E">
              <w:t>Дворецька</w:t>
            </w:r>
            <w:proofErr w:type="spellEnd"/>
            <w:r w:rsidRPr="001E5E2E">
              <w:t xml:space="preserve">. – Вид. 2-ге, </w:t>
            </w:r>
            <w:proofErr w:type="spellStart"/>
            <w:r w:rsidRPr="001E5E2E">
              <w:t>перероб</w:t>
            </w:r>
            <w:proofErr w:type="spellEnd"/>
            <w:r w:rsidRPr="001E5E2E">
              <w:t xml:space="preserve">. і доп. – К.: КНЕУ, 2002. – 472 с. </w:t>
            </w:r>
          </w:p>
          <w:p w:rsidR="00A6018C" w:rsidRPr="001E5E2E" w:rsidRDefault="00A6018C" w:rsidP="00A6018C">
            <w:pPr>
              <w:numPr>
                <w:ilvl w:val="0"/>
                <w:numId w:val="2"/>
              </w:numPr>
              <w:jc w:val="both"/>
            </w:pPr>
            <w:proofErr w:type="spellStart"/>
            <w:r w:rsidRPr="001E5E2E">
              <w:t>Жоль</w:t>
            </w:r>
            <w:proofErr w:type="spellEnd"/>
            <w:r w:rsidRPr="001E5E2E">
              <w:t xml:space="preserve"> К.К. </w:t>
            </w:r>
            <w:proofErr w:type="spellStart"/>
            <w:r w:rsidRPr="001E5E2E">
              <w:t>Соціологія</w:t>
            </w:r>
            <w:proofErr w:type="spellEnd"/>
            <w:r w:rsidRPr="001E5E2E">
              <w:t xml:space="preserve">: </w:t>
            </w:r>
            <w:proofErr w:type="spellStart"/>
            <w:r w:rsidRPr="001E5E2E">
              <w:t>навчальний</w:t>
            </w:r>
            <w:proofErr w:type="spellEnd"/>
            <w:r w:rsidRPr="001E5E2E">
              <w:t xml:space="preserve"> </w:t>
            </w:r>
            <w:proofErr w:type="spellStart"/>
            <w:r w:rsidRPr="001E5E2E">
              <w:t>посібник</w:t>
            </w:r>
            <w:proofErr w:type="spellEnd"/>
            <w:r w:rsidRPr="001E5E2E">
              <w:t xml:space="preserve"> / К.К. </w:t>
            </w:r>
            <w:proofErr w:type="spellStart"/>
            <w:r w:rsidRPr="001E5E2E">
              <w:t>Жоль</w:t>
            </w:r>
            <w:proofErr w:type="spellEnd"/>
            <w:r w:rsidRPr="001E5E2E">
              <w:t xml:space="preserve">. – К.: </w:t>
            </w:r>
            <w:proofErr w:type="spellStart"/>
            <w:r w:rsidRPr="001E5E2E">
              <w:t>Либідь</w:t>
            </w:r>
            <w:proofErr w:type="spellEnd"/>
            <w:r w:rsidRPr="001E5E2E">
              <w:t>, 2005. – 440 с.</w:t>
            </w:r>
          </w:p>
          <w:p w:rsidR="00A6018C" w:rsidRPr="001E5E2E" w:rsidRDefault="00A6018C" w:rsidP="00A6018C">
            <w:pPr>
              <w:numPr>
                <w:ilvl w:val="0"/>
                <w:numId w:val="2"/>
              </w:numPr>
              <w:jc w:val="both"/>
            </w:pPr>
            <w:r w:rsidRPr="001E5E2E">
              <w:t xml:space="preserve">Лукашевич М.П. </w:t>
            </w:r>
            <w:proofErr w:type="spellStart"/>
            <w:r w:rsidRPr="001E5E2E">
              <w:t>Соціологія</w:t>
            </w:r>
            <w:proofErr w:type="spellEnd"/>
            <w:r w:rsidRPr="001E5E2E">
              <w:t xml:space="preserve">. </w:t>
            </w:r>
            <w:proofErr w:type="spellStart"/>
            <w:r w:rsidRPr="001E5E2E">
              <w:t>Загальний</w:t>
            </w:r>
            <w:proofErr w:type="spellEnd"/>
            <w:r w:rsidRPr="001E5E2E">
              <w:t xml:space="preserve"> курс: </w:t>
            </w:r>
            <w:proofErr w:type="spellStart"/>
            <w:r w:rsidRPr="001E5E2E">
              <w:t>підручник</w:t>
            </w:r>
            <w:proofErr w:type="spellEnd"/>
            <w:r w:rsidRPr="001E5E2E">
              <w:t xml:space="preserve"> / М.П. Лукашевич. – 2-е вид. – К.: </w:t>
            </w:r>
            <w:proofErr w:type="spellStart"/>
            <w:r w:rsidRPr="001E5E2E">
              <w:t>Каравела</w:t>
            </w:r>
            <w:proofErr w:type="spellEnd"/>
            <w:r w:rsidRPr="001E5E2E">
              <w:t>, 2008. – 408 с.</w:t>
            </w:r>
          </w:p>
          <w:p w:rsidR="00A6018C" w:rsidRPr="001E5E2E" w:rsidRDefault="00A6018C" w:rsidP="00A6018C">
            <w:pPr>
              <w:numPr>
                <w:ilvl w:val="0"/>
                <w:numId w:val="2"/>
              </w:numPr>
              <w:jc w:val="both"/>
            </w:pPr>
            <w:proofErr w:type="spellStart"/>
            <w:r w:rsidRPr="001E5E2E">
              <w:rPr>
                <w:bCs/>
              </w:rPr>
              <w:t>Паніна</w:t>
            </w:r>
            <w:proofErr w:type="spellEnd"/>
            <w:r w:rsidRPr="001E5E2E">
              <w:rPr>
                <w:bCs/>
              </w:rPr>
              <w:t xml:space="preserve"> Н.В. </w:t>
            </w:r>
            <w:proofErr w:type="spellStart"/>
            <w:r w:rsidRPr="001E5E2E">
              <w:rPr>
                <w:bCs/>
              </w:rPr>
              <w:t>Технологія</w:t>
            </w:r>
            <w:proofErr w:type="spellEnd"/>
            <w:r w:rsidRPr="001E5E2E">
              <w:rPr>
                <w:bCs/>
              </w:rPr>
              <w:t xml:space="preserve"> </w:t>
            </w:r>
            <w:proofErr w:type="spellStart"/>
            <w:r w:rsidRPr="001E5E2E">
              <w:rPr>
                <w:bCs/>
              </w:rPr>
              <w:t>соціологічного</w:t>
            </w:r>
            <w:proofErr w:type="spellEnd"/>
            <w:r w:rsidRPr="001E5E2E">
              <w:rPr>
                <w:bCs/>
              </w:rPr>
              <w:t xml:space="preserve"> </w:t>
            </w:r>
            <w:proofErr w:type="spellStart"/>
            <w:r w:rsidRPr="001E5E2E">
              <w:rPr>
                <w:bCs/>
              </w:rPr>
              <w:t>дослідження</w:t>
            </w:r>
            <w:proofErr w:type="spellEnd"/>
            <w:r w:rsidRPr="001E5E2E">
              <w:rPr>
                <w:bCs/>
              </w:rPr>
              <w:t xml:space="preserve">: Курс </w:t>
            </w:r>
            <w:proofErr w:type="spellStart"/>
            <w:r w:rsidRPr="001E5E2E">
              <w:rPr>
                <w:bCs/>
              </w:rPr>
              <w:t>лекцій</w:t>
            </w:r>
            <w:proofErr w:type="spellEnd"/>
            <w:r w:rsidRPr="001E5E2E">
              <w:rPr>
                <w:bCs/>
              </w:rPr>
              <w:t xml:space="preserve"> / Н.В. </w:t>
            </w:r>
            <w:proofErr w:type="spellStart"/>
            <w:r w:rsidRPr="001E5E2E">
              <w:rPr>
                <w:bCs/>
              </w:rPr>
              <w:t>Паніна</w:t>
            </w:r>
            <w:proofErr w:type="spellEnd"/>
            <w:r w:rsidRPr="001E5E2E">
              <w:rPr>
                <w:bCs/>
              </w:rPr>
              <w:t xml:space="preserve">. – 2-ге вид. – К.: </w:t>
            </w:r>
            <w:proofErr w:type="spellStart"/>
            <w:r w:rsidRPr="001E5E2E">
              <w:rPr>
                <w:bCs/>
              </w:rPr>
              <w:t>Інститут</w:t>
            </w:r>
            <w:proofErr w:type="spellEnd"/>
            <w:r w:rsidRPr="001E5E2E">
              <w:rPr>
                <w:bCs/>
              </w:rPr>
              <w:t xml:space="preserve"> </w:t>
            </w:r>
            <w:proofErr w:type="spellStart"/>
            <w:r w:rsidRPr="001E5E2E">
              <w:rPr>
                <w:bCs/>
              </w:rPr>
              <w:t>соціології</w:t>
            </w:r>
            <w:proofErr w:type="spellEnd"/>
            <w:r w:rsidRPr="001E5E2E">
              <w:rPr>
                <w:bCs/>
              </w:rPr>
              <w:t xml:space="preserve"> НАН </w:t>
            </w:r>
            <w:proofErr w:type="spellStart"/>
            <w:r w:rsidRPr="001E5E2E">
              <w:rPr>
                <w:bCs/>
              </w:rPr>
              <w:t>України</w:t>
            </w:r>
            <w:proofErr w:type="spellEnd"/>
            <w:r w:rsidRPr="001E5E2E">
              <w:rPr>
                <w:bCs/>
              </w:rPr>
              <w:t>, 2001. – 277 с.</w:t>
            </w:r>
          </w:p>
          <w:p w:rsidR="00A6018C" w:rsidRPr="001E5E2E" w:rsidRDefault="00A6018C" w:rsidP="00A6018C">
            <w:pPr>
              <w:numPr>
                <w:ilvl w:val="0"/>
                <w:numId w:val="2"/>
              </w:numPr>
              <w:jc w:val="both"/>
            </w:pPr>
            <w:proofErr w:type="spellStart"/>
            <w:r w:rsidRPr="001E5E2E">
              <w:t>Соціологія</w:t>
            </w:r>
            <w:proofErr w:type="spellEnd"/>
            <w:r w:rsidRPr="001E5E2E">
              <w:t xml:space="preserve">: </w:t>
            </w:r>
            <w:proofErr w:type="spellStart"/>
            <w:proofErr w:type="gramStart"/>
            <w:r w:rsidRPr="001E5E2E">
              <w:t>навч.посібн</w:t>
            </w:r>
            <w:proofErr w:type="spellEnd"/>
            <w:proofErr w:type="gramEnd"/>
            <w:r w:rsidRPr="001E5E2E">
              <w:t xml:space="preserve">. / за ред. С.О. </w:t>
            </w:r>
            <w:proofErr w:type="spellStart"/>
            <w:r w:rsidRPr="001E5E2E">
              <w:t>Макеєва</w:t>
            </w:r>
            <w:proofErr w:type="spellEnd"/>
            <w:r w:rsidRPr="001E5E2E">
              <w:t xml:space="preserve">. – 4-те вид., </w:t>
            </w:r>
            <w:proofErr w:type="spellStart"/>
            <w:r w:rsidRPr="001E5E2E">
              <w:t>перероб</w:t>
            </w:r>
            <w:proofErr w:type="spellEnd"/>
            <w:r w:rsidRPr="001E5E2E">
              <w:t xml:space="preserve">. і доп. – К.: </w:t>
            </w:r>
            <w:proofErr w:type="spellStart"/>
            <w:r w:rsidRPr="001E5E2E">
              <w:t>Знання</w:t>
            </w:r>
            <w:proofErr w:type="spellEnd"/>
            <w:r w:rsidRPr="001E5E2E">
              <w:t>; КОО, 2008. – 566 с.</w:t>
            </w:r>
          </w:p>
          <w:p w:rsidR="00A6018C" w:rsidRPr="001E5E2E" w:rsidRDefault="00A6018C" w:rsidP="00A6018C">
            <w:pPr>
              <w:numPr>
                <w:ilvl w:val="0"/>
                <w:numId w:val="2"/>
              </w:numPr>
              <w:jc w:val="both"/>
              <w:rPr>
                <w:spacing w:val="-10"/>
              </w:rPr>
            </w:pPr>
            <w:proofErr w:type="spellStart"/>
            <w:r w:rsidRPr="001E5E2E">
              <w:t>Черниш</w:t>
            </w:r>
            <w:proofErr w:type="spellEnd"/>
            <w:r w:rsidRPr="001E5E2E">
              <w:t xml:space="preserve"> Н. </w:t>
            </w:r>
            <w:proofErr w:type="spellStart"/>
            <w:r w:rsidRPr="001E5E2E">
              <w:t>Соціологія</w:t>
            </w:r>
            <w:proofErr w:type="spellEnd"/>
            <w:r w:rsidRPr="001E5E2E">
              <w:t xml:space="preserve">. Курс </w:t>
            </w:r>
            <w:proofErr w:type="spellStart"/>
            <w:r w:rsidRPr="001E5E2E">
              <w:t>лекцій</w:t>
            </w:r>
            <w:proofErr w:type="spellEnd"/>
            <w:r w:rsidRPr="001E5E2E">
              <w:t xml:space="preserve"> / </w:t>
            </w:r>
            <w:proofErr w:type="spellStart"/>
            <w:r w:rsidRPr="001E5E2E">
              <w:t>Наталія</w:t>
            </w:r>
            <w:proofErr w:type="spellEnd"/>
            <w:r w:rsidRPr="001E5E2E">
              <w:t xml:space="preserve"> </w:t>
            </w:r>
            <w:proofErr w:type="spellStart"/>
            <w:r w:rsidRPr="001E5E2E">
              <w:t>Черниш</w:t>
            </w:r>
            <w:proofErr w:type="spellEnd"/>
            <w:r w:rsidRPr="001E5E2E">
              <w:t xml:space="preserve">. – </w:t>
            </w:r>
            <w:proofErr w:type="spellStart"/>
            <w:r w:rsidRPr="001E5E2E">
              <w:t>Львів</w:t>
            </w:r>
            <w:proofErr w:type="spellEnd"/>
            <w:r w:rsidRPr="001E5E2E">
              <w:t xml:space="preserve">: </w:t>
            </w:r>
            <w:proofErr w:type="spellStart"/>
            <w:r w:rsidRPr="001E5E2E">
              <w:t>Кальварія</w:t>
            </w:r>
            <w:proofErr w:type="spellEnd"/>
            <w:r w:rsidRPr="001E5E2E">
              <w:t>, 2003. – 544 с.</w:t>
            </w:r>
          </w:p>
          <w:p w:rsidR="00A6018C" w:rsidRPr="003E4BCF" w:rsidRDefault="00A6018C" w:rsidP="00FD3282">
            <w:pPr>
              <w:shd w:val="clear" w:color="auto" w:fill="FFFFFF"/>
              <w:spacing w:line="360" w:lineRule="auto"/>
              <w:jc w:val="both"/>
            </w:pPr>
          </w:p>
        </w:tc>
      </w:tr>
    </w:tbl>
    <w:p w:rsidR="00A6018C" w:rsidRPr="00C67355" w:rsidRDefault="00A6018C" w:rsidP="00A6018C">
      <w:pPr>
        <w:jc w:val="both"/>
        <w:rPr>
          <w:lang w:val="uk-UA"/>
        </w:rPr>
      </w:pPr>
    </w:p>
    <w:p w:rsidR="00A6018C" w:rsidRDefault="00A6018C" w:rsidP="00A6018C">
      <w:pPr>
        <w:jc w:val="both"/>
        <w:rPr>
          <w:lang w:val="uk-UA"/>
        </w:rPr>
      </w:pPr>
    </w:p>
    <w:p w:rsidR="00A6018C" w:rsidRDefault="00A6018C" w:rsidP="005036B2">
      <w:pPr>
        <w:jc w:val="center"/>
        <w:rPr>
          <w:sz w:val="28"/>
          <w:szCs w:val="28"/>
          <w:lang w:val="uk-UA"/>
        </w:rPr>
      </w:pPr>
      <w:r>
        <w:rPr>
          <w:b/>
          <w:sz w:val="28"/>
          <w:szCs w:val="28"/>
          <w:lang w:val="uk-UA"/>
        </w:rPr>
        <w:t>Викладач</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Гайналь Т.О.</w:t>
      </w:r>
      <w:bookmarkStart w:id="0" w:name="_GoBack"/>
      <w:bookmarkEnd w:id="0"/>
    </w:p>
    <w:p w:rsidR="00A6018C" w:rsidRDefault="00A6018C" w:rsidP="00A6018C"/>
    <w:p w:rsidR="00737B7D" w:rsidRDefault="00737B7D"/>
    <w:sectPr w:rsidR="00737B7D" w:rsidSect="00450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8FD7740"/>
    <w:multiLevelType w:val="hybridMultilevel"/>
    <w:tmpl w:val="69402C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18C"/>
    <w:rsid w:val="00075B96"/>
    <w:rsid w:val="003E1D67"/>
    <w:rsid w:val="005036B2"/>
    <w:rsid w:val="005305D1"/>
    <w:rsid w:val="00715A4B"/>
    <w:rsid w:val="00737B7D"/>
    <w:rsid w:val="00917BD4"/>
    <w:rsid w:val="00A6018C"/>
    <w:rsid w:val="00AC3CD2"/>
    <w:rsid w:val="00D072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E1006"/>
  <w15:chartTrackingRefBased/>
  <w15:docId w15:val="{B36F6526-5778-4B45-8099-8E74CCB75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18C"/>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A6018C"/>
    <w:pPr>
      <w:spacing w:after="0" w:line="276" w:lineRule="auto"/>
    </w:pPr>
    <w:rPr>
      <w:rFonts w:ascii="Arial" w:eastAsia="Arial" w:hAnsi="Arial" w:cs="Arial"/>
      <w:lang w:eastAsia="uk-UA"/>
    </w:rPr>
  </w:style>
  <w:style w:type="table" w:styleId="a3">
    <w:name w:val="Table Grid"/>
    <w:basedOn w:val="a1"/>
    <w:uiPriority w:val="59"/>
    <w:rsid w:val="00A60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ubtle Emphasis"/>
    <w:basedOn w:val="a0"/>
    <w:uiPriority w:val="19"/>
    <w:qFormat/>
    <w:rsid w:val="00A6018C"/>
    <w:rPr>
      <w:i/>
      <w:iCs/>
      <w:color w:val="808080" w:themeColor="text1" w:themeTint="7F"/>
    </w:rPr>
  </w:style>
  <w:style w:type="character" w:styleId="a5">
    <w:name w:val="Hyperlink"/>
    <w:basedOn w:val="a0"/>
    <w:uiPriority w:val="99"/>
    <w:unhideWhenUsed/>
    <w:rsid w:val="00A6018C"/>
    <w:rPr>
      <w:color w:val="0000FF"/>
      <w:u w:val="single"/>
    </w:rPr>
  </w:style>
  <w:style w:type="paragraph" w:styleId="2">
    <w:name w:val="Body Text 2"/>
    <w:basedOn w:val="a"/>
    <w:link w:val="20"/>
    <w:uiPriority w:val="99"/>
    <w:unhideWhenUsed/>
    <w:rsid w:val="00A6018C"/>
    <w:pPr>
      <w:spacing w:after="120" w:line="480" w:lineRule="auto"/>
    </w:pPr>
  </w:style>
  <w:style w:type="character" w:customStyle="1" w:styleId="20">
    <w:name w:val="Основной текст 2 Знак"/>
    <w:basedOn w:val="a0"/>
    <w:link w:val="2"/>
    <w:uiPriority w:val="99"/>
    <w:rsid w:val="00A6018C"/>
    <w:rPr>
      <w:rFonts w:ascii="Times New Roman" w:eastAsia="Times New Roman" w:hAnsi="Times New Roman" w:cs="Times New Roman"/>
      <w:sz w:val="24"/>
      <w:szCs w:val="24"/>
      <w:lang w:val="ru-RU" w:eastAsia="ru-RU"/>
    </w:rPr>
  </w:style>
  <w:style w:type="paragraph" w:customStyle="1" w:styleId="Default">
    <w:name w:val="Default"/>
    <w:rsid w:val="00A6018C"/>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rvps2">
    <w:name w:val="rvps2"/>
    <w:basedOn w:val="a"/>
    <w:rsid w:val="00A6018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etiana.hainal@pnu.edu.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10291</Words>
  <Characters>5866</Characters>
  <Application>Microsoft Office Word</Application>
  <DocSecurity>0</DocSecurity>
  <Lines>48</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Гайналь</dc:creator>
  <cp:keywords/>
  <dc:description/>
  <cp:lastModifiedBy>Тетяна Гайналь</cp:lastModifiedBy>
  <cp:revision>6</cp:revision>
  <dcterms:created xsi:type="dcterms:W3CDTF">2021-03-13T14:29:00Z</dcterms:created>
  <dcterms:modified xsi:type="dcterms:W3CDTF">2021-03-14T12:09:00Z</dcterms:modified>
</cp:coreProperties>
</file>