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1C" w:rsidRDefault="00734F1C" w:rsidP="00734F1C">
      <w:pPr>
        <w:spacing w:before="75"/>
        <w:ind w:left="6405" w:right="2106"/>
        <w:rPr>
          <w:b/>
          <w:sz w:val="20"/>
        </w:rPr>
      </w:pPr>
      <w:r>
        <w:rPr>
          <w:b/>
          <w:sz w:val="20"/>
        </w:rPr>
        <w:t>Затверджено Вченою радою</w:t>
      </w:r>
    </w:p>
    <w:p w:rsidR="00734F1C" w:rsidRDefault="00734F1C" w:rsidP="00734F1C">
      <w:pPr>
        <w:tabs>
          <w:tab w:val="left" w:pos="7924"/>
          <w:tab w:val="left" w:pos="8990"/>
        </w:tabs>
        <w:spacing w:before="1"/>
        <w:ind w:left="6256" w:right="171" w:firstLine="148"/>
        <w:rPr>
          <w:b/>
          <w:sz w:val="20"/>
        </w:rPr>
      </w:pPr>
      <w:r>
        <w:rPr>
          <w:b/>
          <w:sz w:val="20"/>
        </w:rPr>
        <w:t>філософського факультету</w:t>
      </w:r>
    </w:p>
    <w:p w:rsidR="009502C3" w:rsidRPr="00734F1C" w:rsidRDefault="00734F1C" w:rsidP="00734F1C">
      <w:pPr>
        <w:tabs>
          <w:tab w:val="left" w:pos="7924"/>
          <w:tab w:val="left" w:pos="8990"/>
        </w:tabs>
        <w:spacing w:before="1"/>
        <w:ind w:left="6256" w:right="171" w:firstLine="148"/>
        <w:rPr>
          <w:b/>
          <w:sz w:val="20"/>
        </w:rPr>
      </w:pPr>
      <w:r>
        <w:rPr>
          <w:b/>
          <w:spacing w:val="-3"/>
          <w:sz w:val="20"/>
        </w:rPr>
        <w:t>(протокол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 xml:space="preserve">№ </w:t>
      </w:r>
      <w:r w:rsidRPr="00620571">
        <w:rPr>
          <w:b/>
          <w:sz w:val="20"/>
        </w:rPr>
        <w:t xml:space="preserve">6 </w:t>
      </w:r>
      <w:r>
        <w:rPr>
          <w:b/>
          <w:sz w:val="20"/>
        </w:rPr>
        <w:t xml:space="preserve">від </w:t>
      </w:r>
      <w:r w:rsidR="00B4124B">
        <w:rPr>
          <w:b/>
          <w:sz w:val="20"/>
        </w:rPr>
        <w:t>3 груд</w:t>
      </w:r>
      <w:r w:rsidRPr="00620571">
        <w:rPr>
          <w:b/>
          <w:sz w:val="20"/>
        </w:rPr>
        <w:t xml:space="preserve">ня </w:t>
      </w:r>
      <w:r>
        <w:rPr>
          <w:b/>
          <w:sz w:val="20"/>
        </w:rPr>
        <w:t>2020</w:t>
      </w:r>
      <w:r>
        <w:rPr>
          <w:b/>
          <w:spacing w:val="5"/>
          <w:sz w:val="20"/>
        </w:rPr>
        <w:t xml:space="preserve"> </w:t>
      </w:r>
      <w:r>
        <w:rPr>
          <w:b/>
          <w:spacing w:val="-7"/>
          <w:sz w:val="20"/>
        </w:rPr>
        <w:t>р.)</w:t>
      </w:r>
    </w:p>
    <w:p w:rsidR="009502C3" w:rsidRDefault="009502C3">
      <w:pPr>
        <w:pStyle w:val="a3"/>
        <w:spacing w:before="9" w:line="240" w:lineRule="auto"/>
        <w:ind w:left="0" w:firstLine="0"/>
        <w:rPr>
          <w:b/>
          <w:sz w:val="25"/>
        </w:rPr>
      </w:pPr>
    </w:p>
    <w:p w:rsidR="009502C3" w:rsidRDefault="00861EF6">
      <w:pPr>
        <w:pStyle w:val="11"/>
        <w:ind w:right="228"/>
      </w:pPr>
      <w:r>
        <w:t>ПРОГРАМОВІ ВИМОГИ</w:t>
      </w:r>
    </w:p>
    <w:p w:rsidR="009502C3" w:rsidRDefault="00861EF6">
      <w:pPr>
        <w:spacing w:line="321" w:lineRule="exact"/>
        <w:ind w:left="199" w:right="232"/>
        <w:jc w:val="center"/>
        <w:rPr>
          <w:b/>
          <w:sz w:val="28"/>
        </w:rPr>
      </w:pPr>
      <w:r>
        <w:rPr>
          <w:b/>
          <w:sz w:val="24"/>
        </w:rPr>
        <w:t>ДО ДЕРЖАВНО</w:t>
      </w:r>
      <w:r w:rsidR="00527192">
        <w:rPr>
          <w:b/>
          <w:sz w:val="24"/>
        </w:rPr>
        <w:t>Ї АТЕСТАЦІЇ</w:t>
      </w:r>
      <w:r>
        <w:rPr>
          <w:b/>
          <w:sz w:val="24"/>
        </w:rPr>
        <w:t xml:space="preserve"> </w:t>
      </w:r>
      <w:r w:rsidR="001418BC">
        <w:rPr>
          <w:b/>
          <w:sz w:val="24"/>
        </w:rPr>
        <w:t>З</w:t>
      </w:r>
      <w:r>
        <w:rPr>
          <w:b/>
          <w:sz w:val="28"/>
        </w:rPr>
        <w:t xml:space="preserve"> ФІЛОСОФ</w:t>
      </w:r>
      <w:r w:rsidR="001418BC" w:rsidRPr="001418BC">
        <w:rPr>
          <w:b/>
          <w:sz w:val="28"/>
          <w:lang w:val="ru-RU"/>
        </w:rPr>
        <w:t>СЬКИХ НАУК</w:t>
      </w:r>
      <w:r>
        <w:rPr>
          <w:b/>
          <w:sz w:val="28"/>
        </w:rPr>
        <w:t xml:space="preserve"> (КОМПЛЕКСНИЙ ЕКЗАМЕН)</w:t>
      </w:r>
    </w:p>
    <w:p w:rsidR="009502C3" w:rsidRDefault="00861EF6">
      <w:pPr>
        <w:pStyle w:val="11"/>
        <w:spacing w:line="242" w:lineRule="auto"/>
        <w:ind w:left="398" w:right="429"/>
      </w:pPr>
      <w:r>
        <w:t xml:space="preserve">ДЛЯ СТУДЕНТІВ ДЕННОЇ, ЗАОЧНОЇ ТА ЕКСТЕРНАТНОЇ ФОРМ НАВЧАННЯ </w:t>
      </w:r>
      <w:r w:rsidR="001418BC">
        <w:t xml:space="preserve">зі спеціальності </w:t>
      </w:r>
      <w:r>
        <w:t>033 “ФІЛОСОФІЯ” ОР “БАКАЛАВР”</w:t>
      </w:r>
    </w:p>
    <w:p w:rsidR="009502C3" w:rsidRDefault="00B40A44">
      <w:pPr>
        <w:spacing w:line="271" w:lineRule="exact"/>
        <w:ind w:left="199" w:right="170"/>
        <w:jc w:val="center"/>
        <w:rPr>
          <w:b/>
          <w:sz w:val="24"/>
        </w:rPr>
      </w:pPr>
      <w:r>
        <w:rPr>
          <w:b/>
          <w:sz w:val="24"/>
        </w:rPr>
        <w:t>на 2020</w:t>
      </w:r>
      <w:r w:rsidR="00861EF6">
        <w:rPr>
          <w:b/>
          <w:sz w:val="24"/>
        </w:rPr>
        <w:t>/20</w:t>
      </w:r>
      <w:r w:rsidR="001418BC">
        <w:rPr>
          <w:b/>
          <w:sz w:val="24"/>
        </w:rPr>
        <w:t>2</w:t>
      </w:r>
      <w:r>
        <w:rPr>
          <w:b/>
          <w:sz w:val="24"/>
        </w:rPr>
        <w:t>1</w:t>
      </w:r>
      <w:r w:rsidR="00861EF6">
        <w:rPr>
          <w:b/>
          <w:sz w:val="24"/>
        </w:rPr>
        <w:t xml:space="preserve"> навчальний рік</w:t>
      </w:r>
    </w:p>
    <w:p w:rsidR="009502C3" w:rsidRDefault="009502C3">
      <w:pPr>
        <w:pStyle w:val="a3"/>
        <w:spacing w:line="240" w:lineRule="auto"/>
        <w:ind w:left="0" w:firstLine="0"/>
        <w:rPr>
          <w:b/>
        </w:rPr>
      </w:pPr>
    </w:p>
    <w:p w:rsidR="009502C3" w:rsidRDefault="00861EF6">
      <w:pPr>
        <w:spacing w:line="275" w:lineRule="exact"/>
        <w:ind w:left="3898"/>
        <w:rPr>
          <w:b/>
          <w:sz w:val="24"/>
        </w:rPr>
      </w:pPr>
      <w:r>
        <w:rPr>
          <w:b/>
          <w:sz w:val="24"/>
        </w:rPr>
        <w:t>Вступ до філософії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Світогляд та його структура. Історичні типи</w:t>
      </w:r>
      <w:r>
        <w:rPr>
          <w:spacing w:val="-4"/>
          <w:sz w:val="24"/>
        </w:rPr>
        <w:t xml:space="preserve"> </w:t>
      </w:r>
      <w:r>
        <w:rPr>
          <w:sz w:val="24"/>
        </w:rPr>
        <w:t>світогляду.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Міф та релігія як первісні форми</w:t>
      </w:r>
      <w:r>
        <w:rPr>
          <w:spacing w:val="-1"/>
          <w:sz w:val="24"/>
        </w:rPr>
        <w:t xml:space="preserve"> </w:t>
      </w:r>
      <w:r>
        <w:rPr>
          <w:sz w:val="24"/>
        </w:rPr>
        <w:t>світогляду.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2"/>
        <w:ind w:left="0" w:firstLine="0"/>
        <w:rPr>
          <w:sz w:val="24"/>
        </w:rPr>
      </w:pPr>
      <w:r>
        <w:rPr>
          <w:sz w:val="24"/>
        </w:rPr>
        <w:t>Філософія як теоретична основа</w:t>
      </w:r>
      <w:r>
        <w:rPr>
          <w:spacing w:val="-7"/>
          <w:sz w:val="24"/>
        </w:rPr>
        <w:t xml:space="preserve"> </w:t>
      </w:r>
      <w:r>
        <w:rPr>
          <w:sz w:val="24"/>
        </w:rPr>
        <w:t>світогляду.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 xml:space="preserve">Предмет філософії та </w:t>
      </w:r>
      <w:r>
        <w:rPr>
          <w:spacing w:val="-3"/>
          <w:sz w:val="24"/>
        </w:rPr>
        <w:t xml:space="preserve">її </w:t>
      </w:r>
      <w:r>
        <w:rPr>
          <w:sz w:val="24"/>
        </w:rPr>
        <w:t>структура.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3"/>
        <w:ind w:left="0" w:firstLine="0"/>
        <w:rPr>
          <w:sz w:val="24"/>
        </w:rPr>
      </w:pPr>
      <w:r>
        <w:rPr>
          <w:sz w:val="24"/>
        </w:rPr>
        <w:t>Філософія і наука: спільні та відмінні риси. Філософія і</w:t>
      </w:r>
      <w:r>
        <w:rPr>
          <w:spacing w:val="-7"/>
          <w:sz w:val="24"/>
        </w:rPr>
        <w:t xml:space="preserve"> </w:t>
      </w:r>
      <w:r>
        <w:rPr>
          <w:sz w:val="24"/>
        </w:rPr>
        <w:t>мистецтво.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Методи та функції філософії. Світоглядна та методологічна функції</w:t>
      </w:r>
      <w:r>
        <w:rPr>
          <w:spacing w:val="-8"/>
          <w:sz w:val="24"/>
        </w:rPr>
        <w:t xml:space="preserve"> </w:t>
      </w:r>
      <w:r>
        <w:rPr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3"/>
        <w:ind w:left="0" w:firstLine="0"/>
        <w:rPr>
          <w:sz w:val="24"/>
        </w:rPr>
      </w:pPr>
      <w:r>
        <w:rPr>
          <w:sz w:val="24"/>
        </w:rPr>
        <w:t xml:space="preserve">Філософія і філософування. </w:t>
      </w:r>
      <w:proofErr w:type="spellStart"/>
      <w:r>
        <w:rPr>
          <w:sz w:val="24"/>
        </w:rPr>
        <w:t>Софійний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епістемний</w:t>
      </w:r>
      <w:proofErr w:type="spellEnd"/>
      <w:r>
        <w:rPr>
          <w:sz w:val="24"/>
        </w:rPr>
        <w:t xml:space="preserve"> способи</w:t>
      </w:r>
      <w:r>
        <w:rPr>
          <w:spacing w:val="-11"/>
          <w:sz w:val="24"/>
        </w:rPr>
        <w:t xml:space="preserve"> </w:t>
      </w:r>
      <w:r>
        <w:rPr>
          <w:sz w:val="24"/>
        </w:rPr>
        <w:t>філософування.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line="242" w:lineRule="auto"/>
        <w:ind w:left="0" w:right="784" w:firstLine="0"/>
        <w:rPr>
          <w:sz w:val="24"/>
        </w:rPr>
      </w:pPr>
      <w:r>
        <w:rPr>
          <w:sz w:val="24"/>
        </w:rPr>
        <w:t>Джерела та соціокультурні чинники зародження філософської думки.</w:t>
      </w:r>
      <w:r>
        <w:rPr>
          <w:spacing w:val="-38"/>
          <w:sz w:val="24"/>
        </w:rPr>
        <w:t xml:space="preserve"> </w:t>
      </w:r>
      <w:r>
        <w:rPr>
          <w:sz w:val="24"/>
        </w:rPr>
        <w:t xml:space="preserve">Концепції походження філософії. </w:t>
      </w:r>
      <w:r>
        <w:rPr>
          <w:spacing w:val="-5"/>
          <w:sz w:val="24"/>
        </w:rPr>
        <w:t xml:space="preserve">Загальнолюдське </w:t>
      </w:r>
      <w:r>
        <w:rPr>
          <w:spacing w:val="-3"/>
          <w:sz w:val="24"/>
        </w:rPr>
        <w:t xml:space="preserve">та </w:t>
      </w:r>
      <w:r>
        <w:rPr>
          <w:spacing w:val="-5"/>
          <w:sz w:val="24"/>
        </w:rPr>
        <w:t xml:space="preserve">національно-особливе </w:t>
      </w:r>
      <w:r>
        <w:rPr>
          <w:sz w:val="24"/>
        </w:rPr>
        <w:t>у</w:t>
      </w:r>
      <w:r>
        <w:rPr>
          <w:spacing w:val="-29"/>
          <w:sz w:val="24"/>
        </w:rPr>
        <w:t xml:space="preserve"> </w:t>
      </w:r>
      <w:r>
        <w:rPr>
          <w:spacing w:val="-6"/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 xml:space="preserve">Проблема </w:t>
      </w:r>
      <w:r>
        <w:rPr>
          <w:spacing w:val="-3"/>
          <w:sz w:val="24"/>
        </w:rPr>
        <w:t xml:space="preserve">буття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1"/>
        <w:ind w:left="0" w:firstLine="0"/>
        <w:rPr>
          <w:sz w:val="24"/>
        </w:rPr>
      </w:pPr>
      <w:r>
        <w:rPr>
          <w:sz w:val="24"/>
        </w:rPr>
        <w:t>Онтологія як учення про</w:t>
      </w:r>
      <w:r>
        <w:rPr>
          <w:spacing w:val="13"/>
          <w:sz w:val="24"/>
        </w:rPr>
        <w:t xml:space="preserve"> </w:t>
      </w:r>
      <w:r>
        <w:rPr>
          <w:sz w:val="24"/>
        </w:rPr>
        <w:t>буття.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 xml:space="preserve">Основні форми </w:t>
      </w:r>
      <w:r>
        <w:rPr>
          <w:spacing w:val="-3"/>
          <w:sz w:val="24"/>
        </w:rPr>
        <w:t xml:space="preserve">буття </w:t>
      </w:r>
      <w:r>
        <w:rPr>
          <w:sz w:val="24"/>
        </w:rPr>
        <w:t xml:space="preserve">та </w:t>
      </w:r>
      <w:r>
        <w:rPr>
          <w:spacing w:val="-3"/>
          <w:sz w:val="24"/>
        </w:rPr>
        <w:t>їх</w:t>
      </w:r>
      <w:r>
        <w:rPr>
          <w:spacing w:val="4"/>
          <w:sz w:val="24"/>
        </w:rPr>
        <w:t xml:space="preserve"> </w:t>
      </w:r>
      <w:r>
        <w:rPr>
          <w:sz w:val="24"/>
        </w:rPr>
        <w:t>взаємозв'язок.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3"/>
        <w:ind w:left="0" w:firstLine="0"/>
        <w:rPr>
          <w:sz w:val="24"/>
        </w:rPr>
      </w:pPr>
      <w:r>
        <w:rPr>
          <w:sz w:val="24"/>
        </w:rPr>
        <w:t xml:space="preserve">Проблема </w:t>
      </w:r>
      <w:proofErr w:type="spellStart"/>
      <w:r>
        <w:rPr>
          <w:sz w:val="24"/>
        </w:rPr>
        <w:t>першоначал</w:t>
      </w:r>
      <w:proofErr w:type="spellEnd"/>
      <w:r>
        <w:rPr>
          <w:sz w:val="24"/>
        </w:rPr>
        <w:t xml:space="preserve"> світу (монізм, дуалізм,</w:t>
      </w:r>
      <w:r>
        <w:rPr>
          <w:spacing w:val="-1"/>
          <w:sz w:val="24"/>
        </w:rPr>
        <w:t xml:space="preserve"> </w:t>
      </w:r>
      <w:r>
        <w:rPr>
          <w:sz w:val="24"/>
        </w:rPr>
        <w:t>плюралізм).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line="242" w:lineRule="auto"/>
        <w:ind w:left="0" w:right="755" w:firstLine="0"/>
        <w:rPr>
          <w:sz w:val="24"/>
        </w:rPr>
      </w:pPr>
      <w:r>
        <w:rPr>
          <w:sz w:val="24"/>
        </w:rPr>
        <w:t xml:space="preserve">Поняття матерії. Спосіб та форми існування матеріального </w:t>
      </w:r>
      <w:r>
        <w:rPr>
          <w:spacing w:val="-3"/>
          <w:sz w:val="24"/>
        </w:rPr>
        <w:t xml:space="preserve">світу. </w:t>
      </w:r>
      <w:r>
        <w:rPr>
          <w:sz w:val="24"/>
        </w:rPr>
        <w:t>Основні види і форми руху, простору і</w:t>
      </w:r>
      <w:r>
        <w:rPr>
          <w:spacing w:val="-8"/>
          <w:sz w:val="24"/>
        </w:rPr>
        <w:t xml:space="preserve"> </w:t>
      </w:r>
      <w:r>
        <w:rPr>
          <w:sz w:val="24"/>
        </w:rPr>
        <w:t>часу.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Проблема свідомості у філософії. Поняття</w:t>
      </w:r>
      <w:r>
        <w:rPr>
          <w:spacing w:val="-10"/>
          <w:sz w:val="24"/>
        </w:rPr>
        <w:t xml:space="preserve"> </w:t>
      </w:r>
      <w:r>
        <w:rPr>
          <w:sz w:val="24"/>
        </w:rPr>
        <w:t>ідеального.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1"/>
        <w:ind w:left="0" w:firstLine="0"/>
        <w:rPr>
          <w:sz w:val="24"/>
        </w:rPr>
      </w:pPr>
      <w:r>
        <w:rPr>
          <w:sz w:val="24"/>
        </w:rPr>
        <w:t xml:space="preserve">Сутнісні ознаки свідомості та </w:t>
      </w:r>
      <w:r>
        <w:rPr>
          <w:spacing w:val="-3"/>
          <w:sz w:val="24"/>
        </w:rPr>
        <w:t>її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структура.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Співвідношення свідомості, мислення і</w:t>
      </w:r>
      <w:r>
        <w:rPr>
          <w:spacing w:val="-6"/>
          <w:sz w:val="24"/>
        </w:rPr>
        <w:t xml:space="preserve"> </w:t>
      </w:r>
      <w:r>
        <w:rPr>
          <w:sz w:val="24"/>
        </w:rPr>
        <w:t>мови.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3"/>
        <w:ind w:left="0" w:firstLine="0"/>
        <w:rPr>
          <w:sz w:val="24"/>
        </w:rPr>
      </w:pPr>
      <w:r>
        <w:rPr>
          <w:sz w:val="24"/>
        </w:rPr>
        <w:t xml:space="preserve">Свідомість і творчість. Сутність творчості та </w:t>
      </w:r>
      <w:r>
        <w:rPr>
          <w:spacing w:val="-3"/>
          <w:sz w:val="24"/>
        </w:rPr>
        <w:t>її</w:t>
      </w:r>
      <w:r>
        <w:rPr>
          <w:spacing w:val="2"/>
          <w:sz w:val="24"/>
        </w:rPr>
        <w:t xml:space="preserve"> </w:t>
      </w:r>
      <w:r>
        <w:rPr>
          <w:sz w:val="24"/>
        </w:rPr>
        <w:t>типи.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Самосвідомість.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2"/>
        <w:ind w:left="0" w:firstLine="0"/>
        <w:rPr>
          <w:sz w:val="24"/>
        </w:rPr>
      </w:pPr>
      <w:r>
        <w:rPr>
          <w:sz w:val="24"/>
        </w:rPr>
        <w:t>Суспільна свідомість: основні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 xml:space="preserve">Діалектика як </w:t>
      </w:r>
      <w:r>
        <w:rPr>
          <w:spacing w:val="-2"/>
          <w:sz w:val="24"/>
        </w:rPr>
        <w:t xml:space="preserve">учення </w:t>
      </w:r>
      <w:r>
        <w:rPr>
          <w:sz w:val="24"/>
        </w:rPr>
        <w:t xml:space="preserve">про розвиток та </w:t>
      </w:r>
      <w:r>
        <w:rPr>
          <w:spacing w:val="-3"/>
          <w:sz w:val="24"/>
        </w:rPr>
        <w:t xml:space="preserve">її </w:t>
      </w:r>
      <w:r>
        <w:rPr>
          <w:sz w:val="24"/>
        </w:rPr>
        <w:t>принципи. Альтернативи</w:t>
      </w:r>
      <w:r>
        <w:rPr>
          <w:spacing w:val="8"/>
          <w:sz w:val="24"/>
        </w:rPr>
        <w:t xml:space="preserve"> </w:t>
      </w:r>
      <w:r>
        <w:rPr>
          <w:sz w:val="24"/>
        </w:rPr>
        <w:t>діалектики.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3"/>
        <w:ind w:left="0" w:firstLine="0"/>
        <w:rPr>
          <w:sz w:val="24"/>
        </w:rPr>
      </w:pPr>
      <w:r>
        <w:rPr>
          <w:sz w:val="24"/>
        </w:rPr>
        <w:t>Діалектика і метафізика як вчення про розвиток і способи</w:t>
      </w:r>
      <w:r>
        <w:rPr>
          <w:spacing w:val="-7"/>
          <w:sz w:val="24"/>
        </w:rPr>
        <w:t xml:space="preserve"> </w:t>
      </w:r>
      <w:r>
        <w:rPr>
          <w:sz w:val="24"/>
        </w:rPr>
        <w:t>філософування.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Співвідношення руху і розвитку. Поняття розвитку та його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ознаки.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2"/>
        <w:ind w:left="0" w:firstLine="0"/>
        <w:rPr>
          <w:sz w:val="24"/>
        </w:rPr>
      </w:pPr>
      <w:r>
        <w:rPr>
          <w:sz w:val="24"/>
        </w:rPr>
        <w:t>Основні категорії</w:t>
      </w:r>
      <w:r>
        <w:rPr>
          <w:spacing w:val="-11"/>
          <w:sz w:val="24"/>
        </w:rPr>
        <w:t xml:space="preserve"> </w:t>
      </w:r>
      <w:r>
        <w:rPr>
          <w:sz w:val="24"/>
        </w:rPr>
        <w:t>діалектики.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Основні закони</w:t>
      </w:r>
      <w:r>
        <w:rPr>
          <w:spacing w:val="-5"/>
          <w:sz w:val="24"/>
        </w:rPr>
        <w:t xml:space="preserve"> </w:t>
      </w:r>
      <w:r>
        <w:rPr>
          <w:sz w:val="24"/>
        </w:rPr>
        <w:t>діалектики.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2"/>
        <w:ind w:left="0" w:firstLine="0"/>
        <w:rPr>
          <w:sz w:val="24"/>
        </w:rPr>
      </w:pPr>
      <w:r>
        <w:rPr>
          <w:sz w:val="24"/>
        </w:rPr>
        <w:t>Теорія пізнання. Знання та його</w:t>
      </w:r>
      <w:r>
        <w:rPr>
          <w:spacing w:val="5"/>
          <w:sz w:val="24"/>
        </w:rPr>
        <w:t xml:space="preserve"> </w:t>
      </w:r>
      <w:r>
        <w:rPr>
          <w:sz w:val="24"/>
        </w:rPr>
        <w:t>типи.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гносеології.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3"/>
        <w:ind w:left="0" w:firstLine="0"/>
        <w:rPr>
          <w:sz w:val="24"/>
        </w:rPr>
      </w:pPr>
      <w:r>
        <w:rPr>
          <w:sz w:val="24"/>
        </w:rPr>
        <w:t>Види, рівні та форми</w:t>
      </w:r>
      <w:r>
        <w:rPr>
          <w:spacing w:val="-5"/>
          <w:sz w:val="24"/>
        </w:rPr>
        <w:t xml:space="preserve"> </w:t>
      </w:r>
      <w:r>
        <w:rPr>
          <w:sz w:val="24"/>
        </w:rPr>
        <w:t>пізнання.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 xml:space="preserve">Особливості наукового пізнання. Істина та </w:t>
      </w:r>
      <w:r>
        <w:rPr>
          <w:spacing w:val="-3"/>
          <w:sz w:val="24"/>
        </w:rPr>
        <w:t xml:space="preserve">її </w:t>
      </w:r>
      <w:r>
        <w:rPr>
          <w:sz w:val="24"/>
        </w:rPr>
        <w:t>критерії. Теорії</w:t>
      </w:r>
      <w:r>
        <w:rPr>
          <w:spacing w:val="-3"/>
          <w:sz w:val="24"/>
        </w:rPr>
        <w:t xml:space="preserve"> </w:t>
      </w:r>
      <w:r>
        <w:rPr>
          <w:sz w:val="24"/>
        </w:rPr>
        <w:t>істини.</w:t>
      </w:r>
    </w:p>
    <w:p w:rsidR="009502C3" w:rsidRDefault="001418BC" w:rsidP="001418BC">
      <w:pPr>
        <w:pStyle w:val="a4"/>
        <w:numPr>
          <w:ilvl w:val="0"/>
          <w:numId w:val="4"/>
        </w:numPr>
        <w:tabs>
          <w:tab w:val="left" w:pos="0"/>
          <w:tab w:val="left" w:pos="709"/>
          <w:tab w:val="left" w:pos="3732"/>
          <w:tab w:val="left" w:pos="5002"/>
          <w:tab w:val="left" w:pos="5477"/>
          <w:tab w:val="left" w:pos="7563"/>
          <w:tab w:val="left" w:pos="8958"/>
        </w:tabs>
        <w:spacing w:before="5" w:line="237" w:lineRule="auto"/>
        <w:ind w:left="0" w:right="135" w:firstLine="0"/>
        <w:rPr>
          <w:sz w:val="24"/>
        </w:rPr>
      </w:pPr>
      <w:r>
        <w:rPr>
          <w:sz w:val="24"/>
        </w:rPr>
        <w:t xml:space="preserve">Поняття феноменології, феномену та </w:t>
      </w:r>
      <w:proofErr w:type="spellStart"/>
      <w:r>
        <w:rPr>
          <w:sz w:val="24"/>
        </w:rPr>
        <w:t>інтенціональності</w:t>
      </w:r>
      <w:proofErr w:type="spellEnd"/>
      <w:r>
        <w:rPr>
          <w:sz w:val="24"/>
        </w:rPr>
        <w:t xml:space="preserve"> </w:t>
      </w:r>
      <w:r w:rsidR="00861EF6">
        <w:rPr>
          <w:sz w:val="24"/>
        </w:rPr>
        <w:t>свідомості.</w:t>
      </w:r>
      <w:r>
        <w:rPr>
          <w:sz w:val="24"/>
        </w:rPr>
        <w:t xml:space="preserve"> </w:t>
      </w:r>
      <w:r w:rsidR="00861EF6">
        <w:rPr>
          <w:spacing w:val="-4"/>
          <w:sz w:val="24"/>
        </w:rPr>
        <w:t xml:space="preserve">Ознаки </w:t>
      </w:r>
      <w:r w:rsidR="00861EF6">
        <w:rPr>
          <w:sz w:val="24"/>
        </w:rPr>
        <w:t>феноменологічного стилю</w:t>
      </w:r>
      <w:r w:rsidR="00861EF6">
        <w:rPr>
          <w:spacing w:val="-3"/>
          <w:sz w:val="24"/>
        </w:rPr>
        <w:t xml:space="preserve"> </w:t>
      </w:r>
      <w:r w:rsidR="00861EF6">
        <w:rPr>
          <w:sz w:val="24"/>
        </w:rPr>
        <w:t>мислення.</w:t>
      </w:r>
    </w:p>
    <w:p w:rsidR="009502C3" w:rsidRDefault="001418BC" w:rsidP="001418BC">
      <w:pPr>
        <w:pStyle w:val="a4"/>
        <w:numPr>
          <w:ilvl w:val="0"/>
          <w:numId w:val="4"/>
        </w:numPr>
        <w:tabs>
          <w:tab w:val="left" w:pos="0"/>
          <w:tab w:val="left" w:pos="709"/>
          <w:tab w:val="left" w:pos="4815"/>
        </w:tabs>
        <w:spacing w:before="5" w:line="237" w:lineRule="auto"/>
        <w:ind w:left="0" w:right="123" w:firstLine="0"/>
        <w:rPr>
          <w:sz w:val="24"/>
        </w:rPr>
      </w:pPr>
      <w:r>
        <w:rPr>
          <w:sz w:val="24"/>
        </w:rPr>
        <w:t xml:space="preserve">Герменевтика: </w:t>
      </w:r>
      <w:r w:rsidR="00861EF6">
        <w:rPr>
          <w:sz w:val="24"/>
        </w:rPr>
        <w:t xml:space="preserve">історичні </w:t>
      </w:r>
      <w:r w:rsidR="00861EF6">
        <w:rPr>
          <w:spacing w:val="53"/>
          <w:sz w:val="24"/>
        </w:rPr>
        <w:t xml:space="preserve"> </w:t>
      </w:r>
      <w:r>
        <w:rPr>
          <w:sz w:val="24"/>
        </w:rPr>
        <w:t xml:space="preserve">етапи, </w:t>
      </w:r>
      <w:r w:rsidR="00861EF6">
        <w:rPr>
          <w:sz w:val="24"/>
        </w:rPr>
        <w:t>різновиди та основні поняття філософської герменевтики.</w:t>
      </w:r>
    </w:p>
    <w:p w:rsidR="009502C3" w:rsidRDefault="009502C3" w:rsidP="001418BC">
      <w:pPr>
        <w:pStyle w:val="a3"/>
        <w:tabs>
          <w:tab w:val="left" w:pos="0"/>
        </w:tabs>
        <w:spacing w:before="1" w:line="240" w:lineRule="auto"/>
        <w:ind w:left="0" w:firstLine="0"/>
      </w:pPr>
    </w:p>
    <w:p w:rsidR="009502C3" w:rsidRPr="001418BC" w:rsidRDefault="00861EF6" w:rsidP="001418BC">
      <w:pPr>
        <w:pStyle w:val="a3"/>
        <w:tabs>
          <w:tab w:val="left" w:pos="0"/>
        </w:tabs>
        <w:spacing w:before="1" w:line="240" w:lineRule="auto"/>
        <w:ind w:left="0" w:firstLine="0"/>
        <w:jc w:val="center"/>
        <w:rPr>
          <w:b/>
        </w:rPr>
      </w:pPr>
      <w:r w:rsidRPr="001418BC">
        <w:rPr>
          <w:b/>
        </w:rPr>
        <w:t>Історія філософії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528"/>
          <w:tab w:val="left" w:pos="529"/>
        </w:tabs>
        <w:spacing w:before="2"/>
        <w:ind w:left="0" w:firstLine="0"/>
        <w:rPr>
          <w:sz w:val="24"/>
        </w:rPr>
      </w:pPr>
      <w:r>
        <w:rPr>
          <w:sz w:val="24"/>
        </w:rPr>
        <w:t>Виникнення та основні риси філософської думки стародавніх Індії та</w:t>
      </w:r>
      <w:r>
        <w:rPr>
          <w:spacing w:val="-15"/>
          <w:sz w:val="24"/>
        </w:rPr>
        <w:t xml:space="preserve"> </w:t>
      </w:r>
      <w:r>
        <w:rPr>
          <w:sz w:val="24"/>
        </w:rPr>
        <w:t>Китаю.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528"/>
          <w:tab w:val="left" w:pos="529"/>
        </w:tabs>
        <w:ind w:left="0" w:firstLine="0"/>
        <w:rPr>
          <w:sz w:val="24"/>
        </w:rPr>
      </w:pPr>
      <w:r>
        <w:rPr>
          <w:sz w:val="24"/>
        </w:rPr>
        <w:t xml:space="preserve">Антична філософія, </w:t>
      </w:r>
      <w:r>
        <w:rPr>
          <w:spacing w:val="-3"/>
          <w:sz w:val="24"/>
        </w:rPr>
        <w:t xml:space="preserve">її </w:t>
      </w:r>
      <w:r>
        <w:rPr>
          <w:sz w:val="24"/>
        </w:rPr>
        <w:t xml:space="preserve">джерела, своєрідність та основні періоди </w:t>
      </w:r>
      <w:r>
        <w:rPr>
          <w:spacing w:val="-3"/>
          <w:sz w:val="24"/>
        </w:rPr>
        <w:t>її</w:t>
      </w:r>
      <w:r>
        <w:rPr>
          <w:spacing w:val="3"/>
          <w:sz w:val="24"/>
        </w:rPr>
        <w:t xml:space="preserve"> </w:t>
      </w:r>
      <w:r>
        <w:rPr>
          <w:sz w:val="24"/>
        </w:rPr>
        <w:t>історії.</w:t>
      </w:r>
    </w:p>
    <w:p w:rsidR="001418BC" w:rsidRPr="001418BC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  <w:tab w:val="left" w:pos="4157"/>
        </w:tabs>
        <w:spacing w:before="66" w:line="240" w:lineRule="auto"/>
        <w:ind w:left="0" w:right="118" w:firstLine="0"/>
        <w:rPr>
          <w:sz w:val="24"/>
        </w:rPr>
      </w:pPr>
      <w:r w:rsidRPr="001418BC">
        <w:rPr>
          <w:sz w:val="24"/>
        </w:rPr>
        <w:t>Основні</w:t>
      </w:r>
      <w:r w:rsidRPr="001418BC">
        <w:rPr>
          <w:spacing w:val="32"/>
          <w:sz w:val="24"/>
        </w:rPr>
        <w:t xml:space="preserve"> </w:t>
      </w:r>
      <w:r w:rsidRPr="001418BC">
        <w:rPr>
          <w:sz w:val="24"/>
        </w:rPr>
        <w:t>школи</w:t>
      </w:r>
      <w:r w:rsidRPr="001418BC">
        <w:rPr>
          <w:spacing w:val="45"/>
          <w:sz w:val="24"/>
        </w:rPr>
        <w:t xml:space="preserve"> </w:t>
      </w:r>
      <w:proofErr w:type="spellStart"/>
      <w:r w:rsidR="001418BC">
        <w:rPr>
          <w:sz w:val="24"/>
        </w:rPr>
        <w:t>досократівського</w:t>
      </w:r>
      <w:proofErr w:type="spellEnd"/>
      <w:r w:rsidR="001418BC">
        <w:rPr>
          <w:sz w:val="24"/>
        </w:rPr>
        <w:t xml:space="preserve"> </w:t>
      </w:r>
      <w:r w:rsidRPr="001418BC">
        <w:rPr>
          <w:sz w:val="24"/>
        </w:rPr>
        <w:t xml:space="preserve">періоду давньогрецької філософії. </w:t>
      </w:r>
      <w:proofErr w:type="spellStart"/>
      <w:r w:rsidRPr="001418BC">
        <w:rPr>
          <w:spacing w:val="-4"/>
          <w:sz w:val="24"/>
        </w:rPr>
        <w:t>Космоцентризм</w:t>
      </w:r>
      <w:proofErr w:type="spellEnd"/>
      <w:r w:rsidRPr="001418BC">
        <w:rPr>
          <w:spacing w:val="-4"/>
          <w:sz w:val="24"/>
        </w:rPr>
        <w:t xml:space="preserve"> </w:t>
      </w:r>
      <w:r w:rsidRPr="001418BC">
        <w:rPr>
          <w:spacing w:val="-3"/>
          <w:sz w:val="24"/>
        </w:rPr>
        <w:t xml:space="preserve">та </w:t>
      </w:r>
      <w:r w:rsidRPr="001418BC">
        <w:rPr>
          <w:spacing w:val="-5"/>
          <w:sz w:val="24"/>
        </w:rPr>
        <w:t xml:space="preserve">пошук </w:t>
      </w:r>
      <w:r w:rsidRPr="001418BC">
        <w:rPr>
          <w:spacing w:val="-3"/>
          <w:sz w:val="24"/>
        </w:rPr>
        <w:t xml:space="preserve">першооснови </w:t>
      </w:r>
      <w:r w:rsidRPr="001418BC">
        <w:rPr>
          <w:spacing w:val="-6"/>
          <w:sz w:val="24"/>
        </w:rPr>
        <w:t xml:space="preserve">буття. </w:t>
      </w:r>
      <w:r w:rsidRPr="001418BC">
        <w:rPr>
          <w:spacing w:val="-5"/>
          <w:sz w:val="24"/>
        </w:rPr>
        <w:t xml:space="preserve">Початки діалектики </w:t>
      </w:r>
      <w:r w:rsidRPr="001418BC">
        <w:rPr>
          <w:sz w:val="24"/>
        </w:rPr>
        <w:t xml:space="preserve">та </w:t>
      </w:r>
      <w:r w:rsidRPr="001418BC">
        <w:rPr>
          <w:spacing w:val="-5"/>
          <w:sz w:val="24"/>
        </w:rPr>
        <w:t xml:space="preserve">учення </w:t>
      </w:r>
      <w:r w:rsidRPr="001418BC">
        <w:rPr>
          <w:spacing w:val="-3"/>
          <w:sz w:val="24"/>
        </w:rPr>
        <w:t>про</w:t>
      </w:r>
      <w:r w:rsidRPr="001418BC">
        <w:rPr>
          <w:spacing w:val="-20"/>
          <w:sz w:val="24"/>
        </w:rPr>
        <w:t xml:space="preserve"> </w:t>
      </w:r>
      <w:r w:rsidRPr="001418BC">
        <w:rPr>
          <w:spacing w:val="-5"/>
          <w:sz w:val="24"/>
        </w:rPr>
        <w:t>пізнання.</w:t>
      </w:r>
    </w:p>
    <w:p w:rsidR="009502C3" w:rsidRPr="001418BC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  <w:tab w:val="left" w:pos="4157"/>
        </w:tabs>
        <w:spacing w:before="66" w:line="240" w:lineRule="auto"/>
        <w:ind w:left="0" w:right="118" w:firstLine="0"/>
        <w:rPr>
          <w:sz w:val="24"/>
        </w:rPr>
      </w:pPr>
      <w:r w:rsidRPr="001418BC">
        <w:rPr>
          <w:sz w:val="24"/>
        </w:rPr>
        <w:lastRenderedPageBreak/>
        <w:t>Проблема людини в античній філософії. Софісти.</w:t>
      </w:r>
      <w:r w:rsidRPr="001418BC">
        <w:rPr>
          <w:spacing w:val="8"/>
          <w:sz w:val="24"/>
        </w:rPr>
        <w:t xml:space="preserve"> </w:t>
      </w:r>
      <w:r w:rsidRPr="001418BC">
        <w:rPr>
          <w:sz w:val="24"/>
        </w:rPr>
        <w:t>Сократ.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>Філософія Платона та філософська система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Арістотеля</w:t>
      </w:r>
      <w:proofErr w:type="spellEnd"/>
      <w:r>
        <w:rPr>
          <w:sz w:val="24"/>
        </w:rPr>
        <w:t>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Філософія еллінізму: епікуреїзм, стоїцизм,</w:t>
      </w:r>
      <w:r>
        <w:rPr>
          <w:spacing w:val="9"/>
          <w:sz w:val="24"/>
        </w:rPr>
        <w:t xml:space="preserve"> </w:t>
      </w:r>
      <w:r>
        <w:rPr>
          <w:sz w:val="24"/>
        </w:rPr>
        <w:t>скептицизм.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z w:val="24"/>
        </w:rPr>
        <w:t>Філософія Стародавнього Риму.</w:t>
      </w:r>
      <w:r>
        <w:rPr>
          <w:spacing w:val="6"/>
          <w:sz w:val="24"/>
        </w:rPr>
        <w:t xml:space="preserve"> </w:t>
      </w:r>
      <w:r>
        <w:rPr>
          <w:sz w:val="24"/>
        </w:rPr>
        <w:t>Неоплатонізм.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40" w:lineRule="auto"/>
        <w:ind w:left="0" w:right="120" w:firstLine="0"/>
        <w:jc w:val="both"/>
        <w:rPr>
          <w:sz w:val="24"/>
        </w:rPr>
      </w:pPr>
      <w:r>
        <w:rPr>
          <w:sz w:val="24"/>
        </w:rPr>
        <w:t>Середньовічна парадигма західноєвропейської філософії. Апологетика, патристика, містика, схоластика. Полеміка реалізму і номіналізму. Філософсько-теологічні вчення Августина і Томи</w:t>
      </w:r>
      <w:r>
        <w:rPr>
          <w:spacing w:val="-4"/>
          <w:sz w:val="24"/>
        </w:rPr>
        <w:t xml:space="preserve"> </w:t>
      </w:r>
      <w:r>
        <w:rPr>
          <w:sz w:val="24"/>
        </w:rPr>
        <w:t>Аквінського.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2" w:line="240" w:lineRule="auto"/>
        <w:ind w:left="0" w:right="130" w:firstLine="0"/>
        <w:jc w:val="both"/>
        <w:rPr>
          <w:sz w:val="24"/>
        </w:rPr>
      </w:pPr>
      <w:r>
        <w:rPr>
          <w:sz w:val="24"/>
        </w:rPr>
        <w:t>Антропоцентризм</w:t>
      </w:r>
      <w:r w:rsidR="001418BC">
        <w:rPr>
          <w:sz w:val="24"/>
        </w:rPr>
        <w:t xml:space="preserve"> </w:t>
      </w:r>
      <w:r>
        <w:rPr>
          <w:sz w:val="24"/>
        </w:rPr>
        <w:t>та</w:t>
      </w:r>
      <w:r w:rsidR="001418BC">
        <w:rPr>
          <w:sz w:val="24"/>
        </w:rPr>
        <w:t xml:space="preserve"> </w:t>
      </w:r>
      <w:r>
        <w:rPr>
          <w:sz w:val="24"/>
        </w:rPr>
        <w:t>гуманізм</w:t>
      </w:r>
      <w:r w:rsidR="001418BC">
        <w:rPr>
          <w:sz w:val="24"/>
        </w:rPr>
        <w:t xml:space="preserve"> </w:t>
      </w:r>
      <w:r>
        <w:rPr>
          <w:sz w:val="24"/>
        </w:rPr>
        <w:t>філософського</w:t>
      </w:r>
      <w:r w:rsidR="001418BC">
        <w:rPr>
          <w:sz w:val="24"/>
        </w:rPr>
        <w:t xml:space="preserve"> </w:t>
      </w:r>
      <w:r>
        <w:rPr>
          <w:sz w:val="24"/>
        </w:rPr>
        <w:t>мислення</w:t>
      </w:r>
      <w:r w:rsidR="001418BC">
        <w:rPr>
          <w:sz w:val="24"/>
        </w:rPr>
        <w:t xml:space="preserve"> </w:t>
      </w:r>
      <w:r>
        <w:rPr>
          <w:sz w:val="24"/>
        </w:rPr>
        <w:t>епохи</w:t>
      </w:r>
      <w:r w:rsidR="001418BC">
        <w:rPr>
          <w:sz w:val="24"/>
        </w:rPr>
        <w:t xml:space="preserve"> Відродження (</w:t>
      </w:r>
      <w:proofErr w:type="spellStart"/>
      <w:r w:rsidR="001418BC">
        <w:rPr>
          <w:sz w:val="24"/>
        </w:rPr>
        <w:t>М. </w:t>
      </w:r>
      <w:r>
        <w:rPr>
          <w:sz w:val="24"/>
        </w:rPr>
        <w:t>Кузансь</w:t>
      </w:r>
      <w:proofErr w:type="spellEnd"/>
      <w:r>
        <w:rPr>
          <w:sz w:val="24"/>
        </w:rPr>
        <w:t xml:space="preserve">кий, Н. Макіавеллі, Т. Мор, Т. Кампанелла). Натурфілософські ідеї епохи Відродження (Дж. Бруно, М. </w:t>
      </w:r>
      <w:proofErr w:type="spellStart"/>
      <w:r>
        <w:rPr>
          <w:sz w:val="24"/>
        </w:rPr>
        <w:t>Копернік</w:t>
      </w:r>
      <w:proofErr w:type="spellEnd"/>
      <w:r>
        <w:rPr>
          <w:sz w:val="24"/>
        </w:rPr>
        <w:t xml:space="preserve">, Й. </w:t>
      </w:r>
      <w:proofErr w:type="spellStart"/>
      <w:r>
        <w:rPr>
          <w:sz w:val="24"/>
        </w:rPr>
        <w:t>Кеплер</w:t>
      </w:r>
      <w:proofErr w:type="spellEnd"/>
      <w:r>
        <w:rPr>
          <w:sz w:val="24"/>
        </w:rPr>
        <w:t xml:space="preserve">, Леонардо </w:t>
      </w:r>
      <w:proofErr w:type="spellStart"/>
      <w:r>
        <w:rPr>
          <w:sz w:val="24"/>
        </w:rPr>
        <w:t>да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Вінчі).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40" w:lineRule="auto"/>
        <w:ind w:left="0" w:right="127" w:firstLine="0"/>
        <w:jc w:val="both"/>
        <w:rPr>
          <w:sz w:val="24"/>
        </w:rPr>
      </w:pPr>
      <w:r>
        <w:rPr>
          <w:sz w:val="24"/>
        </w:rPr>
        <w:t>Західноєвропейська філософія (ХУІ</w:t>
      </w:r>
      <w:r w:rsidR="001418BC">
        <w:rPr>
          <w:sz w:val="24"/>
        </w:rPr>
        <w:t xml:space="preserve"> – </w:t>
      </w:r>
      <w:r>
        <w:rPr>
          <w:sz w:val="24"/>
        </w:rPr>
        <w:t xml:space="preserve">ХУІІІ ст.). Проблема субстанції, методу пізнання та організації суспільного життя людей у філософії Нового часу (Ф. Бекон, Дж. Локк, Т. Гоббс, Р. Декарт, Б. Спіноза, </w:t>
      </w:r>
      <w:r>
        <w:rPr>
          <w:spacing w:val="-3"/>
          <w:sz w:val="24"/>
        </w:rPr>
        <w:t xml:space="preserve">Г. </w:t>
      </w:r>
      <w:proofErr w:type="spellStart"/>
      <w:r>
        <w:rPr>
          <w:sz w:val="24"/>
        </w:rPr>
        <w:t>Ляйбніц</w:t>
      </w:r>
      <w:proofErr w:type="spellEnd"/>
      <w:r>
        <w:rPr>
          <w:sz w:val="24"/>
        </w:rPr>
        <w:t xml:space="preserve">, Дж. </w:t>
      </w:r>
      <w:proofErr w:type="spellStart"/>
      <w:r>
        <w:rPr>
          <w:sz w:val="24"/>
        </w:rPr>
        <w:t>Берклі</w:t>
      </w:r>
      <w:proofErr w:type="spellEnd"/>
      <w:r>
        <w:rPr>
          <w:sz w:val="24"/>
        </w:rPr>
        <w:t>, Д.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Г’юм</w:t>
      </w:r>
      <w:proofErr w:type="spellEnd"/>
      <w:r>
        <w:rPr>
          <w:sz w:val="24"/>
        </w:rPr>
        <w:t>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3" w:line="237" w:lineRule="auto"/>
        <w:ind w:left="0" w:right="129" w:firstLine="0"/>
        <w:jc w:val="both"/>
        <w:rPr>
          <w:sz w:val="24"/>
        </w:rPr>
      </w:pPr>
      <w:r>
        <w:rPr>
          <w:sz w:val="24"/>
        </w:rPr>
        <w:t>Особливості поглядів філософів-просвітників на історію, державу, людину і суспільство. Теорія “суспільного договору” та “природних прав”</w:t>
      </w:r>
      <w:r>
        <w:rPr>
          <w:spacing w:val="1"/>
          <w:sz w:val="24"/>
        </w:rPr>
        <w:t xml:space="preserve"> </w:t>
      </w:r>
      <w:r>
        <w:rPr>
          <w:sz w:val="24"/>
        </w:rPr>
        <w:t>людини.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3"/>
        <w:ind w:left="0" w:firstLine="0"/>
        <w:jc w:val="both"/>
        <w:rPr>
          <w:sz w:val="24"/>
        </w:rPr>
      </w:pPr>
      <w:r>
        <w:rPr>
          <w:sz w:val="24"/>
        </w:rPr>
        <w:t xml:space="preserve">Німецька класична філософія та </w:t>
      </w:r>
      <w:r>
        <w:rPr>
          <w:spacing w:val="-3"/>
          <w:sz w:val="24"/>
        </w:rPr>
        <w:t xml:space="preserve">її </w:t>
      </w:r>
      <w:r>
        <w:rPr>
          <w:sz w:val="24"/>
        </w:rPr>
        <w:t>місце в історії філософської</w:t>
      </w:r>
      <w:r>
        <w:rPr>
          <w:spacing w:val="-6"/>
          <w:sz w:val="24"/>
        </w:rPr>
        <w:t xml:space="preserve"> </w:t>
      </w:r>
      <w:r>
        <w:rPr>
          <w:sz w:val="24"/>
        </w:rPr>
        <w:t>думки.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  <w:tab w:val="left" w:pos="1761"/>
        </w:tabs>
        <w:spacing w:line="242" w:lineRule="auto"/>
        <w:ind w:left="0" w:right="120" w:firstLine="0"/>
        <w:rPr>
          <w:sz w:val="24"/>
        </w:rPr>
      </w:pPr>
      <w:r>
        <w:rPr>
          <w:sz w:val="24"/>
        </w:rPr>
        <w:t>Філософі</w:t>
      </w:r>
      <w:r w:rsidR="001418BC">
        <w:rPr>
          <w:sz w:val="24"/>
        </w:rPr>
        <w:t xml:space="preserve">я </w:t>
      </w:r>
      <w:r>
        <w:rPr>
          <w:sz w:val="24"/>
        </w:rPr>
        <w:t>І Канта. “</w:t>
      </w:r>
      <w:proofErr w:type="spellStart"/>
      <w:r>
        <w:rPr>
          <w:sz w:val="24"/>
        </w:rPr>
        <w:t>Коперніканський</w:t>
      </w:r>
      <w:proofErr w:type="spellEnd"/>
      <w:r>
        <w:rPr>
          <w:sz w:val="24"/>
        </w:rPr>
        <w:t xml:space="preserve"> переворот” І. Канта в теорії пізнання. Етичні погляди</w:t>
      </w:r>
      <w:r>
        <w:rPr>
          <w:spacing w:val="2"/>
          <w:sz w:val="24"/>
        </w:rPr>
        <w:t xml:space="preserve"> </w:t>
      </w:r>
      <w:r>
        <w:rPr>
          <w:sz w:val="24"/>
        </w:rPr>
        <w:t>І.Канта.</w:t>
      </w:r>
    </w:p>
    <w:p w:rsidR="009502C3" w:rsidRDefault="001418BC" w:rsidP="001418BC">
      <w:pPr>
        <w:pStyle w:val="a4"/>
        <w:numPr>
          <w:ilvl w:val="0"/>
          <w:numId w:val="3"/>
        </w:numPr>
        <w:tabs>
          <w:tab w:val="left" w:pos="0"/>
          <w:tab w:val="left" w:pos="461"/>
          <w:tab w:val="left" w:pos="1728"/>
          <w:tab w:val="left" w:pos="2178"/>
          <w:tab w:val="left" w:pos="3145"/>
          <w:tab w:val="left" w:pos="3734"/>
          <w:tab w:val="left" w:pos="5545"/>
          <w:tab w:val="left" w:pos="6467"/>
          <w:tab w:val="left" w:pos="7303"/>
          <w:tab w:val="left" w:pos="8569"/>
        </w:tabs>
        <w:spacing w:line="242" w:lineRule="auto"/>
        <w:ind w:left="0" w:right="122" w:firstLine="0"/>
        <w:rPr>
          <w:sz w:val="24"/>
        </w:rPr>
      </w:pPr>
      <w:r>
        <w:rPr>
          <w:sz w:val="24"/>
        </w:rPr>
        <w:t xml:space="preserve">Філософія Й. Фіхте про діяльно-творчу основу буття. Філософія </w:t>
      </w:r>
      <w:r w:rsidR="00861EF6">
        <w:rPr>
          <w:sz w:val="24"/>
        </w:rPr>
        <w:t>тотожності Ф.</w:t>
      </w:r>
      <w:r>
        <w:rPr>
          <w:sz w:val="24"/>
        </w:rPr>
        <w:t xml:space="preserve"> </w:t>
      </w:r>
      <w:proofErr w:type="spellStart"/>
      <w:r w:rsidR="00861EF6">
        <w:rPr>
          <w:sz w:val="24"/>
        </w:rPr>
        <w:t>Шеллінга</w:t>
      </w:r>
      <w:proofErr w:type="spellEnd"/>
      <w:r w:rsidR="00861EF6">
        <w:rPr>
          <w:sz w:val="24"/>
        </w:rPr>
        <w:t>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42" w:lineRule="auto"/>
        <w:ind w:left="0" w:right="126" w:firstLine="0"/>
        <w:rPr>
          <w:sz w:val="24"/>
        </w:rPr>
      </w:pPr>
      <w:r>
        <w:rPr>
          <w:sz w:val="24"/>
        </w:rPr>
        <w:t>Філософська система і діалектичний метод Г.В.Ф. Гегеля. Філософія історії Гег</w:t>
      </w:r>
      <w:r w:rsidR="001418BC">
        <w:rPr>
          <w:sz w:val="24"/>
        </w:rPr>
        <w:t>еля. Вчення про абсолютний дух.</w:t>
      </w:r>
      <w:r>
        <w:rPr>
          <w:sz w:val="24"/>
        </w:rPr>
        <w:t xml:space="preserve"> Логіка і теорія</w:t>
      </w:r>
      <w:r>
        <w:rPr>
          <w:spacing w:val="12"/>
          <w:sz w:val="24"/>
        </w:rPr>
        <w:t xml:space="preserve"> </w:t>
      </w:r>
      <w:r>
        <w:rPr>
          <w:sz w:val="24"/>
        </w:rPr>
        <w:t>пізнання.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Антропологічний матеріалізм Л.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Фоєрбаха</w:t>
      </w:r>
      <w:proofErr w:type="spellEnd"/>
      <w:r>
        <w:rPr>
          <w:sz w:val="24"/>
        </w:rPr>
        <w:t>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37" w:lineRule="auto"/>
        <w:ind w:left="0" w:right="144" w:firstLine="0"/>
        <w:rPr>
          <w:sz w:val="24"/>
        </w:rPr>
      </w:pPr>
      <w:r>
        <w:rPr>
          <w:sz w:val="24"/>
        </w:rPr>
        <w:t xml:space="preserve">Філософія К. Маркса. </w:t>
      </w:r>
      <w:proofErr w:type="spellStart"/>
      <w:r>
        <w:rPr>
          <w:sz w:val="24"/>
        </w:rPr>
        <w:t>Діяльнісна</w:t>
      </w:r>
      <w:proofErr w:type="spellEnd"/>
      <w:r>
        <w:rPr>
          <w:sz w:val="24"/>
        </w:rPr>
        <w:t xml:space="preserve"> концепція людини та матеріалістичне розуміння </w:t>
      </w:r>
      <w:r>
        <w:rPr>
          <w:spacing w:val="-3"/>
          <w:sz w:val="24"/>
        </w:rPr>
        <w:t xml:space="preserve">історії. </w:t>
      </w:r>
      <w:r>
        <w:rPr>
          <w:sz w:val="24"/>
        </w:rPr>
        <w:t xml:space="preserve">Філософські аспекти </w:t>
      </w:r>
      <w:proofErr w:type="spellStart"/>
      <w:r>
        <w:rPr>
          <w:sz w:val="24"/>
        </w:rPr>
        <w:t>неомарксизму</w:t>
      </w:r>
      <w:proofErr w:type="spellEnd"/>
      <w:r>
        <w:rPr>
          <w:sz w:val="24"/>
        </w:rPr>
        <w:t>. Франкфуртська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Філософія позитивізму та його</w:t>
      </w:r>
      <w:r>
        <w:rPr>
          <w:spacing w:val="-1"/>
          <w:sz w:val="24"/>
        </w:rPr>
        <w:t xml:space="preserve"> </w:t>
      </w:r>
      <w:r>
        <w:rPr>
          <w:sz w:val="24"/>
        </w:rPr>
        <w:t>еволюція.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Філософські течії неокантіанства та</w:t>
      </w:r>
      <w:r>
        <w:rPr>
          <w:spacing w:val="-13"/>
          <w:sz w:val="24"/>
        </w:rPr>
        <w:t xml:space="preserve"> </w:t>
      </w:r>
      <w:r>
        <w:rPr>
          <w:sz w:val="24"/>
        </w:rPr>
        <w:t>неогегельянства.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Прагматизм як напрям західної</w:t>
      </w:r>
      <w:r>
        <w:rPr>
          <w:spacing w:val="-13"/>
          <w:sz w:val="24"/>
        </w:rPr>
        <w:t xml:space="preserve"> </w:t>
      </w:r>
      <w:r>
        <w:rPr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Провідні тенденції, риси та напрями сучасної зарубіжної</w:t>
      </w:r>
      <w:r>
        <w:rPr>
          <w:spacing w:val="-20"/>
          <w:sz w:val="24"/>
        </w:rPr>
        <w:t xml:space="preserve"> </w:t>
      </w:r>
      <w:r>
        <w:rPr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z w:val="24"/>
        </w:rPr>
        <w:t>Ірраціоналізм “філософії життя” (А.</w:t>
      </w:r>
      <w:proofErr w:type="spellStart"/>
      <w:r>
        <w:rPr>
          <w:sz w:val="24"/>
        </w:rPr>
        <w:t>Шопенгауер</w:t>
      </w:r>
      <w:proofErr w:type="spellEnd"/>
      <w:r>
        <w:rPr>
          <w:sz w:val="24"/>
        </w:rPr>
        <w:t xml:space="preserve">, Ф. Ніцше, </w:t>
      </w:r>
      <w:r>
        <w:rPr>
          <w:spacing w:val="-3"/>
          <w:sz w:val="24"/>
        </w:rPr>
        <w:t xml:space="preserve">А. </w:t>
      </w:r>
      <w:r>
        <w:rPr>
          <w:sz w:val="24"/>
        </w:rPr>
        <w:t>Бергсон,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proofErr w:type="spellStart"/>
      <w:r>
        <w:rPr>
          <w:sz w:val="24"/>
        </w:rPr>
        <w:t>Дільтей</w:t>
      </w:r>
      <w:proofErr w:type="spellEnd"/>
      <w:r>
        <w:rPr>
          <w:sz w:val="24"/>
        </w:rPr>
        <w:t>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 xml:space="preserve">Психоаналітична філософія та </w:t>
      </w:r>
      <w:r>
        <w:rPr>
          <w:spacing w:val="-3"/>
          <w:sz w:val="24"/>
        </w:rPr>
        <w:t xml:space="preserve">її </w:t>
      </w:r>
      <w:r>
        <w:rPr>
          <w:sz w:val="24"/>
        </w:rPr>
        <w:t>розвиток (З.</w:t>
      </w:r>
      <w:proofErr w:type="spellStart"/>
      <w:r>
        <w:rPr>
          <w:sz w:val="24"/>
        </w:rPr>
        <w:t>Фройд</w:t>
      </w:r>
      <w:proofErr w:type="spellEnd"/>
      <w:r>
        <w:rPr>
          <w:sz w:val="24"/>
        </w:rPr>
        <w:t>, К. Юнг, Е.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Фромм</w:t>
      </w:r>
      <w:proofErr w:type="spellEnd"/>
      <w:r>
        <w:rPr>
          <w:sz w:val="24"/>
        </w:rPr>
        <w:t>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 xml:space="preserve">Персоналізм — напрям у філософії ХХ ст. (Е. </w:t>
      </w:r>
      <w:proofErr w:type="spellStart"/>
      <w:r>
        <w:rPr>
          <w:sz w:val="24"/>
        </w:rPr>
        <w:t>Муньє</w:t>
      </w:r>
      <w:proofErr w:type="spellEnd"/>
      <w:r>
        <w:rPr>
          <w:sz w:val="24"/>
        </w:rPr>
        <w:t xml:space="preserve">, Б. </w:t>
      </w:r>
      <w:proofErr w:type="spellStart"/>
      <w:r>
        <w:rPr>
          <w:sz w:val="24"/>
        </w:rPr>
        <w:t>Боун</w:t>
      </w:r>
      <w:proofErr w:type="spellEnd"/>
      <w:r>
        <w:rPr>
          <w:sz w:val="24"/>
        </w:rPr>
        <w:t>, Е.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Брайтмен</w:t>
      </w:r>
      <w:proofErr w:type="spellEnd"/>
      <w:r>
        <w:rPr>
          <w:sz w:val="24"/>
        </w:rPr>
        <w:t>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Філософія екзистенціалізму у ХХ ст. (М.</w:t>
      </w:r>
      <w:proofErr w:type="spellStart"/>
      <w:r>
        <w:rPr>
          <w:sz w:val="24"/>
        </w:rPr>
        <w:t>Ґайдеггер</w:t>
      </w:r>
      <w:proofErr w:type="spellEnd"/>
      <w:r>
        <w:rPr>
          <w:sz w:val="24"/>
        </w:rPr>
        <w:t>, Ж.–П. Сартр, А.Камю,</w:t>
      </w:r>
      <w:r>
        <w:rPr>
          <w:spacing w:val="-12"/>
          <w:sz w:val="24"/>
        </w:rPr>
        <w:t xml:space="preserve"> </w:t>
      </w:r>
      <w:r>
        <w:rPr>
          <w:sz w:val="24"/>
        </w:rPr>
        <w:t>К.</w:t>
      </w:r>
      <w:proofErr w:type="spellStart"/>
      <w:r>
        <w:rPr>
          <w:sz w:val="24"/>
        </w:rPr>
        <w:t>Ясперс</w:t>
      </w:r>
      <w:proofErr w:type="spellEnd"/>
      <w:r>
        <w:rPr>
          <w:sz w:val="24"/>
        </w:rPr>
        <w:t>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pacing w:val="-5"/>
          <w:sz w:val="24"/>
        </w:rPr>
        <w:t xml:space="preserve">Філософська </w:t>
      </w:r>
      <w:r>
        <w:rPr>
          <w:spacing w:val="-6"/>
          <w:sz w:val="24"/>
        </w:rPr>
        <w:t xml:space="preserve">антропологія </w:t>
      </w:r>
      <w:r>
        <w:rPr>
          <w:spacing w:val="-4"/>
          <w:sz w:val="24"/>
        </w:rPr>
        <w:t xml:space="preserve">(М. </w:t>
      </w:r>
      <w:proofErr w:type="spellStart"/>
      <w:r>
        <w:rPr>
          <w:spacing w:val="-5"/>
          <w:sz w:val="24"/>
        </w:rPr>
        <w:t>Шелер</w:t>
      </w:r>
      <w:proofErr w:type="spellEnd"/>
      <w:r>
        <w:rPr>
          <w:spacing w:val="-5"/>
          <w:sz w:val="24"/>
        </w:rPr>
        <w:t xml:space="preserve">, </w:t>
      </w:r>
      <w:r>
        <w:rPr>
          <w:spacing w:val="-3"/>
          <w:sz w:val="24"/>
        </w:rPr>
        <w:t xml:space="preserve">Г. </w:t>
      </w:r>
      <w:proofErr w:type="spellStart"/>
      <w:r>
        <w:rPr>
          <w:spacing w:val="-6"/>
          <w:sz w:val="24"/>
        </w:rPr>
        <w:t>Плеснер</w:t>
      </w:r>
      <w:proofErr w:type="spellEnd"/>
      <w:r>
        <w:rPr>
          <w:spacing w:val="-6"/>
          <w:sz w:val="24"/>
        </w:rPr>
        <w:t>, А.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Гелен).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42" w:lineRule="auto"/>
        <w:ind w:left="0" w:right="380" w:firstLine="0"/>
        <w:rPr>
          <w:sz w:val="24"/>
        </w:rPr>
      </w:pPr>
      <w:r>
        <w:rPr>
          <w:sz w:val="24"/>
        </w:rPr>
        <w:t>Еволюція релігійної філософії у ХХ ст. Неотомізм. Тейярдизм. Сучасна протестантська філософія.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Філософський структуралізм, герменевтика, феноменологія – течії сучасної</w:t>
      </w:r>
      <w:r>
        <w:rPr>
          <w:spacing w:val="-14"/>
          <w:sz w:val="24"/>
        </w:rPr>
        <w:t xml:space="preserve"> </w:t>
      </w:r>
      <w:r>
        <w:rPr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1"/>
        <w:ind w:left="0" w:firstLine="0"/>
        <w:rPr>
          <w:sz w:val="24"/>
        </w:rPr>
      </w:pPr>
      <w:r>
        <w:rPr>
          <w:sz w:val="24"/>
        </w:rPr>
        <w:t>Філософія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постмодернізму.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Особливості та основні етапи розвитку слов’янської</w:t>
      </w:r>
      <w:r>
        <w:rPr>
          <w:spacing w:val="-26"/>
          <w:sz w:val="24"/>
        </w:rPr>
        <w:t xml:space="preserve"> </w:t>
      </w:r>
      <w:r>
        <w:rPr>
          <w:sz w:val="24"/>
        </w:rPr>
        <w:t>філософії.</w:t>
      </w:r>
    </w:p>
    <w:p w:rsidR="001418BC" w:rsidRDefault="001418BC" w:rsidP="001418BC">
      <w:pPr>
        <w:pStyle w:val="11"/>
        <w:tabs>
          <w:tab w:val="left" w:pos="0"/>
        </w:tabs>
        <w:spacing w:before="8" w:line="272" w:lineRule="exact"/>
        <w:ind w:left="0"/>
      </w:pPr>
    </w:p>
    <w:p w:rsidR="009502C3" w:rsidRDefault="00861EF6" w:rsidP="001418BC">
      <w:pPr>
        <w:pStyle w:val="11"/>
        <w:tabs>
          <w:tab w:val="left" w:pos="0"/>
        </w:tabs>
        <w:spacing w:before="8" w:line="272" w:lineRule="exact"/>
        <w:ind w:left="0"/>
      </w:pPr>
      <w:r>
        <w:t>Українська філософія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line="272" w:lineRule="exact"/>
        <w:ind w:left="0" w:firstLine="0"/>
        <w:rPr>
          <w:sz w:val="24"/>
        </w:rPr>
      </w:pPr>
      <w:r>
        <w:rPr>
          <w:sz w:val="24"/>
        </w:rPr>
        <w:t>Основні особливості, джерела та періоди історії української</w:t>
      </w:r>
      <w:r>
        <w:rPr>
          <w:spacing w:val="-5"/>
          <w:sz w:val="24"/>
        </w:rPr>
        <w:t xml:space="preserve"> </w:t>
      </w:r>
      <w:r>
        <w:rPr>
          <w:sz w:val="24"/>
        </w:rPr>
        <w:t>філософії.</w:t>
      </w:r>
    </w:p>
    <w:p w:rsidR="009502C3" w:rsidRPr="001418BC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>Філософські іде</w:t>
      </w:r>
      <w:r w:rsidR="001418BC">
        <w:rPr>
          <w:sz w:val="24"/>
        </w:rPr>
        <w:t xml:space="preserve">ї в культурі Київської Русі (ХІ – </w:t>
      </w:r>
      <w:r w:rsidRPr="001418BC">
        <w:rPr>
          <w:sz w:val="24"/>
        </w:rPr>
        <w:t>ХШ</w:t>
      </w:r>
      <w:r w:rsidRPr="001418BC">
        <w:rPr>
          <w:spacing w:val="-25"/>
          <w:sz w:val="24"/>
        </w:rPr>
        <w:t xml:space="preserve"> </w:t>
      </w:r>
      <w:r w:rsidRPr="001418BC">
        <w:rPr>
          <w:sz w:val="24"/>
        </w:rPr>
        <w:t>ст.).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 xml:space="preserve">Філософські ідеї в писемних пам’ятках </w:t>
      </w:r>
      <w:proofErr w:type="spellStart"/>
      <w:r>
        <w:rPr>
          <w:sz w:val="24"/>
        </w:rPr>
        <w:t>Києво-Руської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доби.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  <w:tab w:val="left" w:pos="1987"/>
        </w:tabs>
        <w:spacing w:before="4" w:line="237" w:lineRule="auto"/>
        <w:ind w:left="0" w:right="126" w:firstLine="0"/>
        <w:rPr>
          <w:sz w:val="24"/>
        </w:rPr>
      </w:pPr>
      <w:r>
        <w:rPr>
          <w:sz w:val="24"/>
        </w:rPr>
        <w:t>Філософська</w:t>
      </w:r>
      <w:r>
        <w:rPr>
          <w:sz w:val="24"/>
        </w:rPr>
        <w:tab/>
        <w:t>думка в Україні ХІУ</w:t>
      </w:r>
      <w:r w:rsidR="001418BC">
        <w:rPr>
          <w:sz w:val="24"/>
        </w:rPr>
        <w:t xml:space="preserve"> – </w:t>
      </w:r>
      <w:r>
        <w:rPr>
          <w:sz w:val="24"/>
        </w:rPr>
        <w:t xml:space="preserve">ХУІІ ст. Розвиток гуманістичних </w:t>
      </w:r>
      <w:r>
        <w:rPr>
          <w:spacing w:val="-3"/>
          <w:sz w:val="24"/>
        </w:rPr>
        <w:t xml:space="preserve">ідей </w:t>
      </w:r>
      <w:r>
        <w:rPr>
          <w:sz w:val="24"/>
        </w:rPr>
        <w:t>в братських школах, Острозькому культурно–освітньому</w:t>
      </w:r>
      <w:r>
        <w:rPr>
          <w:spacing w:val="-12"/>
          <w:sz w:val="24"/>
        </w:rPr>
        <w:t xml:space="preserve"> </w:t>
      </w:r>
      <w:r>
        <w:rPr>
          <w:sz w:val="24"/>
        </w:rPr>
        <w:t>центрі.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>Філософська освіта в Україні ХУ</w:t>
      </w:r>
      <w:r w:rsidR="001418BC">
        <w:rPr>
          <w:sz w:val="24"/>
        </w:rPr>
        <w:t xml:space="preserve"> – </w:t>
      </w:r>
      <w:r>
        <w:rPr>
          <w:sz w:val="24"/>
        </w:rPr>
        <w:t>ХУІІІ ст.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Філософія українського Просвітництва другої половини ХУІІ</w:t>
      </w:r>
      <w:r w:rsidR="001418BC">
        <w:rPr>
          <w:sz w:val="24"/>
        </w:rPr>
        <w:t xml:space="preserve"> – </w:t>
      </w:r>
      <w:r>
        <w:rPr>
          <w:sz w:val="24"/>
        </w:rPr>
        <w:t>ХУІІІ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4"/>
        <w:ind w:left="0" w:firstLine="0"/>
        <w:rPr>
          <w:sz w:val="24"/>
        </w:rPr>
      </w:pPr>
      <w:r>
        <w:rPr>
          <w:sz w:val="24"/>
        </w:rPr>
        <w:t xml:space="preserve">Розвиток філософії професорами </w:t>
      </w:r>
      <w:proofErr w:type="spellStart"/>
      <w:r>
        <w:rPr>
          <w:sz w:val="24"/>
        </w:rPr>
        <w:t>Київо-Могилянської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Академії.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proofErr w:type="spellStart"/>
      <w:r>
        <w:rPr>
          <w:sz w:val="24"/>
        </w:rPr>
        <w:t>Київо–Могилянська</w:t>
      </w:r>
      <w:proofErr w:type="spellEnd"/>
      <w:r>
        <w:rPr>
          <w:sz w:val="24"/>
        </w:rPr>
        <w:t xml:space="preserve"> академія – центр філософської освіти в Україні ХУІІ</w:t>
      </w:r>
      <w:r w:rsidR="001418BC">
        <w:rPr>
          <w:sz w:val="24"/>
        </w:rPr>
        <w:t xml:space="preserve"> – </w:t>
      </w:r>
      <w:r>
        <w:rPr>
          <w:sz w:val="24"/>
        </w:rPr>
        <w:t>ХУІІІ</w:t>
      </w:r>
      <w:r>
        <w:rPr>
          <w:spacing w:val="-8"/>
          <w:sz w:val="24"/>
        </w:rPr>
        <w:t xml:space="preserve"> </w:t>
      </w:r>
      <w:r>
        <w:rPr>
          <w:sz w:val="24"/>
        </w:rPr>
        <w:t>ст.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z w:val="24"/>
        </w:rPr>
        <w:t>Філософія Г. Сковороди.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Кордоцентризм</w:t>
      </w:r>
      <w:proofErr w:type="spellEnd"/>
      <w:r>
        <w:rPr>
          <w:sz w:val="24"/>
        </w:rPr>
        <w:t>.</w:t>
      </w:r>
    </w:p>
    <w:p w:rsidR="00DD1935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66" w:line="240" w:lineRule="auto"/>
        <w:ind w:left="0" w:right="121" w:firstLine="0"/>
        <w:rPr>
          <w:sz w:val="24"/>
        </w:rPr>
      </w:pPr>
      <w:r w:rsidRPr="00DD1935">
        <w:rPr>
          <w:sz w:val="24"/>
        </w:rPr>
        <w:t>Філософська система Г.Сковороди. Вчення про три світи і дві “натури”. Ідеї “</w:t>
      </w:r>
      <w:proofErr w:type="spellStart"/>
      <w:r w:rsidRPr="00DD1935">
        <w:rPr>
          <w:sz w:val="24"/>
        </w:rPr>
        <w:t>сродної</w:t>
      </w:r>
      <w:proofErr w:type="spellEnd"/>
      <w:r w:rsidRPr="00DD1935">
        <w:rPr>
          <w:sz w:val="24"/>
        </w:rPr>
        <w:t xml:space="preserve"> праці” і “нерівної</w:t>
      </w:r>
      <w:r w:rsidRPr="00DD1935">
        <w:rPr>
          <w:spacing w:val="-5"/>
          <w:sz w:val="24"/>
        </w:rPr>
        <w:t xml:space="preserve"> </w:t>
      </w:r>
      <w:r w:rsidRPr="00DD1935">
        <w:rPr>
          <w:sz w:val="24"/>
        </w:rPr>
        <w:t>рівності”.</w:t>
      </w:r>
    </w:p>
    <w:p w:rsidR="009502C3" w:rsidRPr="00DD1935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66" w:line="240" w:lineRule="auto"/>
        <w:ind w:left="0" w:right="121" w:firstLine="0"/>
        <w:rPr>
          <w:sz w:val="24"/>
        </w:rPr>
      </w:pPr>
      <w:r w:rsidRPr="00DD1935">
        <w:rPr>
          <w:sz w:val="24"/>
        </w:rPr>
        <w:t>Концепція щастя людини у філософії Г.</w:t>
      </w:r>
      <w:r w:rsidRPr="00DD1935">
        <w:rPr>
          <w:spacing w:val="2"/>
          <w:sz w:val="24"/>
        </w:rPr>
        <w:t xml:space="preserve"> </w:t>
      </w:r>
      <w:r w:rsidRPr="00DD1935">
        <w:rPr>
          <w:sz w:val="24"/>
        </w:rPr>
        <w:t>Сковороди.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lastRenderedPageBreak/>
        <w:t>Особливості розвитку української філософії в ХІХ</w:t>
      </w:r>
      <w:r>
        <w:rPr>
          <w:spacing w:val="-21"/>
          <w:sz w:val="24"/>
        </w:rPr>
        <w:t xml:space="preserve"> </w:t>
      </w:r>
      <w:r>
        <w:rPr>
          <w:sz w:val="24"/>
        </w:rPr>
        <w:t>ст.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Філософські аспекти українського романтизму. Філософські ідеї М.</w:t>
      </w:r>
      <w:r>
        <w:rPr>
          <w:spacing w:val="1"/>
          <w:sz w:val="24"/>
        </w:rPr>
        <w:t xml:space="preserve"> </w:t>
      </w:r>
      <w:r>
        <w:rPr>
          <w:sz w:val="24"/>
        </w:rPr>
        <w:t>Гоголя.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5" w:line="237" w:lineRule="auto"/>
        <w:ind w:left="0" w:right="125" w:firstLine="0"/>
        <w:rPr>
          <w:sz w:val="24"/>
        </w:rPr>
      </w:pPr>
      <w:r>
        <w:rPr>
          <w:sz w:val="24"/>
        </w:rPr>
        <w:t>Проблема людини і нації у творчості діячів Кирил</w:t>
      </w:r>
      <w:r w:rsidR="001418BC">
        <w:rPr>
          <w:sz w:val="24"/>
        </w:rPr>
        <w:t xml:space="preserve">о – </w:t>
      </w:r>
      <w:proofErr w:type="spellStart"/>
      <w:r w:rsidR="001418BC">
        <w:rPr>
          <w:sz w:val="24"/>
        </w:rPr>
        <w:t>Мефодіївського</w:t>
      </w:r>
      <w:proofErr w:type="spellEnd"/>
      <w:r w:rsidR="001418BC">
        <w:rPr>
          <w:sz w:val="24"/>
        </w:rPr>
        <w:t xml:space="preserve"> товариства (М. </w:t>
      </w:r>
      <w:r>
        <w:rPr>
          <w:sz w:val="24"/>
        </w:rPr>
        <w:t xml:space="preserve">Костомаров, </w:t>
      </w:r>
      <w:r>
        <w:rPr>
          <w:spacing w:val="-3"/>
          <w:sz w:val="24"/>
        </w:rPr>
        <w:t>П.</w:t>
      </w:r>
      <w:r>
        <w:rPr>
          <w:spacing w:val="7"/>
          <w:sz w:val="24"/>
        </w:rPr>
        <w:t xml:space="preserve"> </w:t>
      </w:r>
      <w:r>
        <w:rPr>
          <w:sz w:val="24"/>
        </w:rPr>
        <w:t>Куліш).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>Філософські ідеї  Тараса</w:t>
      </w:r>
      <w:r>
        <w:rPr>
          <w:spacing w:val="-13"/>
          <w:sz w:val="24"/>
        </w:rPr>
        <w:t xml:space="preserve"> </w:t>
      </w:r>
      <w:r>
        <w:rPr>
          <w:sz w:val="24"/>
        </w:rPr>
        <w:t>Шевченка.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Академічна філософія в Україні кінця ХІХ – початку ХХ</w:t>
      </w:r>
      <w:r>
        <w:rPr>
          <w:spacing w:val="2"/>
          <w:sz w:val="24"/>
        </w:rPr>
        <w:t xml:space="preserve"> </w:t>
      </w:r>
      <w:r>
        <w:rPr>
          <w:sz w:val="24"/>
        </w:rPr>
        <w:t>століть.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 xml:space="preserve">Філософське </w:t>
      </w:r>
      <w:r>
        <w:rPr>
          <w:spacing w:val="-2"/>
          <w:sz w:val="24"/>
        </w:rPr>
        <w:t xml:space="preserve">учення </w:t>
      </w:r>
      <w:r>
        <w:rPr>
          <w:sz w:val="24"/>
        </w:rPr>
        <w:t>Памфіла</w:t>
      </w:r>
      <w:r>
        <w:rPr>
          <w:spacing w:val="20"/>
          <w:sz w:val="24"/>
        </w:rPr>
        <w:t xml:space="preserve"> </w:t>
      </w:r>
      <w:r>
        <w:rPr>
          <w:sz w:val="24"/>
        </w:rPr>
        <w:t>Юркевича.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line="242" w:lineRule="auto"/>
        <w:ind w:left="0" w:right="118" w:firstLine="0"/>
        <w:rPr>
          <w:sz w:val="24"/>
        </w:rPr>
      </w:pPr>
      <w:r>
        <w:rPr>
          <w:sz w:val="24"/>
        </w:rPr>
        <w:t>Філософські ідеї у творчості українських письменників та вчених другої половини ХІХ – початку ХХ</w:t>
      </w:r>
      <w:r>
        <w:rPr>
          <w:spacing w:val="-8"/>
          <w:sz w:val="24"/>
        </w:rPr>
        <w:t xml:space="preserve"> </w:t>
      </w:r>
      <w:r>
        <w:rPr>
          <w:sz w:val="24"/>
        </w:rPr>
        <w:t>століття.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Філософські ідеї М. Драгоманова, О. Потебні, Б.</w:t>
      </w:r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Кістяківського</w:t>
      </w:r>
      <w:proofErr w:type="spellEnd"/>
      <w:r>
        <w:rPr>
          <w:sz w:val="24"/>
        </w:rPr>
        <w:t>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z w:val="24"/>
        </w:rPr>
        <w:t>Філософські аспекти творчості В. Винниченка, В.</w:t>
      </w:r>
      <w:r>
        <w:rPr>
          <w:spacing w:val="-13"/>
          <w:sz w:val="24"/>
        </w:rPr>
        <w:t xml:space="preserve"> </w:t>
      </w:r>
      <w:r>
        <w:rPr>
          <w:sz w:val="24"/>
        </w:rPr>
        <w:t>Вернадського.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Історіософські ідеї М.</w:t>
      </w:r>
      <w:r>
        <w:rPr>
          <w:spacing w:val="-3"/>
          <w:sz w:val="24"/>
        </w:rPr>
        <w:t xml:space="preserve"> </w:t>
      </w:r>
      <w:r>
        <w:rPr>
          <w:sz w:val="24"/>
        </w:rPr>
        <w:t>Грушевського.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z w:val="24"/>
        </w:rPr>
        <w:t>Філософія І. Франка та обґрунтування української ідеї у його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творчості.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Еволюція соціально-філософських поглядів Івана</w:t>
      </w:r>
      <w:r>
        <w:rPr>
          <w:spacing w:val="1"/>
          <w:sz w:val="24"/>
        </w:rPr>
        <w:t xml:space="preserve"> </w:t>
      </w:r>
      <w:r>
        <w:rPr>
          <w:sz w:val="24"/>
        </w:rPr>
        <w:t>Франка.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z w:val="24"/>
        </w:rPr>
        <w:t xml:space="preserve">Філософські погляди В. </w:t>
      </w:r>
      <w:proofErr w:type="spellStart"/>
      <w:r>
        <w:rPr>
          <w:sz w:val="24"/>
        </w:rPr>
        <w:t>Липинського</w:t>
      </w:r>
      <w:proofErr w:type="spellEnd"/>
      <w:r>
        <w:rPr>
          <w:sz w:val="24"/>
        </w:rPr>
        <w:t xml:space="preserve">, Д. </w:t>
      </w:r>
      <w:proofErr w:type="spellStart"/>
      <w:r>
        <w:rPr>
          <w:sz w:val="24"/>
        </w:rPr>
        <w:t>Донцова</w:t>
      </w:r>
      <w:proofErr w:type="spellEnd"/>
      <w:r>
        <w:rPr>
          <w:sz w:val="24"/>
        </w:rPr>
        <w:t>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Філософські ідеї у творчості Л. Українки, В.</w:t>
      </w:r>
      <w:r>
        <w:rPr>
          <w:spacing w:val="-4"/>
          <w:sz w:val="24"/>
        </w:rPr>
        <w:t xml:space="preserve"> </w:t>
      </w:r>
      <w:r>
        <w:rPr>
          <w:sz w:val="24"/>
        </w:rPr>
        <w:t>Стефаника.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6" w:line="237" w:lineRule="auto"/>
        <w:ind w:left="0" w:right="123" w:firstLine="0"/>
        <w:rPr>
          <w:sz w:val="24"/>
        </w:rPr>
      </w:pPr>
      <w:r>
        <w:rPr>
          <w:sz w:val="24"/>
        </w:rPr>
        <w:t>Розвиток української філософії у діаспорі (О.</w:t>
      </w:r>
      <w:proofErr w:type="spellStart"/>
      <w:r>
        <w:rPr>
          <w:sz w:val="24"/>
        </w:rPr>
        <w:t>Куль</w:t>
      </w:r>
      <w:r w:rsidR="001418BC">
        <w:rPr>
          <w:sz w:val="24"/>
        </w:rPr>
        <w:t>чицький</w:t>
      </w:r>
      <w:proofErr w:type="spellEnd"/>
      <w:r w:rsidR="001418BC">
        <w:rPr>
          <w:sz w:val="24"/>
        </w:rPr>
        <w:t>, І.</w:t>
      </w:r>
      <w:proofErr w:type="spellStart"/>
      <w:r w:rsidR="001418BC">
        <w:rPr>
          <w:sz w:val="24"/>
        </w:rPr>
        <w:t>Лисяк-Рудницький</w:t>
      </w:r>
      <w:proofErr w:type="spellEnd"/>
      <w:r w:rsidR="001418BC">
        <w:rPr>
          <w:sz w:val="24"/>
        </w:rPr>
        <w:t xml:space="preserve">, </w:t>
      </w:r>
      <w:proofErr w:type="spellStart"/>
      <w:r w:rsidR="001418BC">
        <w:rPr>
          <w:sz w:val="24"/>
        </w:rPr>
        <w:t>Ю. </w:t>
      </w:r>
      <w:r>
        <w:rPr>
          <w:sz w:val="24"/>
        </w:rPr>
        <w:t>Васс</w:t>
      </w:r>
      <w:proofErr w:type="spellEnd"/>
      <w:r>
        <w:rPr>
          <w:sz w:val="24"/>
        </w:rPr>
        <w:t>иян, М.</w:t>
      </w:r>
      <w:proofErr w:type="spellStart"/>
      <w:r>
        <w:rPr>
          <w:sz w:val="24"/>
        </w:rPr>
        <w:t>Шлемкевич</w:t>
      </w:r>
      <w:proofErr w:type="spellEnd"/>
      <w:r>
        <w:rPr>
          <w:sz w:val="24"/>
        </w:rPr>
        <w:t xml:space="preserve">, </w:t>
      </w:r>
      <w:r>
        <w:rPr>
          <w:spacing w:val="-4"/>
          <w:sz w:val="24"/>
        </w:rPr>
        <w:t xml:space="preserve">В. </w:t>
      </w:r>
      <w:r>
        <w:rPr>
          <w:spacing w:val="-3"/>
          <w:sz w:val="24"/>
        </w:rPr>
        <w:t xml:space="preserve">Янів </w:t>
      </w:r>
      <w:r>
        <w:rPr>
          <w:sz w:val="24"/>
        </w:rPr>
        <w:t>та</w:t>
      </w:r>
      <w:r>
        <w:rPr>
          <w:spacing w:val="27"/>
          <w:sz w:val="24"/>
        </w:rPr>
        <w:t xml:space="preserve"> </w:t>
      </w:r>
      <w:r>
        <w:rPr>
          <w:sz w:val="24"/>
        </w:rPr>
        <w:t>ін.).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>Д. Чижевський – дослідник історії української</w:t>
      </w:r>
      <w:r>
        <w:rPr>
          <w:spacing w:val="4"/>
          <w:sz w:val="24"/>
        </w:rPr>
        <w:t xml:space="preserve"> </w:t>
      </w:r>
      <w:r>
        <w:rPr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Суперечності розвитку філософської думки в Україні у першій третині ХХ</w:t>
      </w:r>
      <w:r>
        <w:rPr>
          <w:spacing w:val="-18"/>
          <w:sz w:val="24"/>
        </w:rPr>
        <w:t xml:space="preserve"> </w:t>
      </w:r>
      <w:r>
        <w:rPr>
          <w:sz w:val="24"/>
        </w:rPr>
        <w:t>ст.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5" w:line="237" w:lineRule="auto"/>
        <w:ind w:left="0" w:right="120" w:firstLine="0"/>
        <w:rPr>
          <w:sz w:val="24"/>
        </w:rPr>
      </w:pPr>
      <w:r>
        <w:rPr>
          <w:sz w:val="24"/>
        </w:rPr>
        <w:t xml:space="preserve">Українська філософія в ХХ столітті. Становлення Київської філософської школи (П. </w:t>
      </w:r>
      <w:proofErr w:type="spellStart"/>
      <w:r>
        <w:rPr>
          <w:sz w:val="24"/>
        </w:rPr>
        <w:t>Копнін</w:t>
      </w:r>
      <w:proofErr w:type="spellEnd"/>
      <w:r>
        <w:rPr>
          <w:sz w:val="24"/>
        </w:rPr>
        <w:t>, В.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Шинкарук</w:t>
      </w:r>
      <w:proofErr w:type="spellEnd"/>
      <w:r>
        <w:rPr>
          <w:sz w:val="24"/>
        </w:rPr>
        <w:t>).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6" w:line="237" w:lineRule="auto"/>
        <w:ind w:left="0" w:right="123" w:firstLine="0"/>
        <w:rPr>
          <w:sz w:val="24"/>
        </w:rPr>
      </w:pPr>
      <w:r>
        <w:rPr>
          <w:sz w:val="24"/>
        </w:rPr>
        <w:t>Основні напрями та проблеми розвитку української філософії у другій половині ХХ – початку ХХІ століття (М.</w:t>
      </w:r>
      <w:r>
        <w:rPr>
          <w:spacing w:val="1"/>
          <w:sz w:val="24"/>
        </w:rPr>
        <w:t xml:space="preserve"> </w:t>
      </w:r>
      <w:r>
        <w:rPr>
          <w:sz w:val="24"/>
        </w:rPr>
        <w:t>Попович).</w:t>
      </w:r>
    </w:p>
    <w:p w:rsidR="009502C3" w:rsidRDefault="009502C3" w:rsidP="001418BC">
      <w:pPr>
        <w:pStyle w:val="a3"/>
        <w:tabs>
          <w:tab w:val="left" w:pos="0"/>
        </w:tabs>
        <w:spacing w:before="5" w:line="240" w:lineRule="auto"/>
        <w:ind w:left="0" w:firstLine="0"/>
      </w:pPr>
    </w:p>
    <w:p w:rsidR="009502C3" w:rsidRDefault="00861EF6" w:rsidP="001418BC">
      <w:pPr>
        <w:pStyle w:val="11"/>
        <w:tabs>
          <w:tab w:val="left" w:pos="0"/>
        </w:tabs>
        <w:ind w:left="0"/>
      </w:pPr>
      <w:r>
        <w:t>Соціальна філософія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>Соціальна філософія: предмет та 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категорії.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42" w:lineRule="auto"/>
        <w:ind w:left="0" w:right="131" w:firstLine="0"/>
        <w:jc w:val="both"/>
        <w:rPr>
          <w:sz w:val="24"/>
        </w:rPr>
      </w:pPr>
      <w:r>
        <w:rPr>
          <w:sz w:val="24"/>
        </w:rPr>
        <w:t>Історичний розвиток соціально-філософської думки: зародження, основні періоди та сучасний</w:t>
      </w:r>
      <w:r>
        <w:rPr>
          <w:spacing w:val="2"/>
          <w:sz w:val="24"/>
        </w:rPr>
        <w:t xml:space="preserve"> </w:t>
      </w:r>
      <w:r>
        <w:rPr>
          <w:sz w:val="24"/>
        </w:rPr>
        <w:t>стан.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42" w:lineRule="auto"/>
        <w:ind w:left="0" w:right="125" w:firstLine="0"/>
        <w:jc w:val="both"/>
        <w:rPr>
          <w:sz w:val="24"/>
        </w:rPr>
      </w:pPr>
      <w:r>
        <w:rPr>
          <w:sz w:val="24"/>
        </w:rPr>
        <w:t>Суспільство і людина</w:t>
      </w:r>
      <w:r w:rsidR="001418BC">
        <w:rPr>
          <w:sz w:val="24"/>
        </w:rPr>
        <w:t xml:space="preserve"> – </w:t>
      </w:r>
      <w:r>
        <w:rPr>
          <w:sz w:val="24"/>
        </w:rPr>
        <w:t>ключові категорії соціальної філософії. Поняття соціального. Специфіка соціальних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законів.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40" w:lineRule="auto"/>
        <w:ind w:left="0" w:right="120" w:firstLine="0"/>
        <w:jc w:val="both"/>
        <w:rPr>
          <w:sz w:val="24"/>
        </w:rPr>
      </w:pPr>
      <w:r>
        <w:rPr>
          <w:sz w:val="24"/>
        </w:rPr>
        <w:t xml:space="preserve">Людина як </w:t>
      </w:r>
      <w:proofErr w:type="spellStart"/>
      <w:r>
        <w:rPr>
          <w:sz w:val="24"/>
        </w:rPr>
        <w:t>біосоціальна</w:t>
      </w:r>
      <w:proofErr w:type="spellEnd"/>
      <w:r>
        <w:rPr>
          <w:sz w:val="24"/>
        </w:rPr>
        <w:t xml:space="preserve"> та духовна істота. Співвідношення понять “людина”, “особа”, “індивід”, “індивідуальність”, “особистість”. Проблема свободи особи та основи </w:t>
      </w:r>
      <w:r>
        <w:rPr>
          <w:spacing w:val="-3"/>
          <w:sz w:val="24"/>
        </w:rPr>
        <w:t xml:space="preserve">її </w:t>
      </w:r>
      <w:r>
        <w:rPr>
          <w:sz w:val="24"/>
        </w:rPr>
        <w:t>розв’язання.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37" w:lineRule="auto"/>
        <w:ind w:left="0" w:right="130" w:firstLine="0"/>
        <w:jc w:val="both"/>
        <w:rPr>
          <w:sz w:val="24"/>
        </w:rPr>
      </w:pPr>
      <w:r>
        <w:rPr>
          <w:sz w:val="24"/>
        </w:rPr>
        <w:t xml:space="preserve">Основні концепції суспільства. Суспільство </w:t>
      </w:r>
      <w:r>
        <w:rPr>
          <w:spacing w:val="-3"/>
          <w:sz w:val="24"/>
        </w:rPr>
        <w:t xml:space="preserve">як </w:t>
      </w:r>
      <w:r>
        <w:rPr>
          <w:sz w:val="24"/>
        </w:rPr>
        <w:t>стабільна функціонуюча та динамічна система.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37" w:lineRule="auto"/>
        <w:ind w:left="0" w:right="126" w:firstLine="0"/>
        <w:jc w:val="both"/>
        <w:rPr>
          <w:sz w:val="24"/>
        </w:rPr>
      </w:pPr>
      <w:r>
        <w:rPr>
          <w:sz w:val="24"/>
        </w:rPr>
        <w:t>Праця – основа саморозвитку людини та суспільства. Суспільне виробництво, його основні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компоненти.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8"/>
          <w:tab w:val="left" w:pos="529"/>
        </w:tabs>
        <w:spacing w:before="3"/>
        <w:ind w:left="0" w:firstLine="0"/>
        <w:rPr>
          <w:sz w:val="24"/>
        </w:rPr>
      </w:pPr>
      <w:r>
        <w:rPr>
          <w:sz w:val="24"/>
        </w:rPr>
        <w:t xml:space="preserve">Суспільні відносини та </w:t>
      </w:r>
      <w:r>
        <w:rPr>
          <w:spacing w:val="-3"/>
          <w:sz w:val="24"/>
        </w:rPr>
        <w:t>їх</w:t>
      </w:r>
      <w:r>
        <w:rPr>
          <w:spacing w:val="-11"/>
          <w:sz w:val="24"/>
        </w:rPr>
        <w:t xml:space="preserve"> </w:t>
      </w:r>
      <w:r>
        <w:rPr>
          <w:sz w:val="24"/>
        </w:rPr>
        <w:t>типи.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8"/>
          <w:tab w:val="left" w:pos="529"/>
        </w:tabs>
        <w:ind w:left="0" w:firstLine="0"/>
        <w:rPr>
          <w:sz w:val="24"/>
        </w:rPr>
      </w:pPr>
      <w:r>
        <w:rPr>
          <w:sz w:val="24"/>
        </w:rPr>
        <w:t>Основні сфери суспільного життя. 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суспільства.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8"/>
          <w:tab w:val="left" w:pos="529"/>
        </w:tabs>
        <w:spacing w:before="3"/>
        <w:ind w:left="0" w:firstLine="0"/>
        <w:rPr>
          <w:sz w:val="24"/>
        </w:rPr>
      </w:pPr>
      <w:r>
        <w:rPr>
          <w:sz w:val="24"/>
        </w:rPr>
        <w:t>Поняття власності та економічна сфера</w:t>
      </w:r>
      <w:r>
        <w:rPr>
          <w:spacing w:val="-5"/>
          <w:sz w:val="24"/>
        </w:rPr>
        <w:t xml:space="preserve"> </w:t>
      </w:r>
      <w:r>
        <w:rPr>
          <w:sz w:val="24"/>
        </w:rPr>
        <w:t>суспільства.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ind w:left="0" w:firstLine="0"/>
        <w:rPr>
          <w:sz w:val="24"/>
        </w:rPr>
      </w:pPr>
      <w:r>
        <w:rPr>
          <w:sz w:val="24"/>
        </w:rPr>
        <w:t>Соціальна структура суспільства та основні типи соціальних</w:t>
      </w:r>
      <w:r>
        <w:rPr>
          <w:spacing w:val="-6"/>
          <w:sz w:val="24"/>
        </w:rPr>
        <w:t xml:space="preserve"> </w:t>
      </w:r>
      <w:r>
        <w:rPr>
          <w:sz w:val="24"/>
        </w:rPr>
        <w:t>спільнот.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2"/>
        <w:ind w:left="0" w:firstLine="0"/>
        <w:rPr>
          <w:sz w:val="24"/>
        </w:rPr>
      </w:pPr>
      <w:r>
        <w:rPr>
          <w:sz w:val="24"/>
        </w:rPr>
        <w:t>Політична сфера суспільства. Поняття влади, політики,</w:t>
      </w:r>
      <w:r>
        <w:rPr>
          <w:spacing w:val="2"/>
          <w:sz w:val="24"/>
        </w:rPr>
        <w:t xml:space="preserve"> </w:t>
      </w:r>
      <w:r>
        <w:rPr>
          <w:sz w:val="24"/>
        </w:rPr>
        <w:t>держави.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42" w:lineRule="auto"/>
        <w:ind w:left="0" w:right="136" w:firstLine="0"/>
        <w:rPr>
          <w:sz w:val="24"/>
        </w:rPr>
      </w:pPr>
      <w:r>
        <w:rPr>
          <w:sz w:val="24"/>
        </w:rPr>
        <w:t>Духовна сфера суспільного життя. Поняття  духовності, та проблема духовної культури в сучасному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суспільстві.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42" w:lineRule="auto"/>
        <w:ind w:left="0" w:right="118" w:firstLine="0"/>
        <w:rPr>
          <w:sz w:val="24"/>
        </w:rPr>
      </w:pPr>
      <w:r>
        <w:rPr>
          <w:sz w:val="24"/>
        </w:rPr>
        <w:t>Поняття соціального процесу. Розвиток суспільства: джерела, рушійні сили. Проблема критеріїв суспільного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прогресу.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 xml:space="preserve">Особистість як суб’єкт суспільного розвитку. Особистість та </w:t>
      </w:r>
      <w:r>
        <w:rPr>
          <w:spacing w:val="-3"/>
          <w:sz w:val="24"/>
        </w:rPr>
        <w:t>її</w:t>
      </w:r>
      <w:r>
        <w:rPr>
          <w:spacing w:val="13"/>
          <w:sz w:val="24"/>
        </w:rPr>
        <w:t xml:space="preserve"> </w:t>
      </w:r>
      <w:r>
        <w:rPr>
          <w:sz w:val="24"/>
        </w:rPr>
        <w:t>типи.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ind w:left="0" w:firstLine="0"/>
        <w:rPr>
          <w:sz w:val="24"/>
        </w:rPr>
      </w:pPr>
      <w:r>
        <w:rPr>
          <w:sz w:val="24"/>
        </w:rPr>
        <w:t xml:space="preserve">Цінності та </w:t>
      </w:r>
      <w:r>
        <w:rPr>
          <w:spacing w:val="-3"/>
          <w:sz w:val="24"/>
        </w:rPr>
        <w:t xml:space="preserve">їх </w:t>
      </w:r>
      <w:r>
        <w:rPr>
          <w:sz w:val="24"/>
        </w:rPr>
        <w:t>роль в житті людини і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суспільства.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ind w:left="0" w:firstLine="0"/>
        <w:rPr>
          <w:sz w:val="24"/>
        </w:rPr>
      </w:pPr>
      <w:r>
        <w:rPr>
          <w:sz w:val="24"/>
        </w:rPr>
        <w:t>Суспільство і природа. Особливості прояву природного в основних сферах</w:t>
      </w:r>
      <w:r>
        <w:rPr>
          <w:spacing w:val="-37"/>
          <w:sz w:val="24"/>
        </w:rPr>
        <w:t xml:space="preserve"> </w:t>
      </w:r>
      <w:r>
        <w:rPr>
          <w:sz w:val="24"/>
        </w:rPr>
        <w:t>суспільства.</w:t>
      </w:r>
    </w:p>
    <w:p w:rsidR="001418BC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66" w:line="240" w:lineRule="auto"/>
        <w:ind w:left="0" w:firstLine="0"/>
        <w:rPr>
          <w:sz w:val="24"/>
        </w:rPr>
      </w:pPr>
      <w:proofErr w:type="spellStart"/>
      <w:r w:rsidRPr="001418BC">
        <w:rPr>
          <w:sz w:val="24"/>
        </w:rPr>
        <w:t>Людинотворча</w:t>
      </w:r>
      <w:proofErr w:type="spellEnd"/>
      <w:r w:rsidRPr="001418BC">
        <w:rPr>
          <w:sz w:val="24"/>
        </w:rPr>
        <w:t xml:space="preserve"> сутність</w:t>
      </w:r>
      <w:r w:rsidRPr="001418BC">
        <w:rPr>
          <w:spacing w:val="-2"/>
          <w:sz w:val="24"/>
        </w:rPr>
        <w:t xml:space="preserve"> </w:t>
      </w:r>
      <w:r w:rsidRPr="001418BC">
        <w:rPr>
          <w:sz w:val="24"/>
        </w:rPr>
        <w:t>культури.</w:t>
      </w:r>
    </w:p>
    <w:p w:rsidR="009502C3" w:rsidRPr="001418BC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66" w:line="240" w:lineRule="auto"/>
        <w:ind w:left="0" w:firstLine="0"/>
        <w:rPr>
          <w:sz w:val="24"/>
        </w:rPr>
      </w:pPr>
      <w:r w:rsidRPr="001418BC">
        <w:rPr>
          <w:sz w:val="24"/>
        </w:rPr>
        <w:t>Поняття цивілізації. Цивілізаційні засади</w:t>
      </w:r>
      <w:r w:rsidRPr="001418BC">
        <w:rPr>
          <w:spacing w:val="-4"/>
          <w:sz w:val="24"/>
        </w:rPr>
        <w:t xml:space="preserve"> </w:t>
      </w:r>
      <w:r w:rsidRPr="001418BC">
        <w:rPr>
          <w:sz w:val="24"/>
        </w:rPr>
        <w:t>суспільства.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3"/>
        <w:ind w:left="0" w:firstLine="0"/>
        <w:rPr>
          <w:sz w:val="24"/>
        </w:rPr>
      </w:pPr>
      <w:r>
        <w:rPr>
          <w:sz w:val="24"/>
        </w:rPr>
        <w:t>Глобальні проблеми людства та соціальне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прогнозування.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ind w:left="0" w:firstLine="0"/>
        <w:rPr>
          <w:sz w:val="24"/>
        </w:rPr>
      </w:pPr>
      <w:r>
        <w:rPr>
          <w:sz w:val="24"/>
        </w:rPr>
        <w:lastRenderedPageBreak/>
        <w:t>Предмет філософії історії. Основні підходи до розуміння сенсу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історії.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2"/>
        <w:ind w:left="0" w:firstLine="0"/>
        <w:rPr>
          <w:sz w:val="24"/>
        </w:rPr>
      </w:pPr>
      <w:r>
        <w:rPr>
          <w:sz w:val="24"/>
        </w:rPr>
        <w:t>Формування філософії історії у добу</w:t>
      </w:r>
      <w:r>
        <w:rPr>
          <w:spacing w:val="-16"/>
          <w:sz w:val="24"/>
        </w:rPr>
        <w:t xml:space="preserve"> </w:t>
      </w:r>
      <w:r>
        <w:rPr>
          <w:sz w:val="24"/>
        </w:rPr>
        <w:t>Просвітництва.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ind w:left="0" w:firstLine="0"/>
        <w:rPr>
          <w:sz w:val="24"/>
        </w:rPr>
      </w:pPr>
      <w:r>
        <w:rPr>
          <w:sz w:val="24"/>
        </w:rPr>
        <w:t xml:space="preserve">Концепції історії І. Канта, </w:t>
      </w:r>
      <w:r>
        <w:rPr>
          <w:spacing w:val="-3"/>
          <w:sz w:val="24"/>
        </w:rPr>
        <w:t>Г.</w:t>
      </w:r>
      <w:r>
        <w:rPr>
          <w:spacing w:val="14"/>
          <w:sz w:val="24"/>
        </w:rPr>
        <w:t xml:space="preserve"> </w:t>
      </w:r>
      <w:r>
        <w:rPr>
          <w:sz w:val="24"/>
        </w:rPr>
        <w:t>Гегеля.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3"/>
        <w:ind w:left="0" w:firstLine="0"/>
        <w:rPr>
          <w:sz w:val="24"/>
        </w:rPr>
      </w:pPr>
      <w:r>
        <w:rPr>
          <w:sz w:val="24"/>
        </w:rPr>
        <w:t>Теорія історичного процесу К. Маркса: формаційний</w:t>
      </w:r>
      <w:r>
        <w:rPr>
          <w:spacing w:val="11"/>
          <w:sz w:val="24"/>
        </w:rPr>
        <w:t xml:space="preserve"> </w:t>
      </w:r>
      <w:r>
        <w:rPr>
          <w:spacing w:val="-3"/>
          <w:sz w:val="24"/>
        </w:rPr>
        <w:t>підхід.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ind w:left="0" w:firstLine="0"/>
        <w:rPr>
          <w:sz w:val="24"/>
        </w:rPr>
      </w:pPr>
      <w:r>
        <w:rPr>
          <w:sz w:val="24"/>
        </w:rPr>
        <w:t xml:space="preserve">Цивілізаційний </w:t>
      </w:r>
      <w:r>
        <w:rPr>
          <w:spacing w:val="-3"/>
          <w:sz w:val="24"/>
        </w:rPr>
        <w:t xml:space="preserve">підхід </w:t>
      </w:r>
      <w:r>
        <w:rPr>
          <w:sz w:val="24"/>
        </w:rPr>
        <w:t xml:space="preserve">до </w:t>
      </w:r>
      <w:r>
        <w:rPr>
          <w:spacing w:val="-3"/>
          <w:sz w:val="24"/>
        </w:rPr>
        <w:t xml:space="preserve">історії. </w:t>
      </w:r>
      <w:r>
        <w:rPr>
          <w:sz w:val="24"/>
        </w:rPr>
        <w:t>Концепція Арнольда Дж.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Тойнбі</w:t>
      </w:r>
      <w:proofErr w:type="spellEnd"/>
      <w:r>
        <w:rPr>
          <w:sz w:val="24"/>
        </w:rPr>
        <w:t>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3"/>
        <w:ind w:left="0" w:firstLine="0"/>
        <w:rPr>
          <w:sz w:val="24"/>
        </w:rPr>
      </w:pPr>
      <w:r>
        <w:rPr>
          <w:sz w:val="24"/>
        </w:rPr>
        <w:t>Морфологія історії Освальда</w:t>
      </w:r>
      <w:r>
        <w:rPr>
          <w:spacing w:val="3"/>
          <w:sz w:val="24"/>
        </w:rPr>
        <w:t xml:space="preserve"> </w:t>
      </w:r>
      <w:r>
        <w:rPr>
          <w:sz w:val="24"/>
        </w:rPr>
        <w:t>Шпенглера.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42" w:lineRule="auto"/>
        <w:ind w:left="0" w:right="521" w:firstLine="0"/>
        <w:rPr>
          <w:sz w:val="24"/>
        </w:rPr>
      </w:pPr>
      <w:r>
        <w:rPr>
          <w:sz w:val="24"/>
        </w:rPr>
        <w:t xml:space="preserve">Світоглядні основи та структура філософії права. Право </w:t>
      </w:r>
      <w:r>
        <w:rPr>
          <w:spacing w:val="3"/>
          <w:sz w:val="24"/>
        </w:rPr>
        <w:t xml:space="preserve">як </w:t>
      </w:r>
      <w:r>
        <w:rPr>
          <w:sz w:val="24"/>
        </w:rPr>
        <w:t>соціально-духовне</w:t>
      </w:r>
      <w:r>
        <w:rPr>
          <w:spacing w:val="-35"/>
          <w:sz w:val="24"/>
        </w:rPr>
        <w:t xml:space="preserve"> </w:t>
      </w:r>
      <w:r>
        <w:rPr>
          <w:sz w:val="24"/>
        </w:rPr>
        <w:t>явище. Право як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справедливість.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Співвідношення природних і правових законів, закону і права. Форми</w:t>
      </w:r>
      <w:r>
        <w:rPr>
          <w:spacing w:val="-17"/>
          <w:sz w:val="24"/>
        </w:rPr>
        <w:t xml:space="preserve"> </w:t>
      </w:r>
      <w:r>
        <w:rPr>
          <w:sz w:val="24"/>
        </w:rPr>
        <w:t>права.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4" w:line="237" w:lineRule="auto"/>
        <w:ind w:left="0" w:right="447" w:firstLine="0"/>
        <w:rPr>
          <w:sz w:val="24"/>
        </w:rPr>
      </w:pPr>
      <w:r>
        <w:rPr>
          <w:sz w:val="24"/>
        </w:rPr>
        <w:t>Природне право та його особливості. Договірна теорія права як вираження природних потреб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5" w:line="237" w:lineRule="auto"/>
        <w:ind w:left="0" w:right="261" w:firstLine="0"/>
        <w:rPr>
          <w:sz w:val="24"/>
        </w:rPr>
      </w:pPr>
      <w:r>
        <w:rPr>
          <w:sz w:val="24"/>
        </w:rPr>
        <w:t>Людські способи освоєння природи: предметна діяльність і техніки. Техніка в контексті історичних типів</w:t>
      </w:r>
      <w:r>
        <w:rPr>
          <w:spacing w:val="-1"/>
          <w:sz w:val="24"/>
        </w:rPr>
        <w:t xml:space="preserve"> </w:t>
      </w:r>
      <w:r>
        <w:rPr>
          <w:sz w:val="24"/>
        </w:rPr>
        <w:t>цивілізації.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6" w:line="237" w:lineRule="auto"/>
        <w:ind w:left="0" w:right="854" w:firstLine="0"/>
        <w:rPr>
          <w:sz w:val="24"/>
        </w:rPr>
      </w:pPr>
      <w:r>
        <w:rPr>
          <w:sz w:val="24"/>
        </w:rPr>
        <w:t xml:space="preserve">Історичні етапи розвитку техніки. Особливості сучасних проявів техніки. Поняття технології. Технологічна революція та </w:t>
      </w:r>
      <w:r>
        <w:rPr>
          <w:spacing w:val="-3"/>
          <w:sz w:val="24"/>
        </w:rPr>
        <w:t>її</w:t>
      </w:r>
      <w:r>
        <w:rPr>
          <w:spacing w:val="4"/>
          <w:sz w:val="24"/>
        </w:rPr>
        <w:t xml:space="preserve"> </w:t>
      </w:r>
      <w:r>
        <w:rPr>
          <w:sz w:val="24"/>
        </w:rPr>
        <w:t>перспективи.</w:t>
      </w:r>
    </w:p>
    <w:p w:rsidR="009502C3" w:rsidRDefault="009502C3" w:rsidP="001418BC">
      <w:pPr>
        <w:pStyle w:val="a3"/>
        <w:tabs>
          <w:tab w:val="left" w:pos="0"/>
        </w:tabs>
        <w:spacing w:line="240" w:lineRule="auto"/>
        <w:ind w:left="0" w:firstLine="0"/>
        <w:rPr>
          <w:sz w:val="26"/>
        </w:rPr>
      </w:pPr>
    </w:p>
    <w:p w:rsidR="009502C3" w:rsidRDefault="009502C3" w:rsidP="001418BC">
      <w:pPr>
        <w:pStyle w:val="a3"/>
        <w:tabs>
          <w:tab w:val="left" w:pos="0"/>
        </w:tabs>
        <w:spacing w:before="6" w:line="240" w:lineRule="auto"/>
        <w:ind w:left="0" w:firstLine="0"/>
        <w:rPr>
          <w:sz w:val="22"/>
        </w:rPr>
      </w:pPr>
    </w:p>
    <w:p w:rsidR="00734F1C" w:rsidRDefault="00734F1C" w:rsidP="00734F1C">
      <w:pPr>
        <w:pStyle w:val="a3"/>
        <w:tabs>
          <w:tab w:val="left" w:pos="0"/>
        </w:tabs>
        <w:spacing w:line="237" w:lineRule="auto"/>
        <w:ind w:left="0" w:right="23" w:firstLine="0"/>
      </w:pPr>
      <w:r>
        <w:t>Програмові вимоги обговорені і затверджені на засіданні кафедри філософії, соціології та рел</w:t>
      </w:r>
      <w:r w:rsidR="00B4124B">
        <w:t>ігієзнавства, протокол № 6 від 3 груд</w:t>
      </w:r>
      <w:bookmarkStart w:id="0" w:name="_GoBack"/>
      <w:bookmarkEnd w:id="0"/>
      <w:r>
        <w:t>ня 2020 року.</w:t>
      </w:r>
    </w:p>
    <w:p w:rsidR="00734F1C" w:rsidRDefault="00734F1C" w:rsidP="00734F1C">
      <w:pPr>
        <w:pStyle w:val="a3"/>
        <w:tabs>
          <w:tab w:val="left" w:pos="0"/>
        </w:tabs>
        <w:spacing w:line="240" w:lineRule="auto"/>
        <w:ind w:left="0" w:firstLine="0"/>
        <w:rPr>
          <w:sz w:val="26"/>
        </w:rPr>
      </w:pPr>
    </w:p>
    <w:p w:rsidR="00734F1C" w:rsidRDefault="00734F1C" w:rsidP="00734F1C">
      <w:pPr>
        <w:pStyle w:val="a3"/>
        <w:tabs>
          <w:tab w:val="left" w:pos="0"/>
        </w:tabs>
        <w:spacing w:before="218" w:line="240" w:lineRule="auto"/>
        <w:ind w:left="0" w:firstLine="0"/>
      </w:pPr>
      <w:r>
        <w:t>Завідувач кафедри філософії, соціології</w:t>
      </w:r>
    </w:p>
    <w:p w:rsidR="009502C3" w:rsidRDefault="00734F1C" w:rsidP="00734F1C">
      <w:pPr>
        <w:pStyle w:val="a3"/>
        <w:tabs>
          <w:tab w:val="left" w:pos="0"/>
          <w:tab w:val="left" w:pos="5771"/>
        </w:tabs>
        <w:spacing w:before="3" w:line="240" w:lineRule="auto"/>
        <w:ind w:left="0" w:firstLine="0"/>
      </w:pPr>
      <w:r>
        <w:t>та</w:t>
      </w:r>
      <w:r>
        <w:rPr>
          <w:spacing w:val="55"/>
        </w:rPr>
        <w:t xml:space="preserve"> </w:t>
      </w:r>
      <w:r>
        <w:t>релігієзнавства</w:t>
      </w:r>
      <w:r>
        <w:tab/>
      </w:r>
      <w:r>
        <w:tab/>
      </w:r>
      <w:r>
        <w:tab/>
        <w:t xml:space="preserve">М.В. </w:t>
      </w:r>
      <w:proofErr w:type="spellStart"/>
      <w:r>
        <w:t>Дойчик</w:t>
      </w:r>
      <w:proofErr w:type="spellEnd"/>
    </w:p>
    <w:sectPr w:rsidR="009502C3" w:rsidSect="009502C3">
      <w:footerReference w:type="default" r:id="rId8"/>
      <w:pgSz w:w="11910" w:h="16840"/>
      <w:pgMar w:top="1040" w:right="720" w:bottom="960" w:left="134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BEB" w:rsidRDefault="00CB0BEB" w:rsidP="009502C3">
      <w:r>
        <w:separator/>
      </w:r>
    </w:p>
  </w:endnote>
  <w:endnote w:type="continuationSeparator" w:id="0">
    <w:p w:rsidR="00CB0BEB" w:rsidRDefault="00CB0BEB" w:rsidP="0095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18" w:rsidRDefault="00CB0BEB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95pt;margin-top:792.3pt;width:12pt;height:15.3pt;z-index:-251658752;mso-position-horizontal-relative:page;mso-position-vertical-relative:page" filled="f" stroked="f">
          <v:textbox style="mso-next-textbox:#_x0000_s2049" inset="0,0,0,0">
            <w:txbxContent>
              <w:p w:rsidR="00141D18" w:rsidRDefault="004B626E">
                <w:pPr>
                  <w:pStyle w:val="a3"/>
                  <w:spacing w:before="10" w:line="240" w:lineRule="auto"/>
                  <w:ind w:left="6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4124B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BEB" w:rsidRDefault="00CB0BEB" w:rsidP="009502C3">
      <w:r>
        <w:separator/>
      </w:r>
    </w:p>
  </w:footnote>
  <w:footnote w:type="continuationSeparator" w:id="0">
    <w:p w:rsidR="00CB0BEB" w:rsidRDefault="00CB0BEB" w:rsidP="00950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03176"/>
    <w:multiLevelType w:val="hybridMultilevel"/>
    <w:tmpl w:val="8A626F5C"/>
    <w:lvl w:ilvl="0" w:tplc="7A1271AC">
      <w:start w:val="1"/>
      <w:numFmt w:val="decimal"/>
      <w:lvlText w:val="%1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30D4BD20">
      <w:numFmt w:val="bullet"/>
      <w:lvlText w:val="•"/>
      <w:lvlJc w:val="left"/>
      <w:pPr>
        <w:ind w:left="1452" w:hanging="428"/>
      </w:pPr>
      <w:rPr>
        <w:rFonts w:hint="default"/>
        <w:lang w:val="uk-UA" w:eastAsia="en-US" w:bidi="ar-SA"/>
      </w:rPr>
    </w:lvl>
    <w:lvl w:ilvl="2" w:tplc="F50676EE">
      <w:numFmt w:val="bullet"/>
      <w:lvlText w:val="•"/>
      <w:lvlJc w:val="left"/>
      <w:pPr>
        <w:ind w:left="2384" w:hanging="428"/>
      </w:pPr>
      <w:rPr>
        <w:rFonts w:hint="default"/>
        <w:lang w:val="uk-UA" w:eastAsia="en-US" w:bidi="ar-SA"/>
      </w:rPr>
    </w:lvl>
    <w:lvl w:ilvl="3" w:tplc="0BB6BAFE">
      <w:numFmt w:val="bullet"/>
      <w:lvlText w:val="•"/>
      <w:lvlJc w:val="left"/>
      <w:pPr>
        <w:ind w:left="3317" w:hanging="428"/>
      </w:pPr>
      <w:rPr>
        <w:rFonts w:hint="default"/>
        <w:lang w:val="uk-UA" w:eastAsia="en-US" w:bidi="ar-SA"/>
      </w:rPr>
    </w:lvl>
    <w:lvl w:ilvl="4" w:tplc="364ED6E8">
      <w:numFmt w:val="bullet"/>
      <w:lvlText w:val="•"/>
      <w:lvlJc w:val="left"/>
      <w:pPr>
        <w:ind w:left="4249" w:hanging="428"/>
      </w:pPr>
      <w:rPr>
        <w:rFonts w:hint="default"/>
        <w:lang w:val="uk-UA" w:eastAsia="en-US" w:bidi="ar-SA"/>
      </w:rPr>
    </w:lvl>
    <w:lvl w:ilvl="5" w:tplc="0DFE357E">
      <w:numFmt w:val="bullet"/>
      <w:lvlText w:val="•"/>
      <w:lvlJc w:val="left"/>
      <w:pPr>
        <w:ind w:left="5182" w:hanging="428"/>
      </w:pPr>
      <w:rPr>
        <w:rFonts w:hint="default"/>
        <w:lang w:val="uk-UA" w:eastAsia="en-US" w:bidi="ar-SA"/>
      </w:rPr>
    </w:lvl>
    <w:lvl w:ilvl="6" w:tplc="8DBCD16A">
      <w:numFmt w:val="bullet"/>
      <w:lvlText w:val="•"/>
      <w:lvlJc w:val="left"/>
      <w:pPr>
        <w:ind w:left="6114" w:hanging="428"/>
      </w:pPr>
      <w:rPr>
        <w:rFonts w:hint="default"/>
        <w:lang w:val="uk-UA" w:eastAsia="en-US" w:bidi="ar-SA"/>
      </w:rPr>
    </w:lvl>
    <w:lvl w:ilvl="7" w:tplc="60C61114">
      <w:numFmt w:val="bullet"/>
      <w:lvlText w:val="•"/>
      <w:lvlJc w:val="left"/>
      <w:pPr>
        <w:ind w:left="7046" w:hanging="428"/>
      </w:pPr>
      <w:rPr>
        <w:rFonts w:hint="default"/>
        <w:lang w:val="uk-UA" w:eastAsia="en-US" w:bidi="ar-SA"/>
      </w:rPr>
    </w:lvl>
    <w:lvl w:ilvl="8" w:tplc="A14A2FC4">
      <w:numFmt w:val="bullet"/>
      <w:lvlText w:val="•"/>
      <w:lvlJc w:val="left"/>
      <w:pPr>
        <w:ind w:left="7979" w:hanging="428"/>
      </w:pPr>
      <w:rPr>
        <w:rFonts w:hint="default"/>
        <w:lang w:val="uk-UA" w:eastAsia="en-US" w:bidi="ar-SA"/>
      </w:rPr>
    </w:lvl>
  </w:abstractNum>
  <w:abstractNum w:abstractNumId="1">
    <w:nsid w:val="543F39BF"/>
    <w:multiLevelType w:val="hybridMultilevel"/>
    <w:tmpl w:val="3EE090A0"/>
    <w:lvl w:ilvl="0" w:tplc="EF36A216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C2C0B304">
      <w:numFmt w:val="bullet"/>
      <w:lvlText w:val="•"/>
      <w:lvlJc w:val="left"/>
      <w:pPr>
        <w:ind w:left="1398" w:hanging="360"/>
      </w:pPr>
      <w:rPr>
        <w:rFonts w:hint="default"/>
        <w:lang w:val="uk-UA" w:eastAsia="en-US" w:bidi="ar-SA"/>
      </w:rPr>
    </w:lvl>
    <w:lvl w:ilvl="2" w:tplc="429A7CCE">
      <w:numFmt w:val="bullet"/>
      <w:lvlText w:val="•"/>
      <w:lvlJc w:val="left"/>
      <w:pPr>
        <w:ind w:left="2336" w:hanging="360"/>
      </w:pPr>
      <w:rPr>
        <w:rFonts w:hint="default"/>
        <w:lang w:val="uk-UA" w:eastAsia="en-US" w:bidi="ar-SA"/>
      </w:rPr>
    </w:lvl>
    <w:lvl w:ilvl="3" w:tplc="86421CAA">
      <w:numFmt w:val="bullet"/>
      <w:lvlText w:val="•"/>
      <w:lvlJc w:val="left"/>
      <w:pPr>
        <w:ind w:left="3275" w:hanging="360"/>
      </w:pPr>
      <w:rPr>
        <w:rFonts w:hint="default"/>
        <w:lang w:val="uk-UA" w:eastAsia="en-US" w:bidi="ar-SA"/>
      </w:rPr>
    </w:lvl>
    <w:lvl w:ilvl="4" w:tplc="044638FA">
      <w:numFmt w:val="bullet"/>
      <w:lvlText w:val="•"/>
      <w:lvlJc w:val="left"/>
      <w:pPr>
        <w:ind w:left="4213" w:hanging="360"/>
      </w:pPr>
      <w:rPr>
        <w:rFonts w:hint="default"/>
        <w:lang w:val="uk-UA" w:eastAsia="en-US" w:bidi="ar-SA"/>
      </w:rPr>
    </w:lvl>
    <w:lvl w:ilvl="5" w:tplc="3686338A">
      <w:numFmt w:val="bullet"/>
      <w:lvlText w:val="•"/>
      <w:lvlJc w:val="left"/>
      <w:pPr>
        <w:ind w:left="5152" w:hanging="360"/>
      </w:pPr>
      <w:rPr>
        <w:rFonts w:hint="default"/>
        <w:lang w:val="uk-UA" w:eastAsia="en-US" w:bidi="ar-SA"/>
      </w:rPr>
    </w:lvl>
    <w:lvl w:ilvl="6" w:tplc="8BF81EA8">
      <w:numFmt w:val="bullet"/>
      <w:lvlText w:val="•"/>
      <w:lvlJc w:val="left"/>
      <w:pPr>
        <w:ind w:left="6090" w:hanging="360"/>
      </w:pPr>
      <w:rPr>
        <w:rFonts w:hint="default"/>
        <w:lang w:val="uk-UA" w:eastAsia="en-US" w:bidi="ar-SA"/>
      </w:rPr>
    </w:lvl>
    <w:lvl w:ilvl="7" w:tplc="8D66E3AA">
      <w:numFmt w:val="bullet"/>
      <w:lvlText w:val="•"/>
      <w:lvlJc w:val="left"/>
      <w:pPr>
        <w:ind w:left="7028" w:hanging="360"/>
      </w:pPr>
      <w:rPr>
        <w:rFonts w:hint="default"/>
        <w:lang w:val="uk-UA" w:eastAsia="en-US" w:bidi="ar-SA"/>
      </w:rPr>
    </w:lvl>
    <w:lvl w:ilvl="8" w:tplc="87AC4A1A">
      <w:numFmt w:val="bullet"/>
      <w:lvlText w:val="•"/>
      <w:lvlJc w:val="left"/>
      <w:pPr>
        <w:ind w:left="7967" w:hanging="360"/>
      </w:pPr>
      <w:rPr>
        <w:rFonts w:hint="default"/>
        <w:lang w:val="uk-UA" w:eastAsia="en-US" w:bidi="ar-SA"/>
      </w:rPr>
    </w:lvl>
  </w:abstractNum>
  <w:abstractNum w:abstractNumId="2">
    <w:nsid w:val="5A2053A4"/>
    <w:multiLevelType w:val="hybridMultilevel"/>
    <w:tmpl w:val="0324BE2C"/>
    <w:lvl w:ilvl="0" w:tplc="208C1CE8">
      <w:start w:val="1"/>
      <w:numFmt w:val="decimal"/>
      <w:lvlText w:val="%1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6088C676">
      <w:numFmt w:val="bullet"/>
      <w:lvlText w:val="•"/>
      <w:lvlJc w:val="left"/>
      <w:pPr>
        <w:ind w:left="1452" w:hanging="428"/>
      </w:pPr>
      <w:rPr>
        <w:rFonts w:hint="default"/>
        <w:lang w:val="uk-UA" w:eastAsia="en-US" w:bidi="ar-SA"/>
      </w:rPr>
    </w:lvl>
    <w:lvl w:ilvl="2" w:tplc="4650ECAE">
      <w:numFmt w:val="bullet"/>
      <w:lvlText w:val="•"/>
      <w:lvlJc w:val="left"/>
      <w:pPr>
        <w:ind w:left="2384" w:hanging="428"/>
      </w:pPr>
      <w:rPr>
        <w:rFonts w:hint="default"/>
        <w:lang w:val="uk-UA" w:eastAsia="en-US" w:bidi="ar-SA"/>
      </w:rPr>
    </w:lvl>
    <w:lvl w:ilvl="3" w:tplc="6A84A5AE">
      <w:numFmt w:val="bullet"/>
      <w:lvlText w:val="•"/>
      <w:lvlJc w:val="left"/>
      <w:pPr>
        <w:ind w:left="3317" w:hanging="428"/>
      </w:pPr>
      <w:rPr>
        <w:rFonts w:hint="default"/>
        <w:lang w:val="uk-UA" w:eastAsia="en-US" w:bidi="ar-SA"/>
      </w:rPr>
    </w:lvl>
    <w:lvl w:ilvl="4" w:tplc="84FC2A38">
      <w:numFmt w:val="bullet"/>
      <w:lvlText w:val="•"/>
      <w:lvlJc w:val="left"/>
      <w:pPr>
        <w:ind w:left="4249" w:hanging="428"/>
      </w:pPr>
      <w:rPr>
        <w:rFonts w:hint="default"/>
        <w:lang w:val="uk-UA" w:eastAsia="en-US" w:bidi="ar-SA"/>
      </w:rPr>
    </w:lvl>
    <w:lvl w:ilvl="5" w:tplc="2DEAF770">
      <w:numFmt w:val="bullet"/>
      <w:lvlText w:val="•"/>
      <w:lvlJc w:val="left"/>
      <w:pPr>
        <w:ind w:left="5182" w:hanging="428"/>
      </w:pPr>
      <w:rPr>
        <w:rFonts w:hint="default"/>
        <w:lang w:val="uk-UA" w:eastAsia="en-US" w:bidi="ar-SA"/>
      </w:rPr>
    </w:lvl>
    <w:lvl w:ilvl="6" w:tplc="3416878A">
      <w:numFmt w:val="bullet"/>
      <w:lvlText w:val="•"/>
      <w:lvlJc w:val="left"/>
      <w:pPr>
        <w:ind w:left="6114" w:hanging="428"/>
      </w:pPr>
      <w:rPr>
        <w:rFonts w:hint="default"/>
        <w:lang w:val="uk-UA" w:eastAsia="en-US" w:bidi="ar-SA"/>
      </w:rPr>
    </w:lvl>
    <w:lvl w:ilvl="7" w:tplc="62ACBF3E">
      <w:numFmt w:val="bullet"/>
      <w:lvlText w:val="•"/>
      <w:lvlJc w:val="left"/>
      <w:pPr>
        <w:ind w:left="7046" w:hanging="428"/>
      </w:pPr>
      <w:rPr>
        <w:rFonts w:hint="default"/>
        <w:lang w:val="uk-UA" w:eastAsia="en-US" w:bidi="ar-SA"/>
      </w:rPr>
    </w:lvl>
    <w:lvl w:ilvl="8" w:tplc="57F4BB36">
      <w:numFmt w:val="bullet"/>
      <w:lvlText w:val="•"/>
      <w:lvlJc w:val="left"/>
      <w:pPr>
        <w:ind w:left="7979" w:hanging="428"/>
      </w:pPr>
      <w:rPr>
        <w:rFonts w:hint="default"/>
        <w:lang w:val="uk-UA" w:eastAsia="en-US" w:bidi="ar-SA"/>
      </w:rPr>
    </w:lvl>
  </w:abstractNum>
  <w:abstractNum w:abstractNumId="3">
    <w:nsid w:val="688E4E3A"/>
    <w:multiLevelType w:val="hybridMultilevel"/>
    <w:tmpl w:val="A52296E6"/>
    <w:lvl w:ilvl="0" w:tplc="63682616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6762A8F4">
      <w:numFmt w:val="bullet"/>
      <w:lvlText w:val="•"/>
      <w:lvlJc w:val="left"/>
      <w:pPr>
        <w:ind w:left="1722" w:hanging="361"/>
      </w:pPr>
      <w:rPr>
        <w:rFonts w:hint="default"/>
        <w:lang w:val="uk-UA" w:eastAsia="en-US" w:bidi="ar-SA"/>
      </w:rPr>
    </w:lvl>
    <w:lvl w:ilvl="2" w:tplc="0CEC32A6">
      <w:numFmt w:val="bullet"/>
      <w:lvlText w:val="•"/>
      <w:lvlJc w:val="left"/>
      <w:pPr>
        <w:ind w:left="2624" w:hanging="361"/>
      </w:pPr>
      <w:rPr>
        <w:rFonts w:hint="default"/>
        <w:lang w:val="uk-UA" w:eastAsia="en-US" w:bidi="ar-SA"/>
      </w:rPr>
    </w:lvl>
    <w:lvl w:ilvl="3" w:tplc="900A6E06">
      <w:numFmt w:val="bullet"/>
      <w:lvlText w:val="•"/>
      <w:lvlJc w:val="left"/>
      <w:pPr>
        <w:ind w:left="3527" w:hanging="361"/>
      </w:pPr>
      <w:rPr>
        <w:rFonts w:hint="default"/>
        <w:lang w:val="uk-UA" w:eastAsia="en-US" w:bidi="ar-SA"/>
      </w:rPr>
    </w:lvl>
    <w:lvl w:ilvl="4" w:tplc="647C41D6">
      <w:numFmt w:val="bullet"/>
      <w:lvlText w:val="•"/>
      <w:lvlJc w:val="left"/>
      <w:pPr>
        <w:ind w:left="4429" w:hanging="361"/>
      </w:pPr>
      <w:rPr>
        <w:rFonts w:hint="default"/>
        <w:lang w:val="uk-UA" w:eastAsia="en-US" w:bidi="ar-SA"/>
      </w:rPr>
    </w:lvl>
    <w:lvl w:ilvl="5" w:tplc="0DDE820E">
      <w:numFmt w:val="bullet"/>
      <w:lvlText w:val="•"/>
      <w:lvlJc w:val="left"/>
      <w:pPr>
        <w:ind w:left="5332" w:hanging="361"/>
      </w:pPr>
      <w:rPr>
        <w:rFonts w:hint="default"/>
        <w:lang w:val="uk-UA" w:eastAsia="en-US" w:bidi="ar-SA"/>
      </w:rPr>
    </w:lvl>
    <w:lvl w:ilvl="6" w:tplc="D7CEB1D4">
      <w:numFmt w:val="bullet"/>
      <w:lvlText w:val="•"/>
      <w:lvlJc w:val="left"/>
      <w:pPr>
        <w:ind w:left="6234" w:hanging="361"/>
      </w:pPr>
      <w:rPr>
        <w:rFonts w:hint="default"/>
        <w:lang w:val="uk-UA" w:eastAsia="en-US" w:bidi="ar-SA"/>
      </w:rPr>
    </w:lvl>
    <w:lvl w:ilvl="7" w:tplc="9E6AF37E">
      <w:numFmt w:val="bullet"/>
      <w:lvlText w:val="•"/>
      <w:lvlJc w:val="left"/>
      <w:pPr>
        <w:ind w:left="7136" w:hanging="361"/>
      </w:pPr>
      <w:rPr>
        <w:rFonts w:hint="default"/>
        <w:lang w:val="uk-UA" w:eastAsia="en-US" w:bidi="ar-SA"/>
      </w:rPr>
    </w:lvl>
    <w:lvl w:ilvl="8" w:tplc="C9729B46">
      <w:numFmt w:val="bullet"/>
      <w:lvlText w:val="•"/>
      <w:lvlJc w:val="left"/>
      <w:pPr>
        <w:ind w:left="8039" w:hanging="36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502C3"/>
    <w:rsid w:val="000D586F"/>
    <w:rsid w:val="00107BB6"/>
    <w:rsid w:val="001418BC"/>
    <w:rsid w:val="00141D18"/>
    <w:rsid w:val="004B626E"/>
    <w:rsid w:val="00527192"/>
    <w:rsid w:val="0057680A"/>
    <w:rsid w:val="00631E6C"/>
    <w:rsid w:val="00720950"/>
    <w:rsid w:val="00734F1C"/>
    <w:rsid w:val="00740656"/>
    <w:rsid w:val="00861EF6"/>
    <w:rsid w:val="008B4600"/>
    <w:rsid w:val="00901F7D"/>
    <w:rsid w:val="009502C3"/>
    <w:rsid w:val="00A06B7D"/>
    <w:rsid w:val="00AB7F65"/>
    <w:rsid w:val="00B40A44"/>
    <w:rsid w:val="00B4124B"/>
    <w:rsid w:val="00CB0BEB"/>
    <w:rsid w:val="00DD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02C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02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02C3"/>
    <w:pPr>
      <w:spacing w:line="275" w:lineRule="exact"/>
      <w:ind w:left="528" w:hanging="36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502C3"/>
    <w:pPr>
      <w:spacing w:line="275" w:lineRule="exact"/>
      <w:ind w:left="199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502C3"/>
    <w:pPr>
      <w:spacing w:line="275" w:lineRule="exact"/>
      <w:ind w:left="528" w:hanging="361"/>
    </w:pPr>
  </w:style>
  <w:style w:type="paragraph" w:customStyle="1" w:styleId="TableParagraph">
    <w:name w:val="Table Paragraph"/>
    <w:basedOn w:val="a"/>
    <w:uiPriority w:val="1"/>
    <w:qFormat/>
    <w:rsid w:val="00950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ДВНЗ</cp:lastModifiedBy>
  <cp:revision>4</cp:revision>
  <dcterms:created xsi:type="dcterms:W3CDTF">2020-04-30T07:33:00Z</dcterms:created>
  <dcterms:modified xsi:type="dcterms:W3CDTF">2020-12-17T11:56:00Z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2020-04-28T00:00:00Z</vt:filetime>
  </property>
</Properties>
</file>