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752284">
        <w:rPr>
          <w:sz w:val="28"/>
          <w:szCs w:val="28"/>
          <w:lang w:val="uk-UA"/>
        </w:rPr>
        <w:t xml:space="preserve"> психології</w:t>
      </w:r>
    </w:p>
    <w:p w:rsidR="00395013" w:rsidRDefault="00395013" w:rsidP="00395013">
      <w:pPr>
        <w:jc w:val="center"/>
        <w:rPr>
          <w:sz w:val="28"/>
          <w:szCs w:val="28"/>
          <w:lang w:val="uk-UA"/>
        </w:rPr>
      </w:pPr>
      <w:r>
        <w:rPr>
          <w:sz w:val="28"/>
          <w:szCs w:val="28"/>
          <w:lang w:val="uk-UA"/>
        </w:rPr>
        <w:t xml:space="preserve">Кафедра </w:t>
      </w:r>
      <w:r w:rsidR="00752284">
        <w:rPr>
          <w:sz w:val="28"/>
          <w:szCs w:val="28"/>
          <w:lang w:val="uk-UA"/>
        </w:rPr>
        <w:t>філософії, соціології та релігієзнавства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831096" w:rsidP="00395013">
      <w:pPr>
        <w:jc w:val="center"/>
        <w:rPr>
          <w:b/>
          <w:sz w:val="28"/>
          <w:szCs w:val="28"/>
          <w:u w:val="single"/>
          <w:lang w:val="uk-UA"/>
        </w:rPr>
      </w:pPr>
      <w:r>
        <w:rPr>
          <w:b/>
          <w:sz w:val="28"/>
          <w:szCs w:val="28"/>
          <w:u w:val="single"/>
          <w:lang w:val="uk-UA"/>
        </w:rPr>
        <w:t xml:space="preserve">МЕТОДИКА ВИКЛАДАННЯ </w:t>
      </w:r>
      <w:r w:rsidR="00B651EF">
        <w:rPr>
          <w:b/>
          <w:sz w:val="28"/>
          <w:szCs w:val="28"/>
          <w:u w:val="single"/>
          <w:lang w:val="uk-UA"/>
        </w:rPr>
        <w:t>СУСПІЛЬСТВОЗНАВЧИХ</w:t>
      </w:r>
      <w:r w:rsidR="00B651EF">
        <w:rPr>
          <w:b/>
          <w:sz w:val="28"/>
          <w:szCs w:val="28"/>
          <w:u w:val="single"/>
          <w:lang w:val="uk-UA"/>
        </w:rPr>
        <w:br/>
      </w:r>
      <w:r>
        <w:rPr>
          <w:b/>
          <w:sz w:val="28"/>
          <w:szCs w:val="28"/>
          <w:u w:val="single"/>
          <w:lang w:val="uk-UA"/>
        </w:rPr>
        <w:t xml:space="preserve"> ДИСЦИПЛІН У ВНЗ</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B651EF">
        <w:rPr>
          <w:sz w:val="28"/>
          <w:szCs w:val="28"/>
          <w:lang w:val="uk-UA"/>
        </w:rPr>
        <w:t>Соціологія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Спеціальність</w:t>
      </w:r>
      <w:r w:rsidR="00B651EF">
        <w:rPr>
          <w:sz w:val="28"/>
          <w:szCs w:val="28"/>
          <w:lang w:val="uk-UA"/>
        </w:rPr>
        <w:t xml:space="preserve"> 054 Соціологія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B651EF">
        <w:rPr>
          <w:sz w:val="28"/>
          <w:szCs w:val="28"/>
          <w:lang w:val="uk-UA"/>
        </w:rPr>
        <w:t>054 Соціологія</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752284" w:rsidRDefault="00752284" w:rsidP="00821C3C">
      <w:pP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2091"/>
        <w:gridCol w:w="31"/>
        <w:gridCol w:w="417"/>
        <w:gridCol w:w="887"/>
        <w:gridCol w:w="1687"/>
        <w:gridCol w:w="1490"/>
        <w:gridCol w:w="116"/>
        <w:gridCol w:w="1340"/>
        <w:gridCol w:w="1286"/>
      </w:tblGrid>
      <w:tr w:rsidR="00C67355" w:rsidRPr="00C67355" w:rsidTr="00B651EF">
        <w:tc>
          <w:tcPr>
            <w:tcW w:w="9345" w:type="dxa"/>
            <w:gridSpan w:val="9"/>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B651EF">
        <w:tc>
          <w:tcPr>
            <w:tcW w:w="2091" w:type="dxa"/>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254" w:type="dxa"/>
            <w:gridSpan w:val="8"/>
          </w:tcPr>
          <w:p w:rsidR="002C2330" w:rsidRPr="00C67355" w:rsidRDefault="00831096" w:rsidP="00B651EF">
            <w:pPr>
              <w:jc w:val="both"/>
              <w:rPr>
                <w:lang w:val="uk-UA"/>
              </w:rPr>
            </w:pPr>
            <w:r>
              <w:rPr>
                <w:lang w:val="uk-UA"/>
              </w:rPr>
              <w:t xml:space="preserve">Методика викладання </w:t>
            </w:r>
            <w:r w:rsidR="00B651EF">
              <w:rPr>
                <w:lang w:val="uk-UA"/>
              </w:rPr>
              <w:t>суспільствознавчих</w:t>
            </w:r>
            <w:r>
              <w:rPr>
                <w:lang w:val="uk-UA"/>
              </w:rPr>
              <w:t xml:space="preserve"> дисциплін у ВНЗ</w:t>
            </w:r>
          </w:p>
        </w:tc>
      </w:tr>
      <w:tr w:rsidR="00071F79" w:rsidRPr="00C67355" w:rsidTr="00B651EF">
        <w:tc>
          <w:tcPr>
            <w:tcW w:w="2091" w:type="dxa"/>
          </w:tcPr>
          <w:p w:rsidR="00071F79" w:rsidRPr="00071F79" w:rsidRDefault="00071F79" w:rsidP="00EE1819">
            <w:pPr>
              <w:rPr>
                <w:b/>
                <w:lang w:val="uk-UA"/>
              </w:rPr>
            </w:pPr>
            <w:r>
              <w:rPr>
                <w:b/>
                <w:lang w:val="en-US"/>
              </w:rPr>
              <w:t xml:space="preserve">Рівень вищої освіти </w:t>
            </w:r>
          </w:p>
        </w:tc>
        <w:tc>
          <w:tcPr>
            <w:tcW w:w="7254" w:type="dxa"/>
            <w:gridSpan w:val="8"/>
          </w:tcPr>
          <w:p w:rsidR="00071F79" w:rsidRPr="00C67355" w:rsidRDefault="0014529A" w:rsidP="00395013">
            <w:pPr>
              <w:jc w:val="both"/>
              <w:rPr>
                <w:lang w:val="uk-UA"/>
              </w:rPr>
            </w:pPr>
            <w:r>
              <w:rPr>
                <w:lang w:val="uk-UA"/>
              </w:rPr>
              <w:t>Магістратура</w:t>
            </w:r>
          </w:p>
        </w:tc>
      </w:tr>
      <w:tr w:rsidR="00752284" w:rsidRPr="00C67355" w:rsidTr="00B651EF">
        <w:tc>
          <w:tcPr>
            <w:tcW w:w="2091" w:type="dxa"/>
          </w:tcPr>
          <w:p w:rsidR="00752284" w:rsidRPr="00C67355" w:rsidRDefault="00752284" w:rsidP="00752284">
            <w:pPr>
              <w:rPr>
                <w:b/>
                <w:lang w:val="uk-UA"/>
              </w:rPr>
            </w:pPr>
            <w:r w:rsidRPr="00C67355">
              <w:rPr>
                <w:b/>
                <w:lang w:val="uk-UA"/>
              </w:rPr>
              <w:t>Викладач (-і)</w:t>
            </w:r>
          </w:p>
        </w:tc>
        <w:tc>
          <w:tcPr>
            <w:tcW w:w="7254" w:type="dxa"/>
            <w:gridSpan w:val="8"/>
          </w:tcPr>
          <w:p w:rsidR="00752284" w:rsidRPr="00C67355" w:rsidRDefault="00752284" w:rsidP="00752284">
            <w:pPr>
              <w:jc w:val="both"/>
            </w:pPr>
            <w:r>
              <w:t>Гнатюк Ярослав Степанович, доц., к.ф.н., доцент кафедри філософії, соціології та релігієзнавства</w:t>
            </w:r>
          </w:p>
        </w:tc>
      </w:tr>
      <w:tr w:rsidR="00752284" w:rsidRPr="00C67355" w:rsidTr="00B651EF">
        <w:tc>
          <w:tcPr>
            <w:tcW w:w="2091" w:type="dxa"/>
          </w:tcPr>
          <w:p w:rsidR="00752284" w:rsidRPr="00C67355" w:rsidRDefault="00752284" w:rsidP="00752284">
            <w:pPr>
              <w:rPr>
                <w:b/>
                <w:lang w:val="uk-UA"/>
              </w:rPr>
            </w:pPr>
            <w:r w:rsidRPr="00C67355">
              <w:rPr>
                <w:b/>
                <w:lang w:val="uk-UA"/>
              </w:rPr>
              <w:t>Контактний телефон викладача</w:t>
            </w:r>
          </w:p>
        </w:tc>
        <w:tc>
          <w:tcPr>
            <w:tcW w:w="7254" w:type="dxa"/>
            <w:gridSpan w:val="8"/>
          </w:tcPr>
          <w:p w:rsidR="00752284" w:rsidRPr="00C67355" w:rsidRDefault="00752284" w:rsidP="00752284">
            <w:pPr>
              <w:jc w:val="both"/>
            </w:pPr>
            <w:r>
              <w:t>Гнатюк Ярослав Степанович (0342) 596015</w:t>
            </w:r>
          </w:p>
        </w:tc>
      </w:tr>
      <w:tr w:rsidR="00752284" w:rsidRPr="00C67355" w:rsidTr="00B651EF">
        <w:tc>
          <w:tcPr>
            <w:tcW w:w="2091" w:type="dxa"/>
          </w:tcPr>
          <w:p w:rsidR="00752284" w:rsidRPr="00C67355" w:rsidRDefault="00752284" w:rsidP="00752284">
            <w:pPr>
              <w:rPr>
                <w:b/>
                <w:lang w:val="uk-UA"/>
              </w:rPr>
            </w:pPr>
            <w:r w:rsidRPr="00C67355">
              <w:rPr>
                <w:b/>
              </w:rPr>
              <w:t>E-mail</w:t>
            </w:r>
            <w:r w:rsidRPr="00C67355">
              <w:rPr>
                <w:b/>
                <w:lang w:val="en-US"/>
              </w:rPr>
              <w:t xml:space="preserve"> викладача</w:t>
            </w:r>
          </w:p>
        </w:tc>
        <w:tc>
          <w:tcPr>
            <w:tcW w:w="7254" w:type="dxa"/>
            <w:gridSpan w:val="8"/>
          </w:tcPr>
          <w:p w:rsidR="00752284" w:rsidRPr="00C67355" w:rsidRDefault="00244BD6" w:rsidP="00752284">
            <w:pPr>
              <w:jc w:val="both"/>
              <w:rPr>
                <w:lang w:val="uk-UA"/>
              </w:rPr>
            </w:pPr>
            <w:hyperlink r:id="rId6" w:history="1">
              <w:r w:rsidR="00752284" w:rsidRPr="00394D22">
                <w:rPr>
                  <w:rStyle w:val="a8"/>
                  <w:shd w:val="clear" w:color="auto" w:fill="FFFFFF"/>
                  <w:lang w:val="en-US"/>
                </w:rPr>
                <w:t>j</w:t>
              </w:r>
              <w:r w:rsidR="00752284" w:rsidRPr="00394D22">
                <w:rPr>
                  <w:rStyle w:val="a8"/>
                  <w:shd w:val="clear" w:color="auto" w:fill="FFFFFF"/>
                </w:rPr>
                <w:t>.</w:t>
              </w:r>
              <w:r w:rsidR="00752284" w:rsidRPr="00394D22">
                <w:rPr>
                  <w:rStyle w:val="a8"/>
                  <w:shd w:val="clear" w:color="auto" w:fill="FFFFFF"/>
                  <w:lang w:val="en-US"/>
                </w:rPr>
                <w:t>s</w:t>
              </w:r>
              <w:r w:rsidR="00752284" w:rsidRPr="00394D22">
                <w:rPr>
                  <w:rStyle w:val="a8"/>
                  <w:shd w:val="clear" w:color="auto" w:fill="FFFFFF"/>
                </w:rPr>
                <w:t>.</w:t>
              </w:r>
              <w:r w:rsidR="00752284" w:rsidRPr="00394D22">
                <w:rPr>
                  <w:rStyle w:val="a8"/>
                  <w:shd w:val="clear" w:color="auto" w:fill="FFFFFF"/>
                  <w:lang w:val="en-US"/>
                </w:rPr>
                <w:t>hnatiuk</w:t>
              </w:r>
              <w:r w:rsidR="00752284" w:rsidRPr="00394D22">
                <w:rPr>
                  <w:rStyle w:val="a8"/>
                  <w:shd w:val="clear" w:color="auto" w:fill="FFFFFF"/>
                </w:rPr>
                <w:t>@gmail.com</w:t>
              </w:r>
            </w:hyperlink>
          </w:p>
        </w:tc>
      </w:tr>
      <w:tr w:rsidR="00752284" w:rsidRPr="00C67355" w:rsidTr="00B651EF">
        <w:tc>
          <w:tcPr>
            <w:tcW w:w="2091" w:type="dxa"/>
          </w:tcPr>
          <w:p w:rsidR="00752284" w:rsidRPr="00C67355" w:rsidRDefault="00752284" w:rsidP="00752284">
            <w:pPr>
              <w:jc w:val="both"/>
              <w:rPr>
                <w:b/>
                <w:lang w:val="uk-UA"/>
              </w:rPr>
            </w:pPr>
            <w:r w:rsidRPr="00C67355">
              <w:rPr>
                <w:b/>
                <w:lang w:val="uk-UA"/>
              </w:rPr>
              <w:t>Формат дисципліни</w:t>
            </w:r>
          </w:p>
        </w:tc>
        <w:tc>
          <w:tcPr>
            <w:tcW w:w="7254" w:type="dxa"/>
            <w:gridSpan w:val="8"/>
          </w:tcPr>
          <w:p w:rsidR="00752284" w:rsidRPr="00C67355" w:rsidRDefault="00752284" w:rsidP="00752284">
            <w:pPr>
              <w:jc w:val="both"/>
              <w:rPr>
                <w:lang w:val="uk-UA"/>
              </w:rPr>
            </w:pPr>
            <w:r>
              <w:rPr>
                <w:lang w:val="uk-UA"/>
              </w:rPr>
              <w:t>Очний</w:t>
            </w:r>
          </w:p>
        </w:tc>
      </w:tr>
      <w:tr w:rsidR="00752284" w:rsidRPr="00C67355" w:rsidTr="00B651EF">
        <w:tc>
          <w:tcPr>
            <w:tcW w:w="2091" w:type="dxa"/>
          </w:tcPr>
          <w:p w:rsidR="00752284" w:rsidRPr="00C67355" w:rsidRDefault="00752284" w:rsidP="00752284">
            <w:pPr>
              <w:jc w:val="both"/>
              <w:rPr>
                <w:b/>
                <w:lang w:val="uk-UA"/>
              </w:rPr>
            </w:pPr>
            <w:r w:rsidRPr="00C67355">
              <w:rPr>
                <w:b/>
                <w:lang w:val="uk-UA"/>
              </w:rPr>
              <w:t>Обсяг дисципліни</w:t>
            </w:r>
          </w:p>
        </w:tc>
        <w:tc>
          <w:tcPr>
            <w:tcW w:w="7254" w:type="dxa"/>
            <w:gridSpan w:val="8"/>
          </w:tcPr>
          <w:p w:rsidR="00752284" w:rsidRPr="00C67355" w:rsidRDefault="00752284" w:rsidP="00752284">
            <w:pPr>
              <w:jc w:val="both"/>
              <w:rPr>
                <w:lang w:val="uk-UA"/>
              </w:rPr>
            </w:pPr>
            <w:r>
              <w:rPr>
                <w:lang w:val="uk-UA"/>
              </w:rPr>
              <w:t>3 кредити ЄКТС, 90 год.</w:t>
            </w:r>
          </w:p>
        </w:tc>
      </w:tr>
      <w:tr w:rsidR="00752284" w:rsidRPr="00C67355" w:rsidTr="00B651EF">
        <w:tc>
          <w:tcPr>
            <w:tcW w:w="2091" w:type="dxa"/>
          </w:tcPr>
          <w:p w:rsidR="00752284" w:rsidRPr="00C67355" w:rsidRDefault="00752284" w:rsidP="00752284">
            <w:pPr>
              <w:rPr>
                <w:b/>
                <w:lang w:val="uk-UA"/>
              </w:rPr>
            </w:pPr>
            <w:r w:rsidRPr="00C67355">
              <w:rPr>
                <w:b/>
                <w:lang w:val="uk-UA"/>
              </w:rPr>
              <w:t>Посилання на сайт дистанційного навчання</w:t>
            </w:r>
          </w:p>
        </w:tc>
        <w:tc>
          <w:tcPr>
            <w:tcW w:w="7254" w:type="dxa"/>
            <w:gridSpan w:val="8"/>
          </w:tcPr>
          <w:p w:rsidR="00752284" w:rsidRPr="00325443" w:rsidRDefault="00244BD6" w:rsidP="00752284">
            <w:pPr>
              <w:jc w:val="both"/>
            </w:pPr>
            <w:hyperlink r:id="rId7" w:tgtFrame="_blank" w:history="1">
              <w:r w:rsidR="00752284" w:rsidRPr="00BF5CE4">
                <w:rPr>
                  <w:rStyle w:val="a8"/>
                  <w:color w:val="365F91" w:themeColor="accent1" w:themeShade="BF"/>
                  <w:shd w:val="clear" w:color="auto" w:fill="FFFFFF"/>
                </w:rPr>
                <w:t>http://www.d-learn.pu.if.ua</w:t>
              </w:r>
            </w:hyperlink>
          </w:p>
        </w:tc>
      </w:tr>
      <w:tr w:rsidR="00752284" w:rsidRPr="00C67355" w:rsidTr="00B651EF">
        <w:tc>
          <w:tcPr>
            <w:tcW w:w="2091" w:type="dxa"/>
          </w:tcPr>
          <w:p w:rsidR="00752284" w:rsidRPr="00C67355" w:rsidRDefault="00752284" w:rsidP="00752284">
            <w:pPr>
              <w:jc w:val="both"/>
              <w:rPr>
                <w:b/>
                <w:lang w:val="uk-UA"/>
              </w:rPr>
            </w:pPr>
            <w:r w:rsidRPr="00C67355">
              <w:rPr>
                <w:b/>
                <w:lang w:val="uk-UA"/>
              </w:rPr>
              <w:t>Консультації</w:t>
            </w:r>
          </w:p>
        </w:tc>
        <w:tc>
          <w:tcPr>
            <w:tcW w:w="7254" w:type="dxa"/>
            <w:gridSpan w:val="8"/>
          </w:tcPr>
          <w:p w:rsidR="00752284" w:rsidRDefault="00752284" w:rsidP="00752284">
            <w:pPr>
              <w:jc w:val="both"/>
              <w:rPr>
                <w:lang w:eastAsia="en-US"/>
              </w:rPr>
            </w:pPr>
            <w:r>
              <w:rPr>
                <w:lang w:eastAsia="en-US"/>
              </w:rPr>
              <w:t xml:space="preserve">Консультації проводяться відповідно до Графіку індивідуальних занять зі студентами, </w:t>
            </w:r>
            <w:r>
              <w:rPr>
                <w:i/>
                <w:iCs/>
                <w:lang w:eastAsia="en-US"/>
              </w:rPr>
              <w:t xml:space="preserve">розміщеному на інформаційному стенді та сайті кафедри </w:t>
            </w:r>
            <w:r>
              <w:rPr>
                <w:rStyle w:val="a8"/>
                <w:lang w:eastAsia="en-US"/>
              </w:rPr>
              <w:t>https://kfsr.pnu.edu.ua</w:t>
            </w:r>
          </w:p>
          <w:p w:rsidR="00752284" w:rsidRDefault="00752284" w:rsidP="00752284">
            <w:pPr>
              <w:jc w:val="both"/>
              <w:rPr>
                <w:lang w:eastAsia="en-US"/>
              </w:rPr>
            </w:pPr>
            <w:r>
              <w:rPr>
                <w:lang w:eastAsia="en-US"/>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52284" w:rsidRPr="00C67355" w:rsidTr="00B651EF">
        <w:tc>
          <w:tcPr>
            <w:tcW w:w="9345" w:type="dxa"/>
            <w:gridSpan w:val="9"/>
          </w:tcPr>
          <w:p w:rsidR="00752284" w:rsidRPr="00C67355" w:rsidRDefault="00752284" w:rsidP="00752284">
            <w:pPr>
              <w:jc w:val="center"/>
              <w:rPr>
                <w:lang w:val="uk-UA"/>
              </w:rPr>
            </w:pPr>
            <w:r w:rsidRPr="00C67355">
              <w:rPr>
                <w:b/>
                <w:lang w:val="uk-UA"/>
              </w:rPr>
              <w:t>2. А</w:t>
            </w:r>
            <w:r w:rsidRPr="00C67355">
              <w:rPr>
                <w:b/>
              </w:rPr>
              <w:t>нотація до курсу</w:t>
            </w:r>
          </w:p>
        </w:tc>
      </w:tr>
      <w:tr w:rsidR="00752284" w:rsidRPr="00C67355" w:rsidTr="00B651EF">
        <w:tc>
          <w:tcPr>
            <w:tcW w:w="9345" w:type="dxa"/>
            <w:gridSpan w:val="9"/>
          </w:tcPr>
          <w:p w:rsidR="00752284" w:rsidRDefault="00752284" w:rsidP="00752284">
            <w:pPr>
              <w:autoSpaceDE w:val="0"/>
              <w:autoSpaceDN w:val="0"/>
              <w:adjustRightInd w:val="0"/>
              <w:ind w:firstLine="310"/>
              <w:jc w:val="both"/>
              <w:rPr>
                <w:rFonts w:eastAsia="TimesNewRomanPSMT"/>
                <w:lang w:eastAsia="en-US"/>
              </w:rPr>
            </w:pPr>
            <w:r>
              <w:rPr>
                <w:u w:val="single"/>
                <w:lang w:eastAsia="en-US"/>
              </w:rPr>
              <w:t>Предметом</w:t>
            </w:r>
            <w:r>
              <w:rPr>
                <w:lang w:eastAsia="en-US"/>
              </w:rPr>
              <w:t xml:space="preserve"> вивч</w:t>
            </w:r>
            <w:r w:rsidR="00730D2A">
              <w:rPr>
                <w:lang w:eastAsia="en-US"/>
              </w:rPr>
              <w:t xml:space="preserve">ення </w:t>
            </w:r>
            <w:r>
              <w:rPr>
                <w:lang w:eastAsia="en-US"/>
              </w:rPr>
              <w:t xml:space="preserve">навчальної дисципліни є </w:t>
            </w:r>
            <w:r w:rsidR="00B651EF">
              <w:rPr>
                <w:rFonts w:eastAsia="TimesNewRomanPSMT"/>
                <w:lang w:val="uk-UA" w:eastAsia="en-US"/>
              </w:rPr>
              <w:t xml:space="preserve">методика </w:t>
            </w:r>
            <w:r w:rsidR="00B651EF">
              <w:rPr>
                <w:lang w:val="uk-UA"/>
              </w:rPr>
              <w:t>викладання суспільствознавчих дисциплін у ВНЗ</w:t>
            </w:r>
            <w:r>
              <w:rPr>
                <w:rFonts w:eastAsia="TimesNewRomanPSMT"/>
                <w:lang w:eastAsia="en-US"/>
              </w:rPr>
              <w:t>.</w:t>
            </w:r>
          </w:p>
          <w:p w:rsidR="00752284" w:rsidRDefault="00752284" w:rsidP="00752284">
            <w:pPr>
              <w:ind w:firstLine="310"/>
              <w:jc w:val="both"/>
              <w:rPr>
                <w:lang w:eastAsia="en-US"/>
              </w:rPr>
            </w:pPr>
            <w:r>
              <w:rPr>
                <w:lang w:eastAsia="en-US"/>
              </w:rPr>
              <w:t xml:space="preserve">Програма навчальної дисципліни складається з таких </w:t>
            </w:r>
            <w:r>
              <w:rPr>
                <w:u w:val="single"/>
                <w:lang w:eastAsia="en-US"/>
              </w:rPr>
              <w:t>змістових модулів</w:t>
            </w:r>
            <w:r>
              <w:rPr>
                <w:lang w:eastAsia="en-US"/>
              </w:rPr>
              <w:t>:</w:t>
            </w:r>
          </w:p>
          <w:p w:rsidR="00752284" w:rsidRDefault="00752284" w:rsidP="00752284">
            <w:pPr>
              <w:autoSpaceDE w:val="0"/>
              <w:autoSpaceDN w:val="0"/>
              <w:adjustRightInd w:val="0"/>
              <w:ind w:firstLine="310"/>
              <w:jc w:val="both"/>
              <w:rPr>
                <w:lang w:eastAsia="en-US"/>
              </w:rPr>
            </w:pPr>
            <w:r>
              <w:rPr>
                <w:lang w:eastAsia="en-US"/>
              </w:rPr>
              <w:t xml:space="preserve">1. </w:t>
            </w:r>
            <w:r w:rsidR="00831096" w:rsidRPr="004E5B54">
              <w:rPr>
                <w:szCs w:val="28"/>
                <w:lang w:val="uk-UA"/>
              </w:rPr>
              <w:t xml:space="preserve">Наукові і правові засади методики викладання </w:t>
            </w:r>
            <w:r w:rsidR="00B651EF">
              <w:rPr>
                <w:lang w:val="uk-UA"/>
              </w:rPr>
              <w:t xml:space="preserve">суспільствознавчих </w:t>
            </w:r>
            <w:r w:rsidR="00831096" w:rsidRPr="004E5B54">
              <w:rPr>
                <w:szCs w:val="28"/>
                <w:lang w:val="uk-UA"/>
              </w:rPr>
              <w:t>дисциплін</w:t>
            </w:r>
            <w:r>
              <w:rPr>
                <w:lang w:eastAsia="en-US"/>
              </w:rPr>
              <w:t>.</w:t>
            </w:r>
          </w:p>
          <w:p w:rsidR="00752284" w:rsidRDefault="00752284" w:rsidP="00752284">
            <w:pPr>
              <w:autoSpaceDE w:val="0"/>
              <w:autoSpaceDN w:val="0"/>
              <w:adjustRightInd w:val="0"/>
              <w:ind w:firstLine="310"/>
              <w:jc w:val="both"/>
              <w:rPr>
                <w:lang w:eastAsia="en-US"/>
              </w:rPr>
            </w:pPr>
            <w:r>
              <w:rPr>
                <w:lang w:eastAsia="en-US"/>
              </w:rPr>
              <w:t xml:space="preserve">2. </w:t>
            </w:r>
            <w:r w:rsidR="00831096">
              <w:rPr>
                <w:szCs w:val="28"/>
                <w:lang w:val="uk-UA"/>
              </w:rPr>
              <w:t xml:space="preserve">Основні форми викладання </w:t>
            </w:r>
            <w:r w:rsidR="00B651EF">
              <w:rPr>
                <w:lang w:val="uk-UA"/>
              </w:rPr>
              <w:t>суспільствознавчих дисциплін</w:t>
            </w:r>
            <w:r>
              <w:rPr>
                <w:lang w:eastAsia="en-US"/>
              </w:rPr>
              <w:t>.</w:t>
            </w:r>
          </w:p>
          <w:p w:rsidR="00752284" w:rsidRDefault="00752284" w:rsidP="00752284">
            <w:pPr>
              <w:keepNext/>
              <w:keepLines/>
              <w:jc w:val="both"/>
              <w:outlineLvl w:val="1"/>
              <w:rPr>
                <w:bCs/>
                <w:color w:val="000000"/>
                <w:lang w:eastAsia="en-US"/>
              </w:rPr>
            </w:pPr>
            <w:r>
              <w:rPr>
                <w:bCs/>
                <w:color w:val="000000"/>
                <w:lang w:eastAsia="en-US"/>
              </w:rPr>
              <w:t xml:space="preserve">     Навчальна дисципліна «</w:t>
            </w:r>
            <w:r w:rsidR="00831096">
              <w:rPr>
                <w:bCs/>
                <w:color w:val="000000"/>
                <w:lang w:val="uk-UA" w:eastAsia="en-US"/>
              </w:rPr>
              <w:t xml:space="preserve">Методика викладання </w:t>
            </w:r>
            <w:r w:rsidR="00B651EF">
              <w:rPr>
                <w:lang w:val="uk-UA"/>
              </w:rPr>
              <w:t xml:space="preserve">суспільствознавчих </w:t>
            </w:r>
            <w:r w:rsidR="00831096">
              <w:rPr>
                <w:bCs/>
                <w:color w:val="000000"/>
                <w:lang w:val="uk-UA" w:eastAsia="en-US"/>
              </w:rPr>
              <w:t>дисциплін у ВНЗ</w:t>
            </w:r>
            <w:r>
              <w:rPr>
                <w:bCs/>
                <w:color w:val="000000"/>
                <w:lang w:eastAsia="en-US"/>
              </w:rPr>
              <w:t xml:space="preserve">» вивчається разом із іншими </w:t>
            </w:r>
            <w:r>
              <w:rPr>
                <w:bCs/>
                <w:color w:val="000000"/>
                <w:lang w:val="uk-UA" w:eastAsia="en-US"/>
              </w:rPr>
              <w:t>філософськими</w:t>
            </w:r>
            <w:r>
              <w:rPr>
                <w:bCs/>
                <w:color w:val="000000"/>
                <w:lang w:eastAsia="en-US"/>
              </w:rPr>
              <w:t xml:space="preserve"> дисциплінами.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w:t>
            </w:r>
            <w:r w:rsidR="00831096">
              <w:rPr>
                <w:bCs/>
                <w:color w:val="000000"/>
                <w:lang w:val="uk-UA" w:eastAsia="en-US"/>
              </w:rPr>
              <w:t xml:space="preserve">фахового викладання </w:t>
            </w:r>
            <w:r w:rsidR="00B651EF">
              <w:rPr>
                <w:lang w:val="uk-UA"/>
              </w:rPr>
              <w:t xml:space="preserve">суспільствознавчих </w:t>
            </w:r>
            <w:r w:rsidR="00831096">
              <w:rPr>
                <w:bCs/>
                <w:color w:val="000000"/>
                <w:lang w:val="uk-UA" w:eastAsia="en-US"/>
              </w:rPr>
              <w:t>дисциплін</w:t>
            </w:r>
            <w:r>
              <w:rPr>
                <w:bCs/>
                <w:color w:val="000000"/>
                <w:lang w:eastAsia="en-US"/>
              </w:rPr>
              <w:t>.</w:t>
            </w:r>
          </w:p>
          <w:p w:rsidR="00752284" w:rsidRPr="00C67355" w:rsidRDefault="00752284" w:rsidP="00B651EF">
            <w:pPr>
              <w:jc w:val="both"/>
              <w:rPr>
                <w:lang w:val="uk-UA"/>
              </w:rPr>
            </w:pPr>
            <w:r>
              <w:rPr>
                <w:bCs/>
                <w:color w:val="000000"/>
                <w:lang w:eastAsia="en-US"/>
              </w:rPr>
              <w:t xml:space="preserve">      </w:t>
            </w:r>
            <w:r>
              <w:rPr>
                <w:lang w:eastAsia="en-US"/>
              </w:rPr>
              <w:t xml:space="preserve">Вивчення навчальної дисципліни сприяє формуванню культури </w:t>
            </w:r>
            <w:r w:rsidR="00831096">
              <w:rPr>
                <w:lang w:val="uk-UA" w:eastAsia="en-US"/>
              </w:rPr>
              <w:t xml:space="preserve">фахового викладання </w:t>
            </w:r>
            <w:r w:rsidR="00B651EF">
              <w:rPr>
                <w:lang w:val="uk-UA"/>
              </w:rPr>
              <w:t xml:space="preserve">суспільствознавчих </w:t>
            </w:r>
            <w:r w:rsidR="00831096">
              <w:rPr>
                <w:lang w:val="uk-UA" w:eastAsia="en-US"/>
              </w:rPr>
              <w:t>дисциплін у ВНЗ</w:t>
            </w:r>
            <w:r>
              <w:rPr>
                <w:lang w:eastAsia="en-US"/>
              </w:rPr>
              <w:t>. Окреслене коло проблем є важливим для засвоєння та набуття практичних навичок студентами, що навчаються за спеціальністю «</w:t>
            </w:r>
            <w:r w:rsidR="00B651EF">
              <w:rPr>
                <w:lang w:val="uk-UA" w:eastAsia="en-US"/>
              </w:rPr>
              <w:t>Соціологія</w:t>
            </w:r>
            <w:r>
              <w:rPr>
                <w:lang w:eastAsia="en-US"/>
              </w:rPr>
              <w:t>».</w:t>
            </w:r>
          </w:p>
        </w:tc>
      </w:tr>
      <w:tr w:rsidR="00752284" w:rsidRPr="00C67355" w:rsidTr="00B651EF">
        <w:tc>
          <w:tcPr>
            <w:tcW w:w="9345" w:type="dxa"/>
            <w:gridSpan w:val="9"/>
          </w:tcPr>
          <w:p w:rsidR="00752284" w:rsidRPr="00C67355" w:rsidRDefault="00752284" w:rsidP="0075228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752284" w:rsidRPr="00C67355" w:rsidTr="00B651EF">
        <w:tc>
          <w:tcPr>
            <w:tcW w:w="9345" w:type="dxa"/>
            <w:gridSpan w:val="9"/>
          </w:tcPr>
          <w:p w:rsidR="002E0844" w:rsidRPr="00730D2A" w:rsidRDefault="00E73804" w:rsidP="00E73804">
            <w:pPr>
              <w:tabs>
                <w:tab w:val="left" w:pos="284"/>
                <w:tab w:val="left" w:pos="567"/>
              </w:tabs>
              <w:jc w:val="both"/>
              <w:rPr>
                <w:szCs w:val="28"/>
                <w:lang w:val="uk-UA"/>
              </w:rPr>
            </w:pPr>
            <w:r w:rsidRPr="00E73804">
              <w:rPr>
                <w:bCs/>
                <w:lang w:val="uk-UA"/>
              </w:rPr>
              <w:t xml:space="preserve">      </w:t>
            </w:r>
            <w:r w:rsidR="002E0844" w:rsidRPr="00967B81">
              <w:rPr>
                <w:bCs/>
                <w:u w:val="single"/>
              </w:rPr>
              <w:t>Метою</w:t>
            </w:r>
            <w:r w:rsidR="002E0844" w:rsidRPr="00967B81">
              <w:t xml:space="preserve"> вивчення навчальної дисципліни «</w:t>
            </w:r>
            <w:r w:rsidR="00831096">
              <w:rPr>
                <w:bCs/>
                <w:color w:val="000000"/>
                <w:lang w:val="uk-UA" w:eastAsia="en-US"/>
              </w:rPr>
              <w:t xml:space="preserve">Методика викладання </w:t>
            </w:r>
            <w:r w:rsidR="00B651EF">
              <w:rPr>
                <w:lang w:val="uk-UA"/>
              </w:rPr>
              <w:t xml:space="preserve">суспільствознавчих </w:t>
            </w:r>
            <w:r w:rsidR="00831096">
              <w:rPr>
                <w:bCs/>
                <w:color w:val="000000"/>
                <w:lang w:val="uk-UA" w:eastAsia="en-US"/>
              </w:rPr>
              <w:t>дисциплін у ВНЗ</w:t>
            </w:r>
            <w:r w:rsidR="002E0844" w:rsidRPr="00967B81">
              <w:t xml:space="preserve">» </w:t>
            </w:r>
            <w:r w:rsidR="00831096">
              <w:rPr>
                <w:szCs w:val="28"/>
                <w:lang w:val="uk-UA"/>
              </w:rPr>
              <w:t xml:space="preserve">є вдосконалення ефективності викладання </w:t>
            </w:r>
            <w:r w:rsidR="00B651EF">
              <w:rPr>
                <w:lang w:val="uk-UA"/>
              </w:rPr>
              <w:t xml:space="preserve">суспільствознавчих </w:t>
            </w:r>
            <w:r w:rsidR="00831096">
              <w:rPr>
                <w:szCs w:val="28"/>
                <w:lang w:val="uk-UA"/>
              </w:rPr>
              <w:t>дисциплін за допомогою інструментарію педагогіки вищої школи</w:t>
            </w:r>
            <w:r w:rsidR="00730D2A">
              <w:rPr>
                <w:szCs w:val="28"/>
                <w:lang w:val="uk-UA"/>
              </w:rPr>
              <w:t>.</w:t>
            </w:r>
          </w:p>
          <w:p w:rsidR="00752284" w:rsidRPr="002E0844" w:rsidRDefault="002E0844" w:rsidP="00831096">
            <w:pPr>
              <w:ind w:firstLine="310"/>
              <w:jc w:val="both"/>
              <w:rPr>
                <w:szCs w:val="22"/>
              </w:rPr>
            </w:pPr>
            <w:r w:rsidRPr="00967B81">
              <w:rPr>
                <w:bCs/>
                <w:u w:val="single"/>
              </w:rPr>
              <w:t>Основними цілями</w:t>
            </w:r>
            <w:r w:rsidRPr="00967B81">
              <w:t xml:space="preserve"> вивчення дисципліни «</w:t>
            </w:r>
            <w:r w:rsidR="00831096">
              <w:rPr>
                <w:bCs/>
                <w:color w:val="000000"/>
                <w:lang w:val="uk-UA" w:eastAsia="en-US"/>
              </w:rPr>
              <w:t xml:space="preserve">Методика викладання </w:t>
            </w:r>
            <w:r w:rsidR="00B651EF">
              <w:rPr>
                <w:lang w:val="uk-UA"/>
              </w:rPr>
              <w:t xml:space="preserve">суспільствознавчих </w:t>
            </w:r>
            <w:r w:rsidR="00831096">
              <w:rPr>
                <w:bCs/>
                <w:color w:val="000000"/>
                <w:lang w:val="uk-UA" w:eastAsia="en-US"/>
              </w:rPr>
              <w:t>дисциплін у ВНЗ</w:t>
            </w:r>
            <w:r w:rsidRPr="00967B81">
              <w:t xml:space="preserve">» є формування у студентів </w:t>
            </w:r>
            <w:r w:rsidR="00BE6E01">
              <w:rPr>
                <w:lang w:val="uk-UA"/>
              </w:rPr>
              <w:t>філософського</w:t>
            </w:r>
            <w:r w:rsidRPr="00967B81">
              <w:t xml:space="preserve"> світогляду та мислення, оволодіння студентами сучасними знаннями з метою формування і розвитку їх професійної компетенції у сфері</w:t>
            </w:r>
            <w:r w:rsidR="00831096">
              <w:rPr>
                <w:lang w:val="uk-UA"/>
              </w:rPr>
              <w:t xml:space="preserve"> викладання</w:t>
            </w:r>
            <w:r w:rsidRPr="00967B81">
              <w:t xml:space="preserve"> </w:t>
            </w:r>
            <w:r w:rsidR="00B651EF">
              <w:rPr>
                <w:lang w:val="uk-UA"/>
              </w:rPr>
              <w:t>суспільствознавчих дисциплін</w:t>
            </w:r>
            <w:r w:rsidRPr="00967B81">
              <w:t>, отримання необхідного обсягу теоретичних з</w:t>
            </w:r>
            <w:r>
              <w:t xml:space="preserve">нань, набуття практичних навичок </w:t>
            </w:r>
            <w:r w:rsidRPr="00967B81">
              <w:t xml:space="preserve">ознайомлення студентів </w:t>
            </w:r>
            <w:r>
              <w:t>і</w:t>
            </w:r>
            <w:r w:rsidRPr="00967B81">
              <w:t xml:space="preserve">з </w:t>
            </w:r>
            <w:r>
              <w:t xml:space="preserve">засобами </w:t>
            </w:r>
            <w:r w:rsidR="00831096">
              <w:rPr>
                <w:lang w:val="uk-UA"/>
              </w:rPr>
              <w:t xml:space="preserve">та методами викладання </w:t>
            </w:r>
            <w:r w:rsidR="00B651EF">
              <w:rPr>
                <w:lang w:val="uk-UA"/>
              </w:rPr>
              <w:t xml:space="preserve">суспільствознавчих </w:t>
            </w:r>
            <w:r w:rsidR="00831096">
              <w:rPr>
                <w:lang w:val="uk-UA"/>
              </w:rPr>
              <w:t>дисциплін</w:t>
            </w:r>
            <w:r>
              <w:t>.</w:t>
            </w:r>
          </w:p>
        </w:tc>
      </w:tr>
      <w:tr w:rsidR="00752284" w:rsidRPr="00C67355" w:rsidTr="00B651EF">
        <w:tc>
          <w:tcPr>
            <w:tcW w:w="9345" w:type="dxa"/>
            <w:gridSpan w:val="9"/>
          </w:tcPr>
          <w:p w:rsidR="00752284" w:rsidRPr="001039A3" w:rsidRDefault="00752284" w:rsidP="00752284">
            <w:pPr>
              <w:jc w:val="center"/>
              <w:rPr>
                <w:b/>
                <w:lang w:val="uk-UA"/>
              </w:rPr>
            </w:pPr>
            <w:r>
              <w:rPr>
                <w:b/>
                <w:lang w:val="uk-UA"/>
              </w:rPr>
              <w:lastRenderedPageBreak/>
              <w:t>4. Компетентності</w:t>
            </w:r>
          </w:p>
        </w:tc>
      </w:tr>
      <w:tr w:rsidR="00752284" w:rsidRPr="00C67355" w:rsidTr="00B651EF">
        <w:tc>
          <w:tcPr>
            <w:tcW w:w="9345" w:type="dxa"/>
            <w:gridSpan w:val="9"/>
          </w:tcPr>
          <w:p w:rsidR="00FE28B7" w:rsidRPr="00FE28B7" w:rsidRDefault="00FE28B7" w:rsidP="00FE28B7">
            <w:pPr>
              <w:tabs>
                <w:tab w:val="left" w:pos="284"/>
                <w:tab w:val="left" w:pos="567"/>
              </w:tabs>
              <w:jc w:val="both"/>
              <w:rPr>
                <w:szCs w:val="28"/>
                <w:lang w:val="uk-UA"/>
              </w:rPr>
            </w:pPr>
            <w:r>
              <w:rPr>
                <w:b/>
                <w:szCs w:val="28"/>
                <w:lang w:val="uk-UA"/>
              </w:rPr>
              <w:t xml:space="preserve">         </w:t>
            </w:r>
            <w:r w:rsidRPr="00FE28B7">
              <w:rPr>
                <w:szCs w:val="28"/>
                <w:lang w:val="uk-UA"/>
              </w:rPr>
              <w:t xml:space="preserve">Оволодіння </w:t>
            </w:r>
            <w:r w:rsidR="00831096">
              <w:rPr>
                <w:szCs w:val="28"/>
                <w:lang w:val="uk-UA"/>
              </w:rPr>
              <w:t xml:space="preserve">метою, засобами, формами і методами викладання </w:t>
            </w:r>
            <w:r w:rsidR="00B651EF">
              <w:rPr>
                <w:lang w:val="uk-UA"/>
              </w:rPr>
              <w:t xml:space="preserve">суспільствознавчих </w:t>
            </w:r>
            <w:r w:rsidR="00831096">
              <w:rPr>
                <w:szCs w:val="28"/>
                <w:lang w:val="uk-UA"/>
              </w:rPr>
              <w:t>дисциплін</w:t>
            </w:r>
            <w:r w:rsidRPr="00FE28B7">
              <w:rPr>
                <w:szCs w:val="28"/>
                <w:lang w:val="uk-UA"/>
              </w:rPr>
              <w:t>.</w:t>
            </w:r>
          </w:p>
          <w:p w:rsidR="00752284" w:rsidRPr="00FE28B7" w:rsidRDefault="00FE28B7" w:rsidP="00FE28B7">
            <w:pPr>
              <w:tabs>
                <w:tab w:val="left" w:pos="284"/>
                <w:tab w:val="left" w:pos="567"/>
              </w:tabs>
              <w:ind w:firstLine="567"/>
              <w:jc w:val="both"/>
              <w:rPr>
                <w:szCs w:val="28"/>
                <w:lang w:val="uk-UA"/>
              </w:rPr>
            </w:pPr>
            <w:r w:rsidRPr="00FE28B7">
              <w:rPr>
                <w:szCs w:val="28"/>
                <w:lang w:val="uk-UA"/>
              </w:rPr>
              <w:t xml:space="preserve">Вміння </w:t>
            </w:r>
            <w:r w:rsidR="00831096">
              <w:rPr>
                <w:szCs w:val="28"/>
                <w:lang w:val="uk-UA"/>
              </w:rPr>
              <w:t xml:space="preserve">методично правильно читати лекції, проводити семінарські заняття із </w:t>
            </w:r>
            <w:r w:rsidR="00B651EF">
              <w:rPr>
                <w:lang w:val="uk-UA"/>
              </w:rPr>
              <w:t xml:space="preserve">суспільствознавчих </w:t>
            </w:r>
            <w:r w:rsidR="00831096">
              <w:rPr>
                <w:szCs w:val="28"/>
                <w:lang w:val="uk-UA"/>
              </w:rPr>
              <w:t>дисциплін</w:t>
            </w:r>
            <w:r>
              <w:rPr>
                <w:szCs w:val="28"/>
                <w:lang w:val="uk-UA"/>
              </w:rPr>
              <w:t xml:space="preserve">. </w:t>
            </w:r>
          </w:p>
        </w:tc>
      </w:tr>
      <w:tr w:rsidR="00752284" w:rsidRPr="00C67355" w:rsidTr="00B651EF">
        <w:tc>
          <w:tcPr>
            <w:tcW w:w="9345" w:type="dxa"/>
            <w:gridSpan w:val="9"/>
          </w:tcPr>
          <w:p w:rsidR="00752284" w:rsidRDefault="00752284" w:rsidP="00752284">
            <w:pPr>
              <w:jc w:val="center"/>
              <w:rPr>
                <w:b/>
                <w:lang w:val="uk-UA"/>
              </w:rPr>
            </w:pPr>
            <w:r>
              <w:rPr>
                <w:b/>
                <w:lang w:val="uk-UA"/>
              </w:rPr>
              <w:t xml:space="preserve">5. </w:t>
            </w:r>
            <w:r w:rsidRPr="0084333C">
              <w:rPr>
                <w:b/>
                <w:lang w:val="uk-UA"/>
              </w:rPr>
              <w:t>Результати навчання</w:t>
            </w:r>
          </w:p>
        </w:tc>
      </w:tr>
      <w:tr w:rsidR="002E0844" w:rsidRPr="00C67355" w:rsidTr="00B651EF">
        <w:tc>
          <w:tcPr>
            <w:tcW w:w="9345" w:type="dxa"/>
            <w:gridSpan w:val="9"/>
          </w:tcPr>
          <w:p w:rsidR="002E0844" w:rsidRPr="00967B81" w:rsidRDefault="002E0844" w:rsidP="002E0844">
            <w:pPr>
              <w:tabs>
                <w:tab w:val="left" w:pos="877"/>
              </w:tabs>
              <w:ind w:firstLine="310"/>
              <w:jc w:val="both"/>
            </w:pPr>
            <w:r w:rsidRPr="00967B81">
              <w:t>Відповідно до вимог освітньої програми студенти повинні:</w:t>
            </w:r>
          </w:p>
          <w:p w:rsidR="002E0844" w:rsidRPr="00967B81" w:rsidRDefault="002E0844" w:rsidP="002E0844">
            <w:pPr>
              <w:tabs>
                <w:tab w:val="left" w:pos="877"/>
              </w:tabs>
              <w:ind w:firstLine="310"/>
              <w:jc w:val="both"/>
              <w:rPr>
                <w:iCs/>
                <w:u w:val="single"/>
              </w:rPr>
            </w:pPr>
            <w:r w:rsidRPr="00967B81">
              <w:rPr>
                <w:iCs/>
                <w:u w:val="single"/>
              </w:rPr>
              <w:t>знати :</w:t>
            </w:r>
          </w:p>
          <w:p w:rsidR="002E0844" w:rsidRPr="00967B81" w:rsidRDefault="0014529A" w:rsidP="002E0844">
            <w:pPr>
              <w:widowControl w:val="0"/>
              <w:numPr>
                <w:ilvl w:val="0"/>
                <w:numId w:val="7"/>
              </w:numPr>
              <w:overflowPunct w:val="0"/>
              <w:autoSpaceDE w:val="0"/>
              <w:autoSpaceDN w:val="0"/>
              <w:adjustRightInd w:val="0"/>
              <w:spacing w:line="236" w:lineRule="auto"/>
              <w:jc w:val="both"/>
              <w:rPr>
                <w:rFonts w:ascii="Symbol" w:hAnsi="Symbol" w:cs="Symbol"/>
                <w:szCs w:val="28"/>
              </w:rPr>
            </w:pPr>
            <w:r>
              <w:rPr>
                <w:szCs w:val="28"/>
                <w:lang w:val="uk-UA"/>
              </w:rPr>
              <w:t>особливості всіх видів навчальних занять у ВНЗ</w:t>
            </w:r>
            <w:r w:rsidR="002E0844">
              <w:rPr>
                <w:szCs w:val="28"/>
              </w:rPr>
              <w:t>;</w:t>
            </w:r>
            <w:r w:rsidR="002E0844" w:rsidRPr="00967B81">
              <w:rPr>
                <w:szCs w:val="28"/>
              </w:rPr>
              <w:t xml:space="preserve"> </w:t>
            </w: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14529A" w:rsidP="002E0844">
            <w:pPr>
              <w:widowControl w:val="0"/>
              <w:numPr>
                <w:ilvl w:val="0"/>
                <w:numId w:val="7"/>
              </w:numPr>
              <w:overflowPunct w:val="0"/>
              <w:autoSpaceDE w:val="0"/>
              <w:autoSpaceDN w:val="0"/>
              <w:adjustRightInd w:val="0"/>
              <w:spacing w:line="239" w:lineRule="auto"/>
              <w:jc w:val="both"/>
              <w:rPr>
                <w:rFonts w:ascii="Symbol" w:hAnsi="Symbol" w:cs="Symbol"/>
                <w:szCs w:val="28"/>
              </w:rPr>
            </w:pPr>
            <w:r>
              <w:rPr>
                <w:szCs w:val="28"/>
                <w:lang w:val="uk-UA"/>
              </w:rPr>
              <w:t>методику підготовки і читання лекції</w:t>
            </w:r>
            <w:r w:rsidR="002E0844" w:rsidRPr="00967B81">
              <w:rPr>
                <w:szCs w:val="28"/>
              </w:rPr>
              <w:t xml:space="preserve">; </w:t>
            </w: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14529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методику підготовки і проведення семінарських занять</w:t>
            </w:r>
            <w:r w:rsidR="002E0844" w:rsidRPr="00967B81">
              <w:rPr>
                <w:szCs w:val="28"/>
              </w:rPr>
              <w:t xml:space="preserve">; </w:t>
            </w:r>
          </w:p>
          <w:p w:rsidR="002E0844" w:rsidRPr="00967B81" w:rsidRDefault="002E0844" w:rsidP="002E0844">
            <w:pPr>
              <w:widowControl w:val="0"/>
              <w:autoSpaceDE w:val="0"/>
              <w:autoSpaceDN w:val="0"/>
              <w:adjustRightInd w:val="0"/>
              <w:spacing w:line="36" w:lineRule="exact"/>
              <w:rPr>
                <w:rFonts w:ascii="Symbol" w:hAnsi="Symbol" w:cs="Symbol"/>
                <w:szCs w:val="28"/>
              </w:rPr>
            </w:pP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14529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методику підготовки і проведення практичних занять</w:t>
            </w:r>
            <w:r w:rsidR="002E0844" w:rsidRPr="00967B81">
              <w:rPr>
                <w:szCs w:val="28"/>
              </w:rPr>
              <w:t xml:space="preserve">; </w:t>
            </w:r>
          </w:p>
          <w:p w:rsidR="002E0844" w:rsidRPr="00967B81" w:rsidRDefault="002E0844" w:rsidP="002E0844">
            <w:pPr>
              <w:widowControl w:val="0"/>
              <w:autoSpaceDE w:val="0"/>
              <w:autoSpaceDN w:val="0"/>
              <w:adjustRightInd w:val="0"/>
              <w:spacing w:line="36" w:lineRule="exact"/>
              <w:rPr>
                <w:rFonts w:ascii="Symbol" w:hAnsi="Symbol" w:cs="Symbol"/>
                <w:szCs w:val="28"/>
              </w:rPr>
            </w:pPr>
          </w:p>
          <w:p w:rsidR="002E0844" w:rsidRPr="00967B81" w:rsidRDefault="0014529A" w:rsidP="002E0844">
            <w:pPr>
              <w:widowControl w:val="0"/>
              <w:numPr>
                <w:ilvl w:val="0"/>
                <w:numId w:val="7"/>
              </w:numPr>
              <w:overflowPunct w:val="0"/>
              <w:autoSpaceDE w:val="0"/>
              <w:autoSpaceDN w:val="0"/>
              <w:adjustRightInd w:val="0"/>
              <w:spacing w:line="226" w:lineRule="auto"/>
              <w:jc w:val="both"/>
              <w:rPr>
                <w:rFonts w:ascii="Symbol" w:hAnsi="Symbol" w:cs="Symbol"/>
                <w:szCs w:val="28"/>
              </w:rPr>
            </w:pPr>
            <w:r>
              <w:rPr>
                <w:szCs w:val="28"/>
                <w:lang w:val="uk-UA"/>
              </w:rPr>
              <w:t>функції і переваги лекційних занять</w:t>
            </w:r>
            <w:r w:rsidR="002E0844" w:rsidRPr="00967B81">
              <w:rPr>
                <w:szCs w:val="28"/>
              </w:rPr>
              <w:t xml:space="preserve">; </w:t>
            </w:r>
          </w:p>
          <w:p w:rsidR="002E0844" w:rsidRPr="00967B81" w:rsidRDefault="002E0844" w:rsidP="002E0844">
            <w:pPr>
              <w:widowControl w:val="0"/>
              <w:autoSpaceDE w:val="0"/>
              <w:autoSpaceDN w:val="0"/>
              <w:adjustRightInd w:val="0"/>
              <w:spacing w:line="38" w:lineRule="exact"/>
              <w:rPr>
                <w:rFonts w:ascii="Symbol" w:hAnsi="Symbol" w:cs="Symbol"/>
                <w:szCs w:val="28"/>
              </w:rPr>
            </w:pPr>
          </w:p>
          <w:p w:rsidR="002E0844" w:rsidRPr="00967B81" w:rsidRDefault="0014529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функції і переваги семінарських занять</w:t>
            </w:r>
            <w:r w:rsidR="002E0844" w:rsidRPr="00967B81">
              <w:rPr>
                <w:szCs w:val="28"/>
              </w:rPr>
              <w:t>;</w:t>
            </w:r>
          </w:p>
          <w:p w:rsidR="002E0844" w:rsidRPr="00967B81" w:rsidRDefault="0014529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функції і переваги практичних занять</w:t>
            </w:r>
            <w:r w:rsidR="00FE28B7">
              <w:rPr>
                <w:szCs w:val="28"/>
              </w:rPr>
              <w:t>.</w:t>
            </w:r>
          </w:p>
          <w:p w:rsidR="002E0844" w:rsidRPr="00967B81" w:rsidRDefault="002E0844" w:rsidP="002E0844">
            <w:pPr>
              <w:widowControl w:val="0"/>
              <w:tabs>
                <w:tab w:val="num" w:pos="282"/>
              </w:tabs>
              <w:overflowPunct w:val="0"/>
              <w:autoSpaceDE w:val="0"/>
              <w:autoSpaceDN w:val="0"/>
              <w:adjustRightInd w:val="0"/>
              <w:spacing w:line="227" w:lineRule="auto"/>
              <w:jc w:val="both"/>
              <w:rPr>
                <w:szCs w:val="28"/>
                <w:u w:val="single"/>
              </w:rPr>
            </w:pPr>
            <w:r w:rsidRPr="00967B81">
              <w:rPr>
                <w:iCs/>
                <w:szCs w:val="28"/>
              </w:rPr>
              <w:t xml:space="preserve">      </w:t>
            </w:r>
            <w:r w:rsidRPr="00967B81">
              <w:rPr>
                <w:iCs/>
                <w:szCs w:val="28"/>
                <w:u w:val="single"/>
              </w:rPr>
              <w:t>вміти</w:t>
            </w:r>
            <w:r w:rsidRPr="00967B81">
              <w:rPr>
                <w:szCs w:val="28"/>
                <w:u w:val="single"/>
              </w:rPr>
              <w:t xml:space="preserve"> :</w:t>
            </w:r>
          </w:p>
          <w:p w:rsidR="002E0844" w:rsidRPr="00967B81" w:rsidRDefault="0014529A" w:rsidP="002E0844">
            <w:pPr>
              <w:pStyle w:val="a5"/>
              <w:widowControl w:val="0"/>
              <w:numPr>
                <w:ilvl w:val="0"/>
                <w:numId w:val="8"/>
              </w:numPr>
              <w:overflowPunct w:val="0"/>
              <w:autoSpaceDE w:val="0"/>
              <w:autoSpaceDN w:val="0"/>
              <w:adjustRightInd w:val="0"/>
              <w:spacing w:line="227" w:lineRule="auto"/>
              <w:jc w:val="both"/>
              <w:rPr>
                <w:rFonts w:ascii="Symbol" w:hAnsi="Symbol" w:cs="Symbol"/>
                <w:b/>
                <w:szCs w:val="28"/>
              </w:rPr>
            </w:pPr>
            <w:r>
              <w:rPr>
                <w:szCs w:val="28"/>
                <w:lang w:val="uk-UA"/>
              </w:rPr>
              <w:t xml:space="preserve">методично правильно проводити лекційні заняття з </w:t>
            </w:r>
            <w:r w:rsidR="00B651EF">
              <w:rPr>
                <w:lang w:val="uk-UA"/>
              </w:rPr>
              <w:t xml:space="preserve">суспільствознавчих </w:t>
            </w:r>
            <w:r>
              <w:rPr>
                <w:szCs w:val="28"/>
                <w:lang w:val="uk-UA"/>
              </w:rPr>
              <w:t>дисциплін</w:t>
            </w:r>
            <w:r w:rsidR="002E0844">
              <w:rPr>
                <w:szCs w:val="28"/>
              </w:rPr>
              <w:t>;</w:t>
            </w:r>
          </w:p>
          <w:p w:rsidR="002E0844" w:rsidRPr="00967B81" w:rsidRDefault="0014529A" w:rsidP="002E0844">
            <w:pPr>
              <w:widowControl w:val="0"/>
              <w:numPr>
                <w:ilvl w:val="0"/>
                <w:numId w:val="8"/>
              </w:numPr>
              <w:overflowPunct w:val="0"/>
              <w:autoSpaceDE w:val="0"/>
              <w:autoSpaceDN w:val="0"/>
              <w:adjustRightInd w:val="0"/>
              <w:spacing w:line="227" w:lineRule="auto"/>
              <w:jc w:val="both"/>
              <w:rPr>
                <w:rFonts w:ascii="Symbol" w:hAnsi="Symbol" w:cs="Symbol"/>
                <w:szCs w:val="28"/>
              </w:rPr>
            </w:pPr>
            <w:r>
              <w:rPr>
                <w:szCs w:val="28"/>
                <w:lang w:val="uk-UA"/>
              </w:rPr>
              <w:t xml:space="preserve">методично правильно проводити семінарські та практичні заняття з </w:t>
            </w:r>
            <w:r w:rsidR="00B651EF">
              <w:rPr>
                <w:lang w:val="uk-UA"/>
              </w:rPr>
              <w:t xml:space="preserve">суспільствознавчих </w:t>
            </w:r>
            <w:r>
              <w:rPr>
                <w:szCs w:val="28"/>
                <w:lang w:val="uk-UA"/>
              </w:rPr>
              <w:t>дисциплін</w:t>
            </w:r>
            <w:r w:rsidR="002E0844" w:rsidRPr="00967B81">
              <w:rPr>
                <w:szCs w:val="28"/>
              </w:rPr>
              <w:t xml:space="preserve">; </w:t>
            </w:r>
          </w:p>
          <w:p w:rsidR="002E0844" w:rsidRPr="00967B81" w:rsidRDefault="002E0844" w:rsidP="002E0844">
            <w:pPr>
              <w:widowControl w:val="0"/>
              <w:autoSpaceDE w:val="0"/>
              <w:autoSpaceDN w:val="0"/>
              <w:adjustRightInd w:val="0"/>
              <w:spacing w:line="33" w:lineRule="exact"/>
              <w:rPr>
                <w:rFonts w:ascii="Symbol" w:hAnsi="Symbol" w:cs="Symbol"/>
                <w:szCs w:val="28"/>
              </w:rPr>
            </w:pPr>
          </w:p>
          <w:p w:rsidR="002E0844" w:rsidRPr="00FE28B7" w:rsidRDefault="0014529A" w:rsidP="00FE28B7">
            <w:pPr>
              <w:widowControl w:val="0"/>
              <w:numPr>
                <w:ilvl w:val="0"/>
                <w:numId w:val="8"/>
              </w:numPr>
              <w:overflowPunct w:val="0"/>
              <w:autoSpaceDE w:val="0"/>
              <w:autoSpaceDN w:val="0"/>
              <w:adjustRightInd w:val="0"/>
              <w:spacing w:line="227" w:lineRule="auto"/>
              <w:jc w:val="both"/>
              <w:rPr>
                <w:rFonts w:ascii="Symbol" w:hAnsi="Symbol" w:cs="Symbol"/>
                <w:szCs w:val="28"/>
              </w:rPr>
            </w:pPr>
            <w:r>
              <w:rPr>
                <w:szCs w:val="28"/>
                <w:lang w:val="uk-UA"/>
              </w:rPr>
              <w:t>організовувати самостійне навчання і дослідницьку роботу студентів</w:t>
            </w:r>
            <w:r w:rsidR="00FE28B7">
              <w:rPr>
                <w:szCs w:val="28"/>
              </w:rPr>
              <w:t>.</w:t>
            </w:r>
          </w:p>
        </w:tc>
      </w:tr>
      <w:tr w:rsidR="002E0844" w:rsidRPr="00C67355" w:rsidTr="00B651EF">
        <w:tc>
          <w:tcPr>
            <w:tcW w:w="9345" w:type="dxa"/>
            <w:gridSpan w:val="9"/>
          </w:tcPr>
          <w:p w:rsidR="002E0844" w:rsidRPr="00C67355" w:rsidRDefault="002E0844" w:rsidP="002E0844">
            <w:pPr>
              <w:jc w:val="center"/>
              <w:rPr>
                <w:lang w:val="uk-UA"/>
              </w:rPr>
            </w:pPr>
            <w:r>
              <w:rPr>
                <w:b/>
                <w:lang w:val="uk-UA"/>
              </w:rPr>
              <w:t>6</w:t>
            </w:r>
            <w:r w:rsidRPr="00C67355">
              <w:rPr>
                <w:b/>
                <w:lang w:val="uk-UA"/>
              </w:rPr>
              <w:t>. Організація навчання курсу</w:t>
            </w:r>
          </w:p>
        </w:tc>
      </w:tr>
      <w:tr w:rsidR="002E0844" w:rsidRPr="00C67355" w:rsidTr="00B651EF">
        <w:tc>
          <w:tcPr>
            <w:tcW w:w="9345" w:type="dxa"/>
            <w:gridSpan w:val="9"/>
          </w:tcPr>
          <w:p w:rsidR="002E0844" w:rsidRPr="00C67355" w:rsidRDefault="002E0844" w:rsidP="002E0844">
            <w:pPr>
              <w:jc w:val="center"/>
              <w:rPr>
                <w:lang w:val="uk-UA"/>
              </w:rPr>
            </w:pPr>
            <w:r w:rsidRPr="00C67355">
              <w:t>Обсяг курсу</w:t>
            </w:r>
          </w:p>
        </w:tc>
      </w:tr>
      <w:tr w:rsidR="002E0844" w:rsidRPr="00C67355" w:rsidTr="00B651EF">
        <w:tc>
          <w:tcPr>
            <w:tcW w:w="2539" w:type="dxa"/>
            <w:gridSpan w:val="3"/>
          </w:tcPr>
          <w:p w:rsidR="002E0844" w:rsidRPr="000C46E3" w:rsidRDefault="002E0844" w:rsidP="002E0844">
            <w:pPr>
              <w:jc w:val="center"/>
              <w:rPr>
                <w:lang w:val="uk-UA"/>
              </w:rPr>
            </w:pPr>
            <w:r w:rsidRPr="000C46E3">
              <w:rPr>
                <w:lang w:val="uk-UA"/>
              </w:rPr>
              <w:t>Вид заняття</w:t>
            </w:r>
          </w:p>
        </w:tc>
        <w:tc>
          <w:tcPr>
            <w:tcW w:w="6806" w:type="dxa"/>
            <w:gridSpan w:val="6"/>
          </w:tcPr>
          <w:p w:rsidR="002E0844" w:rsidRPr="000C46E3" w:rsidRDefault="002E0844" w:rsidP="002E0844">
            <w:pPr>
              <w:jc w:val="center"/>
              <w:rPr>
                <w:lang w:val="uk-UA"/>
              </w:rPr>
            </w:pPr>
            <w:r w:rsidRPr="000C46E3">
              <w:rPr>
                <w:lang w:val="uk-UA"/>
              </w:rPr>
              <w:t>Загальна кількість годин</w:t>
            </w:r>
          </w:p>
        </w:tc>
      </w:tr>
      <w:tr w:rsidR="002E0844" w:rsidRPr="00C67355" w:rsidTr="00B651EF">
        <w:tc>
          <w:tcPr>
            <w:tcW w:w="2539"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806" w:type="dxa"/>
            <w:gridSpan w:val="6"/>
          </w:tcPr>
          <w:p w:rsidR="002E0844" w:rsidRPr="000C46E3" w:rsidRDefault="00FE28B7" w:rsidP="00B651EF">
            <w:pPr>
              <w:jc w:val="center"/>
              <w:rPr>
                <w:lang w:val="uk-UA"/>
              </w:rPr>
            </w:pPr>
            <w:r>
              <w:rPr>
                <w:lang w:val="uk-UA"/>
              </w:rPr>
              <w:t>1</w:t>
            </w:r>
            <w:r w:rsidR="00B651EF">
              <w:rPr>
                <w:lang w:val="uk-UA"/>
              </w:rPr>
              <w:t>2</w:t>
            </w:r>
          </w:p>
        </w:tc>
      </w:tr>
      <w:tr w:rsidR="002E0844" w:rsidRPr="00C67355" w:rsidTr="00B651EF">
        <w:tc>
          <w:tcPr>
            <w:tcW w:w="2539"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806" w:type="dxa"/>
            <w:gridSpan w:val="6"/>
          </w:tcPr>
          <w:p w:rsidR="002E0844" w:rsidRPr="00C67355" w:rsidRDefault="00B651EF" w:rsidP="002E0844">
            <w:pPr>
              <w:jc w:val="center"/>
              <w:rPr>
                <w:lang w:val="uk-UA"/>
              </w:rPr>
            </w:pPr>
            <w:r>
              <w:rPr>
                <w:lang w:val="uk-UA"/>
              </w:rPr>
              <w:t>20</w:t>
            </w:r>
          </w:p>
        </w:tc>
      </w:tr>
      <w:tr w:rsidR="002E0844" w:rsidRPr="00C67355" w:rsidTr="00B651EF">
        <w:tc>
          <w:tcPr>
            <w:tcW w:w="2539"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806" w:type="dxa"/>
            <w:gridSpan w:val="6"/>
          </w:tcPr>
          <w:p w:rsidR="002E0844" w:rsidRPr="00C67355" w:rsidRDefault="00B651EF" w:rsidP="0014529A">
            <w:pPr>
              <w:jc w:val="center"/>
              <w:rPr>
                <w:lang w:val="uk-UA"/>
              </w:rPr>
            </w:pPr>
            <w:r>
              <w:rPr>
                <w:lang w:val="uk-UA"/>
              </w:rPr>
              <w:t>6</w:t>
            </w:r>
            <w:r w:rsidR="0014529A">
              <w:rPr>
                <w:lang w:val="uk-UA"/>
              </w:rPr>
              <w:t>8</w:t>
            </w:r>
          </w:p>
        </w:tc>
      </w:tr>
      <w:tr w:rsidR="002E0844" w:rsidRPr="00C67355" w:rsidTr="00B651EF">
        <w:tc>
          <w:tcPr>
            <w:tcW w:w="9345" w:type="dxa"/>
            <w:gridSpan w:val="9"/>
          </w:tcPr>
          <w:p w:rsidR="002E0844" w:rsidRPr="000C46E3" w:rsidRDefault="002E0844" w:rsidP="002E0844">
            <w:pPr>
              <w:jc w:val="center"/>
              <w:rPr>
                <w:lang w:val="uk-UA"/>
              </w:rPr>
            </w:pPr>
            <w:r w:rsidRPr="000C46E3">
              <w:rPr>
                <w:lang w:val="uk-UA"/>
              </w:rPr>
              <w:t>Ознаки курсу</w:t>
            </w:r>
          </w:p>
        </w:tc>
      </w:tr>
      <w:tr w:rsidR="00DD3701" w:rsidRPr="00C67355" w:rsidTr="00B651EF">
        <w:tc>
          <w:tcPr>
            <w:tcW w:w="2122" w:type="dxa"/>
            <w:gridSpan w:val="2"/>
            <w:vAlign w:val="center"/>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991" w:type="dxa"/>
            <w:gridSpan w:val="3"/>
            <w:vAlign w:val="center"/>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490" w:type="dxa"/>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742" w:type="dxa"/>
            <w:gridSpan w:val="3"/>
          </w:tcPr>
          <w:p w:rsidR="002E0844" w:rsidRPr="00483A45"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DD3701" w:rsidRPr="00C67355" w:rsidTr="00B651EF">
        <w:tc>
          <w:tcPr>
            <w:tcW w:w="2122" w:type="dxa"/>
            <w:gridSpan w:val="2"/>
          </w:tcPr>
          <w:p w:rsidR="002E0844" w:rsidRPr="002E0844" w:rsidRDefault="0014529A" w:rsidP="002E0844">
            <w:pPr>
              <w:jc w:val="center"/>
              <w:rPr>
                <w:lang w:val="uk-UA"/>
              </w:rPr>
            </w:pPr>
            <w:r>
              <w:rPr>
                <w:lang w:val="uk-UA"/>
              </w:rPr>
              <w:t>1</w:t>
            </w:r>
            <w:r w:rsidR="002E0844" w:rsidRPr="002E0844">
              <w:rPr>
                <w:lang w:val="uk-UA"/>
              </w:rPr>
              <w:t>-й</w:t>
            </w:r>
          </w:p>
        </w:tc>
        <w:tc>
          <w:tcPr>
            <w:tcW w:w="2991" w:type="dxa"/>
            <w:gridSpan w:val="3"/>
          </w:tcPr>
          <w:p w:rsidR="002E0844" w:rsidRPr="002E0844" w:rsidRDefault="002E0844" w:rsidP="002E0844">
            <w:pPr>
              <w:jc w:val="center"/>
              <w:rPr>
                <w:lang w:val="uk-UA"/>
              </w:rPr>
            </w:pPr>
            <w:r w:rsidRPr="002E0844">
              <w:rPr>
                <w:lang w:val="uk-UA"/>
              </w:rPr>
              <w:t>033 Філософія</w:t>
            </w:r>
          </w:p>
        </w:tc>
        <w:tc>
          <w:tcPr>
            <w:tcW w:w="1490" w:type="dxa"/>
          </w:tcPr>
          <w:p w:rsidR="002E0844" w:rsidRPr="00C67355" w:rsidRDefault="0014529A" w:rsidP="002E0844">
            <w:pPr>
              <w:jc w:val="center"/>
              <w:rPr>
                <w:lang w:val="uk-UA"/>
              </w:rPr>
            </w:pPr>
            <w:r>
              <w:rPr>
                <w:lang w:val="uk-UA"/>
              </w:rPr>
              <w:t>1</w:t>
            </w:r>
            <w:r w:rsidR="002E0844">
              <w:rPr>
                <w:lang w:val="uk-UA"/>
              </w:rPr>
              <w:t>-й</w:t>
            </w:r>
          </w:p>
        </w:tc>
        <w:tc>
          <w:tcPr>
            <w:tcW w:w="2742" w:type="dxa"/>
            <w:gridSpan w:val="3"/>
          </w:tcPr>
          <w:p w:rsidR="002E0844" w:rsidRPr="00C67355" w:rsidRDefault="002E0844" w:rsidP="002E0844">
            <w:pPr>
              <w:jc w:val="center"/>
              <w:rPr>
                <w:lang w:val="uk-UA"/>
              </w:rPr>
            </w:pPr>
            <w:r>
              <w:rPr>
                <w:lang w:val="uk-UA"/>
              </w:rPr>
              <w:t>нормативний</w:t>
            </w:r>
          </w:p>
        </w:tc>
      </w:tr>
      <w:tr w:rsidR="002E0844" w:rsidRPr="00C67355" w:rsidTr="00B651EF">
        <w:tc>
          <w:tcPr>
            <w:tcW w:w="9345" w:type="dxa"/>
            <w:gridSpan w:val="9"/>
          </w:tcPr>
          <w:p w:rsidR="002E0844" w:rsidRPr="00C67355" w:rsidRDefault="002E0844" w:rsidP="002E0844">
            <w:pPr>
              <w:jc w:val="center"/>
              <w:rPr>
                <w:lang w:val="uk-UA"/>
              </w:rPr>
            </w:pPr>
            <w:r w:rsidRPr="004F7AFF">
              <w:rPr>
                <w:lang w:val="uk-UA"/>
              </w:rPr>
              <w:t>Тематика</w:t>
            </w:r>
            <w:r w:rsidRPr="004F7AFF">
              <w:t xml:space="preserve"> курс</w:t>
            </w:r>
            <w:r w:rsidRPr="004F7AFF">
              <w:rPr>
                <w:lang w:val="uk-UA"/>
              </w:rPr>
              <w:t>у</w:t>
            </w:r>
          </w:p>
        </w:tc>
      </w:tr>
      <w:tr w:rsidR="002E0844" w:rsidRPr="00C67355" w:rsidTr="00B651EF">
        <w:tc>
          <w:tcPr>
            <w:tcW w:w="2122" w:type="dxa"/>
            <w:gridSpan w:val="2"/>
          </w:tcPr>
          <w:p w:rsidR="002E0844" w:rsidRPr="00AC76DC" w:rsidRDefault="002E0844" w:rsidP="002E0844">
            <w:pPr>
              <w:jc w:val="center"/>
              <w:rPr>
                <w:lang w:val="uk-UA"/>
              </w:rPr>
            </w:pPr>
            <w:r w:rsidRPr="00AC76DC">
              <w:rPr>
                <w:color w:val="000000"/>
              </w:rPr>
              <w:t>Тема, план</w:t>
            </w:r>
          </w:p>
        </w:tc>
        <w:tc>
          <w:tcPr>
            <w:tcW w:w="1304" w:type="dxa"/>
            <w:gridSpan w:val="2"/>
          </w:tcPr>
          <w:p w:rsidR="002E0844" w:rsidRPr="00AC76DC" w:rsidRDefault="002E0844" w:rsidP="002E0844">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687" w:type="dxa"/>
          </w:tcPr>
          <w:p w:rsidR="002E0844" w:rsidRPr="00AC76DC" w:rsidRDefault="002E0844" w:rsidP="002E0844">
            <w:pPr>
              <w:jc w:val="center"/>
              <w:rPr>
                <w:lang w:val="uk-UA"/>
              </w:rPr>
            </w:pPr>
            <w:r w:rsidRPr="00AC76DC">
              <w:rPr>
                <w:lang w:val="uk-UA"/>
              </w:rPr>
              <w:t>Література</w:t>
            </w:r>
          </w:p>
        </w:tc>
        <w:tc>
          <w:tcPr>
            <w:tcW w:w="1606" w:type="dxa"/>
            <w:gridSpan w:val="2"/>
          </w:tcPr>
          <w:p w:rsidR="002E0844" w:rsidRPr="00AC76DC" w:rsidRDefault="002E0844" w:rsidP="002E0844">
            <w:pPr>
              <w:jc w:val="center"/>
              <w:rPr>
                <w:lang w:val="uk-UA"/>
              </w:rPr>
            </w:pPr>
            <w:r>
              <w:rPr>
                <w:lang w:val="uk-UA"/>
              </w:rPr>
              <w:t>Завдання, год</w:t>
            </w:r>
          </w:p>
        </w:tc>
        <w:tc>
          <w:tcPr>
            <w:tcW w:w="1340" w:type="dxa"/>
          </w:tcPr>
          <w:p w:rsidR="002E0844" w:rsidRPr="00AC76DC" w:rsidRDefault="002E0844" w:rsidP="002E0844">
            <w:pPr>
              <w:jc w:val="center"/>
              <w:rPr>
                <w:lang w:val="uk-UA"/>
              </w:rPr>
            </w:pPr>
            <w:r>
              <w:rPr>
                <w:lang w:val="uk-UA"/>
              </w:rPr>
              <w:t>Вага оцінки</w:t>
            </w:r>
          </w:p>
        </w:tc>
        <w:tc>
          <w:tcPr>
            <w:tcW w:w="1286" w:type="dxa"/>
          </w:tcPr>
          <w:p w:rsidR="002E0844" w:rsidRPr="00AC76DC" w:rsidRDefault="002E0844" w:rsidP="002E0844">
            <w:pPr>
              <w:jc w:val="center"/>
              <w:rPr>
                <w:lang w:val="uk-UA"/>
              </w:rPr>
            </w:pPr>
            <w:r>
              <w:rPr>
                <w:lang w:val="uk-UA"/>
              </w:rPr>
              <w:t>Термін виконання</w:t>
            </w:r>
          </w:p>
        </w:tc>
      </w:tr>
      <w:tr w:rsidR="002E0844" w:rsidRPr="00C67355" w:rsidTr="00B651EF">
        <w:tc>
          <w:tcPr>
            <w:tcW w:w="2122" w:type="dxa"/>
            <w:gridSpan w:val="2"/>
          </w:tcPr>
          <w:p w:rsidR="002E0844" w:rsidRPr="0014529A" w:rsidRDefault="002E0844" w:rsidP="00B651EF">
            <w:pPr>
              <w:rPr>
                <w:szCs w:val="28"/>
                <w:lang w:val="uk-UA"/>
              </w:rPr>
            </w:pPr>
            <w:r>
              <w:rPr>
                <w:lang w:val="uk-UA"/>
              </w:rPr>
              <w:t xml:space="preserve">Тема 1. </w:t>
            </w:r>
            <w:r w:rsidR="0014529A">
              <w:rPr>
                <w:szCs w:val="28"/>
                <w:lang w:val="uk-UA"/>
              </w:rPr>
              <w:t xml:space="preserve">Предмет, методи і засоби методики викладання </w:t>
            </w:r>
            <w:r w:rsidR="00B651EF">
              <w:rPr>
                <w:szCs w:val="28"/>
                <w:lang w:val="uk-UA"/>
              </w:rPr>
              <w:t>суспільствознавчих</w:t>
            </w:r>
            <w:r w:rsidR="0014529A">
              <w:rPr>
                <w:szCs w:val="28"/>
                <w:lang w:val="uk-UA"/>
              </w:rPr>
              <w:t xml:space="preserve"> дисциплін у ВНЗ</w:t>
            </w:r>
            <w:r>
              <w:rPr>
                <w:lang w:val="uk-UA"/>
              </w:rPr>
              <w:t>.</w:t>
            </w:r>
            <w:r>
              <w:rPr>
                <w:lang w:val="uk-UA"/>
              </w:rPr>
              <w:br/>
              <w:t xml:space="preserve">Тема 2. </w:t>
            </w:r>
            <w:r w:rsidR="0014529A">
              <w:rPr>
                <w:szCs w:val="28"/>
                <w:lang w:val="uk-UA"/>
              </w:rPr>
              <w:t>Викладання філософії у сучасній Україні</w:t>
            </w:r>
            <w:r>
              <w:rPr>
                <w:lang w:val="uk-UA"/>
              </w:rPr>
              <w:t>.</w:t>
            </w:r>
            <w:r>
              <w:rPr>
                <w:lang w:val="uk-UA"/>
              </w:rPr>
              <w:br/>
              <w:t xml:space="preserve">Тема 3. </w:t>
            </w:r>
            <w:r w:rsidR="0014529A">
              <w:rPr>
                <w:lang w:val="uk-UA"/>
              </w:rPr>
              <w:t xml:space="preserve">Лекція як традиційна форма викладання </w:t>
            </w:r>
            <w:r w:rsidR="0014529A">
              <w:rPr>
                <w:lang w:val="uk-UA"/>
              </w:rPr>
              <w:lastRenderedPageBreak/>
              <w:t>філософії</w:t>
            </w:r>
            <w:r>
              <w:rPr>
                <w:lang w:val="uk-UA"/>
              </w:rPr>
              <w:t>.</w:t>
            </w:r>
            <w:r>
              <w:rPr>
                <w:lang w:val="uk-UA"/>
              </w:rPr>
              <w:br/>
              <w:t xml:space="preserve">Тема 4. </w:t>
            </w:r>
            <w:r w:rsidR="0014529A">
              <w:rPr>
                <w:lang w:val="uk-UA"/>
              </w:rPr>
              <w:t>Методика підготовки і читання лекцій із філософії.</w:t>
            </w:r>
            <w:r>
              <w:rPr>
                <w:lang w:val="uk-UA"/>
              </w:rPr>
              <w:br/>
              <w:t xml:space="preserve">Тема 5. </w:t>
            </w:r>
            <w:r w:rsidR="0014529A">
              <w:rPr>
                <w:lang w:val="uk-UA"/>
              </w:rPr>
              <w:t>Методика побудови лекційного курсу із філософії</w:t>
            </w:r>
            <w:r>
              <w:rPr>
                <w:lang w:val="uk-UA"/>
              </w:rPr>
              <w:t>.</w:t>
            </w:r>
            <w:r>
              <w:rPr>
                <w:lang w:val="uk-UA"/>
              </w:rPr>
              <w:br/>
              <w:t xml:space="preserve">Тема 6. </w:t>
            </w:r>
            <w:r w:rsidR="0014529A">
              <w:rPr>
                <w:lang w:val="uk-UA"/>
              </w:rPr>
              <w:t>Методика підготовки і проведення семінарських занять із філософії.</w:t>
            </w:r>
          </w:p>
        </w:tc>
        <w:tc>
          <w:tcPr>
            <w:tcW w:w="1304" w:type="dxa"/>
            <w:gridSpan w:val="2"/>
          </w:tcPr>
          <w:p w:rsidR="002E0844" w:rsidRDefault="002E0844" w:rsidP="002E0844">
            <w:pPr>
              <w:jc w:val="both"/>
              <w:rPr>
                <w:lang w:val="uk-UA"/>
              </w:rPr>
            </w:pPr>
            <w:r>
              <w:rPr>
                <w:lang w:val="uk-UA"/>
              </w:rPr>
              <w:lastRenderedPageBreak/>
              <w:t>Лекції,</w:t>
            </w:r>
            <w:r>
              <w:rPr>
                <w:lang w:val="uk-UA"/>
              </w:rPr>
              <w:br/>
              <w:t xml:space="preserve">практичні </w:t>
            </w:r>
            <w:r>
              <w:rPr>
                <w:lang w:val="uk-UA"/>
              </w:rPr>
              <w:br/>
              <w:t>заняття,</w:t>
            </w:r>
          </w:p>
          <w:p w:rsidR="002E0844" w:rsidRPr="00AC76DC" w:rsidRDefault="002E0844" w:rsidP="002E0844">
            <w:pPr>
              <w:jc w:val="both"/>
              <w:rPr>
                <w:lang w:val="uk-UA"/>
              </w:rPr>
            </w:pPr>
            <w:r>
              <w:rPr>
                <w:lang w:val="uk-UA"/>
              </w:rPr>
              <w:t>самостійна робота.</w:t>
            </w:r>
          </w:p>
        </w:tc>
        <w:tc>
          <w:tcPr>
            <w:tcW w:w="1687" w:type="dxa"/>
          </w:tcPr>
          <w:p w:rsidR="0014529A" w:rsidRDefault="0014529A" w:rsidP="0014529A">
            <w:pPr>
              <w:shd w:val="clear" w:color="auto" w:fill="FFFFFF"/>
            </w:pPr>
            <w:r>
              <w:t>Гнатюк Я. С. Загальна філософія: методичні рекомендації / Я. С. Гнатюк. – Івано-Франківськ: Гостинець,</w:t>
            </w:r>
            <w:r>
              <w:tab/>
              <w:t xml:space="preserve"> 2007.</w:t>
            </w:r>
          </w:p>
          <w:p w:rsidR="0014529A" w:rsidRDefault="0014529A" w:rsidP="0014529A">
            <w:pPr>
              <w:shd w:val="clear" w:color="auto" w:fill="FFFFFF"/>
            </w:pPr>
            <w:r>
              <w:br/>
              <w:t xml:space="preserve">Гнатюк Я. С. Методичні рекомендації </w:t>
            </w:r>
            <w:r>
              <w:lastRenderedPageBreak/>
              <w:t>з української філософії / Я. С. Гнатюк. – Івано-Франківськ: Видавець</w:t>
            </w:r>
            <w:r w:rsidRPr="00D32506">
              <w:tab/>
            </w:r>
            <w:r>
              <w:t xml:space="preserve"> Третяк І.  Я., </w:t>
            </w:r>
          </w:p>
          <w:p w:rsidR="0014529A" w:rsidRDefault="0014529A" w:rsidP="0014529A">
            <w:pPr>
              <w:shd w:val="clear" w:color="auto" w:fill="FFFFFF"/>
            </w:pPr>
            <w:r>
              <w:t>2007.</w:t>
            </w:r>
          </w:p>
          <w:p w:rsidR="0014529A" w:rsidRDefault="0014529A" w:rsidP="0014529A">
            <w:pPr>
              <w:shd w:val="clear" w:color="auto" w:fill="FFFFFF"/>
            </w:pPr>
            <w:r>
              <w:br/>
              <w:t>Надурак В. В. Філософія: методичні рекомендації / В. В. Надурак. – Івано-Франківськ: Видавець І. Я. Третяк, 2008.</w:t>
            </w:r>
          </w:p>
          <w:p w:rsidR="0014529A" w:rsidRDefault="0014529A" w:rsidP="0014529A">
            <w:pPr>
              <w:shd w:val="clear" w:color="auto" w:fill="FFFFFF"/>
            </w:pPr>
            <w:r>
              <w:br/>
              <w:t>Остащук І. Б. Методичні рекомендації з релігієзнавства / І. Б.Остащук. – Івано-Франківськ: Видавець</w:t>
            </w:r>
            <w:r>
              <w:tab/>
              <w:t xml:space="preserve"> Третяк  І.Я.,</w:t>
            </w:r>
            <w:r>
              <w:tab/>
              <w:t xml:space="preserve"> 2008.</w:t>
            </w:r>
          </w:p>
          <w:p w:rsidR="0014529A" w:rsidRDefault="0014529A" w:rsidP="0014529A">
            <w:pPr>
              <w:shd w:val="clear" w:color="auto" w:fill="FFFFFF"/>
            </w:pPr>
            <w:r>
              <w:br/>
              <w:t>Радченко О. Б. Філософія: навчально-методичний комплекс для студентів напряму 0305 «Філологія» / О. Б. Радченко. – Івано-Франківськ: Симфонія форте,</w:t>
            </w:r>
            <w:r>
              <w:tab/>
              <w:t xml:space="preserve"> 2011. </w:t>
            </w:r>
          </w:p>
          <w:p w:rsidR="00FD3100" w:rsidRPr="00D959FE" w:rsidRDefault="0014529A" w:rsidP="0014529A">
            <w:pPr>
              <w:shd w:val="clear" w:color="auto" w:fill="FFFFFF"/>
              <w:rPr>
                <w:bCs/>
                <w:szCs w:val="28"/>
                <w:lang w:val="uk-UA"/>
              </w:rPr>
            </w:pPr>
            <w:r>
              <w:br/>
              <w:t xml:space="preserve">Сініцина А. В. Програма та методичні розробки з </w:t>
            </w:r>
            <w:r>
              <w:lastRenderedPageBreak/>
              <w:t>філософії для студентів вищих медичних закладів освіти ІІІ–І</w:t>
            </w:r>
            <w:r>
              <w:rPr>
                <w:lang w:val="en-US"/>
              </w:rPr>
              <w:t>V</w:t>
            </w:r>
            <w:r>
              <w:t xml:space="preserve"> рівнів акредитації / А. В. Сініцина, Я. Г. Татарин. – Івано-Франківськ: Симфонія форте, 2011.</w:t>
            </w:r>
          </w:p>
        </w:tc>
        <w:tc>
          <w:tcPr>
            <w:tcW w:w="1606" w:type="dxa"/>
            <w:gridSpan w:val="2"/>
          </w:tcPr>
          <w:p w:rsidR="002E0844" w:rsidRPr="00AC76DC" w:rsidRDefault="00E77794" w:rsidP="00E77794">
            <w:pPr>
              <w:rPr>
                <w:lang w:val="uk-UA"/>
              </w:rPr>
            </w:pPr>
            <w:r>
              <w:rPr>
                <w:lang w:val="uk-UA"/>
              </w:rPr>
              <w:lastRenderedPageBreak/>
              <w:t>П</w:t>
            </w:r>
            <w:r>
              <w:t>ідготовка конспекту семінарського заняття та візуалізованої презентації, 2 год.</w:t>
            </w:r>
          </w:p>
        </w:tc>
        <w:tc>
          <w:tcPr>
            <w:tcW w:w="1340" w:type="dxa"/>
          </w:tcPr>
          <w:p w:rsidR="002E0844" w:rsidRPr="00AC76DC" w:rsidRDefault="00E77794" w:rsidP="002E0844">
            <w:pPr>
              <w:rPr>
                <w:lang w:val="uk-UA"/>
              </w:rPr>
            </w:pPr>
            <w:r>
              <w:t>3 бали (вибірково, під час опитування на семінарі).</w:t>
            </w:r>
          </w:p>
        </w:tc>
        <w:tc>
          <w:tcPr>
            <w:tcW w:w="1286" w:type="dxa"/>
          </w:tcPr>
          <w:p w:rsidR="002E0844" w:rsidRPr="00AC76DC" w:rsidRDefault="00E77794" w:rsidP="00E77794">
            <w:pPr>
              <w:rPr>
                <w:lang w:val="uk-UA"/>
              </w:rPr>
            </w:pPr>
            <w:r>
              <w:rPr>
                <w:lang w:val="uk-UA"/>
              </w:rPr>
              <w:t>Згідно з розкладом.</w:t>
            </w:r>
          </w:p>
        </w:tc>
      </w:tr>
      <w:tr w:rsidR="002E0844" w:rsidRPr="00C67355" w:rsidTr="00B651EF">
        <w:tc>
          <w:tcPr>
            <w:tcW w:w="9345" w:type="dxa"/>
            <w:gridSpan w:val="9"/>
          </w:tcPr>
          <w:p w:rsidR="002E0844" w:rsidRPr="00151BC4" w:rsidRDefault="002E0844" w:rsidP="002E0844">
            <w:pPr>
              <w:jc w:val="center"/>
              <w:rPr>
                <w:b/>
                <w:lang w:val="uk-UA"/>
              </w:rPr>
            </w:pPr>
            <w:r>
              <w:rPr>
                <w:b/>
                <w:lang w:val="uk-UA"/>
              </w:rPr>
              <w:lastRenderedPageBreak/>
              <w:t>7</w:t>
            </w:r>
            <w:r w:rsidRPr="00151BC4">
              <w:rPr>
                <w:b/>
                <w:lang w:val="uk-UA"/>
              </w:rPr>
              <w:t>. Система оцінювання курсу</w:t>
            </w:r>
          </w:p>
        </w:tc>
      </w:tr>
      <w:tr w:rsidR="002E0844" w:rsidRPr="00C67355" w:rsidTr="00B651EF">
        <w:tc>
          <w:tcPr>
            <w:tcW w:w="3426" w:type="dxa"/>
            <w:gridSpan w:val="4"/>
          </w:tcPr>
          <w:p w:rsidR="002E0844" w:rsidRPr="00151BC4" w:rsidRDefault="002E0844" w:rsidP="002E084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919" w:type="dxa"/>
            <w:gridSpan w:val="5"/>
          </w:tcPr>
          <w:p w:rsidR="002E0844" w:rsidRDefault="00FD3100" w:rsidP="00FD3100">
            <w:pPr>
              <w:jc w:val="both"/>
            </w:pPr>
            <w:r>
              <w:t>Структура розподілу балів у ході аудиторно-самостійної роботи студентів (вересень – грудень): 1) присутність на лекційному занятті – 1 бал; 2) усні відповіді на семінарських заняттях з використанням візуалізованих презентацій своїх відповідей – максимально 3 бали (чотири оцінки із дев’ять семінарських занять); 3) дві письмові роботи (в межах семінарських занять) – максимально 3 бали за кожну окремо. 4) контроль за самостійною роботою – здійснюється у формі комп’ютерного тестування у поза аудиторний час із наперед визначених робочою програмою тем. Максимальна кількість балів – 5 Підсумковий контроль – іспит (екзамен): 1) теоретичний тур – письмовий іспит (в екзаменаційному білеті 4 питання, які максимально оцінюються –50 балів (питання тем 1-10 - по 13 балів; питання тем 11-13 – по 12 балів).</w:t>
            </w:r>
          </w:p>
          <w:p w:rsidR="00FD3100" w:rsidRPr="00C67355" w:rsidRDefault="00FD3100" w:rsidP="00FD3100">
            <w:pPr>
              <w:jc w:val="both"/>
              <w:rPr>
                <w:lang w:val="uk-UA"/>
              </w:rPr>
            </w:pPr>
            <w:r>
              <w:t>За бажанням студента можна пройти підсумковий контроль (екзамен) у тестовій формі (із використанням комп’ютерних технологій). У тесті 50 запитань. Кожна правильна відповідь оцінюється 1 бал. Час проходження тестування – 50 хвилин. Максимальна кількість балів – 50. Загальна кількість – 50 балів. Сумарна кількість – 100 балів.</w:t>
            </w:r>
          </w:p>
        </w:tc>
      </w:tr>
      <w:tr w:rsidR="002E0844" w:rsidRPr="00C67355" w:rsidTr="00B651EF">
        <w:tc>
          <w:tcPr>
            <w:tcW w:w="3426" w:type="dxa"/>
            <w:gridSpan w:val="4"/>
          </w:tcPr>
          <w:p w:rsidR="002E0844" w:rsidRPr="00151BC4" w:rsidRDefault="002E0844" w:rsidP="002E084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5919" w:type="dxa"/>
            <w:gridSpan w:val="5"/>
          </w:tcPr>
          <w:p w:rsidR="002E0844" w:rsidRPr="00C67355" w:rsidRDefault="00FD3100" w:rsidP="00563640">
            <w:pPr>
              <w:jc w:val="both"/>
              <w:rPr>
                <w:lang w:val="uk-UA"/>
              </w:rPr>
            </w:pPr>
            <w:r>
              <w:t xml:space="preserve">Дві письмові роботи: Робота 1 – охоплює матеріал лекційних тем </w:t>
            </w:r>
            <w:r>
              <w:rPr>
                <w:lang w:val="uk-UA"/>
              </w:rPr>
              <w:t>1-</w:t>
            </w:r>
            <w:r w:rsidR="00563640">
              <w:rPr>
                <w:lang w:val="uk-UA"/>
              </w:rPr>
              <w:t>3</w:t>
            </w:r>
            <w:r>
              <w:t xml:space="preserve">. Кількість запитань: 4. Запитання відкритого типу (без варіантів відповідей). Час виконання: 90 хв. (в межах семінарського заняття). Робота 2 – охоплює матеріал тем </w:t>
            </w:r>
            <w:r w:rsidR="00563640">
              <w:rPr>
                <w:lang w:val="uk-UA"/>
              </w:rPr>
              <w:t>4</w:t>
            </w:r>
            <w:r>
              <w:rPr>
                <w:lang w:val="uk-UA"/>
              </w:rPr>
              <w:t>-</w:t>
            </w:r>
            <w:r w:rsidR="00563640">
              <w:rPr>
                <w:lang w:val="uk-UA"/>
              </w:rPr>
              <w:t>6</w:t>
            </w:r>
            <w:r>
              <w:t>. Кількість запитань: 4. Запитання відкритого типу (без варіантів відповідей). Час виконання: 90 хв. (в межах семінарського заняття)</w:t>
            </w:r>
          </w:p>
        </w:tc>
      </w:tr>
      <w:tr w:rsidR="00DD3701" w:rsidRPr="00C67355" w:rsidTr="00B651EF">
        <w:tc>
          <w:tcPr>
            <w:tcW w:w="3426" w:type="dxa"/>
            <w:gridSpan w:val="4"/>
          </w:tcPr>
          <w:p w:rsidR="00DD3701" w:rsidRPr="00151BC4" w:rsidRDefault="00DD3701" w:rsidP="00DD370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919" w:type="dxa"/>
            <w:gridSpan w:val="5"/>
          </w:tcPr>
          <w:p w:rsidR="00DD3701" w:rsidRDefault="00FD3100" w:rsidP="00DD3701">
            <w:pPr>
              <w:jc w:val="both"/>
              <w:rPr>
                <w:lang w:eastAsia="en-US"/>
              </w:rPr>
            </w:pPr>
            <w:r>
              <w:t xml:space="preserve">В межах 9 запланованих семінарських занять є обов’язковими чотири усних відповідей, які оцінюються як кожна окремо по 3 бали. Семінарські заняття покликані утвердити у студентів конкретні </w:t>
            </w:r>
            <w:r>
              <w:lastRenderedPageBreak/>
              <w:t>знання з дисципліни, сприяти розвитку аналітичного мислення, формувати навички розробок презентацій з обраних тем, публічних виступів, умінню проводити дискусії на актуальні, визначені теми, займати чітку професійну та громадянську позицію.</w:t>
            </w:r>
          </w:p>
        </w:tc>
      </w:tr>
      <w:tr w:rsidR="00DD3701" w:rsidRPr="00C67355" w:rsidTr="00B651EF">
        <w:tc>
          <w:tcPr>
            <w:tcW w:w="3426" w:type="dxa"/>
            <w:gridSpan w:val="4"/>
          </w:tcPr>
          <w:p w:rsidR="00DD3701" w:rsidRPr="00151BC4" w:rsidRDefault="00DD3701" w:rsidP="00DD370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5919" w:type="dxa"/>
            <w:gridSpan w:val="5"/>
          </w:tcPr>
          <w:p w:rsidR="00DD3701" w:rsidRDefault="00FD3100" w:rsidP="00DD3701">
            <w:pPr>
              <w:jc w:val="both"/>
              <w:rPr>
                <w:lang w:eastAsia="en-US"/>
              </w:rPr>
            </w:pPr>
            <w:r>
              <w:t>Належне виконання: 1) змісту питань планів семінарських занять.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40 слайдів. Однак слід пам’ятати, що візуалізована презентація тільки доповнює підготовлену основну відповідь студента. 2) двох письмових (контрольних) робіт протягом семестру. Виконання цих завдань передбачає якісну, системну, цілеспрямовану навчальну діяльність студента у підготовці до написання роботи. Студент допускається до підсумкового контролю (екзамен) за умови відпрацювання усіх «заборгованостей» та набору 26 і більше балів (максимально – 50).</w:t>
            </w:r>
          </w:p>
        </w:tc>
      </w:tr>
      <w:tr w:rsidR="00DD3701" w:rsidRPr="00C67355" w:rsidTr="00B651EF">
        <w:tc>
          <w:tcPr>
            <w:tcW w:w="9345" w:type="dxa"/>
            <w:gridSpan w:val="9"/>
          </w:tcPr>
          <w:p w:rsidR="00DD3701" w:rsidRPr="00483A45" w:rsidRDefault="00DD3701" w:rsidP="00DD3701">
            <w:pPr>
              <w:jc w:val="center"/>
              <w:rPr>
                <w:lang w:val="uk-UA"/>
              </w:rPr>
            </w:pPr>
            <w:r>
              <w:rPr>
                <w:b/>
                <w:lang w:val="uk-UA"/>
              </w:rPr>
              <w:t>8</w:t>
            </w:r>
            <w:r w:rsidRPr="00483A45">
              <w:rPr>
                <w:b/>
                <w:lang w:val="uk-UA"/>
              </w:rPr>
              <w:t>. Політика курсу</w:t>
            </w:r>
          </w:p>
        </w:tc>
      </w:tr>
      <w:tr w:rsidR="00DD3701" w:rsidRPr="00C67355" w:rsidTr="00B651EF">
        <w:tc>
          <w:tcPr>
            <w:tcW w:w="9345" w:type="dxa"/>
            <w:gridSpan w:val="9"/>
          </w:tcPr>
          <w:p w:rsidR="00DD3701" w:rsidRDefault="0054576A" w:rsidP="00244BD6">
            <w:pPr>
              <w:jc w:val="both"/>
              <w:rPr>
                <w:lang w:eastAsia="en-US"/>
              </w:rPr>
            </w:pPr>
            <w:r>
              <w:t>При організації освітнього процесу студенти, викладачі, методисти та адміністрація діють відповідно до: Положення про організацію освітнього процесу; Положення про порядок переведення, відрахування та поновлення студентів; Положення про академічні відпустки та повторне навчання в вищих закладах освіти; Положення про моніторинг якості рівня знань здобувачів вищої освіти (02.03.2016, №43-АГП); Положення про академічну доброчесність; Положення про порядок навчання студентів за індивідуальним графіком; Положення про порядок повторного вивчення дисциплін (кредитів ECTS) в умовах ECTS (№18 від 2.02.2016р.);</w:t>
            </w:r>
            <w:r>
              <w:rPr>
                <w:lang w:val="uk-UA"/>
              </w:rPr>
              <w:t xml:space="preserve"> </w:t>
            </w:r>
            <w:r>
              <w:t>Політика курсу «</w:t>
            </w:r>
            <w:r w:rsidR="00563640">
              <w:rPr>
                <w:lang w:val="uk-UA"/>
              </w:rPr>
              <w:t xml:space="preserve">Методика викладання </w:t>
            </w:r>
            <w:r w:rsidR="00B651EF">
              <w:rPr>
                <w:lang w:val="uk-UA"/>
              </w:rPr>
              <w:t xml:space="preserve">суспільствознавчих </w:t>
            </w:r>
            <w:r w:rsidR="00563640">
              <w:rPr>
                <w:lang w:val="uk-UA"/>
              </w:rPr>
              <w:t>дисциплін у ВНЗ</w:t>
            </w:r>
            <w:r>
              <w:t>» грунтується на принципах академічної доброчесності. Студент виконує усі завдання, які зазначені у програмі (силабусі) вчасно. За умови відсутності студента на лекції чи семінарському занятті, отримання незадовільної оцінки на семінарських заняттях</w:t>
            </w:r>
            <w:r>
              <w:rPr>
                <w:lang w:val="uk-UA"/>
              </w:rPr>
              <w:t xml:space="preserve"> </w:t>
            </w:r>
            <w:r>
              <w:t>ж неякісного виконання візуалізованої презентації визначений день для відпрацювання пропущених аудиторних занять, незадовільних оцінок та подачі для попереднього перегл</w:t>
            </w:r>
            <w:r w:rsidR="00244BD6">
              <w:t>яду візуалізованих презентацій</w:t>
            </w:r>
            <w:bookmarkStart w:id="0" w:name="_GoBack"/>
            <w:bookmarkEnd w:id="0"/>
            <w:r>
              <w:t>. У випадку запозичення робіт (випадків плагіату), виявів академічної недоброчесності (списування), викладач пропонує студентові повторно виконати необхідний вид роботи. При бажанні студента підвищити підсумкову оцінку пропонується виконання індивідуального завдання – письмова робота із попередньо узгоджених тем семінарських занять. Якщо студент не ліквідував заборгованість за талоном №3 (при комісії) і не набрав мінімум 50 балів, йому буде запропоновано повторне вивчення даної навчальної дисципліни</w:t>
            </w:r>
            <w:r>
              <w:rPr>
                <w:lang w:eastAsia="en-US"/>
              </w:rPr>
              <w:t xml:space="preserve">. </w:t>
            </w:r>
          </w:p>
        </w:tc>
      </w:tr>
      <w:tr w:rsidR="00DD3701" w:rsidRPr="00C67355" w:rsidTr="00B651EF">
        <w:tc>
          <w:tcPr>
            <w:tcW w:w="9345" w:type="dxa"/>
            <w:gridSpan w:val="9"/>
          </w:tcPr>
          <w:p w:rsidR="00DD3701" w:rsidRPr="00151BC4" w:rsidRDefault="00DD3701" w:rsidP="00DD3701">
            <w:pPr>
              <w:jc w:val="center"/>
              <w:rPr>
                <w:b/>
                <w:lang w:val="uk-UA"/>
              </w:rPr>
            </w:pPr>
            <w:r>
              <w:rPr>
                <w:b/>
                <w:lang w:val="uk-UA"/>
              </w:rPr>
              <w:t xml:space="preserve">9. </w:t>
            </w:r>
            <w:r w:rsidRPr="00151BC4">
              <w:rPr>
                <w:b/>
                <w:lang w:val="uk-UA"/>
              </w:rPr>
              <w:t>Рекомендована література</w:t>
            </w:r>
          </w:p>
        </w:tc>
      </w:tr>
      <w:tr w:rsidR="00DD3701" w:rsidRPr="00C67355" w:rsidTr="00B651EF">
        <w:tc>
          <w:tcPr>
            <w:tcW w:w="9345" w:type="dxa"/>
            <w:gridSpan w:val="9"/>
          </w:tcPr>
          <w:p w:rsidR="000F3261" w:rsidRPr="004E4051" w:rsidRDefault="000F3261" w:rsidP="000F3261">
            <w:pPr>
              <w:shd w:val="clear" w:color="auto" w:fill="FFFFFF"/>
              <w:jc w:val="center"/>
              <w:rPr>
                <w:b/>
                <w:bCs/>
                <w:spacing w:val="-6"/>
                <w:lang w:val="uk-UA"/>
              </w:rPr>
            </w:pPr>
            <w:r>
              <w:rPr>
                <w:b/>
                <w:lang w:val="uk-UA"/>
              </w:rPr>
              <w:t>Базова</w:t>
            </w:r>
          </w:p>
          <w:p w:rsidR="000F3261" w:rsidRDefault="000F3261" w:rsidP="00BC3F21">
            <w:pPr>
              <w:rPr>
                <w:szCs w:val="28"/>
              </w:rPr>
            </w:pPr>
            <w:r w:rsidRPr="007002BA">
              <w:rPr>
                <w:szCs w:val="28"/>
                <w:lang w:val="uk-UA"/>
              </w:rPr>
              <w:t xml:space="preserve">Гнатюк Я. С. Філософія та методика її викладання / Я. </w:t>
            </w:r>
            <w:r>
              <w:rPr>
                <w:szCs w:val="28"/>
                <w:lang w:val="uk-UA"/>
              </w:rPr>
              <w:t xml:space="preserve">С. Гнатюк. – Івано-Франківськ: Симфонія форте, 2011. </w:t>
            </w:r>
            <w:r w:rsidRPr="007002BA">
              <w:rPr>
                <w:szCs w:val="28"/>
                <w:lang w:val="uk-UA"/>
              </w:rPr>
              <w:br/>
            </w:r>
            <w:r>
              <w:rPr>
                <w:szCs w:val="28"/>
              </w:rPr>
              <w:t xml:space="preserve">Основы методики преподавания философии / Г. В. Платонов, Г. М. Штракс. – М.: Высшая школа, 1971. </w:t>
            </w:r>
            <w:r>
              <w:rPr>
                <w:szCs w:val="28"/>
              </w:rPr>
              <w:br/>
              <w:t xml:space="preserve">Сломський В. Філософія в житті / В. Сломський. – Львів: Тріада плюс, 2003. </w:t>
            </w:r>
            <w:r>
              <w:rPr>
                <w:szCs w:val="28"/>
              </w:rPr>
              <w:br/>
              <w:t xml:space="preserve">Шляхтун П. П. Методика викладання соціально-гуманітарних дисциплін / П. П. Шляхтун. – К.: Академія, 2011. </w:t>
            </w:r>
          </w:p>
          <w:p w:rsidR="000F3261" w:rsidRPr="007002BA" w:rsidRDefault="000F3261" w:rsidP="000F3261">
            <w:pPr>
              <w:shd w:val="clear" w:color="auto" w:fill="FFFFFF"/>
              <w:jc w:val="center"/>
              <w:rPr>
                <w:b/>
                <w:bCs/>
                <w:spacing w:val="-6"/>
                <w:lang w:val="uk-UA"/>
              </w:rPr>
            </w:pPr>
            <w:r w:rsidRPr="007002BA">
              <w:rPr>
                <w:b/>
                <w:bCs/>
                <w:spacing w:val="-6"/>
                <w:lang w:val="uk-UA"/>
              </w:rPr>
              <w:lastRenderedPageBreak/>
              <w:t>Допоміжна</w:t>
            </w:r>
          </w:p>
          <w:p w:rsidR="00DD3701" w:rsidRPr="000F3261" w:rsidRDefault="000F3261" w:rsidP="000F3261">
            <w:pPr>
              <w:rPr>
                <w:lang w:val="uk-UA"/>
              </w:rPr>
            </w:pPr>
            <w:r>
              <w:t>Гнатюк Я. С. Загальна філософія: методичні рекомендації / Я. С. Гнатюк. – Івано-Франківськ: Гостинець, 2007.</w:t>
            </w:r>
            <w:r>
              <w:br/>
              <w:t>Гнатюк Я. С. Методичні рекомендації з української філософії / Я. С. Гнатюк. – Івано-Франківськ: Видавець Третяк І. Я., 2007.</w:t>
            </w:r>
            <w:r>
              <w:br/>
              <w:t>Надурак В. В. Філософія: методичні рекомендації / В. В. Надурак. – Івано-Франківськ: Видавець І. Я. Третяк, 2008.</w:t>
            </w:r>
            <w:r>
              <w:br/>
              <w:t>Остащук І. Б. Методичні рекомендації з релігієзнавства / І. Б. Остащук. – Івано-Франківськ: Видавець Третяк І.Я.,</w:t>
            </w:r>
            <w:r>
              <w:tab/>
              <w:t xml:space="preserve"> 2008.</w:t>
            </w:r>
            <w:r>
              <w:br/>
              <w:t xml:space="preserve">Радченко О. Б. Філософія: навчально-методичний комплекс для студентів напряму 0305 «Філологія» / О. Б. Радченко. – Івано-Франківськ: Симфонія форте, 2011. </w:t>
            </w:r>
            <w:r>
              <w:br/>
              <w:t>Сініцина А. В. Програма та методичні розробки з філософії для студентів вищих медичних закладів освіти ІІІ–І</w:t>
            </w:r>
            <w:r>
              <w:rPr>
                <w:lang w:val="en-US"/>
              </w:rPr>
              <w:t>V</w:t>
            </w:r>
            <w:r>
              <w:t xml:space="preserve"> рівнів акредитації / А. В. Сініцина, Я. Г. Татарин. –Івано-Франківськ: Симфонія форте, 2011. </w:t>
            </w:r>
            <w:r>
              <w:br/>
              <w:t xml:space="preserve">Харчева В. Г. Основы социологии. Учебно-методическое пособие для преподавателей / В. Г. Харчева. – М.: </w:t>
            </w:r>
            <w:r>
              <w:tab/>
              <w:t>Логос,</w:t>
            </w:r>
            <w:r>
              <w:tab/>
              <w:t xml:space="preserve"> 1997.</w:t>
            </w:r>
          </w:p>
        </w:tc>
      </w:tr>
    </w:tbl>
    <w:p w:rsidR="00395013" w:rsidRDefault="00395013" w:rsidP="00395013">
      <w:pPr>
        <w:jc w:val="both"/>
        <w:rPr>
          <w:sz w:val="28"/>
          <w:szCs w:val="28"/>
          <w:lang w:val="uk-UA"/>
        </w:rPr>
      </w:pPr>
    </w:p>
    <w:p w:rsidR="00335A19" w:rsidRPr="00784AB3" w:rsidRDefault="00DD3701" w:rsidP="00E73804">
      <w:pPr>
        <w:jc w:val="right"/>
        <w:rPr>
          <w:b/>
          <w:sz w:val="28"/>
          <w:szCs w:val="28"/>
          <w:lang w:val="uk-UA"/>
        </w:rPr>
      </w:pPr>
      <w:r>
        <w:rPr>
          <w:b/>
          <w:sz w:val="28"/>
          <w:szCs w:val="28"/>
          <w:lang w:val="uk-UA"/>
        </w:rPr>
        <w:t xml:space="preserve">Викладач   </w:t>
      </w:r>
      <w:r>
        <w:rPr>
          <w:bCs/>
          <w:noProof/>
          <w:sz w:val="28"/>
          <w:szCs w:val="28"/>
          <w:lang w:val="uk-UA" w:eastAsia="uk-UA"/>
        </w:rPr>
        <w:drawing>
          <wp:inline distT="0" distB="0" distL="0" distR="0" wp14:anchorId="7B9689B8" wp14:editId="592E4790">
            <wp:extent cx="1076325" cy="500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імені.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007" cy="507190"/>
                    </a:xfrm>
                    <a:prstGeom prst="rect">
                      <a:avLst/>
                    </a:prstGeom>
                  </pic:spPr>
                </pic:pic>
              </a:graphicData>
            </a:graphic>
          </wp:inline>
        </w:drawing>
      </w:r>
      <w:r>
        <w:rPr>
          <w:b/>
          <w:sz w:val="28"/>
          <w:szCs w:val="28"/>
          <w:lang w:val="uk-UA"/>
        </w:rPr>
        <w:t xml:space="preserve"> </w:t>
      </w:r>
      <w:r>
        <w:rPr>
          <w:bCs/>
          <w:sz w:val="28"/>
          <w:szCs w:val="28"/>
          <w:lang w:val="uk-UA"/>
        </w:rPr>
        <w:t xml:space="preserve">доц. </w:t>
      </w:r>
      <w:r>
        <w:rPr>
          <w:szCs w:val="28"/>
        </w:rPr>
        <w:t>Гнатюк Я. С.</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71F79"/>
    <w:rsid w:val="00072283"/>
    <w:rsid w:val="000C46E3"/>
    <w:rsid w:val="000F3261"/>
    <w:rsid w:val="001039A3"/>
    <w:rsid w:val="0014529A"/>
    <w:rsid w:val="00151BC4"/>
    <w:rsid w:val="00193CEB"/>
    <w:rsid w:val="00244BD6"/>
    <w:rsid w:val="00254871"/>
    <w:rsid w:val="002C2330"/>
    <w:rsid w:val="002E0844"/>
    <w:rsid w:val="00335A19"/>
    <w:rsid w:val="00373614"/>
    <w:rsid w:val="00395013"/>
    <w:rsid w:val="00483A45"/>
    <w:rsid w:val="004F7AFF"/>
    <w:rsid w:val="0054576A"/>
    <w:rsid w:val="00563640"/>
    <w:rsid w:val="00654CF9"/>
    <w:rsid w:val="006A14B2"/>
    <w:rsid w:val="00730D2A"/>
    <w:rsid w:val="00752284"/>
    <w:rsid w:val="00784AB3"/>
    <w:rsid w:val="00821C3C"/>
    <w:rsid w:val="00831096"/>
    <w:rsid w:val="0084333C"/>
    <w:rsid w:val="008550D2"/>
    <w:rsid w:val="008841AE"/>
    <w:rsid w:val="008A1B87"/>
    <w:rsid w:val="009506C9"/>
    <w:rsid w:val="0095499A"/>
    <w:rsid w:val="009A2779"/>
    <w:rsid w:val="00A402FD"/>
    <w:rsid w:val="00AB324B"/>
    <w:rsid w:val="00AC76DC"/>
    <w:rsid w:val="00B10A22"/>
    <w:rsid w:val="00B651EF"/>
    <w:rsid w:val="00B93336"/>
    <w:rsid w:val="00BC32A7"/>
    <w:rsid w:val="00BC3F21"/>
    <w:rsid w:val="00BE6E01"/>
    <w:rsid w:val="00C67355"/>
    <w:rsid w:val="00C81B4F"/>
    <w:rsid w:val="00CA1BE2"/>
    <w:rsid w:val="00D13E6D"/>
    <w:rsid w:val="00D62146"/>
    <w:rsid w:val="00D74B80"/>
    <w:rsid w:val="00D959FE"/>
    <w:rsid w:val="00DD3701"/>
    <w:rsid w:val="00E73804"/>
    <w:rsid w:val="00E77794"/>
    <w:rsid w:val="00EE1819"/>
    <w:rsid w:val="00EE4289"/>
    <w:rsid w:val="00F71319"/>
    <w:rsid w:val="00F9137E"/>
    <w:rsid w:val="00FD3100"/>
    <w:rsid w:val="00FE2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FD38"/>
  <w15:docId w15:val="{59233D6B-F892-4F47-8AB4-CB93101A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752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hnatiuk@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F5B56-0B0F-4D04-8731-94D68487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7615</Words>
  <Characters>4341</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Robert</cp:lastModifiedBy>
  <cp:revision>17</cp:revision>
  <cp:lastPrinted>2020-10-13T06:35:00Z</cp:lastPrinted>
  <dcterms:created xsi:type="dcterms:W3CDTF">2020-10-21T14:15:00Z</dcterms:created>
  <dcterms:modified xsi:type="dcterms:W3CDTF">2020-10-22T12:17:00Z</dcterms:modified>
</cp:coreProperties>
</file>