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752284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752284">
        <w:rPr>
          <w:sz w:val="28"/>
          <w:szCs w:val="28"/>
          <w:lang w:val="uk-UA"/>
        </w:rPr>
        <w:t>філософії, соціології та релігієзнавства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52284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КЛАСИЧНА ЛОГІКА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Спеціальність</w:t>
      </w:r>
      <w:r w:rsidR="00752284">
        <w:rPr>
          <w:sz w:val="28"/>
          <w:szCs w:val="28"/>
          <w:lang w:val="uk-UA"/>
        </w:rPr>
        <w:t xml:space="preserve"> 033</w:t>
      </w:r>
      <w:r w:rsidR="00B10A22">
        <w:rPr>
          <w:sz w:val="28"/>
          <w:szCs w:val="28"/>
          <w:lang w:val="uk-UA"/>
        </w:rPr>
        <w:t xml:space="preserve"> </w:t>
      </w:r>
      <w:r w:rsidR="00752284">
        <w:rPr>
          <w:sz w:val="28"/>
          <w:szCs w:val="28"/>
          <w:lang w:val="uk-UA"/>
        </w:rPr>
        <w:t>Філософія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752284">
        <w:rPr>
          <w:sz w:val="28"/>
          <w:szCs w:val="28"/>
          <w:lang w:val="uk-UA"/>
        </w:rPr>
        <w:t>033 Філософія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752284" w:rsidRDefault="00752284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7"/>
        <w:gridCol w:w="401"/>
        <w:gridCol w:w="417"/>
        <w:gridCol w:w="926"/>
        <w:gridCol w:w="1664"/>
        <w:gridCol w:w="1403"/>
        <w:gridCol w:w="155"/>
        <w:gridCol w:w="905"/>
        <w:gridCol w:w="1297"/>
      </w:tblGrid>
      <w:tr w:rsidR="00C67355" w:rsidRPr="00C67355" w:rsidTr="004D35DB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4D35DB">
        <w:tc>
          <w:tcPr>
            <w:tcW w:w="2177" w:type="dxa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168" w:type="dxa"/>
            <w:gridSpan w:val="8"/>
          </w:tcPr>
          <w:p w:rsidR="002C2330" w:rsidRPr="00C67355" w:rsidRDefault="0075228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Класична логіка</w:t>
            </w:r>
          </w:p>
        </w:tc>
      </w:tr>
      <w:tr w:rsidR="00071F79" w:rsidRPr="00C67355" w:rsidTr="004D35DB">
        <w:tc>
          <w:tcPr>
            <w:tcW w:w="2177" w:type="dxa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168" w:type="dxa"/>
            <w:gridSpan w:val="8"/>
          </w:tcPr>
          <w:p w:rsidR="00071F79" w:rsidRPr="00C67355" w:rsidRDefault="009F650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Бакалаврат</w:t>
            </w:r>
            <w:proofErr w:type="spellEnd"/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 xml:space="preserve">Гнатюк Ярослав Степанович, доц., к.ф.н., доцент </w:t>
            </w:r>
            <w:proofErr w:type="spellStart"/>
            <w:r>
              <w:t>кафедри</w:t>
            </w:r>
            <w:proofErr w:type="spellEnd"/>
            <w:r>
              <w:t xml:space="preserve"> </w:t>
            </w:r>
            <w:proofErr w:type="spellStart"/>
            <w:r>
              <w:t>філософії</w:t>
            </w:r>
            <w:proofErr w:type="spellEnd"/>
            <w:r>
              <w:t xml:space="preserve">, </w:t>
            </w:r>
            <w:proofErr w:type="spellStart"/>
            <w:r>
              <w:t>соціології</w:t>
            </w:r>
            <w:proofErr w:type="spellEnd"/>
            <w:r>
              <w:t xml:space="preserve"> та </w:t>
            </w:r>
            <w:proofErr w:type="spellStart"/>
            <w:r>
              <w:t>релігієзнавства</w:t>
            </w:r>
            <w:proofErr w:type="spellEnd"/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</w:pPr>
            <w:r>
              <w:t>Гнатюк Ярослав Степанович (0342) 596015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168" w:type="dxa"/>
            <w:gridSpan w:val="8"/>
          </w:tcPr>
          <w:p w:rsidR="00752284" w:rsidRPr="00C67355" w:rsidRDefault="005B44CE" w:rsidP="00752284">
            <w:pPr>
              <w:jc w:val="both"/>
              <w:rPr>
                <w:lang w:val="uk-UA"/>
              </w:rPr>
            </w:pPr>
            <w:hyperlink r:id="rId6" w:history="1"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j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s</w:t>
              </w:r>
              <w:r w:rsidR="00752284" w:rsidRPr="00394D22">
                <w:rPr>
                  <w:rStyle w:val="a8"/>
                  <w:shd w:val="clear" w:color="auto" w:fill="FFFFFF"/>
                </w:rPr>
                <w:t>.</w:t>
              </w:r>
              <w:r w:rsidR="00752284" w:rsidRPr="00394D22">
                <w:rPr>
                  <w:rStyle w:val="a8"/>
                  <w:shd w:val="clear" w:color="auto" w:fill="FFFFFF"/>
                  <w:lang w:val="en-US"/>
                </w:rPr>
                <w:t>hnatiuk</w:t>
              </w:r>
              <w:r w:rsidR="00752284" w:rsidRPr="00394D22">
                <w:rPr>
                  <w:rStyle w:val="a8"/>
                  <w:shd w:val="clear" w:color="auto" w:fill="FFFFFF"/>
                </w:rPr>
                <w:t>@gmail.com</w:t>
              </w:r>
            </w:hyperlink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168" w:type="dxa"/>
            <w:gridSpan w:val="8"/>
          </w:tcPr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168" w:type="dxa"/>
            <w:gridSpan w:val="8"/>
          </w:tcPr>
          <w:p w:rsidR="00752284" w:rsidRPr="00325443" w:rsidRDefault="005B44CE" w:rsidP="00752284">
            <w:pPr>
              <w:jc w:val="both"/>
            </w:pPr>
            <w:hyperlink r:id="rId7" w:tgtFrame="_blank" w:history="1">
              <w:r w:rsidR="00752284" w:rsidRPr="00BF5CE4">
                <w:rPr>
                  <w:rStyle w:val="a8"/>
                  <w:color w:val="365F91" w:themeColor="accent1" w:themeShade="BF"/>
                  <w:shd w:val="clear" w:color="auto" w:fill="FFFFFF"/>
                </w:rPr>
                <w:t>http://www.d-learn.pu.if.ua</w:t>
              </w:r>
            </w:hyperlink>
          </w:p>
        </w:tc>
      </w:tr>
      <w:tr w:rsidR="00752284" w:rsidRPr="00C67355" w:rsidTr="004D35DB">
        <w:tc>
          <w:tcPr>
            <w:tcW w:w="2177" w:type="dxa"/>
          </w:tcPr>
          <w:p w:rsidR="00752284" w:rsidRPr="00C67355" w:rsidRDefault="00752284" w:rsidP="00752284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168" w:type="dxa"/>
            <w:gridSpan w:val="8"/>
          </w:tcPr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проводяться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відповідно</w:t>
            </w:r>
            <w:proofErr w:type="spellEnd"/>
            <w:r>
              <w:rPr>
                <w:lang w:eastAsia="en-US"/>
              </w:rPr>
              <w:t xml:space="preserve"> до </w:t>
            </w:r>
            <w:proofErr w:type="spellStart"/>
            <w:r>
              <w:rPr>
                <w:lang w:eastAsia="en-US"/>
              </w:rPr>
              <w:t>Графіку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занять </w:t>
            </w:r>
            <w:proofErr w:type="spellStart"/>
            <w:r>
              <w:rPr>
                <w:lang w:eastAsia="en-US"/>
              </w:rPr>
              <w:t>зі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i/>
                <w:iCs/>
                <w:lang w:eastAsia="en-US"/>
              </w:rPr>
              <w:t>розміщеному</w:t>
            </w:r>
            <w:proofErr w:type="spellEnd"/>
            <w:r>
              <w:rPr>
                <w:i/>
                <w:iCs/>
                <w:lang w:eastAsia="en-US"/>
              </w:rPr>
              <w:t xml:space="preserve"> на </w:t>
            </w:r>
            <w:proofErr w:type="spellStart"/>
            <w:r>
              <w:rPr>
                <w:i/>
                <w:iCs/>
                <w:lang w:eastAsia="en-US"/>
              </w:rPr>
              <w:t>інформаційному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стенді</w:t>
            </w:r>
            <w:proofErr w:type="spellEnd"/>
            <w:r>
              <w:rPr>
                <w:i/>
                <w:iCs/>
                <w:lang w:eastAsia="en-US"/>
              </w:rPr>
              <w:t xml:space="preserve"> та </w:t>
            </w:r>
            <w:proofErr w:type="spellStart"/>
            <w:r>
              <w:rPr>
                <w:i/>
                <w:iCs/>
                <w:lang w:eastAsia="en-US"/>
              </w:rPr>
              <w:t>сайті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lang w:eastAsia="en-US"/>
              </w:rPr>
              <w:t>кафедри</w:t>
            </w:r>
            <w:proofErr w:type="spellEnd"/>
            <w:r>
              <w:rPr>
                <w:i/>
                <w:iCs/>
                <w:lang w:eastAsia="en-US"/>
              </w:rPr>
              <w:t xml:space="preserve"> </w:t>
            </w:r>
            <w:r>
              <w:rPr>
                <w:rStyle w:val="a8"/>
                <w:lang w:eastAsia="en-US"/>
              </w:rPr>
              <w:t>https://kfsr.pnu.edu.ua</w:t>
            </w:r>
          </w:p>
          <w:p w:rsidR="00752284" w:rsidRDefault="00752284" w:rsidP="00752284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Також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можливі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консультації</w:t>
            </w:r>
            <w:proofErr w:type="spellEnd"/>
            <w:r>
              <w:rPr>
                <w:lang w:eastAsia="en-US"/>
              </w:rPr>
              <w:t xml:space="preserve"> шляхом </w:t>
            </w:r>
            <w:proofErr w:type="spellStart"/>
            <w:r>
              <w:rPr>
                <w:lang w:eastAsia="en-US"/>
              </w:rPr>
              <w:t>листування</w:t>
            </w:r>
            <w:proofErr w:type="spellEnd"/>
            <w:r>
              <w:rPr>
                <w:lang w:eastAsia="en-US"/>
              </w:rPr>
              <w:t xml:space="preserve"> через </w:t>
            </w:r>
            <w:proofErr w:type="spellStart"/>
            <w:r>
              <w:rPr>
                <w:lang w:eastAsia="en-US"/>
              </w:rPr>
              <w:t>електронну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пошту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зокрема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стосується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погодження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планів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змісту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курсових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робіт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індивідуальних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науково-дослідних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завдань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eastAsia="en-US"/>
              </w:rPr>
            </w:pPr>
            <w:r>
              <w:rPr>
                <w:u w:val="single"/>
                <w:lang w:eastAsia="en-US"/>
              </w:rPr>
              <w:t>Предметом</w:t>
            </w:r>
            <w:r>
              <w:rPr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є </w:t>
            </w:r>
            <w:proofErr w:type="spellStart"/>
            <w:r>
              <w:rPr>
                <w:rFonts w:eastAsia="TimesNewRomanPSMT"/>
                <w:lang w:eastAsia="en-US"/>
              </w:rPr>
              <w:t>логічні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форми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lang w:eastAsia="en-US"/>
              </w:rPr>
              <w:t>їхні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типи</w:t>
            </w:r>
            <w:proofErr w:type="spellEnd"/>
            <w:r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lang w:eastAsia="en-US"/>
              </w:rPr>
              <w:t>методи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формалізації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різновидів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>
              <w:rPr>
                <w:rFonts w:eastAsia="TimesNewRomanPSMT"/>
                <w:lang w:eastAsia="en-US"/>
              </w:rPr>
              <w:t>аналіз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коректності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побудованих</w:t>
            </w:r>
            <w:proofErr w:type="spellEnd"/>
            <w:r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>
              <w:rPr>
                <w:rFonts w:eastAsia="TimesNewRomanPSMT"/>
                <w:lang w:eastAsia="en-US"/>
              </w:rPr>
              <w:t>міркувань</w:t>
            </w:r>
            <w:proofErr w:type="spellEnd"/>
            <w:r>
              <w:rPr>
                <w:rFonts w:eastAsia="TimesNewRomanPSMT"/>
                <w:lang w:eastAsia="en-US"/>
              </w:rPr>
              <w:t xml:space="preserve"> та </w:t>
            </w:r>
            <w:proofErr w:type="spellStart"/>
            <w:r>
              <w:rPr>
                <w:rFonts w:eastAsia="TimesNewRomanPSMT"/>
                <w:lang w:eastAsia="en-US"/>
              </w:rPr>
              <w:t>аргументації</w:t>
            </w:r>
            <w:proofErr w:type="spellEnd"/>
            <w:r>
              <w:rPr>
                <w:rFonts w:eastAsia="TimesNewRomanPSMT"/>
                <w:lang w:eastAsia="en-US"/>
              </w:rPr>
              <w:t>.</w:t>
            </w:r>
          </w:p>
          <w:p w:rsidR="00752284" w:rsidRDefault="00752284" w:rsidP="00752284">
            <w:pPr>
              <w:ind w:firstLine="31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Програма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складається</w:t>
            </w:r>
            <w:proofErr w:type="spellEnd"/>
            <w:r>
              <w:rPr>
                <w:lang w:eastAsia="en-US"/>
              </w:rPr>
              <w:t xml:space="preserve"> з таких </w:t>
            </w:r>
            <w:proofErr w:type="spellStart"/>
            <w:r>
              <w:rPr>
                <w:u w:val="single"/>
                <w:lang w:eastAsia="en-US"/>
              </w:rPr>
              <w:t>змістових</w:t>
            </w:r>
            <w:proofErr w:type="spellEnd"/>
            <w:r>
              <w:rPr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u w:val="single"/>
                <w:lang w:eastAsia="en-US"/>
              </w:rPr>
              <w:t>модулів</w:t>
            </w:r>
            <w:proofErr w:type="spellEnd"/>
            <w:r>
              <w:rPr>
                <w:lang w:eastAsia="en-US"/>
              </w:rPr>
              <w:t>: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lang w:val="uk-UA" w:eastAsia="en-US"/>
              </w:rPr>
              <w:t>Предмет і метод логіки</w:t>
            </w:r>
            <w:r>
              <w:rPr>
                <w:lang w:eastAsia="en-US"/>
              </w:rPr>
              <w:t>.</w:t>
            </w:r>
          </w:p>
          <w:p w:rsid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val="uk-UA" w:eastAsia="en-US"/>
              </w:rPr>
              <w:t>Судження та поняття</w:t>
            </w:r>
            <w:r>
              <w:rPr>
                <w:lang w:eastAsia="en-US"/>
              </w:rPr>
              <w:t>.</w:t>
            </w:r>
          </w:p>
          <w:p w:rsidR="00752284" w:rsidRPr="00752284" w:rsidRDefault="00752284" w:rsidP="0075228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3. Виводи логіки висловлювань і силогістика.</w:t>
            </w:r>
          </w:p>
          <w:p w:rsidR="00752284" w:rsidRDefault="00752284" w:rsidP="00752284">
            <w:pPr>
              <w:keepNext/>
              <w:keepLines/>
              <w:jc w:val="both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«</w:t>
            </w:r>
            <w:r>
              <w:rPr>
                <w:bCs/>
                <w:color w:val="000000"/>
                <w:lang w:val="uk-UA" w:eastAsia="en-US"/>
              </w:rPr>
              <w:t>Класична логіка</w:t>
            </w:r>
            <w:r>
              <w:rPr>
                <w:bCs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bCs/>
                <w:color w:val="000000"/>
                <w:lang w:eastAsia="en-US"/>
              </w:rPr>
              <w:t>вивчається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разом </w:t>
            </w:r>
            <w:proofErr w:type="spellStart"/>
            <w:r>
              <w:rPr>
                <w:bCs/>
                <w:color w:val="000000"/>
                <w:lang w:eastAsia="en-US"/>
              </w:rPr>
              <w:t>із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іншими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філософськими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дисциплінами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. Вона є теоретичною основою для </w:t>
            </w:r>
            <w:proofErr w:type="spellStart"/>
            <w:r>
              <w:rPr>
                <w:bCs/>
                <w:color w:val="000000"/>
                <w:lang w:eastAsia="en-US"/>
              </w:rPr>
              <w:t>забезпечення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набуття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слухачами </w:t>
            </w:r>
            <w:proofErr w:type="spellStart"/>
            <w:r>
              <w:rPr>
                <w:bCs/>
                <w:color w:val="000000"/>
                <w:lang w:eastAsia="en-US"/>
              </w:rPr>
              <w:t>навчального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курсу </w:t>
            </w:r>
            <w:proofErr w:type="spellStart"/>
            <w:r>
              <w:rPr>
                <w:bCs/>
                <w:color w:val="000000"/>
                <w:lang w:eastAsia="en-US"/>
              </w:rPr>
              <w:t>інтегрованих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bCs/>
                <w:color w:val="000000"/>
                <w:lang w:eastAsia="en-US"/>
              </w:rPr>
              <w:t>поглиблених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та системно </w:t>
            </w:r>
            <w:proofErr w:type="spellStart"/>
            <w:r>
              <w:rPr>
                <w:bCs/>
                <w:color w:val="000000"/>
                <w:lang w:eastAsia="en-US"/>
              </w:rPr>
              <w:t>упорядкованих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знань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щодо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особливостей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логічного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Cs/>
                <w:color w:val="000000"/>
                <w:lang w:eastAsia="en-US"/>
              </w:rPr>
              <w:t>аналізу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val="uk-UA" w:eastAsia="en-US"/>
              </w:rPr>
              <w:t>філософських текстів та проблем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752284" w:rsidRPr="00C67355" w:rsidRDefault="00752284" w:rsidP="00752284">
            <w:pPr>
              <w:jc w:val="both"/>
              <w:rPr>
                <w:lang w:val="uk-UA"/>
              </w:rPr>
            </w:pPr>
            <w:r>
              <w:rPr>
                <w:bCs/>
                <w:color w:val="000000"/>
                <w:lang w:eastAsia="en-US"/>
              </w:rPr>
              <w:t xml:space="preserve">      </w:t>
            </w:r>
            <w:proofErr w:type="spellStart"/>
            <w:r>
              <w:rPr>
                <w:lang w:eastAsia="en-US"/>
              </w:rPr>
              <w:t>Вивчення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навчальної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дисципліни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сприяє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формуванню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логічної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мислення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студента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використання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філософських</w:t>
            </w:r>
            <w:r>
              <w:rPr>
                <w:lang w:eastAsia="en-US"/>
              </w:rPr>
              <w:t xml:space="preserve"> понять і </w:t>
            </w:r>
            <w:proofErr w:type="spellStart"/>
            <w:r>
              <w:rPr>
                <w:lang w:eastAsia="en-US"/>
              </w:rPr>
              <w:t>дефініцій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культури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подання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uk-UA" w:eastAsia="en-US"/>
              </w:rPr>
              <w:t>логічної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аргументації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Окреслене</w:t>
            </w:r>
            <w:proofErr w:type="spellEnd"/>
            <w:r>
              <w:rPr>
                <w:lang w:eastAsia="en-US"/>
              </w:rPr>
              <w:t xml:space="preserve"> коло проблем є </w:t>
            </w:r>
            <w:proofErr w:type="spellStart"/>
            <w:r>
              <w:rPr>
                <w:lang w:eastAsia="en-US"/>
              </w:rPr>
              <w:t>важливим</w:t>
            </w:r>
            <w:proofErr w:type="spellEnd"/>
            <w:r>
              <w:rPr>
                <w:lang w:eastAsia="en-US"/>
              </w:rPr>
              <w:t xml:space="preserve"> для </w:t>
            </w:r>
            <w:proofErr w:type="spellStart"/>
            <w:r>
              <w:rPr>
                <w:lang w:eastAsia="en-US"/>
              </w:rPr>
              <w:t>засвоєння</w:t>
            </w:r>
            <w:proofErr w:type="spellEnd"/>
            <w:r>
              <w:rPr>
                <w:lang w:eastAsia="en-US"/>
              </w:rPr>
              <w:t xml:space="preserve"> та </w:t>
            </w:r>
            <w:proofErr w:type="spellStart"/>
            <w:r>
              <w:rPr>
                <w:lang w:eastAsia="en-US"/>
              </w:rPr>
              <w:t>набуття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практичних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навичок</w:t>
            </w:r>
            <w:proofErr w:type="spellEnd"/>
            <w:r>
              <w:rPr>
                <w:lang w:eastAsia="en-US"/>
              </w:rPr>
              <w:t xml:space="preserve"> студентами, </w:t>
            </w:r>
            <w:proofErr w:type="spellStart"/>
            <w:r>
              <w:rPr>
                <w:lang w:eastAsia="en-US"/>
              </w:rPr>
              <w:t>що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навчаються</w:t>
            </w:r>
            <w:proofErr w:type="spellEnd"/>
            <w:r>
              <w:rPr>
                <w:lang w:eastAsia="en-US"/>
              </w:rPr>
              <w:t xml:space="preserve"> за </w:t>
            </w:r>
            <w:proofErr w:type="spellStart"/>
            <w:r>
              <w:rPr>
                <w:lang w:eastAsia="en-US"/>
              </w:rPr>
              <w:t>спеціальністю</w:t>
            </w:r>
            <w:proofErr w:type="spellEnd"/>
            <w:r>
              <w:rPr>
                <w:lang w:eastAsia="en-US"/>
              </w:rPr>
              <w:t xml:space="preserve"> «</w:t>
            </w:r>
            <w:r>
              <w:rPr>
                <w:lang w:val="uk-UA" w:eastAsia="en-US"/>
              </w:rPr>
              <w:t>Філософія</w:t>
            </w:r>
            <w:r>
              <w:rPr>
                <w:lang w:eastAsia="en-US"/>
              </w:rPr>
              <w:t>».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C67355" w:rsidRDefault="00752284" w:rsidP="0075228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2E0844" w:rsidRDefault="002E0844" w:rsidP="002E0844">
            <w:pPr>
              <w:ind w:firstLine="310"/>
              <w:jc w:val="both"/>
            </w:pPr>
            <w:r w:rsidRPr="00967B81">
              <w:rPr>
                <w:bCs/>
                <w:u w:val="single"/>
              </w:rPr>
              <w:t>Метою</w:t>
            </w:r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навчальної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 w:rsidR="00A04C3F">
              <w:rPr>
                <w:lang w:val="uk-UA"/>
              </w:rPr>
              <w:t>Класична ло</w:t>
            </w:r>
            <w:r>
              <w:rPr>
                <w:lang w:val="uk-UA"/>
              </w:rPr>
              <w:t>гіка</w:t>
            </w:r>
            <w:r w:rsidRPr="00967B81">
              <w:t xml:space="preserve">» є </w:t>
            </w:r>
            <w:proofErr w:type="spellStart"/>
            <w:r w:rsidRPr="00967B81">
              <w:t>розкриття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змісту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основних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положень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теорії</w:t>
            </w:r>
            <w:proofErr w:type="spellEnd"/>
            <w:r w:rsidRPr="00967B81"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та </w:t>
            </w:r>
            <w:proofErr w:type="spellStart"/>
            <w:r>
              <w:t>застосування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теорії</w:t>
            </w:r>
            <w:proofErr w:type="spellEnd"/>
            <w:r>
              <w:t>.</w:t>
            </w:r>
          </w:p>
          <w:p w:rsidR="00752284" w:rsidRPr="002E0844" w:rsidRDefault="002E0844" w:rsidP="00C82AC0">
            <w:pPr>
              <w:ind w:firstLine="310"/>
              <w:jc w:val="both"/>
              <w:rPr>
                <w:szCs w:val="22"/>
              </w:rPr>
            </w:pPr>
            <w:proofErr w:type="spellStart"/>
            <w:r w:rsidRPr="00967B81">
              <w:rPr>
                <w:bCs/>
                <w:u w:val="single"/>
              </w:rPr>
              <w:t>Основними</w:t>
            </w:r>
            <w:proofErr w:type="spellEnd"/>
            <w:r w:rsidRPr="00967B81">
              <w:rPr>
                <w:bCs/>
                <w:u w:val="single"/>
              </w:rPr>
              <w:t xml:space="preserve"> </w:t>
            </w:r>
            <w:proofErr w:type="spellStart"/>
            <w:r w:rsidRPr="00967B81">
              <w:rPr>
                <w:bCs/>
                <w:u w:val="single"/>
              </w:rPr>
              <w:t>цілями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вивчення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дисципліни</w:t>
            </w:r>
            <w:proofErr w:type="spellEnd"/>
            <w:r w:rsidRPr="00967B81">
              <w:t xml:space="preserve"> «</w:t>
            </w:r>
            <w:r>
              <w:rPr>
                <w:lang w:val="uk-UA"/>
              </w:rPr>
              <w:t>Класична логіка</w:t>
            </w:r>
            <w:r w:rsidRPr="00967B81">
              <w:t xml:space="preserve">» є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правового </w:t>
            </w:r>
            <w:proofErr w:type="spellStart"/>
            <w:r w:rsidRPr="00967B81">
              <w:t>світогляду</w:t>
            </w:r>
            <w:proofErr w:type="spellEnd"/>
            <w:r w:rsidRPr="00967B81">
              <w:t xml:space="preserve"> та </w:t>
            </w:r>
            <w:proofErr w:type="spellStart"/>
            <w:r w:rsidRPr="00967B81">
              <w:t>мислення</w:t>
            </w:r>
            <w:proofErr w:type="spellEnd"/>
            <w:r w:rsidRPr="00967B81">
              <w:t xml:space="preserve">, </w:t>
            </w:r>
            <w:proofErr w:type="spellStart"/>
            <w:r w:rsidRPr="00967B81">
              <w:t>оволодіння</w:t>
            </w:r>
            <w:proofErr w:type="spellEnd"/>
            <w:r w:rsidRPr="00967B81">
              <w:t xml:space="preserve"> студентами </w:t>
            </w:r>
            <w:proofErr w:type="spellStart"/>
            <w:r w:rsidRPr="00967B81">
              <w:t>сучасними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знаннями</w:t>
            </w:r>
            <w:proofErr w:type="spellEnd"/>
            <w:r w:rsidRPr="00967B81">
              <w:t xml:space="preserve"> з метою </w:t>
            </w:r>
            <w:proofErr w:type="spellStart"/>
            <w:r w:rsidRPr="00967B81">
              <w:t>формування</w:t>
            </w:r>
            <w:proofErr w:type="spellEnd"/>
            <w:r w:rsidRPr="00967B81">
              <w:t xml:space="preserve"> і </w:t>
            </w:r>
            <w:proofErr w:type="spellStart"/>
            <w:r w:rsidRPr="00967B81">
              <w:t>розвитку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їх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професійної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компетенції</w:t>
            </w:r>
            <w:proofErr w:type="spellEnd"/>
            <w:r w:rsidRPr="00967B81">
              <w:t xml:space="preserve"> у </w:t>
            </w:r>
            <w:proofErr w:type="spellStart"/>
            <w:r w:rsidRPr="00967B81">
              <w:t>сфері</w:t>
            </w:r>
            <w:proofErr w:type="spellEnd"/>
            <w:r w:rsidRPr="00967B81">
              <w:t xml:space="preserve"> </w:t>
            </w:r>
            <w:r>
              <w:rPr>
                <w:lang w:val="uk-UA"/>
              </w:rPr>
              <w:t>філософії</w:t>
            </w:r>
            <w:r w:rsidRPr="00967B81">
              <w:t xml:space="preserve">, </w:t>
            </w:r>
            <w:proofErr w:type="spellStart"/>
            <w:r w:rsidRPr="00967B81">
              <w:t>отримання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необхідного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обсягу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теоретичних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з</w:t>
            </w:r>
            <w:r>
              <w:t>нань</w:t>
            </w:r>
            <w:proofErr w:type="spellEnd"/>
            <w:r>
              <w:t xml:space="preserve">, </w:t>
            </w:r>
            <w:proofErr w:type="spellStart"/>
            <w:r>
              <w:t>набуття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 w:rsidRPr="00967B81">
              <w:t>ознайомлення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студентів</w:t>
            </w:r>
            <w:proofErr w:type="spellEnd"/>
            <w:r w:rsidRPr="00967B81">
              <w:t xml:space="preserve"> </w:t>
            </w:r>
            <w:proofErr w:type="spellStart"/>
            <w:r>
              <w:t>і</w:t>
            </w:r>
            <w:r w:rsidRPr="00967B81">
              <w:t>з</w:t>
            </w:r>
            <w:proofErr w:type="spellEnd"/>
            <w:r w:rsidRPr="00967B81">
              <w:t xml:space="preserve"> </w:t>
            </w:r>
            <w:proofErr w:type="spellStart"/>
            <w:r>
              <w:t>засобами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r>
              <w:rPr>
                <w:lang w:val="uk-UA"/>
              </w:rPr>
              <w:t>філософських</w:t>
            </w:r>
            <w:r>
              <w:t xml:space="preserve"> </w:t>
            </w:r>
            <w:proofErr w:type="spellStart"/>
            <w:r>
              <w:t>міркувань</w:t>
            </w:r>
            <w:proofErr w:type="spellEnd"/>
            <w:r>
              <w:t xml:space="preserve"> та </w:t>
            </w:r>
            <w:proofErr w:type="spellStart"/>
            <w:r>
              <w:t>аргументацій</w:t>
            </w:r>
            <w:proofErr w:type="spellEnd"/>
            <w:r>
              <w:t>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Pr="001039A3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 w:rsidRPr="00752284">
              <w:rPr>
                <w:szCs w:val="28"/>
                <w:lang w:val="uk-UA"/>
              </w:rPr>
              <w:lastRenderedPageBreak/>
              <w:t>Вміти</w:t>
            </w:r>
            <w:r>
              <w:rPr>
                <w:b/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перевіряти правильність побудованих міркувань.</w:t>
            </w:r>
          </w:p>
        </w:tc>
      </w:tr>
      <w:tr w:rsidR="00752284" w:rsidRPr="00C67355" w:rsidTr="004D35DB">
        <w:tc>
          <w:tcPr>
            <w:tcW w:w="9345" w:type="dxa"/>
            <w:gridSpan w:val="9"/>
          </w:tcPr>
          <w:p w:rsidR="00752284" w:rsidRDefault="00752284" w:rsidP="0075228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</w:pPr>
            <w:proofErr w:type="spellStart"/>
            <w:r w:rsidRPr="00967B81">
              <w:t>Відповідно</w:t>
            </w:r>
            <w:proofErr w:type="spellEnd"/>
            <w:r w:rsidRPr="00967B81">
              <w:t xml:space="preserve"> до </w:t>
            </w:r>
            <w:proofErr w:type="spellStart"/>
            <w:r w:rsidRPr="00967B81">
              <w:t>вимог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освітньої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програми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студенти</w:t>
            </w:r>
            <w:proofErr w:type="spellEnd"/>
            <w:r w:rsidRPr="00967B81">
              <w:t xml:space="preserve"> </w:t>
            </w:r>
            <w:proofErr w:type="spellStart"/>
            <w:r w:rsidRPr="00967B81">
              <w:t>повинні</w:t>
            </w:r>
            <w:proofErr w:type="spellEnd"/>
            <w:r w:rsidRPr="00967B81">
              <w:t>:</w:t>
            </w:r>
          </w:p>
          <w:p w:rsidR="002E0844" w:rsidRPr="00967B81" w:rsidRDefault="002E0844" w:rsidP="002E0844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</w:rPr>
            </w:pPr>
            <w:proofErr w:type="gramStart"/>
            <w:r w:rsidRPr="00967B81">
              <w:rPr>
                <w:iCs/>
                <w:u w:val="single"/>
              </w:rPr>
              <w:t>знати :</w:t>
            </w:r>
            <w:proofErr w:type="gramEnd"/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6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теоретичні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міркувань</w:t>
            </w:r>
            <w:proofErr w:type="spellEnd"/>
            <w:r>
              <w:rPr>
                <w:szCs w:val="28"/>
              </w:rPr>
              <w:t>;</w:t>
            </w:r>
            <w:r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предмет і </w:t>
            </w:r>
            <w:proofErr w:type="spellStart"/>
            <w:r>
              <w:rPr>
                <w:szCs w:val="28"/>
              </w:rPr>
              <w:t>методи</w:t>
            </w:r>
            <w:proofErr w:type="spellEnd"/>
            <w:r>
              <w:rPr>
                <w:szCs w:val="28"/>
              </w:rPr>
              <w:t xml:space="preserve"> «</w:t>
            </w:r>
            <w:r w:rsidR="009F650C">
              <w:rPr>
                <w:szCs w:val="28"/>
                <w:lang w:val="uk-UA"/>
              </w:rPr>
              <w:t>Класичної логіки</w:t>
            </w:r>
            <w:r>
              <w:rPr>
                <w:szCs w:val="28"/>
              </w:rPr>
              <w:t>»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основні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форми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proofErr w:type="gramStart"/>
            <w:r>
              <w:rPr>
                <w:szCs w:val="28"/>
              </w:rPr>
              <w:t>закони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proofErr w:type="gram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табличні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визначення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сполучників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6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метод </w:t>
            </w:r>
            <w:proofErr w:type="spellStart"/>
            <w:r>
              <w:rPr>
                <w:szCs w:val="28"/>
              </w:rPr>
              <w:t>таблиць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істинності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8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склад і </w:t>
            </w: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суджень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r>
              <w:rPr>
                <w:szCs w:val="28"/>
              </w:rPr>
              <w:t xml:space="preserve">правила </w:t>
            </w:r>
            <w:proofErr w:type="spellStart"/>
            <w:r>
              <w:rPr>
                <w:szCs w:val="28"/>
              </w:rPr>
              <w:t>розподіленості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термінів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традиційну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силогістику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виводи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висловлювань</w:t>
            </w:r>
            <w:proofErr w:type="spellEnd"/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види</w:t>
            </w:r>
            <w:proofErr w:type="spellEnd"/>
            <w:r>
              <w:rPr>
                <w:szCs w:val="28"/>
              </w:rPr>
              <w:t xml:space="preserve"> понять та </w:t>
            </w:r>
            <w:proofErr w:type="spellStart"/>
            <w:r>
              <w:rPr>
                <w:szCs w:val="28"/>
              </w:rPr>
              <w:t>відношення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</w:t>
            </w:r>
            <w:proofErr w:type="spellEnd"/>
            <w:r>
              <w:rPr>
                <w:szCs w:val="28"/>
              </w:rPr>
              <w:t xml:space="preserve"> ними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дефініції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аргументації</w:t>
            </w:r>
            <w:proofErr w:type="spellEnd"/>
            <w:r>
              <w:rPr>
                <w:szCs w:val="28"/>
              </w:rPr>
              <w:t>.</w:t>
            </w:r>
            <w:r w:rsidRPr="00967B81">
              <w:rPr>
                <w:szCs w:val="28"/>
              </w:rPr>
              <w:t xml:space="preserve"> </w:t>
            </w:r>
          </w:p>
          <w:p w:rsidR="002E0844" w:rsidRPr="00967B81" w:rsidRDefault="002E0844" w:rsidP="002E0844">
            <w:pPr>
              <w:widowControl w:val="0"/>
              <w:tabs>
                <w:tab w:val="num" w:pos="282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</w:rPr>
            </w:pPr>
            <w:r w:rsidRPr="00967B81">
              <w:rPr>
                <w:iCs/>
                <w:szCs w:val="28"/>
              </w:rPr>
              <w:t xml:space="preserve">      </w:t>
            </w:r>
            <w:proofErr w:type="spellStart"/>
            <w:proofErr w:type="gramStart"/>
            <w:r w:rsidRPr="00967B81">
              <w:rPr>
                <w:iCs/>
                <w:szCs w:val="28"/>
                <w:u w:val="single"/>
              </w:rPr>
              <w:t>вміти</w:t>
            </w:r>
            <w:proofErr w:type="spellEnd"/>
            <w:r w:rsidRPr="00967B81">
              <w:rPr>
                <w:szCs w:val="28"/>
                <w:u w:val="single"/>
              </w:rPr>
              <w:t xml:space="preserve"> :</w:t>
            </w:r>
            <w:proofErr w:type="gramEnd"/>
          </w:p>
          <w:p w:rsidR="002E0844" w:rsidRPr="00967B81" w:rsidRDefault="002E0844" w:rsidP="002E0844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 w:rsidRPr="00967B81">
              <w:rPr>
                <w:szCs w:val="28"/>
              </w:rPr>
              <w:t>застосовувати</w:t>
            </w:r>
            <w:proofErr w:type="spellEnd"/>
            <w:r w:rsidRPr="00967B81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висловлювань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суджень</w:t>
            </w:r>
            <w:proofErr w:type="spellEnd"/>
            <w:r>
              <w:rPr>
                <w:szCs w:val="28"/>
              </w:rPr>
              <w:t xml:space="preserve"> в </w:t>
            </w:r>
            <w:r w:rsidR="009F650C">
              <w:rPr>
                <w:szCs w:val="28"/>
                <w:lang w:val="uk-UA"/>
              </w:rPr>
              <w:t>практиці філософського мислення</w:t>
            </w:r>
            <w:r>
              <w:rPr>
                <w:szCs w:val="28"/>
              </w:rPr>
              <w:t>;</w:t>
            </w: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використовувати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імен</w:t>
            </w:r>
            <w:proofErr w:type="spellEnd"/>
            <w:r>
              <w:rPr>
                <w:szCs w:val="28"/>
              </w:rPr>
              <w:t xml:space="preserve"> і понять в </w:t>
            </w:r>
            <w:proofErr w:type="spellStart"/>
            <w:r>
              <w:rPr>
                <w:szCs w:val="28"/>
              </w:rPr>
              <w:t>аналізі</w:t>
            </w:r>
            <w:proofErr w:type="spellEnd"/>
            <w:r>
              <w:rPr>
                <w:szCs w:val="28"/>
              </w:rPr>
              <w:t xml:space="preserve"> </w:t>
            </w:r>
            <w:r w:rsidR="009F650C">
              <w:rPr>
                <w:szCs w:val="28"/>
                <w:lang w:val="uk-UA"/>
              </w:rPr>
              <w:t>філософських проблем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33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послуговуватися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силогістичною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теорією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коментуванні</w:t>
            </w:r>
            <w:proofErr w:type="spellEnd"/>
            <w:r>
              <w:rPr>
                <w:szCs w:val="28"/>
              </w:rPr>
              <w:t xml:space="preserve"> </w:t>
            </w:r>
            <w:r w:rsidR="009F650C">
              <w:rPr>
                <w:szCs w:val="28"/>
                <w:lang w:val="uk-UA"/>
              </w:rPr>
              <w:t>філософських текстів</w:t>
            </w:r>
            <w:r w:rsidRPr="00967B81">
              <w:rPr>
                <w:szCs w:val="28"/>
              </w:rPr>
              <w:t xml:space="preserve">; </w:t>
            </w:r>
          </w:p>
          <w:p w:rsidR="002E0844" w:rsidRPr="00967B81" w:rsidRDefault="002E0844" w:rsidP="002E0844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Symbol" w:hAnsi="Symbol" w:cs="Symbol"/>
                <w:szCs w:val="28"/>
              </w:rPr>
            </w:pPr>
          </w:p>
          <w:p w:rsidR="002E0844" w:rsidRPr="00967B81" w:rsidRDefault="002E0844" w:rsidP="002E0844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Symbol" w:hAnsi="Symbol" w:cs="Symbol"/>
                <w:szCs w:val="28"/>
              </w:rPr>
            </w:pPr>
            <w:proofErr w:type="spellStart"/>
            <w:r>
              <w:rPr>
                <w:szCs w:val="28"/>
              </w:rPr>
              <w:t>застосовувати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індукції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формуванні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гіпотез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версій</w:t>
            </w:r>
            <w:proofErr w:type="spellEnd"/>
            <w:r w:rsidRPr="00967B81">
              <w:rPr>
                <w:szCs w:val="28"/>
              </w:rPr>
              <w:t>;</w:t>
            </w:r>
          </w:p>
          <w:p w:rsidR="002E0844" w:rsidRPr="003D7058" w:rsidRDefault="002E0844" w:rsidP="009F650C">
            <w:pPr>
              <w:pStyle w:val="a5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rFonts w:ascii="Symbol" w:hAnsi="Symbol" w:cs="Symbol"/>
                <w:b/>
                <w:szCs w:val="28"/>
              </w:rPr>
            </w:pPr>
            <w:proofErr w:type="spellStart"/>
            <w:r>
              <w:rPr>
                <w:szCs w:val="28"/>
              </w:rPr>
              <w:t>залучати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теорію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доведення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спростування</w:t>
            </w:r>
            <w:proofErr w:type="spellEnd"/>
            <w:r>
              <w:rPr>
                <w:szCs w:val="28"/>
              </w:rPr>
              <w:t xml:space="preserve"> при </w:t>
            </w:r>
            <w:proofErr w:type="spellStart"/>
            <w:r>
              <w:rPr>
                <w:szCs w:val="28"/>
              </w:rPr>
              <w:t>обґрунтуванні</w:t>
            </w:r>
            <w:proofErr w:type="spellEnd"/>
            <w:r>
              <w:rPr>
                <w:szCs w:val="28"/>
              </w:rPr>
              <w:t xml:space="preserve"> </w:t>
            </w:r>
            <w:r w:rsidR="009F650C">
              <w:rPr>
                <w:szCs w:val="28"/>
                <w:lang w:val="uk-UA"/>
              </w:rPr>
              <w:t>філософських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положень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35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350" w:type="dxa"/>
            <w:gridSpan w:val="6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350" w:type="dxa"/>
            <w:gridSpan w:val="6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2E0844" w:rsidRPr="00C67355" w:rsidTr="004D35DB">
        <w:tc>
          <w:tcPr>
            <w:tcW w:w="2995" w:type="dxa"/>
            <w:gridSpan w:val="3"/>
          </w:tcPr>
          <w:p w:rsidR="002E0844" w:rsidRDefault="002E0844" w:rsidP="002E084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350" w:type="dxa"/>
            <w:gridSpan w:val="6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0C46E3" w:rsidRDefault="002E0844" w:rsidP="002E0844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D3701" w:rsidRPr="00C67355" w:rsidTr="004D35DB">
        <w:tc>
          <w:tcPr>
            <w:tcW w:w="2578" w:type="dxa"/>
            <w:gridSpan w:val="2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07" w:type="dxa"/>
            <w:gridSpan w:val="3"/>
            <w:vAlign w:val="center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03" w:type="dxa"/>
          </w:tcPr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57" w:type="dxa"/>
            <w:gridSpan w:val="3"/>
          </w:tcPr>
          <w:p w:rsidR="002E0844" w:rsidRPr="00483A45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44" w:rsidRPr="000C46E3" w:rsidRDefault="002E0844" w:rsidP="002E084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D3701" w:rsidRPr="00C67355" w:rsidTr="004D35DB">
        <w:tc>
          <w:tcPr>
            <w:tcW w:w="2578" w:type="dxa"/>
            <w:gridSpan w:val="2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3-й</w:t>
            </w:r>
          </w:p>
        </w:tc>
        <w:tc>
          <w:tcPr>
            <w:tcW w:w="3007" w:type="dxa"/>
            <w:gridSpan w:val="3"/>
          </w:tcPr>
          <w:p w:rsidR="002E0844" w:rsidRPr="002E0844" w:rsidRDefault="002E0844" w:rsidP="002E0844">
            <w:pPr>
              <w:jc w:val="center"/>
              <w:rPr>
                <w:lang w:val="uk-UA"/>
              </w:rPr>
            </w:pPr>
            <w:r w:rsidRPr="002E0844">
              <w:rPr>
                <w:lang w:val="uk-UA"/>
              </w:rPr>
              <w:t>033 Філософія</w:t>
            </w:r>
          </w:p>
        </w:tc>
        <w:tc>
          <w:tcPr>
            <w:tcW w:w="1403" w:type="dxa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2-й</w:t>
            </w:r>
          </w:p>
        </w:tc>
        <w:tc>
          <w:tcPr>
            <w:tcW w:w="2357" w:type="dxa"/>
            <w:gridSpan w:val="3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C67355" w:rsidRDefault="002E0844" w:rsidP="002E0844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2E0844" w:rsidRPr="00C67355" w:rsidTr="004D35DB">
        <w:tc>
          <w:tcPr>
            <w:tcW w:w="2578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43" w:type="dxa"/>
            <w:gridSpan w:val="2"/>
          </w:tcPr>
          <w:p w:rsidR="002E0844" w:rsidRPr="00AC76DC" w:rsidRDefault="002E0844" w:rsidP="002E08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64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58" w:type="dxa"/>
            <w:gridSpan w:val="2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297" w:type="dxa"/>
          </w:tcPr>
          <w:p w:rsidR="002E0844" w:rsidRPr="00AC76DC" w:rsidRDefault="002E0844" w:rsidP="002E08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2E0844" w:rsidRPr="00C67355" w:rsidTr="004D35DB">
        <w:tc>
          <w:tcPr>
            <w:tcW w:w="2578" w:type="dxa"/>
            <w:gridSpan w:val="2"/>
          </w:tcPr>
          <w:p w:rsidR="002E0844" w:rsidRPr="00AC76DC" w:rsidRDefault="002E0844" w:rsidP="002E0844">
            <w:pPr>
              <w:rPr>
                <w:lang w:val="uk-UA"/>
              </w:rPr>
            </w:pPr>
            <w:r>
              <w:rPr>
                <w:lang w:val="uk-UA"/>
              </w:rPr>
              <w:t>Тема 1. Предмет логіки.</w:t>
            </w:r>
            <w:r>
              <w:rPr>
                <w:lang w:val="uk-UA"/>
              </w:rPr>
              <w:br/>
              <w:t>Тема 2. Метод логіки.</w:t>
            </w:r>
            <w:r>
              <w:rPr>
                <w:lang w:val="uk-UA"/>
              </w:rPr>
              <w:br/>
              <w:t>Тема 3. Специфіка логіки.</w:t>
            </w:r>
            <w:r>
              <w:rPr>
                <w:lang w:val="uk-UA"/>
              </w:rPr>
              <w:br/>
              <w:t>Тема 4. Основи теорії суджень.</w:t>
            </w:r>
            <w:r>
              <w:rPr>
                <w:lang w:val="uk-UA"/>
              </w:rPr>
              <w:br/>
              <w:t>Тема 5. Прості судження.</w:t>
            </w:r>
            <w:r>
              <w:rPr>
                <w:lang w:val="uk-UA"/>
              </w:rPr>
              <w:br/>
              <w:t>Тема 6. Закони логіки і складні судження.</w:t>
            </w:r>
            <w:r>
              <w:rPr>
                <w:lang w:val="uk-UA"/>
              </w:rPr>
              <w:br/>
              <w:t xml:space="preserve">Тема 7. Ім’я і поняття. </w:t>
            </w:r>
            <w:r>
              <w:rPr>
                <w:lang w:val="uk-UA"/>
              </w:rPr>
              <w:br/>
              <w:t xml:space="preserve">Тема 8. Дефініція і </w:t>
            </w:r>
            <w:r>
              <w:rPr>
                <w:lang w:val="uk-UA"/>
              </w:rPr>
              <w:lastRenderedPageBreak/>
              <w:t>систематизація.</w:t>
            </w:r>
            <w:r>
              <w:rPr>
                <w:lang w:val="uk-UA"/>
              </w:rPr>
              <w:br/>
              <w:t>Тема 9. Виводи логіки висловлювань.</w:t>
            </w:r>
            <w:r>
              <w:rPr>
                <w:lang w:val="uk-UA"/>
              </w:rPr>
              <w:br/>
              <w:t>Тема 10. Традиційна силогістика.</w:t>
            </w:r>
            <w:r>
              <w:rPr>
                <w:lang w:val="uk-UA"/>
              </w:rPr>
              <w:br/>
              <w:t xml:space="preserve">Тема 11. Імовірність, індукція і гіпотеза. </w:t>
            </w:r>
            <w:r>
              <w:rPr>
                <w:lang w:val="uk-UA"/>
              </w:rPr>
              <w:br/>
              <w:t xml:space="preserve">Тема 12. Аргументація і доведення. </w:t>
            </w:r>
          </w:p>
        </w:tc>
        <w:tc>
          <w:tcPr>
            <w:tcW w:w="1343" w:type="dxa"/>
            <w:gridSpan w:val="2"/>
          </w:tcPr>
          <w:p w:rsidR="002E0844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Лекції,</w:t>
            </w:r>
            <w:r>
              <w:rPr>
                <w:lang w:val="uk-UA"/>
              </w:rPr>
              <w:br/>
              <w:t xml:space="preserve">практичні </w:t>
            </w:r>
            <w:r>
              <w:rPr>
                <w:lang w:val="uk-UA"/>
              </w:rPr>
              <w:br/>
              <w:t>заняття,</w:t>
            </w:r>
          </w:p>
          <w:p w:rsidR="002E0844" w:rsidRPr="00AC76DC" w:rsidRDefault="002E0844" w:rsidP="002E08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робота.</w:t>
            </w:r>
          </w:p>
        </w:tc>
        <w:tc>
          <w:tcPr>
            <w:tcW w:w="1664" w:type="dxa"/>
          </w:tcPr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r w:rsidRPr="006C513B">
              <w:rPr>
                <w:szCs w:val="28"/>
              </w:rPr>
              <w:t xml:space="preserve">Гнатюк Я. С.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логіки</w:t>
            </w:r>
            <w:proofErr w:type="spellEnd"/>
            <w:r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Івано-Франківськ</w:t>
            </w:r>
            <w:proofErr w:type="spellEnd"/>
            <w:r w:rsidRPr="006C513B">
              <w:rPr>
                <w:szCs w:val="28"/>
              </w:rPr>
              <w:t xml:space="preserve">: </w:t>
            </w:r>
            <w:proofErr w:type="spellStart"/>
            <w:r w:rsidRPr="006C513B">
              <w:rPr>
                <w:szCs w:val="28"/>
              </w:rPr>
              <w:t>Видавець</w:t>
            </w:r>
            <w:proofErr w:type="spellEnd"/>
            <w:r w:rsidRPr="006C513B">
              <w:rPr>
                <w:szCs w:val="28"/>
              </w:rPr>
              <w:t xml:space="preserve"> І. Я.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proofErr w:type="spellStart"/>
            <w:r w:rsidRPr="006C513B">
              <w:rPr>
                <w:szCs w:val="28"/>
              </w:rPr>
              <w:t>Третяк</w:t>
            </w:r>
            <w:proofErr w:type="spellEnd"/>
            <w:r w:rsidRPr="006C513B">
              <w:rPr>
                <w:szCs w:val="28"/>
              </w:rPr>
              <w:t>,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t xml:space="preserve"> 2009.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6C513B">
              <w:rPr>
                <w:szCs w:val="28"/>
              </w:rPr>
              <w:br/>
              <w:t xml:space="preserve">Гнатюк Я. С. </w:t>
            </w:r>
            <w:proofErr w:type="spellStart"/>
            <w:r w:rsidRPr="006C513B">
              <w:rPr>
                <w:szCs w:val="28"/>
              </w:rPr>
              <w:t>Лекції</w:t>
            </w:r>
            <w:proofErr w:type="spellEnd"/>
            <w:r w:rsidRPr="006C513B">
              <w:rPr>
                <w:szCs w:val="28"/>
              </w:rPr>
              <w:t xml:space="preserve"> з </w:t>
            </w:r>
            <w:proofErr w:type="spellStart"/>
            <w:r w:rsidRPr="006C513B">
              <w:rPr>
                <w:szCs w:val="28"/>
              </w:rPr>
              <w:lastRenderedPageBreak/>
              <w:t>історії</w:t>
            </w:r>
            <w:proofErr w:type="spellEnd"/>
            <w:r w:rsidRPr="006C513B">
              <w:rPr>
                <w:szCs w:val="28"/>
              </w:rPr>
              <w:t xml:space="preserve"> </w:t>
            </w:r>
            <w:proofErr w:type="spellStart"/>
            <w:r w:rsidRPr="006C513B">
              <w:rPr>
                <w:szCs w:val="28"/>
              </w:rPr>
              <w:t>логіки</w:t>
            </w:r>
            <w:proofErr w:type="spellEnd"/>
            <w:r w:rsidRPr="006C513B">
              <w:rPr>
                <w:szCs w:val="28"/>
              </w:rPr>
              <w:t xml:space="preserve"> / Я. С. Гнатюк. – </w:t>
            </w:r>
            <w:proofErr w:type="spellStart"/>
            <w:r w:rsidRPr="006C513B">
              <w:rPr>
                <w:szCs w:val="28"/>
              </w:rPr>
              <w:t>Івано-</w:t>
            </w:r>
            <w:proofErr w:type="gramStart"/>
            <w:r w:rsidRPr="006C513B">
              <w:rPr>
                <w:szCs w:val="28"/>
              </w:rPr>
              <w:t>Франківськ</w:t>
            </w:r>
            <w:proofErr w:type="spellEnd"/>
            <w:r w:rsidRPr="006C513B">
              <w:rPr>
                <w:szCs w:val="28"/>
              </w:rPr>
              <w:t xml:space="preserve">:  </w:t>
            </w:r>
            <w:proofErr w:type="spellStart"/>
            <w:r w:rsidRPr="006C513B">
              <w:rPr>
                <w:szCs w:val="28"/>
              </w:rPr>
              <w:t>Видавець</w:t>
            </w:r>
            <w:proofErr w:type="spellEnd"/>
            <w:proofErr w:type="gramEnd"/>
            <w:r w:rsidRPr="006C513B">
              <w:rPr>
                <w:szCs w:val="28"/>
              </w:rPr>
              <w:t xml:space="preserve"> І. Я. </w:t>
            </w:r>
            <w:r w:rsidRPr="00204C9A">
              <w:rPr>
                <w:szCs w:val="28"/>
                <w:lang w:val="uk-UA"/>
              </w:rPr>
              <w:t>Третяк,</w:t>
            </w:r>
            <w:r>
              <w:rPr>
                <w:szCs w:val="28"/>
                <w:lang w:val="uk-UA"/>
              </w:rPr>
              <w:tab/>
            </w:r>
            <w:r w:rsidRPr="00204C9A">
              <w:rPr>
                <w:szCs w:val="28"/>
                <w:lang w:val="uk-UA"/>
              </w:rPr>
              <w:t xml:space="preserve"> 2009.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204C9A">
              <w:rPr>
                <w:szCs w:val="28"/>
                <w:lang w:val="uk-UA"/>
              </w:rPr>
              <w:t xml:space="preserve"> </w:t>
            </w:r>
            <w:r w:rsidRPr="00204C9A">
              <w:rPr>
                <w:szCs w:val="28"/>
                <w:lang w:val="uk-UA"/>
              </w:rPr>
              <w:br/>
              <w:t>Гнатюк Я. С. Сучасна символічна логіка / Я. С. Гнатюк. – Івано-Франківськ: Симфонія форте, 2010.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 w:rsidRPr="00204C9A">
              <w:rPr>
                <w:szCs w:val="28"/>
                <w:lang w:val="uk-UA"/>
              </w:rPr>
              <w:br/>
            </w:r>
            <w:proofErr w:type="spellStart"/>
            <w:r w:rsidRPr="00204C9A">
              <w:rPr>
                <w:szCs w:val="28"/>
                <w:lang w:val="uk-UA"/>
              </w:rPr>
              <w:t>Дуцяк</w:t>
            </w:r>
            <w:proofErr w:type="spellEnd"/>
            <w:r w:rsidRPr="00204C9A">
              <w:rPr>
                <w:szCs w:val="28"/>
                <w:lang w:val="uk-UA"/>
              </w:rPr>
              <w:t xml:space="preserve"> І. З. Логіка / І. З. </w:t>
            </w:r>
            <w:proofErr w:type="spellStart"/>
            <w:r w:rsidRPr="00204C9A">
              <w:rPr>
                <w:szCs w:val="28"/>
                <w:lang w:val="uk-UA"/>
              </w:rPr>
              <w:t>Дуцяк</w:t>
            </w:r>
            <w:proofErr w:type="spellEnd"/>
            <w:r w:rsidRPr="00204C9A">
              <w:rPr>
                <w:szCs w:val="28"/>
                <w:lang w:val="uk-UA"/>
              </w:rPr>
              <w:t xml:space="preserve">. – К.: Знання, 2010. 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br/>
            </w:r>
            <w:proofErr w:type="spellStart"/>
            <w:r>
              <w:rPr>
                <w:szCs w:val="28"/>
                <w:lang w:val="uk-UA"/>
              </w:rPr>
              <w:t>Карамишева</w:t>
            </w:r>
            <w:proofErr w:type="spellEnd"/>
            <w:r>
              <w:rPr>
                <w:szCs w:val="28"/>
                <w:lang w:val="uk-UA"/>
              </w:rPr>
              <w:t xml:space="preserve"> Н. </w:t>
            </w:r>
            <w:r w:rsidRPr="00204C9A">
              <w:rPr>
                <w:szCs w:val="28"/>
                <w:lang w:val="uk-UA"/>
              </w:rPr>
              <w:t>Логіка (теор</w:t>
            </w:r>
            <w:r>
              <w:rPr>
                <w:szCs w:val="28"/>
                <w:lang w:val="uk-UA"/>
              </w:rPr>
              <w:t xml:space="preserve">етична і прикладна) / Н. </w:t>
            </w:r>
            <w:proofErr w:type="spellStart"/>
            <w:r>
              <w:rPr>
                <w:szCs w:val="28"/>
                <w:lang w:val="uk-UA"/>
              </w:rPr>
              <w:t>Кара</w:t>
            </w:r>
            <w:r w:rsidRPr="00204C9A">
              <w:rPr>
                <w:szCs w:val="28"/>
                <w:lang w:val="uk-UA"/>
              </w:rPr>
              <w:t>мишева</w:t>
            </w:r>
            <w:proofErr w:type="spellEnd"/>
            <w:r w:rsidRPr="00204C9A">
              <w:rPr>
                <w:szCs w:val="28"/>
                <w:lang w:val="uk-UA"/>
              </w:rPr>
              <w:t>. – К.: Знання,</w:t>
            </w:r>
            <w:r>
              <w:rPr>
                <w:szCs w:val="28"/>
                <w:lang w:val="uk-UA"/>
              </w:rPr>
              <w:tab/>
            </w:r>
            <w:r w:rsidRPr="00204C9A">
              <w:rPr>
                <w:szCs w:val="28"/>
                <w:lang w:val="uk-UA"/>
              </w:rPr>
              <w:t xml:space="preserve"> 2011.</w:t>
            </w:r>
          </w:p>
          <w:p w:rsidR="002E0844" w:rsidRDefault="002E0844" w:rsidP="002E0844">
            <w:pPr>
              <w:shd w:val="clear" w:color="auto" w:fill="FFFFFF"/>
              <w:rPr>
                <w:szCs w:val="28"/>
              </w:rPr>
            </w:pPr>
            <w:r w:rsidRPr="00204C9A">
              <w:rPr>
                <w:szCs w:val="28"/>
                <w:lang w:val="uk-UA"/>
              </w:rPr>
              <w:br/>
            </w:r>
            <w:proofErr w:type="spellStart"/>
            <w:r w:rsidRPr="00204C9A">
              <w:rPr>
                <w:szCs w:val="28"/>
                <w:lang w:val="uk-UA"/>
              </w:rPr>
              <w:t>Конверський</w:t>
            </w:r>
            <w:proofErr w:type="spellEnd"/>
            <w:r w:rsidRPr="00204C9A">
              <w:rPr>
                <w:szCs w:val="28"/>
                <w:lang w:val="uk-UA"/>
              </w:rPr>
              <w:t xml:space="preserve"> А. Є. Логіка (традиційна т</w:t>
            </w:r>
            <w:r w:rsidRPr="006C513B">
              <w:rPr>
                <w:szCs w:val="28"/>
              </w:rPr>
              <w:t xml:space="preserve">а </w:t>
            </w:r>
            <w:proofErr w:type="spellStart"/>
            <w:r w:rsidRPr="006C513B">
              <w:rPr>
                <w:szCs w:val="28"/>
              </w:rPr>
              <w:t>сучасна</w:t>
            </w:r>
            <w:proofErr w:type="spellEnd"/>
            <w:r w:rsidRPr="006C513B">
              <w:rPr>
                <w:szCs w:val="28"/>
              </w:rPr>
              <w:t xml:space="preserve">) / А. Є. </w:t>
            </w:r>
            <w:proofErr w:type="spellStart"/>
            <w:r w:rsidRPr="006C513B">
              <w:rPr>
                <w:szCs w:val="28"/>
              </w:rPr>
              <w:t>Конверський</w:t>
            </w:r>
            <w:proofErr w:type="spellEnd"/>
            <w:r w:rsidRPr="006C513B">
              <w:rPr>
                <w:szCs w:val="28"/>
              </w:rPr>
              <w:t xml:space="preserve">. – К.: ЦУЛ, 2004. </w:t>
            </w:r>
            <w:r>
              <w:rPr>
                <w:szCs w:val="28"/>
                <w:lang w:val="uk-UA"/>
              </w:rPr>
              <w:tab/>
            </w:r>
            <w:r w:rsidRPr="006C513B">
              <w:rPr>
                <w:szCs w:val="28"/>
              </w:rPr>
              <w:br/>
            </w:r>
            <w:proofErr w:type="spellStart"/>
            <w:r w:rsidRPr="006C513B">
              <w:rPr>
                <w:szCs w:val="28"/>
              </w:rPr>
              <w:t>Мозгова</w:t>
            </w:r>
            <w:proofErr w:type="spellEnd"/>
            <w:r w:rsidRPr="006C513B">
              <w:rPr>
                <w:szCs w:val="28"/>
              </w:rPr>
              <w:t xml:space="preserve"> Н. Г. </w:t>
            </w:r>
            <w:proofErr w:type="spellStart"/>
            <w:r w:rsidRPr="006C513B">
              <w:rPr>
                <w:szCs w:val="28"/>
              </w:rPr>
              <w:t>Логіка</w:t>
            </w:r>
            <w:proofErr w:type="spellEnd"/>
            <w:r w:rsidRPr="006C513B">
              <w:rPr>
                <w:szCs w:val="28"/>
              </w:rPr>
              <w:t xml:space="preserve"> / Н. Г. </w:t>
            </w:r>
            <w:proofErr w:type="spellStart"/>
            <w:r w:rsidRPr="006C513B">
              <w:rPr>
                <w:szCs w:val="28"/>
              </w:rPr>
              <w:t>Мозгова</w:t>
            </w:r>
            <w:proofErr w:type="spellEnd"/>
            <w:r w:rsidRPr="006C513B">
              <w:rPr>
                <w:szCs w:val="28"/>
              </w:rPr>
              <w:t xml:space="preserve">. – К.: </w:t>
            </w:r>
            <w:proofErr w:type="spellStart"/>
            <w:r w:rsidRPr="006C513B">
              <w:rPr>
                <w:szCs w:val="28"/>
              </w:rPr>
              <w:t>Каравела</w:t>
            </w:r>
            <w:proofErr w:type="spellEnd"/>
            <w:r w:rsidRPr="006C513B">
              <w:rPr>
                <w:szCs w:val="28"/>
              </w:rPr>
              <w:t xml:space="preserve">, 2011. </w:t>
            </w:r>
          </w:p>
          <w:p w:rsidR="002E0844" w:rsidRPr="002E0844" w:rsidRDefault="002E0844" w:rsidP="002E0844">
            <w:pPr>
              <w:shd w:val="clear" w:color="auto" w:fill="FFFFFF"/>
              <w:rPr>
                <w:sz w:val="22"/>
                <w:szCs w:val="22"/>
                <w:lang w:val="uk-UA"/>
              </w:rPr>
            </w:pPr>
            <w:r w:rsidRPr="006C513B">
              <w:rPr>
                <w:szCs w:val="28"/>
              </w:rPr>
              <w:br/>
              <w:t xml:space="preserve">Хоменко І. В. </w:t>
            </w:r>
            <w:proofErr w:type="spellStart"/>
            <w:r w:rsidRPr="006C513B">
              <w:rPr>
                <w:szCs w:val="28"/>
              </w:rPr>
              <w:t>Логіка</w:t>
            </w:r>
            <w:proofErr w:type="spellEnd"/>
            <w:r w:rsidRPr="006C513B">
              <w:rPr>
                <w:szCs w:val="28"/>
              </w:rPr>
              <w:t xml:space="preserve"> / І. В. Хоменко. – К.: Абрис, 2004.</w:t>
            </w:r>
          </w:p>
        </w:tc>
        <w:tc>
          <w:tcPr>
            <w:tcW w:w="1558" w:type="dxa"/>
            <w:gridSpan w:val="2"/>
          </w:tcPr>
          <w:p w:rsidR="002E0844" w:rsidRPr="00AC76DC" w:rsidRDefault="002E0844" w:rsidP="002E08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Відповідно до теми.</w:t>
            </w:r>
          </w:p>
        </w:tc>
        <w:tc>
          <w:tcPr>
            <w:tcW w:w="905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  <w:tc>
          <w:tcPr>
            <w:tcW w:w="1297" w:type="dxa"/>
          </w:tcPr>
          <w:p w:rsidR="002E0844" w:rsidRPr="00AC76DC" w:rsidRDefault="002E0844" w:rsidP="002E0844">
            <w:pPr>
              <w:rPr>
                <w:lang w:val="uk-UA"/>
              </w:rPr>
            </w:pPr>
          </w:p>
        </w:tc>
      </w:tr>
      <w:tr w:rsidR="002E0844" w:rsidRPr="00C67355" w:rsidTr="004D35DB">
        <w:tc>
          <w:tcPr>
            <w:tcW w:w="9345" w:type="dxa"/>
            <w:gridSpan w:val="9"/>
          </w:tcPr>
          <w:p w:rsidR="002E0844" w:rsidRPr="00151BC4" w:rsidRDefault="002E0844" w:rsidP="002E084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</w:pPr>
            <w:r>
              <w:t xml:space="preserve">Структура </w:t>
            </w:r>
            <w:proofErr w:type="spellStart"/>
            <w:r>
              <w:t>розподілу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у </w:t>
            </w:r>
            <w:proofErr w:type="spellStart"/>
            <w:r>
              <w:t>ході</w:t>
            </w:r>
            <w:proofErr w:type="spellEnd"/>
            <w:r>
              <w:t xml:space="preserve"> </w:t>
            </w:r>
            <w:proofErr w:type="spellStart"/>
            <w:r>
              <w:t>аудиторно-самостійної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(</w:t>
            </w:r>
            <w:proofErr w:type="spellStart"/>
            <w:r>
              <w:t>вересень</w:t>
            </w:r>
            <w:proofErr w:type="spellEnd"/>
            <w:r>
              <w:t xml:space="preserve"> – </w:t>
            </w:r>
            <w:proofErr w:type="spellStart"/>
            <w:r>
              <w:t>грудень</w:t>
            </w:r>
            <w:proofErr w:type="spellEnd"/>
            <w:r>
              <w:t xml:space="preserve">): 1) </w:t>
            </w:r>
            <w:proofErr w:type="spellStart"/>
            <w:r>
              <w:t>присутність</w:t>
            </w:r>
            <w:proofErr w:type="spellEnd"/>
            <w:r>
              <w:t xml:space="preserve"> на </w:t>
            </w:r>
            <w:proofErr w:type="spellStart"/>
            <w:r>
              <w:t>лекційному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 – 1 бал; 2) </w:t>
            </w:r>
            <w:proofErr w:type="spellStart"/>
            <w:r>
              <w:t>усні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з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– максимально 3 </w:t>
            </w:r>
            <w:proofErr w:type="spellStart"/>
            <w:r>
              <w:t>бали</w:t>
            </w:r>
            <w:proofErr w:type="spellEnd"/>
            <w:r>
              <w:t xml:space="preserve"> (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дев’ять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занять); 3) </w:t>
            </w: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(в межах </w:t>
            </w:r>
            <w:proofErr w:type="spellStart"/>
            <w:r>
              <w:t>семінарських</w:t>
            </w:r>
            <w:proofErr w:type="spellEnd"/>
            <w:r>
              <w:t xml:space="preserve"> занять) – максимально 3 </w:t>
            </w:r>
            <w:proofErr w:type="spellStart"/>
            <w:r>
              <w:t>бали</w:t>
            </w:r>
            <w:proofErr w:type="spellEnd"/>
            <w:r>
              <w:t xml:space="preserve"> за </w:t>
            </w:r>
            <w:proofErr w:type="spellStart"/>
            <w:r>
              <w:t>кожну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. 4) контроль за </w:t>
            </w:r>
            <w:proofErr w:type="spellStart"/>
            <w:r>
              <w:t>самостійною</w:t>
            </w:r>
            <w:proofErr w:type="spellEnd"/>
            <w:r>
              <w:t xml:space="preserve"> </w:t>
            </w:r>
            <w:proofErr w:type="spellStart"/>
            <w:r>
              <w:t>роботою</w:t>
            </w:r>
            <w:proofErr w:type="spellEnd"/>
            <w:r>
              <w:t xml:space="preserve"> – </w:t>
            </w:r>
            <w:proofErr w:type="spellStart"/>
            <w:r>
              <w:t>здійснюється</w:t>
            </w:r>
            <w:proofErr w:type="spellEnd"/>
            <w:r>
              <w:t xml:space="preserve"> у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комп’ютерного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</w:t>
            </w:r>
            <w:proofErr w:type="gramStart"/>
            <w:r>
              <w:t>у поза</w:t>
            </w:r>
            <w:proofErr w:type="gramEnd"/>
            <w:r>
              <w:t xml:space="preserve"> </w:t>
            </w:r>
            <w:proofErr w:type="spellStart"/>
            <w:r>
              <w:t>аудиторний</w:t>
            </w:r>
            <w:proofErr w:type="spellEnd"/>
            <w:r>
              <w:t xml:space="preserve"> час </w:t>
            </w:r>
            <w:proofErr w:type="spellStart"/>
            <w:r>
              <w:t>із</w:t>
            </w:r>
            <w:proofErr w:type="spellEnd"/>
            <w:r>
              <w:t xml:space="preserve"> наперед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тем.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 </w:t>
            </w:r>
            <w:proofErr w:type="spellStart"/>
            <w:r>
              <w:t>Підсумковий</w:t>
            </w:r>
            <w:proofErr w:type="spellEnd"/>
            <w:r>
              <w:t xml:space="preserve"> контроль – </w:t>
            </w:r>
            <w:proofErr w:type="spellStart"/>
            <w:r>
              <w:t>іспит</w:t>
            </w:r>
            <w:proofErr w:type="spellEnd"/>
            <w:r>
              <w:t xml:space="preserve"> (</w:t>
            </w:r>
            <w:proofErr w:type="spellStart"/>
            <w:r>
              <w:t>екзамен</w:t>
            </w:r>
            <w:proofErr w:type="spellEnd"/>
            <w:r>
              <w:t xml:space="preserve">): 1) </w:t>
            </w:r>
            <w:proofErr w:type="spellStart"/>
            <w:r>
              <w:t>теоретичний</w:t>
            </w:r>
            <w:proofErr w:type="spellEnd"/>
            <w:r>
              <w:t xml:space="preserve"> тур – </w:t>
            </w:r>
            <w:proofErr w:type="spellStart"/>
            <w:r>
              <w:t>письмовий</w:t>
            </w:r>
            <w:proofErr w:type="spellEnd"/>
            <w:r>
              <w:t xml:space="preserve"> </w:t>
            </w:r>
            <w:proofErr w:type="spellStart"/>
            <w:r>
              <w:t>іспит</w:t>
            </w:r>
            <w:proofErr w:type="spellEnd"/>
            <w:r>
              <w:t xml:space="preserve"> (в </w:t>
            </w:r>
            <w:proofErr w:type="spellStart"/>
            <w:r>
              <w:t>екзаменаційному</w:t>
            </w:r>
            <w:proofErr w:type="spellEnd"/>
            <w:r>
              <w:t xml:space="preserve"> </w:t>
            </w:r>
            <w:proofErr w:type="spellStart"/>
            <w:r>
              <w:t>білеті</w:t>
            </w:r>
            <w:proofErr w:type="spellEnd"/>
            <w:r>
              <w:t xml:space="preserve"> 4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максимально </w:t>
            </w:r>
            <w:proofErr w:type="spellStart"/>
            <w:r>
              <w:t>оцінюються</w:t>
            </w:r>
            <w:proofErr w:type="spellEnd"/>
            <w:r>
              <w:t xml:space="preserve"> –50 </w:t>
            </w:r>
            <w:proofErr w:type="spellStart"/>
            <w:r>
              <w:t>балів</w:t>
            </w:r>
            <w:proofErr w:type="spellEnd"/>
            <w:r>
              <w:t xml:space="preserve"> (</w:t>
            </w:r>
            <w:proofErr w:type="spellStart"/>
            <w:r>
              <w:t>питання</w:t>
            </w:r>
            <w:proofErr w:type="spellEnd"/>
            <w:r>
              <w:t xml:space="preserve"> тем 1-10 - по 13 </w:t>
            </w:r>
            <w:proofErr w:type="spellStart"/>
            <w:r>
              <w:t>балів</w:t>
            </w:r>
            <w:proofErr w:type="spellEnd"/>
            <w:r>
              <w:t xml:space="preserve">; </w:t>
            </w:r>
            <w:proofErr w:type="spellStart"/>
            <w:r>
              <w:t>питання</w:t>
            </w:r>
            <w:proofErr w:type="spellEnd"/>
            <w:r>
              <w:t xml:space="preserve"> тем 11-13 – по 12 </w:t>
            </w:r>
            <w:proofErr w:type="spellStart"/>
            <w:r>
              <w:t>балів</w:t>
            </w:r>
            <w:proofErr w:type="spellEnd"/>
            <w:r>
              <w:t>).</w:t>
            </w:r>
          </w:p>
          <w:p w:rsidR="004D35DB" w:rsidRPr="00C67355" w:rsidRDefault="004D35DB" w:rsidP="004D35DB">
            <w:pPr>
              <w:jc w:val="both"/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бажанням</w:t>
            </w:r>
            <w:proofErr w:type="spellEnd"/>
            <w:r>
              <w:t xml:space="preserve"> студента </w:t>
            </w:r>
            <w:proofErr w:type="spellStart"/>
            <w:r>
              <w:t>можна</w:t>
            </w:r>
            <w:proofErr w:type="spellEnd"/>
            <w:r>
              <w:t xml:space="preserve"> пройти </w:t>
            </w:r>
            <w:proofErr w:type="spellStart"/>
            <w:r>
              <w:t>підсумковий</w:t>
            </w:r>
            <w:proofErr w:type="spellEnd"/>
            <w:r>
              <w:t xml:space="preserve"> контроль (</w:t>
            </w:r>
            <w:proofErr w:type="spellStart"/>
            <w:r>
              <w:t>екзамен</w:t>
            </w:r>
            <w:proofErr w:type="spellEnd"/>
            <w:r>
              <w:t xml:space="preserve">) у </w:t>
            </w:r>
            <w:proofErr w:type="spellStart"/>
            <w:r>
              <w:t>тестовій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(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комп’ютерних</w:t>
            </w:r>
            <w:proofErr w:type="spellEnd"/>
            <w:r>
              <w:t xml:space="preserve"> </w:t>
            </w:r>
            <w:proofErr w:type="spellStart"/>
            <w:r>
              <w:t>технологій</w:t>
            </w:r>
            <w:proofErr w:type="spellEnd"/>
            <w:r>
              <w:t xml:space="preserve">). У </w:t>
            </w:r>
            <w:proofErr w:type="spellStart"/>
            <w:r>
              <w:t>тесті</w:t>
            </w:r>
            <w:proofErr w:type="spellEnd"/>
            <w:r>
              <w:t xml:space="preserve"> 50 </w:t>
            </w:r>
            <w:proofErr w:type="spellStart"/>
            <w:r>
              <w:t>запитань</w:t>
            </w:r>
            <w:proofErr w:type="spellEnd"/>
            <w:r>
              <w:t xml:space="preserve">. </w:t>
            </w:r>
            <w:proofErr w:type="spellStart"/>
            <w:r>
              <w:t>Кожна</w:t>
            </w:r>
            <w:proofErr w:type="spellEnd"/>
            <w:r>
              <w:t xml:space="preserve"> правильна </w:t>
            </w:r>
            <w:proofErr w:type="spellStart"/>
            <w:r>
              <w:t>відповідь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1 бал. Час </w:t>
            </w:r>
            <w:proofErr w:type="spellStart"/>
            <w:r>
              <w:t>проходження</w:t>
            </w:r>
            <w:proofErr w:type="spellEnd"/>
            <w:r>
              <w:t xml:space="preserve"> </w:t>
            </w:r>
            <w:proofErr w:type="spellStart"/>
            <w:r>
              <w:t>тестування</w:t>
            </w:r>
            <w:proofErr w:type="spellEnd"/>
            <w:r>
              <w:t xml:space="preserve"> – 50 </w:t>
            </w:r>
            <w:proofErr w:type="spellStart"/>
            <w:r>
              <w:t>хвилин</w:t>
            </w:r>
            <w:proofErr w:type="spellEnd"/>
            <w:r>
              <w:t xml:space="preserve">. Максимальна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– 50.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Сумарна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– 100 </w:t>
            </w:r>
            <w:proofErr w:type="spellStart"/>
            <w:r>
              <w:t>балів</w:t>
            </w:r>
            <w:proofErr w:type="spellEnd"/>
            <w:r>
              <w:t>.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424" w:type="dxa"/>
            <w:gridSpan w:val="5"/>
          </w:tcPr>
          <w:p w:rsidR="004D35DB" w:rsidRPr="00C67355" w:rsidRDefault="004D35DB" w:rsidP="00920E4A">
            <w:pPr>
              <w:jc w:val="both"/>
              <w:rPr>
                <w:lang w:val="uk-UA"/>
              </w:rPr>
            </w:pPr>
            <w:proofErr w:type="spellStart"/>
            <w:r>
              <w:t>Дві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: Робота 1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</w:t>
            </w:r>
            <w:proofErr w:type="spellStart"/>
            <w:r>
              <w:t>лекційних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1-5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). Робота 2 – </w:t>
            </w:r>
            <w:proofErr w:type="spellStart"/>
            <w:r>
              <w:t>охоплює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тем </w:t>
            </w:r>
            <w:r>
              <w:rPr>
                <w:lang w:val="uk-UA"/>
              </w:rPr>
              <w:t>6-1</w:t>
            </w:r>
            <w:r w:rsidR="00920E4A">
              <w:rPr>
                <w:lang w:val="uk-UA"/>
              </w:rPr>
              <w:t>2</w:t>
            </w:r>
            <w:r>
              <w:t xml:space="preserve">.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запитань</w:t>
            </w:r>
            <w:proofErr w:type="spellEnd"/>
            <w:r>
              <w:t xml:space="preserve">: 4. </w:t>
            </w:r>
            <w:proofErr w:type="spellStart"/>
            <w:r>
              <w:t>Запитання</w:t>
            </w:r>
            <w:proofErr w:type="spellEnd"/>
            <w:r>
              <w:t xml:space="preserve"> </w:t>
            </w:r>
            <w:proofErr w:type="spellStart"/>
            <w:r>
              <w:t>відкритого</w:t>
            </w:r>
            <w:proofErr w:type="spellEnd"/>
            <w:r>
              <w:t xml:space="preserve"> типу (без </w:t>
            </w:r>
            <w:proofErr w:type="spellStart"/>
            <w:r>
              <w:t>варіантів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). Час </w:t>
            </w:r>
            <w:proofErr w:type="spellStart"/>
            <w:r>
              <w:t>виконання</w:t>
            </w:r>
            <w:proofErr w:type="spellEnd"/>
            <w:r>
              <w:t xml:space="preserve">: 90 </w:t>
            </w:r>
            <w:proofErr w:type="spellStart"/>
            <w:r>
              <w:t>хв</w:t>
            </w:r>
            <w:proofErr w:type="spellEnd"/>
            <w:r>
              <w:t xml:space="preserve">. (в межах </w:t>
            </w:r>
            <w:proofErr w:type="spellStart"/>
            <w:r>
              <w:t>семінарського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>)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  <w:rPr>
                <w:lang w:eastAsia="en-US"/>
              </w:rPr>
            </w:pPr>
            <w:r>
              <w:t xml:space="preserve">В межах 9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 є </w:t>
            </w:r>
            <w:proofErr w:type="spellStart"/>
            <w:r>
              <w:t>обов’язковими</w:t>
            </w:r>
            <w:proofErr w:type="spellEnd"/>
            <w:r>
              <w:t xml:space="preserve"> </w:t>
            </w:r>
            <w:proofErr w:type="spellStart"/>
            <w:r>
              <w:t>чотири</w:t>
            </w:r>
            <w:proofErr w:type="spellEnd"/>
            <w:r>
              <w:t xml:space="preserve"> </w:t>
            </w:r>
            <w:proofErr w:type="spellStart"/>
            <w:r>
              <w:t>усних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оцінюються</w:t>
            </w:r>
            <w:proofErr w:type="spellEnd"/>
            <w:r>
              <w:t xml:space="preserve"> як </w:t>
            </w:r>
            <w:proofErr w:type="spellStart"/>
            <w:r>
              <w:t>кожна</w:t>
            </w:r>
            <w:proofErr w:type="spellEnd"/>
            <w:r>
              <w:t xml:space="preserve"> </w:t>
            </w:r>
            <w:proofErr w:type="spellStart"/>
            <w:r>
              <w:t>окремо</w:t>
            </w:r>
            <w:proofErr w:type="spellEnd"/>
            <w:r>
              <w:t xml:space="preserve"> по 3 </w:t>
            </w:r>
            <w:proofErr w:type="spellStart"/>
            <w:r>
              <w:t>бали</w:t>
            </w:r>
            <w:proofErr w:type="spellEnd"/>
            <w:r>
              <w:t xml:space="preserve">.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покликані</w:t>
            </w:r>
            <w:proofErr w:type="spellEnd"/>
            <w:r>
              <w:t xml:space="preserve"> </w:t>
            </w:r>
            <w:proofErr w:type="spellStart"/>
            <w:r>
              <w:t>утвердити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конкретні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аналітичного</w:t>
            </w:r>
            <w:proofErr w:type="spellEnd"/>
            <w:r>
              <w:t xml:space="preserve">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</w:t>
            </w:r>
            <w:proofErr w:type="spellStart"/>
            <w:r>
              <w:t>розробок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з </w:t>
            </w:r>
            <w:proofErr w:type="spellStart"/>
            <w:r>
              <w:t>обраних</w:t>
            </w:r>
            <w:proofErr w:type="spellEnd"/>
            <w:r>
              <w:t xml:space="preserve"> тем,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, </w:t>
            </w:r>
            <w:proofErr w:type="spellStart"/>
            <w:r>
              <w:t>умінню</w:t>
            </w:r>
            <w:proofErr w:type="spellEnd"/>
            <w:r>
              <w:t xml:space="preserve"> </w:t>
            </w:r>
            <w:proofErr w:type="spellStart"/>
            <w:r>
              <w:t>проводити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 на </w:t>
            </w:r>
            <w:proofErr w:type="spellStart"/>
            <w:r>
              <w:t>актуальні</w:t>
            </w:r>
            <w:proofErr w:type="spellEnd"/>
            <w:r>
              <w:t xml:space="preserve">, </w:t>
            </w:r>
            <w:proofErr w:type="spellStart"/>
            <w:r>
              <w:t>визначені</w:t>
            </w:r>
            <w:proofErr w:type="spellEnd"/>
            <w:r>
              <w:t xml:space="preserve"> теми, </w:t>
            </w:r>
            <w:proofErr w:type="spellStart"/>
            <w:r>
              <w:t>займати</w:t>
            </w:r>
            <w:proofErr w:type="spellEnd"/>
            <w:r>
              <w:t xml:space="preserve"> </w:t>
            </w:r>
            <w:proofErr w:type="spellStart"/>
            <w:r>
              <w:t>чітку</w:t>
            </w:r>
            <w:proofErr w:type="spellEnd"/>
            <w:r>
              <w:t xml:space="preserve"> </w:t>
            </w:r>
            <w:proofErr w:type="spellStart"/>
            <w:r>
              <w:t>професійну</w:t>
            </w:r>
            <w:proofErr w:type="spellEnd"/>
            <w:r>
              <w:t xml:space="preserve"> та </w:t>
            </w:r>
            <w:proofErr w:type="spellStart"/>
            <w:r>
              <w:t>громадянську</w:t>
            </w:r>
            <w:proofErr w:type="spellEnd"/>
            <w:r>
              <w:t xml:space="preserve"> </w:t>
            </w:r>
            <w:proofErr w:type="spellStart"/>
            <w:r>
              <w:t>позицію</w:t>
            </w:r>
            <w:proofErr w:type="spellEnd"/>
            <w:r>
              <w:t>.</w:t>
            </w:r>
          </w:p>
        </w:tc>
      </w:tr>
      <w:tr w:rsidR="004D35DB" w:rsidRPr="00C67355" w:rsidTr="004D35DB">
        <w:tc>
          <w:tcPr>
            <w:tcW w:w="3921" w:type="dxa"/>
            <w:gridSpan w:val="4"/>
          </w:tcPr>
          <w:p w:rsidR="004D35DB" w:rsidRPr="00151BC4" w:rsidRDefault="004D35DB" w:rsidP="004D35D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424" w:type="dxa"/>
            <w:gridSpan w:val="5"/>
          </w:tcPr>
          <w:p w:rsidR="004D35DB" w:rsidRDefault="004D35DB" w:rsidP="004D35DB">
            <w:pPr>
              <w:jc w:val="both"/>
              <w:rPr>
                <w:lang w:eastAsia="en-US"/>
              </w:rPr>
            </w:pP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: 1) </w:t>
            </w:r>
            <w:proofErr w:type="spellStart"/>
            <w:r>
              <w:t>змісту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планів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Для </w:t>
            </w:r>
            <w:proofErr w:type="spellStart"/>
            <w:r>
              <w:t>цього</w:t>
            </w:r>
            <w:proofErr w:type="spellEnd"/>
            <w:r>
              <w:t xml:space="preserve"> </w:t>
            </w:r>
            <w:proofErr w:type="spellStart"/>
            <w:r>
              <w:t>необхідно</w:t>
            </w:r>
            <w:proofErr w:type="spellEnd"/>
            <w:r>
              <w:t xml:space="preserve"> </w:t>
            </w:r>
            <w:proofErr w:type="spellStart"/>
            <w:r>
              <w:t>готувати</w:t>
            </w:r>
            <w:proofErr w:type="spellEnd"/>
            <w:r>
              <w:t xml:space="preserve"> </w:t>
            </w:r>
            <w:proofErr w:type="spellStart"/>
            <w:r>
              <w:t>конспекти</w:t>
            </w:r>
            <w:proofErr w:type="spellEnd"/>
            <w:r>
              <w:t xml:space="preserve">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Вітається</w:t>
            </w:r>
            <w:proofErr w:type="spellEnd"/>
            <w:r>
              <w:t xml:space="preserve"> </w:t>
            </w:r>
            <w:proofErr w:type="spellStart"/>
            <w:r>
              <w:t>якісна</w:t>
            </w:r>
            <w:proofErr w:type="spellEnd"/>
            <w:r>
              <w:t xml:space="preserve"> </w:t>
            </w:r>
            <w:proofErr w:type="spellStart"/>
            <w:r>
              <w:t>підготовка</w:t>
            </w:r>
            <w:proofErr w:type="spellEnd"/>
            <w:r>
              <w:t xml:space="preserve">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r>
              <w:t>презентацій</w:t>
            </w:r>
            <w:proofErr w:type="spellEnd"/>
            <w:r>
              <w:t xml:space="preserve"> для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. </w:t>
            </w:r>
            <w:proofErr w:type="spellStart"/>
            <w:r>
              <w:t>Візуалізувана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на </w:t>
            </w:r>
            <w:proofErr w:type="spellStart"/>
            <w:r>
              <w:t>семінарське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не повинна </w:t>
            </w:r>
            <w:proofErr w:type="spellStart"/>
            <w:r>
              <w:t>перевищувати</w:t>
            </w:r>
            <w:proofErr w:type="spellEnd"/>
            <w:r>
              <w:t xml:space="preserve"> 40 </w:t>
            </w:r>
            <w:proofErr w:type="spellStart"/>
            <w:r>
              <w:t>слайдів</w:t>
            </w:r>
            <w:proofErr w:type="spellEnd"/>
            <w:r>
              <w:t xml:space="preserve">. </w:t>
            </w:r>
            <w:proofErr w:type="spellStart"/>
            <w:r>
              <w:t>Однак</w:t>
            </w:r>
            <w:proofErr w:type="spellEnd"/>
            <w:r>
              <w:t xml:space="preserve"> </w:t>
            </w:r>
            <w:proofErr w:type="spellStart"/>
            <w:r>
              <w:t>слід</w:t>
            </w:r>
            <w:proofErr w:type="spellEnd"/>
            <w:r>
              <w:t xml:space="preserve"> </w:t>
            </w:r>
            <w:proofErr w:type="spellStart"/>
            <w:r>
              <w:t>пам’ятати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що</w:t>
            </w:r>
            <w:proofErr w:type="spellEnd"/>
            <w:r>
              <w:t xml:space="preserve"> </w:t>
            </w:r>
            <w:proofErr w:type="spellStart"/>
            <w:r>
              <w:t>візуалізована</w:t>
            </w:r>
            <w:proofErr w:type="spellEnd"/>
            <w:r>
              <w:t xml:space="preserve">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тільки</w:t>
            </w:r>
            <w:proofErr w:type="spellEnd"/>
            <w:r>
              <w:t xml:space="preserve"> </w:t>
            </w:r>
            <w:proofErr w:type="spellStart"/>
            <w:r>
              <w:t>доповнює</w:t>
            </w:r>
            <w:proofErr w:type="spellEnd"/>
            <w:r>
              <w:t xml:space="preserve"> </w:t>
            </w:r>
            <w:proofErr w:type="spellStart"/>
            <w:r>
              <w:t>підготовлену</w:t>
            </w:r>
            <w:proofErr w:type="spellEnd"/>
            <w:r>
              <w:t xml:space="preserve"> </w:t>
            </w:r>
            <w:proofErr w:type="spellStart"/>
            <w:r>
              <w:t>основну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студента. 2)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письмових</w:t>
            </w:r>
            <w:proofErr w:type="spellEnd"/>
            <w:r>
              <w:t xml:space="preserve"> (</w:t>
            </w:r>
            <w:proofErr w:type="spellStart"/>
            <w:r>
              <w:t>контрольних</w:t>
            </w:r>
            <w:proofErr w:type="spellEnd"/>
            <w:r>
              <w:t xml:space="preserve">)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семестру.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цих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якісну</w:t>
            </w:r>
            <w:proofErr w:type="spellEnd"/>
            <w:r>
              <w:t xml:space="preserve">, </w:t>
            </w:r>
            <w:proofErr w:type="spellStart"/>
            <w:r>
              <w:t>системну</w:t>
            </w:r>
            <w:proofErr w:type="spellEnd"/>
            <w:r>
              <w:t xml:space="preserve">, </w:t>
            </w:r>
            <w:proofErr w:type="spellStart"/>
            <w:r>
              <w:t>цілеспрямовану</w:t>
            </w:r>
            <w:proofErr w:type="spellEnd"/>
            <w:r>
              <w:t xml:space="preserve"> </w:t>
            </w:r>
            <w:proofErr w:type="spellStart"/>
            <w:r>
              <w:t>навчальну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студента у </w:t>
            </w:r>
            <w:proofErr w:type="spellStart"/>
            <w:r>
              <w:t>підготовці</w:t>
            </w:r>
            <w:proofErr w:type="spellEnd"/>
            <w:r>
              <w:t xml:space="preserve"> до </w:t>
            </w:r>
            <w:proofErr w:type="spellStart"/>
            <w:r>
              <w:t>написання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Студент </w:t>
            </w:r>
            <w:proofErr w:type="spellStart"/>
            <w:r>
              <w:t>допускається</w:t>
            </w:r>
            <w:proofErr w:type="spellEnd"/>
            <w:r>
              <w:t xml:space="preserve"> до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(</w:t>
            </w:r>
            <w:proofErr w:type="spellStart"/>
            <w:r>
              <w:t>екзамен</w:t>
            </w:r>
            <w:proofErr w:type="spellEnd"/>
            <w:r>
              <w:t xml:space="preserve">)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«</w:t>
            </w:r>
            <w:proofErr w:type="spellStart"/>
            <w:r>
              <w:t>заборгованостей</w:t>
            </w:r>
            <w:proofErr w:type="spellEnd"/>
            <w:r>
              <w:t xml:space="preserve">» та набору 26 і </w:t>
            </w:r>
            <w:proofErr w:type="spellStart"/>
            <w:r>
              <w:t>більше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(максимально – 50).</w:t>
            </w:r>
          </w:p>
        </w:tc>
      </w:tr>
      <w:tr w:rsidR="00DD3701" w:rsidRPr="00C67355" w:rsidTr="004D35DB">
        <w:tc>
          <w:tcPr>
            <w:tcW w:w="9345" w:type="dxa"/>
            <w:gridSpan w:val="9"/>
          </w:tcPr>
          <w:p w:rsidR="00DD3701" w:rsidRPr="00483A45" w:rsidRDefault="00DD3701" w:rsidP="00DD370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Default="00E02F9A" w:rsidP="005B44CE">
            <w:pPr>
              <w:jc w:val="both"/>
              <w:rPr>
                <w:lang w:eastAsia="en-US"/>
              </w:rPr>
            </w:pPr>
            <w:r>
              <w:t xml:space="preserve">При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викладачі</w:t>
            </w:r>
            <w:proofErr w:type="spellEnd"/>
            <w:r>
              <w:t xml:space="preserve">, </w:t>
            </w:r>
            <w:proofErr w:type="spellStart"/>
            <w:r>
              <w:t>методисти</w:t>
            </w:r>
            <w:proofErr w:type="spellEnd"/>
            <w:r>
              <w:t xml:space="preserve"> та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діють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до: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освітнього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переведення</w:t>
            </w:r>
            <w:proofErr w:type="spellEnd"/>
            <w:r>
              <w:t xml:space="preserve">, </w:t>
            </w:r>
            <w:proofErr w:type="spellStart"/>
            <w:r>
              <w:t>відрахування</w:t>
            </w:r>
            <w:proofErr w:type="spellEnd"/>
            <w:r>
              <w:t xml:space="preserve"> та </w:t>
            </w:r>
            <w:proofErr w:type="spellStart"/>
            <w:r>
              <w:t>поновлення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академічні</w:t>
            </w:r>
            <w:proofErr w:type="spellEnd"/>
            <w:r>
              <w:t xml:space="preserve"> </w:t>
            </w:r>
            <w:proofErr w:type="spellStart"/>
            <w:r>
              <w:t>відпустки</w:t>
            </w:r>
            <w:proofErr w:type="spellEnd"/>
            <w:r>
              <w:t xml:space="preserve"> та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r w:rsidR="005B44CE">
              <w:t>вчання</w:t>
            </w:r>
            <w:proofErr w:type="spellEnd"/>
            <w:r w:rsidR="005B44CE">
              <w:t xml:space="preserve"> в </w:t>
            </w:r>
            <w:proofErr w:type="spellStart"/>
            <w:r w:rsidR="005B44CE">
              <w:t>вищих</w:t>
            </w:r>
            <w:proofErr w:type="spellEnd"/>
            <w:r w:rsidR="005B44CE">
              <w:t xml:space="preserve"> закладах </w:t>
            </w:r>
            <w:proofErr w:type="spellStart"/>
            <w:r w:rsidR="005B44CE">
              <w:t>освіти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моніторинг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знань</w:t>
            </w:r>
            <w:proofErr w:type="spellEnd"/>
            <w:r>
              <w:t xml:space="preserve"> </w:t>
            </w:r>
            <w:proofErr w:type="spellStart"/>
            <w:r>
              <w:t>здобувачів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(02.03.2016, №43-АГП);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академічну</w:t>
            </w:r>
            <w:proofErr w:type="spellEnd"/>
            <w:r>
              <w:t xml:space="preserve"> </w:t>
            </w:r>
            <w:proofErr w:type="spellStart"/>
            <w:r>
              <w:t>доброчесність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за </w:t>
            </w:r>
            <w:proofErr w:type="spellStart"/>
            <w:r>
              <w:t>індивідуальним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; </w:t>
            </w:r>
            <w:proofErr w:type="spellStart"/>
            <w:r>
              <w:t>Положення</w:t>
            </w:r>
            <w:proofErr w:type="spellEnd"/>
            <w:r>
              <w:t xml:space="preserve"> про порядок повторного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  <w:r>
              <w:t xml:space="preserve"> (</w:t>
            </w:r>
            <w:proofErr w:type="spellStart"/>
            <w:r>
              <w:t>кредитів</w:t>
            </w:r>
            <w:proofErr w:type="spellEnd"/>
            <w:r>
              <w:t xml:space="preserve"> ECTS) в </w:t>
            </w:r>
            <w:proofErr w:type="spellStart"/>
            <w:r>
              <w:t>умовах</w:t>
            </w:r>
            <w:proofErr w:type="spellEnd"/>
            <w:r>
              <w:t xml:space="preserve"> ECTS (№18 </w:t>
            </w:r>
            <w:proofErr w:type="spellStart"/>
            <w:r>
              <w:t>від</w:t>
            </w:r>
            <w:proofErr w:type="spellEnd"/>
            <w:r>
              <w:t xml:space="preserve"> 2.02.2016р.);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курсу «</w:t>
            </w:r>
            <w:r>
              <w:rPr>
                <w:lang w:val="uk-UA"/>
              </w:rPr>
              <w:t>Класична логіка</w:t>
            </w:r>
            <w:r>
              <w:t xml:space="preserve">» </w:t>
            </w:r>
            <w:proofErr w:type="spellStart"/>
            <w:r>
              <w:t>грунтується</w:t>
            </w:r>
            <w:proofErr w:type="spellEnd"/>
            <w:r>
              <w:t xml:space="preserve"> на принципах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Студент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зазначені</w:t>
            </w:r>
            <w:proofErr w:type="spellEnd"/>
            <w:r>
              <w:t xml:space="preserve"> у </w:t>
            </w:r>
            <w:proofErr w:type="spellStart"/>
            <w:r>
              <w:t>програмі</w:t>
            </w:r>
            <w:proofErr w:type="spellEnd"/>
            <w:r>
              <w:t xml:space="preserve"> (</w:t>
            </w:r>
            <w:proofErr w:type="spellStart"/>
            <w:r>
              <w:t>силабусі</w:t>
            </w:r>
            <w:proofErr w:type="spellEnd"/>
            <w:r>
              <w:t xml:space="preserve">) </w:t>
            </w:r>
            <w:proofErr w:type="spellStart"/>
            <w:r>
              <w:t>вчасно</w:t>
            </w:r>
            <w:proofErr w:type="spellEnd"/>
            <w:r>
              <w:t xml:space="preserve">. За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відсутності</w:t>
            </w:r>
            <w:proofErr w:type="spellEnd"/>
            <w:r>
              <w:t xml:space="preserve"> студента на </w:t>
            </w:r>
            <w:proofErr w:type="spellStart"/>
            <w:r>
              <w:t>лекції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семінарському</w:t>
            </w:r>
            <w:proofErr w:type="spellEnd"/>
            <w:r>
              <w:t xml:space="preserve"> </w:t>
            </w:r>
            <w:proofErr w:type="spellStart"/>
            <w:r>
              <w:t>занятті</w:t>
            </w:r>
            <w:proofErr w:type="spellEnd"/>
            <w:r>
              <w:t xml:space="preserve">,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незадовільної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на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ж </w:t>
            </w:r>
            <w:proofErr w:type="spellStart"/>
            <w:r>
              <w:t>неякісного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візуалізованої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t xml:space="preserve"> </w:t>
            </w:r>
            <w:proofErr w:type="spellStart"/>
            <w:r>
              <w:t>визначений</w:t>
            </w:r>
            <w:proofErr w:type="spellEnd"/>
            <w:r>
              <w:t xml:space="preserve"> день для </w:t>
            </w:r>
            <w:proofErr w:type="spellStart"/>
            <w:r>
              <w:t>відпрацювання</w:t>
            </w:r>
            <w:proofErr w:type="spellEnd"/>
            <w:r>
              <w:t xml:space="preserve"> </w:t>
            </w:r>
            <w:proofErr w:type="spellStart"/>
            <w:r>
              <w:t>пропущених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занять, </w:t>
            </w:r>
            <w:proofErr w:type="spellStart"/>
            <w:r>
              <w:t>незадовільних</w:t>
            </w:r>
            <w:proofErr w:type="spellEnd"/>
            <w:r>
              <w:t xml:space="preserve"> </w:t>
            </w:r>
            <w:proofErr w:type="spellStart"/>
            <w:r>
              <w:t>оцінок</w:t>
            </w:r>
            <w:proofErr w:type="spellEnd"/>
            <w:r>
              <w:t xml:space="preserve"> та </w:t>
            </w:r>
            <w:proofErr w:type="spellStart"/>
            <w:r>
              <w:t>подачі</w:t>
            </w:r>
            <w:proofErr w:type="spellEnd"/>
            <w:r>
              <w:t xml:space="preserve"> для </w:t>
            </w:r>
            <w:proofErr w:type="spellStart"/>
            <w:r>
              <w:t>попереднього</w:t>
            </w:r>
            <w:proofErr w:type="spellEnd"/>
            <w:r>
              <w:t xml:space="preserve"> перегляду </w:t>
            </w:r>
            <w:proofErr w:type="spellStart"/>
            <w:r>
              <w:t>візуалізованих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презентацій</w:t>
            </w:r>
            <w:bookmarkStart w:id="0" w:name="_GoBack"/>
            <w:bookmarkEnd w:id="0"/>
            <w:r w:rsidR="00920E4A">
              <w:t>.</w:t>
            </w:r>
            <w:r>
              <w:t>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випадку</w:t>
            </w:r>
            <w:proofErr w:type="spellEnd"/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(</w:t>
            </w:r>
            <w:proofErr w:type="spellStart"/>
            <w:r>
              <w:t>випадків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), </w:t>
            </w:r>
            <w:proofErr w:type="spellStart"/>
            <w:r>
              <w:t>виявів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недоброчесності</w:t>
            </w:r>
            <w:proofErr w:type="spellEnd"/>
            <w:r>
              <w:t xml:space="preserve"> (</w:t>
            </w:r>
            <w:proofErr w:type="spellStart"/>
            <w:r>
              <w:t>списування</w:t>
            </w:r>
            <w:proofErr w:type="spellEnd"/>
            <w:r>
              <w:t xml:space="preserve">), </w:t>
            </w:r>
            <w:proofErr w:type="spellStart"/>
            <w:r>
              <w:t>викладач</w:t>
            </w:r>
            <w:proofErr w:type="spellEnd"/>
            <w:r>
              <w:t xml:space="preserve"> </w:t>
            </w:r>
            <w:proofErr w:type="spellStart"/>
            <w:r>
              <w:t>пропонує</w:t>
            </w:r>
            <w:proofErr w:type="spellEnd"/>
            <w:r>
              <w:t xml:space="preserve"> </w:t>
            </w:r>
            <w:proofErr w:type="spellStart"/>
            <w:r>
              <w:t>студентові</w:t>
            </w:r>
            <w:proofErr w:type="spellEnd"/>
            <w:r>
              <w:t xml:space="preserve"> повторно </w:t>
            </w: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необхідний</w:t>
            </w:r>
            <w:proofErr w:type="spellEnd"/>
            <w:r>
              <w:t xml:space="preserve"> вид </w:t>
            </w:r>
            <w:proofErr w:type="spellStart"/>
            <w:r>
              <w:t>роботи</w:t>
            </w:r>
            <w:proofErr w:type="spellEnd"/>
            <w:r>
              <w:t xml:space="preserve">. При </w:t>
            </w:r>
            <w:proofErr w:type="spellStart"/>
            <w:r>
              <w:t>бажанні</w:t>
            </w:r>
            <w:proofErr w:type="spellEnd"/>
            <w:r>
              <w:t xml:space="preserve"> студента </w:t>
            </w:r>
            <w:proofErr w:type="spellStart"/>
            <w:r>
              <w:t>підвищити</w:t>
            </w:r>
            <w:proofErr w:type="spellEnd"/>
            <w:r>
              <w:t xml:space="preserve"> </w:t>
            </w:r>
            <w:proofErr w:type="spellStart"/>
            <w:r>
              <w:t>підсумкову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 </w:t>
            </w:r>
            <w:proofErr w:type="spellStart"/>
            <w:r>
              <w:t>пропонується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індивідуального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– </w:t>
            </w:r>
            <w:proofErr w:type="spellStart"/>
            <w:r>
              <w:t>письмова</w:t>
            </w:r>
            <w:proofErr w:type="spellEnd"/>
            <w:r>
              <w:t xml:space="preserve"> робота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попередньо</w:t>
            </w:r>
            <w:proofErr w:type="spellEnd"/>
            <w:r>
              <w:t xml:space="preserve"> </w:t>
            </w:r>
            <w:proofErr w:type="spellStart"/>
            <w:r>
              <w:t>узгоджених</w:t>
            </w:r>
            <w:proofErr w:type="spellEnd"/>
            <w:r>
              <w:t xml:space="preserve"> тем </w:t>
            </w:r>
            <w:proofErr w:type="spellStart"/>
            <w:r>
              <w:t>семінарських</w:t>
            </w:r>
            <w:proofErr w:type="spellEnd"/>
            <w:r>
              <w:t xml:space="preserve"> занять. </w:t>
            </w:r>
            <w:proofErr w:type="spellStart"/>
            <w:r>
              <w:t>Якщо</w:t>
            </w:r>
            <w:proofErr w:type="spellEnd"/>
            <w:r>
              <w:t xml:space="preserve"> студент не </w:t>
            </w:r>
            <w:proofErr w:type="spellStart"/>
            <w:r>
              <w:t>ліквідував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талоном №3 (при 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gramStart"/>
            <w:r>
              <w:t>і</w:t>
            </w:r>
            <w:proofErr w:type="gramEnd"/>
            <w:r>
              <w:t xml:space="preserve"> не набрав </w:t>
            </w:r>
            <w:proofErr w:type="spellStart"/>
            <w:r>
              <w:t>мінімум</w:t>
            </w:r>
            <w:proofErr w:type="spellEnd"/>
            <w:r>
              <w:t xml:space="preserve"> 50 </w:t>
            </w:r>
            <w:proofErr w:type="spellStart"/>
            <w:r>
              <w:t>балів</w:t>
            </w:r>
            <w:proofErr w:type="spellEnd"/>
            <w:r>
              <w:t xml:space="preserve">, </w:t>
            </w:r>
            <w:proofErr w:type="spellStart"/>
            <w:r>
              <w:t>йому</w:t>
            </w:r>
            <w:proofErr w:type="spellEnd"/>
            <w:r>
              <w:t xml:space="preserve"> буде </w:t>
            </w:r>
            <w:proofErr w:type="spellStart"/>
            <w:r>
              <w:t>запропоновано</w:t>
            </w:r>
            <w:proofErr w:type="spellEnd"/>
            <w:r>
              <w:t xml:space="preserve"> </w:t>
            </w:r>
            <w:proofErr w:type="spellStart"/>
            <w:r>
              <w:t>повторне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Pr="00151BC4" w:rsidRDefault="004D35DB" w:rsidP="004D35D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4D35DB" w:rsidRPr="00C67355" w:rsidTr="004D35DB">
        <w:tc>
          <w:tcPr>
            <w:tcW w:w="9345" w:type="dxa"/>
            <w:gridSpan w:val="9"/>
          </w:tcPr>
          <w:p w:rsidR="004D35DB" w:rsidRDefault="004D35DB" w:rsidP="004D35DB">
            <w:pPr>
              <w:shd w:val="clear" w:color="auto" w:fill="FFFFFF"/>
              <w:rPr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1. </w:t>
            </w:r>
            <w:r>
              <w:rPr>
                <w:szCs w:val="28"/>
                <w:lang w:eastAsia="en-US"/>
              </w:rPr>
              <w:t xml:space="preserve">Гнатюк Я. С. </w:t>
            </w:r>
            <w:proofErr w:type="spellStart"/>
            <w:r>
              <w:rPr>
                <w:szCs w:val="28"/>
                <w:lang w:eastAsia="en-US"/>
              </w:rPr>
              <w:t>Основи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логіки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Видавець</w:t>
            </w:r>
            <w:proofErr w:type="spellEnd"/>
            <w:r>
              <w:rPr>
                <w:szCs w:val="28"/>
                <w:lang w:eastAsia="en-US"/>
              </w:rPr>
              <w:t xml:space="preserve"> І. Я. </w:t>
            </w:r>
            <w:proofErr w:type="spellStart"/>
            <w:r>
              <w:rPr>
                <w:szCs w:val="28"/>
                <w:lang w:eastAsia="en-US"/>
              </w:rPr>
              <w:t>Третяк</w:t>
            </w:r>
            <w:proofErr w:type="spellEnd"/>
            <w:r>
              <w:rPr>
                <w:szCs w:val="28"/>
                <w:lang w:eastAsia="en-US"/>
              </w:rPr>
              <w:t xml:space="preserve">, 2009. </w:t>
            </w:r>
            <w:r>
              <w:rPr>
                <w:szCs w:val="28"/>
                <w:lang w:eastAsia="en-US"/>
              </w:rPr>
              <w:br/>
              <w:t xml:space="preserve">2. Гнатюк Я. С.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символічна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Симфонія</w:t>
            </w:r>
            <w:proofErr w:type="spellEnd"/>
            <w:r>
              <w:rPr>
                <w:szCs w:val="28"/>
                <w:lang w:eastAsia="en-US"/>
              </w:rPr>
              <w:t xml:space="preserve"> форте,</w:t>
            </w:r>
            <w:r>
              <w:rPr>
                <w:szCs w:val="28"/>
                <w:lang w:eastAsia="en-US"/>
              </w:rPr>
              <w:tab/>
              <w:t xml:space="preserve"> 2010.</w:t>
            </w:r>
          </w:p>
          <w:p w:rsidR="004D35DB" w:rsidRPr="00C67355" w:rsidRDefault="004D35DB" w:rsidP="004D35DB">
            <w:pPr>
              <w:rPr>
                <w:lang w:val="uk-UA"/>
              </w:rPr>
            </w:pPr>
            <w:r>
              <w:rPr>
                <w:szCs w:val="28"/>
                <w:lang w:eastAsia="en-US"/>
              </w:rPr>
              <w:t xml:space="preserve">3. Гнатюк Я. С.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 перспектива </w:t>
            </w:r>
            <w:proofErr w:type="spellStart"/>
            <w:r>
              <w:rPr>
                <w:szCs w:val="28"/>
                <w:lang w:eastAsia="en-US"/>
              </w:rPr>
              <w:t>традиційної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теорії</w:t>
            </w:r>
            <w:proofErr w:type="spellEnd"/>
            <w:r>
              <w:rPr>
                <w:szCs w:val="28"/>
                <w:lang w:eastAsia="en-US"/>
              </w:rPr>
              <w:t xml:space="preserve"> / Я. С. Гнатюк. – </w:t>
            </w:r>
            <w:proofErr w:type="spellStart"/>
            <w:r>
              <w:rPr>
                <w:szCs w:val="28"/>
                <w:lang w:eastAsia="en-US"/>
              </w:rPr>
              <w:t>Івано-Франківськ</w:t>
            </w:r>
            <w:proofErr w:type="spellEnd"/>
            <w:r>
              <w:rPr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szCs w:val="28"/>
                <w:lang w:eastAsia="en-US"/>
              </w:rPr>
              <w:t>Симфонія</w:t>
            </w:r>
            <w:proofErr w:type="spellEnd"/>
            <w:r>
              <w:rPr>
                <w:szCs w:val="28"/>
                <w:lang w:eastAsia="en-US"/>
              </w:rPr>
              <w:t xml:space="preserve"> форте, 2016.</w:t>
            </w:r>
            <w:r>
              <w:rPr>
                <w:szCs w:val="28"/>
                <w:lang w:eastAsia="en-US"/>
              </w:rPr>
              <w:br/>
              <w:t xml:space="preserve">4. </w:t>
            </w:r>
            <w:proofErr w:type="spellStart"/>
            <w:r>
              <w:rPr>
                <w:szCs w:val="28"/>
                <w:lang w:eastAsia="en-US"/>
              </w:rPr>
              <w:t>Дуцяк</w:t>
            </w:r>
            <w:proofErr w:type="spellEnd"/>
            <w:r>
              <w:rPr>
                <w:szCs w:val="28"/>
                <w:lang w:eastAsia="en-US"/>
              </w:rPr>
              <w:t xml:space="preserve"> І. З.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І. З. </w:t>
            </w:r>
            <w:proofErr w:type="spellStart"/>
            <w:r>
              <w:rPr>
                <w:szCs w:val="28"/>
                <w:lang w:eastAsia="en-US"/>
              </w:rPr>
              <w:t>Дуцяк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Знання</w:t>
            </w:r>
            <w:proofErr w:type="spellEnd"/>
            <w:r>
              <w:rPr>
                <w:szCs w:val="28"/>
                <w:lang w:eastAsia="en-US"/>
              </w:rPr>
              <w:t xml:space="preserve">, 2010. </w:t>
            </w:r>
            <w:r>
              <w:rPr>
                <w:szCs w:val="28"/>
                <w:lang w:eastAsia="en-US"/>
              </w:rPr>
              <w:br/>
            </w:r>
            <w:proofErr w:type="spellStart"/>
            <w:r>
              <w:rPr>
                <w:szCs w:val="28"/>
                <w:lang w:eastAsia="en-US"/>
              </w:rPr>
              <w:t>Карамишева</w:t>
            </w:r>
            <w:proofErr w:type="spellEnd"/>
            <w:r>
              <w:rPr>
                <w:szCs w:val="28"/>
                <w:lang w:eastAsia="en-US"/>
              </w:rPr>
              <w:t xml:space="preserve"> Н. В.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(теоретична і </w:t>
            </w:r>
            <w:proofErr w:type="spellStart"/>
            <w:r>
              <w:rPr>
                <w:szCs w:val="28"/>
                <w:lang w:eastAsia="en-US"/>
              </w:rPr>
              <w:t>прикладна</w:t>
            </w:r>
            <w:proofErr w:type="spellEnd"/>
            <w:r>
              <w:rPr>
                <w:szCs w:val="28"/>
                <w:lang w:eastAsia="en-US"/>
              </w:rPr>
              <w:t xml:space="preserve">) / Н. В. </w:t>
            </w:r>
            <w:proofErr w:type="spellStart"/>
            <w:r>
              <w:rPr>
                <w:szCs w:val="28"/>
                <w:lang w:eastAsia="en-US"/>
              </w:rPr>
              <w:t>Карамишева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Знання</w:t>
            </w:r>
            <w:proofErr w:type="spellEnd"/>
            <w:r>
              <w:rPr>
                <w:szCs w:val="28"/>
                <w:lang w:eastAsia="en-US"/>
              </w:rPr>
              <w:t>, 2011.</w:t>
            </w:r>
            <w:r>
              <w:rPr>
                <w:szCs w:val="28"/>
                <w:lang w:eastAsia="en-US"/>
              </w:rPr>
              <w:br/>
              <w:t xml:space="preserve">5. </w:t>
            </w:r>
            <w:proofErr w:type="spellStart"/>
            <w:r>
              <w:rPr>
                <w:szCs w:val="28"/>
                <w:lang w:eastAsia="en-US"/>
              </w:rPr>
              <w:t>Конверський</w:t>
            </w:r>
            <w:proofErr w:type="spellEnd"/>
            <w:r>
              <w:rPr>
                <w:szCs w:val="28"/>
                <w:lang w:eastAsia="en-US"/>
              </w:rPr>
              <w:t xml:space="preserve"> А. Є.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Cs w:val="28"/>
                <w:lang w:eastAsia="en-US"/>
              </w:rPr>
              <w:t>традиційна</w:t>
            </w:r>
            <w:proofErr w:type="spellEnd"/>
            <w:r>
              <w:rPr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szCs w:val="28"/>
                <w:lang w:eastAsia="en-US"/>
              </w:rPr>
              <w:t>сучасна</w:t>
            </w:r>
            <w:proofErr w:type="spellEnd"/>
            <w:r>
              <w:rPr>
                <w:szCs w:val="28"/>
                <w:lang w:eastAsia="en-US"/>
              </w:rPr>
              <w:t xml:space="preserve">) / А. Є. </w:t>
            </w:r>
            <w:proofErr w:type="spellStart"/>
            <w:r>
              <w:rPr>
                <w:szCs w:val="28"/>
                <w:lang w:eastAsia="en-US"/>
              </w:rPr>
              <w:t>Конверський</w:t>
            </w:r>
            <w:proofErr w:type="spellEnd"/>
            <w:r>
              <w:rPr>
                <w:szCs w:val="28"/>
                <w:lang w:eastAsia="en-US"/>
              </w:rPr>
              <w:t xml:space="preserve">. – К.: ЦУЛ, 2004. </w:t>
            </w:r>
            <w:r>
              <w:rPr>
                <w:szCs w:val="28"/>
                <w:lang w:eastAsia="en-US"/>
              </w:rPr>
              <w:br/>
              <w:t xml:space="preserve">6. </w:t>
            </w:r>
            <w:proofErr w:type="spellStart"/>
            <w:r>
              <w:rPr>
                <w:szCs w:val="28"/>
                <w:lang w:eastAsia="en-US"/>
              </w:rPr>
              <w:t>Мозгова</w:t>
            </w:r>
            <w:proofErr w:type="spellEnd"/>
            <w:r>
              <w:rPr>
                <w:szCs w:val="28"/>
                <w:lang w:eastAsia="en-US"/>
              </w:rPr>
              <w:t xml:space="preserve"> Н. Г.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Н. Г. </w:t>
            </w:r>
            <w:proofErr w:type="spellStart"/>
            <w:r>
              <w:rPr>
                <w:szCs w:val="28"/>
                <w:lang w:eastAsia="en-US"/>
              </w:rPr>
              <w:t>Мозгова</w:t>
            </w:r>
            <w:proofErr w:type="spellEnd"/>
            <w:r>
              <w:rPr>
                <w:szCs w:val="28"/>
                <w:lang w:eastAsia="en-US"/>
              </w:rPr>
              <w:t xml:space="preserve">. – К.: </w:t>
            </w:r>
            <w:proofErr w:type="spellStart"/>
            <w:r>
              <w:rPr>
                <w:szCs w:val="28"/>
                <w:lang w:eastAsia="en-US"/>
              </w:rPr>
              <w:t>Каравела</w:t>
            </w:r>
            <w:proofErr w:type="spellEnd"/>
            <w:r>
              <w:rPr>
                <w:szCs w:val="28"/>
                <w:lang w:eastAsia="en-US"/>
              </w:rPr>
              <w:t xml:space="preserve">, 2011. </w:t>
            </w:r>
            <w:r>
              <w:rPr>
                <w:szCs w:val="28"/>
                <w:lang w:eastAsia="en-US"/>
              </w:rPr>
              <w:br/>
              <w:t xml:space="preserve">7. Хоменко І. В. </w:t>
            </w:r>
            <w:proofErr w:type="spellStart"/>
            <w:r>
              <w:rPr>
                <w:szCs w:val="28"/>
                <w:lang w:eastAsia="en-US"/>
              </w:rPr>
              <w:t>Логіка</w:t>
            </w:r>
            <w:proofErr w:type="spellEnd"/>
            <w:r>
              <w:rPr>
                <w:szCs w:val="28"/>
                <w:lang w:eastAsia="en-US"/>
              </w:rPr>
              <w:t xml:space="preserve"> / І. В. Хоменко. – К.: Абрис, 2004.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35A19" w:rsidRPr="00784AB3" w:rsidRDefault="00DD3701" w:rsidP="00706A2A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  </w:t>
      </w:r>
      <w:r>
        <w:rPr>
          <w:bCs/>
          <w:noProof/>
          <w:sz w:val="28"/>
          <w:szCs w:val="28"/>
          <w:lang w:val="uk-UA" w:eastAsia="uk-UA"/>
        </w:rPr>
        <w:drawing>
          <wp:inline distT="0" distB="0" distL="0" distR="0" wp14:anchorId="7B9689B8" wp14:editId="592E4790">
            <wp:extent cx="1076325" cy="50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імен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007" cy="50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доц. </w:t>
      </w:r>
      <w:r>
        <w:rPr>
          <w:szCs w:val="28"/>
        </w:rPr>
        <w:t>Гнатюк Я. С.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1039A3"/>
    <w:rsid w:val="00151BC4"/>
    <w:rsid w:val="00193CEB"/>
    <w:rsid w:val="001A41DA"/>
    <w:rsid w:val="00254871"/>
    <w:rsid w:val="002C2330"/>
    <w:rsid w:val="002E0844"/>
    <w:rsid w:val="00335A19"/>
    <w:rsid w:val="00373614"/>
    <w:rsid w:val="00395013"/>
    <w:rsid w:val="00483A45"/>
    <w:rsid w:val="004D35DB"/>
    <w:rsid w:val="004F7AFF"/>
    <w:rsid w:val="005B44CE"/>
    <w:rsid w:val="00654CF9"/>
    <w:rsid w:val="006A14B2"/>
    <w:rsid w:val="00706A2A"/>
    <w:rsid w:val="00752284"/>
    <w:rsid w:val="00784AB3"/>
    <w:rsid w:val="0084333C"/>
    <w:rsid w:val="008A1B87"/>
    <w:rsid w:val="00920E4A"/>
    <w:rsid w:val="009506C9"/>
    <w:rsid w:val="0095499A"/>
    <w:rsid w:val="009A2779"/>
    <w:rsid w:val="009F650C"/>
    <w:rsid w:val="00A04C3F"/>
    <w:rsid w:val="00A402FD"/>
    <w:rsid w:val="00AB324B"/>
    <w:rsid w:val="00AC76DC"/>
    <w:rsid w:val="00B10A22"/>
    <w:rsid w:val="00B93336"/>
    <w:rsid w:val="00BC32A7"/>
    <w:rsid w:val="00C67355"/>
    <w:rsid w:val="00C81B4F"/>
    <w:rsid w:val="00C82AC0"/>
    <w:rsid w:val="00CA1BE2"/>
    <w:rsid w:val="00D74B80"/>
    <w:rsid w:val="00DD3701"/>
    <w:rsid w:val="00E02F9A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29A3"/>
  <w15:docId w15:val="{59233D6B-F892-4F47-8AB4-CB93101A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52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s.hnatiuk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3E7AE-5F49-4329-B9CD-C575B24C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6864</Words>
  <Characters>3914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Robert</cp:lastModifiedBy>
  <cp:revision>11</cp:revision>
  <cp:lastPrinted>2020-10-13T06:35:00Z</cp:lastPrinted>
  <dcterms:created xsi:type="dcterms:W3CDTF">2020-10-21T14:07:00Z</dcterms:created>
  <dcterms:modified xsi:type="dcterms:W3CDTF">2020-10-22T12:16:00Z</dcterms:modified>
</cp:coreProperties>
</file>