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A7" w:rsidRPr="00D31E14" w:rsidRDefault="006F711C" w:rsidP="006F711C">
      <w:pPr>
        <w:spacing w:after="0"/>
        <w:ind w:left="5103"/>
        <w:rPr>
          <w:rFonts w:ascii="Times New Roman" w:hAnsi="Times New Roman" w:cs="Times New Roman"/>
          <w:b/>
          <w:szCs w:val="28"/>
        </w:rPr>
      </w:pPr>
      <w:r w:rsidRPr="00D31E14">
        <w:rPr>
          <w:rFonts w:ascii="Times New Roman" w:hAnsi="Times New Roman" w:cs="Times New Roman"/>
          <w:b/>
          <w:szCs w:val="28"/>
        </w:rPr>
        <w:t>ЗАТВЕРДЖУЮ:</w:t>
      </w:r>
    </w:p>
    <w:p w:rsidR="006F711C" w:rsidRPr="00D31E14" w:rsidRDefault="006F711C" w:rsidP="006F711C">
      <w:pPr>
        <w:ind w:left="5103"/>
        <w:rPr>
          <w:rFonts w:ascii="Times New Roman" w:hAnsi="Times New Roman" w:cs="Times New Roman"/>
          <w:szCs w:val="28"/>
        </w:rPr>
      </w:pPr>
      <w:r w:rsidRPr="00D31E14">
        <w:rPr>
          <w:rFonts w:ascii="Times New Roman" w:hAnsi="Times New Roman" w:cs="Times New Roman"/>
          <w:szCs w:val="28"/>
        </w:rPr>
        <w:t>Ректор ДВНЗ «Прикарпатський національний університет імені Василя Стефаника»</w:t>
      </w:r>
    </w:p>
    <w:p w:rsidR="006F711C" w:rsidRPr="00D31E14" w:rsidRDefault="006F711C" w:rsidP="006F711C">
      <w:pPr>
        <w:ind w:left="5103"/>
        <w:rPr>
          <w:rFonts w:ascii="Times New Roman" w:hAnsi="Times New Roman" w:cs="Times New Roman"/>
          <w:szCs w:val="28"/>
        </w:rPr>
      </w:pPr>
      <w:r w:rsidRPr="00D31E14">
        <w:rPr>
          <w:rFonts w:ascii="Times New Roman" w:hAnsi="Times New Roman" w:cs="Times New Roman"/>
          <w:szCs w:val="28"/>
        </w:rPr>
        <w:t xml:space="preserve">_______________________ проф. І. Є. </w:t>
      </w:r>
      <w:proofErr w:type="spellStart"/>
      <w:r w:rsidRPr="00D31E14">
        <w:rPr>
          <w:rFonts w:ascii="Times New Roman" w:hAnsi="Times New Roman" w:cs="Times New Roman"/>
          <w:szCs w:val="28"/>
        </w:rPr>
        <w:t>Цепенда</w:t>
      </w:r>
      <w:proofErr w:type="spellEnd"/>
    </w:p>
    <w:p w:rsidR="006F711C" w:rsidRDefault="006F711C" w:rsidP="006F711C">
      <w:pPr>
        <w:ind w:left="5103"/>
        <w:rPr>
          <w:rFonts w:ascii="Times New Roman" w:hAnsi="Times New Roman" w:cs="Times New Roman"/>
          <w:sz w:val="24"/>
          <w:szCs w:val="28"/>
        </w:rPr>
      </w:pPr>
      <w:r w:rsidRPr="00D31E14">
        <w:rPr>
          <w:rFonts w:ascii="Times New Roman" w:hAnsi="Times New Roman" w:cs="Times New Roman"/>
          <w:szCs w:val="28"/>
        </w:rPr>
        <w:t>«___</w:t>
      </w:r>
      <w:r w:rsidR="00432636">
        <w:rPr>
          <w:rFonts w:ascii="Times New Roman" w:hAnsi="Times New Roman" w:cs="Times New Roman"/>
          <w:szCs w:val="28"/>
        </w:rPr>
        <w:t>_» _________________________2021</w:t>
      </w:r>
      <w:r w:rsidRPr="00D31E14">
        <w:rPr>
          <w:rFonts w:ascii="Times New Roman" w:hAnsi="Times New Roman" w:cs="Times New Roman"/>
          <w:szCs w:val="28"/>
        </w:rPr>
        <w:t xml:space="preserve"> р.</w:t>
      </w:r>
    </w:p>
    <w:p w:rsidR="006F711C" w:rsidRDefault="006F711C" w:rsidP="006F711C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31E14" w:rsidRDefault="00D31E14" w:rsidP="006F7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31E14" w:rsidRDefault="00D31E14" w:rsidP="00D31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ЗАХОДІВ З ПОПЕРЕДЖЕННЯ БУЛІНГУ ТА НАСИЛЬСТВА В ОСВІТНЬО-ВИХОВНОМУ ПРОСТОРІ</w:t>
      </w:r>
    </w:p>
    <w:p w:rsidR="00D31E14" w:rsidRDefault="00D31E14" w:rsidP="006F7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(2020 – 2021 навчальний рік)</w:t>
      </w:r>
    </w:p>
    <w:p w:rsidR="00D31E14" w:rsidRDefault="00D31E14" w:rsidP="006F7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E14" w:rsidRDefault="00D31E14" w:rsidP="006F7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E14" w:rsidRDefault="00D31E14" w:rsidP="006F7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Організаційний рівень</w:t>
      </w:r>
    </w:p>
    <w:tbl>
      <w:tblPr>
        <w:tblStyle w:val="a3"/>
        <w:tblW w:w="0" w:type="auto"/>
        <w:tblLook w:val="04A0"/>
      </w:tblPr>
      <w:tblGrid>
        <w:gridCol w:w="675"/>
        <w:gridCol w:w="4252"/>
        <w:gridCol w:w="2127"/>
        <w:gridCol w:w="2801"/>
      </w:tblGrid>
      <w:tr w:rsidR="00D31E14" w:rsidTr="00D31E14">
        <w:tc>
          <w:tcPr>
            <w:tcW w:w="675" w:type="dxa"/>
          </w:tcPr>
          <w:p w:rsidR="00D31E14" w:rsidRDefault="00D31E14" w:rsidP="00D31E14">
            <w:pPr>
              <w:pStyle w:val="a5"/>
              <w:shd w:val="clear" w:color="auto" w:fill="auto"/>
              <w:spacing w:after="140"/>
              <w:jc w:val="both"/>
            </w:pPr>
            <w:r>
              <w:rPr>
                <w:b/>
                <w:bCs/>
                <w:color w:val="000000"/>
                <w:lang w:eastAsia="uk-UA" w:bidi="uk-UA"/>
              </w:rPr>
              <w:t>№</w:t>
            </w:r>
            <w:r>
              <w:t xml:space="preserve"> </w:t>
            </w:r>
            <w:r>
              <w:rPr>
                <w:b/>
                <w:bCs/>
                <w:color w:val="000000"/>
                <w:lang w:eastAsia="uk-UA" w:bidi="uk-UA"/>
              </w:rPr>
              <w:t>з/п</w:t>
            </w:r>
          </w:p>
        </w:tc>
        <w:tc>
          <w:tcPr>
            <w:tcW w:w="4252" w:type="dxa"/>
          </w:tcPr>
          <w:p w:rsidR="00D31E14" w:rsidRDefault="00D31E14" w:rsidP="00E90994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lang w:eastAsia="uk-UA" w:bidi="uk-UA"/>
              </w:rPr>
              <w:t>Назва заходу</w:t>
            </w:r>
          </w:p>
        </w:tc>
        <w:tc>
          <w:tcPr>
            <w:tcW w:w="2127" w:type="dxa"/>
          </w:tcPr>
          <w:p w:rsidR="00D31E14" w:rsidRDefault="00D31E14" w:rsidP="00E90994">
            <w:pPr>
              <w:pStyle w:val="a5"/>
              <w:shd w:val="clear" w:color="auto" w:fill="auto"/>
              <w:spacing w:after="140"/>
            </w:pPr>
            <w:r>
              <w:rPr>
                <w:b/>
                <w:bCs/>
                <w:color w:val="000000"/>
                <w:lang w:eastAsia="uk-UA" w:bidi="uk-UA"/>
              </w:rPr>
              <w:t>Термін</w:t>
            </w:r>
          </w:p>
          <w:p w:rsidR="00D31E14" w:rsidRDefault="00D31E14" w:rsidP="00E90994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lang w:eastAsia="uk-UA" w:bidi="uk-UA"/>
              </w:rPr>
              <w:t>проведення</w:t>
            </w:r>
          </w:p>
        </w:tc>
        <w:tc>
          <w:tcPr>
            <w:tcW w:w="2801" w:type="dxa"/>
          </w:tcPr>
          <w:p w:rsidR="00D31E14" w:rsidRDefault="00D31E14" w:rsidP="00E90994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lang w:eastAsia="uk-UA" w:bidi="uk-UA"/>
              </w:rPr>
              <w:t>Відповідальний</w:t>
            </w:r>
          </w:p>
        </w:tc>
      </w:tr>
      <w:tr w:rsidR="00D31E14" w:rsidTr="00D31E14">
        <w:tc>
          <w:tcPr>
            <w:tcW w:w="675" w:type="dxa"/>
          </w:tcPr>
          <w:p w:rsidR="00D31E14" w:rsidRPr="00B16ED6" w:rsidRDefault="00B16ED6" w:rsidP="006F7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52" w:type="dxa"/>
          </w:tcPr>
          <w:p w:rsidR="00D31E14" w:rsidRPr="00D31E14" w:rsidRDefault="00D31E14" w:rsidP="00D31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14">
              <w:rPr>
                <w:rFonts w:ascii="Times New Roman" w:hAnsi="Times New Roman" w:cs="Times New Roman"/>
                <w:sz w:val="28"/>
                <w:szCs w:val="28"/>
              </w:rPr>
              <w:t xml:space="preserve">Перевірка приміщень, території закладу освіти з метою виявлення місць, які потенційно можуть бути небезпечними та сприятливими для вчинення </w:t>
            </w:r>
            <w:r w:rsidR="00035B1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16912">
              <w:rPr>
                <w:rFonts w:ascii="Times New Roman" w:hAnsi="Times New Roman" w:cs="Times New Roman"/>
                <w:sz w:val="28"/>
                <w:szCs w:val="28"/>
              </w:rPr>
              <w:t>улінгу</w:t>
            </w:r>
          </w:p>
        </w:tc>
        <w:tc>
          <w:tcPr>
            <w:tcW w:w="2127" w:type="dxa"/>
          </w:tcPr>
          <w:p w:rsidR="00D31E14" w:rsidRPr="00D31E14" w:rsidRDefault="00DF0744" w:rsidP="006F7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лютий-березень 2021</w:t>
            </w:r>
            <w:r w:rsidR="00D31E14" w:rsidRPr="00D31E14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801" w:type="dxa"/>
          </w:tcPr>
          <w:p w:rsidR="00D31E14" w:rsidRPr="00D31E14" w:rsidRDefault="00E16912" w:rsidP="006F7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з науково-</w:t>
            </w:r>
            <w:r w:rsidR="00D31E14" w:rsidRPr="00D31E14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дагогічної роботи та соціально-</w:t>
            </w:r>
            <w:r w:rsidR="00D31E14" w:rsidRPr="00D31E14">
              <w:rPr>
                <w:rFonts w:ascii="Times New Roman" w:hAnsi="Times New Roman" w:cs="Times New Roman"/>
                <w:sz w:val="28"/>
                <w:szCs w:val="28"/>
              </w:rPr>
              <w:t xml:space="preserve">економічного розвитку </w:t>
            </w:r>
            <w:proofErr w:type="spellStart"/>
            <w:r w:rsidR="00D31E14" w:rsidRPr="00D31E14">
              <w:rPr>
                <w:rFonts w:ascii="Times New Roman" w:hAnsi="Times New Roman" w:cs="Times New Roman"/>
                <w:sz w:val="28"/>
                <w:szCs w:val="28"/>
              </w:rPr>
              <w:t>Шинкарук</w:t>
            </w:r>
            <w:proofErr w:type="spellEnd"/>
            <w:r w:rsidR="00D31E14" w:rsidRPr="00D31E14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Іванович</w:t>
            </w:r>
          </w:p>
        </w:tc>
      </w:tr>
      <w:tr w:rsidR="00D31E14" w:rsidTr="00D31E14">
        <w:tc>
          <w:tcPr>
            <w:tcW w:w="675" w:type="dxa"/>
          </w:tcPr>
          <w:p w:rsidR="00D31E14" w:rsidRPr="00B16ED6" w:rsidRDefault="00B16ED6" w:rsidP="006F7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252" w:type="dxa"/>
          </w:tcPr>
          <w:p w:rsidR="00D31E14" w:rsidRPr="00B16ED6" w:rsidRDefault="00B16ED6" w:rsidP="00B16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Чергування в місцях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гального користування (їдальні, коридори, роздягальні,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технічні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приміщення, подвір'я).</w:t>
            </w:r>
          </w:p>
        </w:tc>
        <w:tc>
          <w:tcPr>
            <w:tcW w:w="2127" w:type="dxa"/>
          </w:tcPr>
          <w:p w:rsidR="00D31E14" w:rsidRPr="00B16ED6" w:rsidRDefault="00B16ED6" w:rsidP="006F71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2801" w:type="dxa"/>
          </w:tcPr>
          <w:p w:rsidR="00D31E14" w:rsidRDefault="00E16912" w:rsidP="006F71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з науково-</w:t>
            </w:r>
            <w:r w:rsidR="00B16ED6" w:rsidRPr="00D31E14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дагогічної роботи та соціально-</w:t>
            </w:r>
            <w:r w:rsidR="00B16ED6" w:rsidRPr="00D31E14">
              <w:rPr>
                <w:rFonts w:ascii="Times New Roman" w:hAnsi="Times New Roman" w:cs="Times New Roman"/>
                <w:sz w:val="28"/>
                <w:szCs w:val="28"/>
              </w:rPr>
              <w:t xml:space="preserve">економічного розвитку </w:t>
            </w:r>
            <w:proofErr w:type="spellStart"/>
            <w:r w:rsidR="00B16ED6" w:rsidRPr="00D31E14">
              <w:rPr>
                <w:rFonts w:ascii="Times New Roman" w:hAnsi="Times New Roman" w:cs="Times New Roman"/>
                <w:sz w:val="28"/>
                <w:szCs w:val="28"/>
              </w:rPr>
              <w:t>Шинкарук</w:t>
            </w:r>
            <w:proofErr w:type="spellEnd"/>
            <w:r w:rsidR="00B16ED6" w:rsidRPr="00D31E14">
              <w:rPr>
                <w:rFonts w:ascii="Times New Roman" w:hAnsi="Times New Roman" w:cs="Times New Roman"/>
                <w:sz w:val="28"/>
                <w:szCs w:val="28"/>
              </w:rPr>
              <w:t xml:space="preserve"> Ярослав Іванович</w:t>
            </w:r>
          </w:p>
        </w:tc>
      </w:tr>
    </w:tbl>
    <w:p w:rsidR="00B16ED6" w:rsidRDefault="00B16ED6" w:rsidP="00B16E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ED6" w:rsidRPr="00B16ED6" w:rsidRDefault="00B16ED6" w:rsidP="00B16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ED6">
        <w:rPr>
          <w:rFonts w:ascii="Times New Roman" w:hAnsi="Times New Roman" w:cs="Times New Roman"/>
          <w:b/>
          <w:sz w:val="28"/>
          <w:szCs w:val="28"/>
        </w:rPr>
        <w:t>2. Просвітницький рівень</w:t>
      </w:r>
    </w:p>
    <w:tbl>
      <w:tblPr>
        <w:tblStyle w:val="a3"/>
        <w:tblW w:w="0" w:type="auto"/>
        <w:tblLook w:val="04A0"/>
      </w:tblPr>
      <w:tblGrid>
        <w:gridCol w:w="959"/>
        <w:gridCol w:w="3968"/>
        <w:gridCol w:w="2127"/>
        <w:gridCol w:w="2801"/>
      </w:tblGrid>
      <w:tr w:rsidR="00B16ED6" w:rsidTr="003C52D2">
        <w:tc>
          <w:tcPr>
            <w:tcW w:w="9855" w:type="dxa"/>
            <w:gridSpan w:val="4"/>
          </w:tcPr>
          <w:p w:rsidR="00B16ED6" w:rsidRPr="00B16ED6" w:rsidRDefault="00B16ED6" w:rsidP="00E90994">
            <w:pPr>
              <w:pStyle w:val="a5"/>
              <w:shd w:val="clear" w:color="auto" w:fill="auto"/>
              <w:rPr>
                <w:b/>
                <w:bCs/>
                <w:i/>
                <w:color w:val="000000"/>
                <w:lang w:eastAsia="uk-UA" w:bidi="uk-UA"/>
              </w:rPr>
            </w:pPr>
            <w:r w:rsidRPr="00B16ED6">
              <w:rPr>
                <w:b/>
                <w:bCs/>
                <w:i/>
                <w:color w:val="000000"/>
                <w:lang w:eastAsia="uk-UA" w:bidi="uk-UA"/>
              </w:rPr>
              <w:t>2.1. Інформаційне забезпечення</w:t>
            </w:r>
          </w:p>
        </w:tc>
      </w:tr>
      <w:tr w:rsidR="00B16ED6" w:rsidTr="00B16ED6">
        <w:tc>
          <w:tcPr>
            <w:tcW w:w="959" w:type="dxa"/>
          </w:tcPr>
          <w:p w:rsidR="00B16ED6" w:rsidRDefault="00B16ED6" w:rsidP="00E90994">
            <w:pPr>
              <w:pStyle w:val="a5"/>
              <w:shd w:val="clear" w:color="auto" w:fill="auto"/>
              <w:spacing w:after="140"/>
              <w:jc w:val="both"/>
            </w:pPr>
            <w:r>
              <w:rPr>
                <w:b/>
                <w:bCs/>
                <w:color w:val="000000"/>
                <w:lang w:eastAsia="uk-UA" w:bidi="uk-UA"/>
              </w:rPr>
              <w:t>№</w:t>
            </w:r>
            <w:r>
              <w:t xml:space="preserve"> </w:t>
            </w:r>
            <w:r>
              <w:rPr>
                <w:b/>
                <w:bCs/>
                <w:color w:val="000000"/>
                <w:lang w:eastAsia="uk-UA" w:bidi="uk-UA"/>
              </w:rPr>
              <w:t>з/п</w:t>
            </w:r>
          </w:p>
        </w:tc>
        <w:tc>
          <w:tcPr>
            <w:tcW w:w="3968" w:type="dxa"/>
          </w:tcPr>
          <w:p w:rsidR="00B16ED6" w:rsidRPr="00E16912" w:rsidRDefault="00B16ED6" w:rsidP="00E90994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E16912">
              <w:rPr>
                <w:b/>
                <w:bCs/>
                <w:color w:val="000000"/>
                <w:sz w:val="28"/>
                <w:szCs w:val="28"/>
                <w:lang w:eastAsia="uk-UA" w:bidi="uk-UA"/>
              </w:rPr>
              <w:t>Назва заходу</w:t>
            </w:r>
          </w:p>
        </w:tc>
        <w:tc>
          <w:tcPr>
            <w:tcW w:w="2127" w:type="dxa"/>
          </w:tcPr>
          <w:p w:rsidR="00B16ED6" w:rsidRDefault="00B16ED6" w:rsidP="00E90994">
            <w:pPr>
              <w:pStyle w:val="a5"/>
              <w:shd w:val="clear" w:color="auto" w:fill="auto"/>
              <w:spacing w:after="140"/>
            </w:pPr>
            <w:r>
              <w:rPr>
                <w:b/>
                <w:bCs/>
                <w:color w:val="000000"/>
                <w:lang w:eastAsia="uk-UA" w:bidi="uk-UA"/>
              </w:rPr>
              <w:t>Термін</w:t>
            </w:r>
          </w:p>
          <w:p w:rsidR="00B16ED6" w:rsidRDefault="00B16ED6" w:rsidP="00E90994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lang w:eastAsia="uk-UA" w:bidi="uk-UA"/>
              </w:rPr>
              <w:t>проведення</w:t>
            </w:r>
          </w:p>
        </w:tc>
        <w:tc>
          <w:tcPr>
            <w:tcW w:w="2801" w:type="dxa"/>
          </w:tcPr>
          <w:p w:rsidR="00B16ED6" w:rsidRDefault="00B16ED6" w:rsidP="00E90994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lang w:eastAsia="uk-UA" w:bidi="uk-UA"/>
              </w:rPr>
              <w:t>Відповідальний</w:t>
            </w:r>
          </w:p>
        </w:tc>
      </w:tr>
      <w:tr w:rsidR="00B16ED6" w:rsidTr="005F7A46">
        <w:tc>
          <w:tcPr>
            <w:tcW w:w="959" w:type="dxa"/>
          </w:tcPr>
          <w:p w:rsidR="00B16ED6" w:rsidRPr="00B16ED6" w:rsidRDefault="00B16ED6" w:rsidP="00E9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  <w:vAlign w:val="bottom"/>
          </w:tcPr>
          <w:p w:rsidR="00B16ED6" w:rsidRPr="00E16912" w:rsidRDefault="00B16ED6" w:rsidP="00E90994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Опрацювання, систематизація та наповнення електронного каталогу нормативно-правовими актами з питань булінгу та насильства</w:t>
            </w:r>
          </w:p>
        </w:tc>
        <w:tc>
          <w:tcPr>
            <w:tcW w:w="2127" w:type="dxa"/>
          </w:tcPr>
          <w:p w:rsidR="00B16ED6" w:rsidRPr="00B16ED6" w:rsidRDefault="00B16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B16ED6" w:rsidRPr="00D31E14" w:rsidRDefault="00B16ED6" w:rsidP="00E9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B16ED6" w:rsidTr="005F7A46">
        <w:tc>
          <w:tcPr>
            <w:tcW w:w="959" w:type="dxa"/>
          </w:tcPr>
          <w:p w:rsidR="00B16ED6" w:rsidRPr="00B16ED6" w:rsidRDefault="00B16ED6" w:rsidP="00E9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  <w:vAlign w:val="bottom"/>
          </w:tcPr>
          <w:p w:rsidR="00B16ED6" w:rsidRPr="00E16912" w:rsidRDefault="00B16ED6" w:rsidP="00E90994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Підготовка інформативного матеріалу щодо проведення </w:t>
            </w:r>
            <w:r w:rsidRPr="00E16912">
              <w:rPr>
                <w:color w:val="000000"/>
                <w:sz w:val="28"/>
                <w:szCs w:val="28"/>
                <w:lang w:eastAsia="uk-UA" w:bidi="uk-UA"/>
              </w:rPr>
              <w:lastRenderedPageBreak/>
              <w:t>навчально-методичних семінарів для кураторів академічних груп 1-3-х курсів</w:t>
            </w:r>
          </w:p>
        </w:tc>
        <w:tc>
          <w:tcPr>
            <w:tcW w:w="2127" w:type="dxa"/>
          </w:tcPr>
          <w:p w:rsidR="00B16ED6" w:rsidRPr="00B16ED6" w:rsidRDefault="00B16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lastRenderedPageBreak/>
              <w:t>упродовж року</w:t>
            </w:r>
          </w:p>
        </w:tc>
        <w:tc>
          <w:tcPr>
            <w:tcW w:w="2801" w:type="dxa"/>
          </w:tcPr>
          <w:p w:rsidR="00B16ED6" w:rsidRDefault="00B16ED6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B16ED6" w:rsidTr="005F7A46">
        <w:tc>
          <w:tcPr>
            <w:tcW w:w="959" w:type="dxa"/>
          </w:tcPr>
          <w:p w:rsidR="00B16ED6" w:rsidRDefault="00B16ED6">
            <w:r w:rsidRPr="00DD34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34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vAlign w:val="bottom"/>
          </w:tcPr>
          <w:p w:rsidR="00B16ED6" w:rsidRPr="00E16912" w:rsidRDefault="00B16ED6" w:rsidP="00E90994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Підготовка інформаційного матеріалу щодо проведення просвітницько-виховних семінарів для студентів 1-3-х курсів усіх структурних підрозділів університету</w:t>
            </w:r>
          </w:p>
        </w:tc>
        <w:tc>
          <w:tcPr>
            <w:tcW w:w="2127" w:type="dxa"/>
          </w:tcPr>
          <w:p w:rsidR="00B16ED6" w:rsidRPr="00B16ED6" w:rsidRDefault="00B16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B16ED6" w:rsidRDefault="00B16ED6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B16ED6" w:rsidTr="005F7A46">
        <w:tc>
          <w:tcPr>
            <w:tcW w:w="959" w:type="dxa"/>
          </w:tcPr>
          <w:p w:rsidR="00B16ED6" w:rsidRDefault="00B16ED6">
            <w:r w:rsidRPr="00DD34F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34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vAlign w:val="bottom"/>
          </w:tcPr>
          <w:p w:rsidR="00B16ED6" w:rsidRPr="00E16912" w:rsidRDefault="00B16ED6" w:rsidP="00E90994">
            <w:pPr>
              <w:pStyle w:val="a5"/>
              <w:shd w:val="clear" w:color="auto" w:fill="auto"/>
              <w:jc w:val="both"/>
              <w:rPr>
                <w:color w:val="000000"/>
                <w:sz w:val="28"/>
                <w:szCs w:val="28"/>
                <w:lang w:eastAsia="uk-UA" w:bidi="uk-UA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Оприлюднення на сайті університету та сайті навчально-виробничої лабораторії виховної та психолого-педагогічної роботи інформаційно-оглядового контенту щодо проблеми булінгу для усіх учасників освітнього процесу</w:t>
            </w:r>
          </w:p>
        </w:tc>
        <w:tc>
          <w:tcPr>
            <w:tcW w:w="2127" w:type="dxa"/>
          </w:tcPr>
          <w:p w:rsidR="00B16ED6" w:rsidRPr="00B16ED6" w:rsidRDefault="00B16ED6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B16ED6" w:rsidRDefault="00B16ED6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B16ED6" w:rsidTr="00A74EEE">
        <w:tc>
          <w:tcPr>
            <w:tcW w:w="9855" w:type="dxa"/>
            <w:gridSpan w:val="4"/>
          </w:tcPr>
          <w:p w:rsidR="00B16ED6" w:rsidRPr="00E16912" w:rsidRDefault="00B16ED6" w:rsidP="00E90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1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 w:bidi="uk-UA"/>
              </w:rPr>
              <w:t>2.2. Методичне забезпечення</w:t>
            </w:r>
          </w:p>
        </w:tc>
      </w:tr>
      <w:tr w:rsidR="00E16912" w:rsidTr="00D61F3D">
        <w:tc>
          <w:tcPr>
            <w:tcW w:w="959" w:type="dxa"/>
          </w:tcPr>
          <w:p w:rsidR="00E16912" w:rsidRPr="00DD34F9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</w:t>
            </w:r>
          </w:p>
        </w:tc>
        <w:tc>
          <w:tcPr>
            <w:tcW w:w="3968" w:type="dxa"/>
            <w:vAlign w:val="bottom"/>
          </w:tcPr>
          <w:p w:rsidR="00E16912" w:rsidRPr="00E16912" w:rsidRDefault="00E16912" w:rsidP="00E90994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Розробка тематики та підготовка змістової частини навчально-методичних семінарів для кураторів академічних груп 1-3-х курсів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D61F3D">
        <w:tc>
          <w:tcPr>
            <w:tcW w:w="959" w:type="dxa"/>
          </w:tcPr>
          <w:p w:rsidR="00E16912" w:rsidRDefault="00E16912">
            <w:r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  <w:r w:rsidRPr="00BA1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vAlign w:val="bottom"/>
          </w:tcPr>
          <w:p w:rsidR="00E16912" w:rsidRPr="00E16912" w:rsidRDefault="00E16912" w:rsidP="00E90994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Розробка тематики та підготовка змістової частини просвітницьких лекцій для студентів 1-3-х курсів усіх структурних підрозділів університету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D61F3D">
        <w:tc>
          <w:tcPr>
            <w:tcW w:w="959" w:type="dxa"/>
          </w:tcPr>
          <w:p w:rsidR="00E16912" w:rsidRDefault="00E16912">
            <w:r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  <w:r w:rsidRPr="00BA1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vAlign w:val="bottom"/>
          </w:tcPr>
          <w:p w:rsidR="00E16912" w:rsidRPr="00E16912" w:rsidRDefault="00E16912" w:rsidP="00E90994">
            <w:pPr>
              <w:pStyle w:val="a5"/>
              <w:shd w:val="clear" w:color="auto" w:fill="auto"/>
              <w:spacing w:line="271" w:lineRule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Розробка та підготовка змістової частини </w:t>
            </w:r>
            <w:proofErr w:type="spellStart"/>
            <w:r w:rsidRPr="00E16912">
              <w:rPr>
                <w:color w:val="000000"/>
                <w:sz w:val="28"/>
                <w:szCs w:val="28"/>
                <w:lang w:eastAsia="uk-UA" w:bidi="uk-UA"/>
              </w:rPr>
              <w:t>тренінгових</w:t>
            </w:r>
            <w:proofErr w:type="spellEnd"/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 занять для студентів 1-3-х курсів усіх структурних підрозділів університету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D61F3D">
        <w:tc>
          <w:tcPr>
            <w:tcW w:w="959" w:type="dxa"/>
          </w:tcPr>
          <w:p w:rsidR="00E16912" w:rsidRDefault="00E16912">
            <w:r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  <w:r w:rsidRPr="00BA1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vAlign w:val="bottom"/>
          </w:tcPr>
          <w:p w:rsidR="00E16912" w:rsidRPr="00E16912" w:rsidRDefault="00E16912" w:rsidP="00E90994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Розробка опитувальників для учасників освітнього процесу (викладачів та студентів) з питань безпечності та комфортності університету й освітнього середовища з метою запобігання і протидії </w:t>
            </w:r>
            <w:r w:rsidR="00035B10">
              <w:rPr>
                <w:sz w:val="28"/>
                <w:szCs w:val="28"/>
              </w:rPr>
              <w:t>б</w:t>
            </w:r>
            <w:r w:rsidRPr="00E16912">
              <w:rPr>
                <w:sz w:val="28"/>
                <w:szCs w:val="28"/>
              </w:rPr>
              <w:t>улінгу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653F58">
        <w:tc>
          <w:tcPr>
            <w:tcW w:w="9855" w:type="dxa"/>
            <w:gridSpan w:val="4"/>
          </w:tcPr>
          <w:p w:rsidR="00E16912" w:rsidRP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69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2.3. Системний психологічний супровід навчально-виховного процесу</w:t>
            </w:r>
          </w:p>
        </w:tc>
      </w:tr>
      <w:tr w:rsidR="00E16912" w:rsidTr="00E16912">
        <w:tc>
          <w:tcPr>
            <w:tcW w:w="959" w:type="dxa"/>
          </w:tcPr>
          <w:p w:rsidR="00E16912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3968" w:type="dxa"/>
          </w:tcPr>
          <w:p w:rsidR="00E16912" w:rsidRPr="00E16912" w:rsidRDefault="00E16912" w:rsidP="00E16912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Вивчення думки слухачів навчально-методичного </w:t>
            </w:r>
            <w:r w:rsidRPr="00E16912">
              <w:rPr>
                <w:color w:val="000000"/>
                <w:sz w:val="28"/>
                <w:szCs w:val="28"/>
                <w:lang w:eastAsia="uk-UA" w:bidi="uk-UA"/>
              </w:rPr>
              <w:lastRenderedPageBreak/>
              <w:t>семінару щодо проблеми булінгу та насильства у сучасному світі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lastRenderedPageBreak/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E16912">
        <w:tc>
          <w:tcPr>
            <w:tcW w:w="959" w:type="dxa"/>
          </w:tcPr>
          <w:p w:rsidR="00E16912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2.3.2</w:t>
            </w:r>
            <w:r w:rsidRPr="00E1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E16912" w:rsidRPr="00E16912" w:rsidRDefault="00E16912" w:rsidP="00E16912">
            <w:pPr>
              <w:pStyle w:val="a5"/>
              <w:shd w:val="clear" w:color="auto" w:fill="auto"/>
              <w:tabs>
                <w:tab w:val="left" w:pos="2011"/>
                <w:tab w:val="left" w:pos="3965"/>
                <w:tab w:val="left" w:pos="4598"/>
              </w:tabs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Вивчення думки студентів з питань безпечності та комфортності університету й освітнього середовища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E16912">
        <w:tc>
          <w:tcPr>
            <w:tcW w:w="959" w:type="dxa"/>
          </w:tcPr>
          <w:p w:rsidR="00E16912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  <w:r w:rsidRPr="00E1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E16912" w:rsidRPr="00E16912" w:rsidRDefault="00E16912" w:rsidP="00E16912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Проведення просвітницьких заходів для викладачів та студентів з представниками Національної поліції України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E16912">
        <w:tc>
          <w:tcPr>
            <w:tcW w:w="959" w:type="dxa"/>
          </w:tcPr>
          <w:p w:rsidR="00E16912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2.3.4</w:t>
            </w:r>
            <w:r w:rsidRPr="00E1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E16912" w:rsidRPr="00E16912" w:rsidRDefault="00E16912" w:rsidP="00E16912">
            <w:pPr>
              <w:pStyle w:val="a5"/>
              <w:shd w:val="clear" w:color="auto" w:fill="auto"/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Проведення круглих столів з представниками сфери охорони здоров’я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E16912">
        <w:tc>
          <w:tcPr>
            <w:tcW w:w="959" w:type="dxa"/>
          </w:tcPr>
          <w:p w:rsidR="00E16912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2.3.5</w:t>
            </w:r>
            <w:r w:rsidRPr="00E1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E16912" w:rsidRPr="00E16912" w:rsidRDefault="00E16912" w:rsidP="00E16912">
            <w:pPr>
              <w:pStyle w:val="a5"/>
              <w:shd w:val="clear" w:color="auto" w:fill="auto"/>
              <w:tabs>
                <w:tab w:val="left" w:pos="1733"/>
                <w:tab w:val="left" w:pos="3922"/>
                <w:tab w:val="left" w:pos="5381"/>
              </w:tabs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Проведення просвітницьких семінарів для</w:t>
            </w:r>
            <w:r w:rsidRPr="00E16912">
              <w:rPr>
                <w:sz w:val="28"/>
                <w:szCs w:val="28"/>
              </w:rPr>
              <w:t xml:space="preserve"> </w:t>
            </w:r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викладачів та студентів з центром соціальних служб для сім’ї, дітей та молоді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  <w:tr w:rsidR="00E16912" w:rsidTr="00E16912">
        <w:tc>
          <w:tcPr>
            <w:tcW w:w="959" w:type="dxa"/>
          </w:tcPr>
          <w:p w:rsidR="00E16912" w:rsidRDefault="00E1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2.3.6</w:t>
            </w:r>
            <w:r w:rsidRPr="00E169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</w:tcPr>
          <w:p w:rsidR="00E16912" w:rsidRPr="00E16912" w:rsidRDefault="00E16912" w:rsidP="00E16912">
            <w:pPr>
              <w:pStyle w:val="a5"/>
              <w:shd w:val="clear" w:color="auto" w:fill="auto"/>
              <w:tabs>
                <w:tab w:val="left" w:pos="1963"/>
                <w:tab w:val="left" w:pos="3941"/>
                <w:tab w:val="right" w:pos="5760"/>
              </w:tabs>
              <w:jc w:val="both"/>
              <w:rPr>
                <w:sz w:val="28"/>
                <w:szCs w:val="28"/>
              </w:rPr>
            </w:pPr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Проходження </w:t>
            </w:r>
            <w:proofErr w:type="spellStart"/>
            <w:r w:rsidRPr="00E16912">
              <w:rPr>
                <w:color w:val="000000"/>
                <w:sz w:val="28"/>
                <w:szCs w:val="28"/>
                <w:lang w:eastAsia="uk-UA" w:bidi="uk-UA"/>
              </w:rPr>
              <w:t>онлайн-курсу</w:t>
            </w:r>
            <w:proofErr w:type="spellEnd"/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 «Протидія та попередження булінгу в закладах освіти» представниками</w:t>
            </w:r>
            <w:r w:rsidR="00035B10">
              <w:rPr>
                <w:color w:val="000000"/>
                <w:sz w:val="28"/>
                <w:szCs w:val="28"/>
                <w:lang w:eastAsia="uk-UA" w:bidi="uk-UA"/>
              </w:rPr>
              <w:t xml:space="preserve"> навчально-виробничої лабораторії</w:t>
            </w:r>
            <w:r w:rsidRPr="00E16912">
              <w:rPr>
                <w:color w:val="000000"/>
                <w:sz w:val="28"/>
                <w:szCs w:val="28"/>
                <w:lang w:eastAsia="uk-UA" w:bidi="uk-UA"/>
              </w:rPr>
              <w:t xml:space="preserve"> виховної та психолого-педагогічної роботи</w:t>
            </w:r>
          </w:p>
        </w:tc>
        <w:tc>
          <w:tcPr>
            <w:tcW w:w="2127" w:type="dxa"/>
          </w:tcPr>
          <w:p w:rsidR="00E16912" w:rsidRPr="00B16ED6" w:rsidRDefault="00E16912" w:rsidP="00E90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E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801" w:type="dxa"/>
          </w:tcPr>
          <w:p w:rsidR="00E16912" w:rsidRDefault="00E16912" w:rsidP="00E90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навчально-виробнича лабораторія </w:t>
            </w:r>
            <w:r w:rsidRPr="00B16ED6">
              <w:rPr>
                <w:rFonts w:ascii="Times New Roman" w:hAnsi="Times New Roman" w:cs="Times New Roman"/>
                <w:sz w:val="28"/>
                <w:szCs w:val="28"/>
              </w:rPr>
              <w:t>виховної та психолого-педагогічної роботи</w:t>
            </w:r>
          </w:p>
        </w:tc>
      </w:tr>
    </w:tbl>
    <w:p w:rsidR="00B16ED6" w:rsidRPr="00B16ED6" w:rsidRDefault="00B16ED6" w:rsidP="00B16E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6ED6" w:rsidRPr="00B16ED6" w:rsidSect="00833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F711C"/>
    <w:rsid w:val="00035B10"/>
    <w:rsid w:val="00070D74"/>
    <w:rsid w:val="000874E5"/>
    <w:rsid w:val="00093358"/>
    <w:rsid w:val="000C290A"/>
    <w:rsid w:val="001C29BB"/>
    <w:rsid w:val="0029409C"/>
    <w:rsid w:val="0034480C"/>
    <w:rsid w:val="00432636"/>
    <w:rsid w:val="0048075D"/>
    <w:rsid w:val="00644053"/>
    <w:rsid w:val="00655C08"/>
    <w:rsid w:val="00691DAF"/>
    <w:rsid w:val="006D591E"/>
    <w:rsid w:val="006F711C"/>
    <w:rsid w:val="00744441"/>
    <w:rsid w:val="00833205"/>
    <w:rsid w:val="00834D7A"/>
    <w:rsid w:val="009375BE"/>
    <w:rsid w:val="009530C2"/>
    <w:rsid w:val="009A03CF"/>
    <w:rsid w:val="00B16ED6"/>
    <w:rsid w:val="00B228A9"/>
    <w:rsid w:val="00BB1757"/>
    <w:rsid w:val="00D31E14"/>
    <w:rsid w:val="00D53B39"/>
    <w:rsid w:val="00DF0744"/>
    <w:rsid w:val="00E1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D31E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Другое"/>
    <w:basedOn w:val="a"/>
    <w:link w:val="a4"/>
    <w:rsid w:val="00D31E14"/>
    <w:pPr>
      <w:widowControl w:val="0"/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2</cp:revision>
  <dcterms:created xsi:type="dcterms:W3CDTF">2021-02-15T10:11:00Z</dcterms:created>
  <dcterms:modified xsi:type="dcterms:W3CDTF">2021-02-15T10:11:00Z</dcterms:modified>
</cp:coreProperties>
</file>