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31" w:rsidRPr="00B8025A" w:rsidRDefault="00377AFC" w:rsidP="00B8025A">
      <w:pPr>
        <w:tabs>
          <w:tab w:val="left" w:pos="1785"/>
        </w:tabs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25A">
        <w:rPr>
          <w:rFonts w:ascii="Times New Roman" w:hAnsi="Times New Roman" w:cs="Times New Roman"/>
          <w:b/>
          <w:sz w:val="24"/>
          <w:szCs w:val="24"/>
        </w:rPr>
        <w:t>Лабораторія як плацдарм практичного фахового вишколу майбутніх психологів</w:t>
      </w:r>
    </w:p>
    <w:p w:rsidR="00377AFC" w:rsidRDefault="00377AFC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05 жовтня 2020 року на базі навчально-виробничої лабораторії виховної та психолого-педагогічної роботи розпочалось проходження виробничої практики студентами 4 курсу (бакалаврату) психологічного факультету за ОП «Психологія».</w:t>
      </w:r>
    </w:p>
    <w:p w:rsidR="00377AFC" w:rsidRDefault="00377AFC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Лабораторія (до 2020 року – відділ) виховної та психолого-педагогічної роботи упродовж останніх 6 років систематично виконує функції бази практики (на засадах взаємодії із кафедральними методистами, керівниками практик підрозділів) для студентів педагогічного факультету, навчально-наукового юридичного інституту, філософського (відтепер факультету психології) для майбутніх соціологів, соціальних працівників, педагогів</w:t>
      </w:r>
      <w:r w:rsidR="00780163">
        <w:rPr>
          <w:rFonts w:ascii="Times New Roman" w:hAnsi="Times New Roman" w:cs="Times New Roman"/>
          <w:sz w:val="24"/>
          <w:szCs w:val="24"/>
        </w:rPr>
        <w:t>, психологів, правників тощо.</w:t>
      </w:r>
    </w:p>
    <w:p w:rsidR="00780163" w:rsidRDefault="00780163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цьому студенти не лише набувають фахових навичок, але й долучаються (крізь призму майбутнього фаху) до різних напрямів виховної та психолого-педагогічної роботи університету. Іншими словами, працюють на рідну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alma mater </w:t>
      </w:r>
      <w:r>
        <w:rPr>
          <w:rFonts w:ascii="Times New Roman" w:hAnsi="Times New Roman" w:cs="Times New Roman"/>
          <w:sz w:val="24"/>
          <w:szCs w:val="24"/>
          <w:lang w:val="ru-RU"/>
        </w:rPr>
        <w:t>та авторитет факультету.</w:t>
      </w:r>
    </w:p>
    <w:p w:rsidR="00780163" w:rsidRDefault="00780163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0163">
        <w:rPr>
          <w:rFonts w:ascii="Times New Roman" w:hAnsi="Times New Roman" w:cs="Times New Roman"/>
          <w:sz w:val="24"/>
          <w:szCs w:val="24"/>
        </w:rPr>
        <w:t xml:space="preserve">Зокрема, практиканти психологічного факультету ознайомляться із нормативно-правовою базою функціонування університету, з методикою, процедурою й аналітикою проведення діагностичних обстежень студентів усіх структурних </w:t>
      </w:r>
      <w:r>
        <w:rPr>
          <w:rFonts w:ascii="Times New Roman" w:hAnsi="Times New Roman" w:cs="Times New Roman"/>
          <w:sz w:val="24"/>
          <w:szCs w:val="24"/>
        </w:rPr>
        <w:t>підрозділів, з організацією й проведенням просвітницько-інформаційних акцій зі студентами і навчально-методичних семінарів – із кураторами.</w:t>
      </w:r>
    </w:p>
    <w:p w:rsidR="00780163" w:rsidRDefault="00780163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Збагатить ма</w:t>
      </w:r>
      <w:r w:rsidR="00087BA5">
        <w:rPr>
          <w:rFonts w:ascii="Times New Roman" w:hAnsi="Times New Roman" w:cs="Times New Roman"/>
          <w:sz w:val="24"/>
          <w:szCs w:val="24"/>
        </w:rPr>
        <w:t>йбутніх психологів</w:t>
      </w:r>
      <w:r w:rsidR="00087BA5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="00087BA5">
        <w:rPr>
          <w:rFonts w:ascii="Times New Roman" w:hAnsi="Times New Roman" w:cs="Times New Roman"/>
          <w:sz w:val="24"/>
          <w:szCs w:val="24"/>
          <w:lang w:val="ru-RU"/>
        </w:rPr>
        <w:t>ознайомлення</w:t>
      </w:r>
      <w:proofErr w:type="spellEnd"/>
      <w:r w:rsidR="00087BA5"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 w:rsidR="00087BA5">
        <w:rPr>
          <w:rFonts w:ascii="Times New Roman" w:hAnsi="Times New Roman" w:cs="Times New Roman"/>
          <w:sz w:val="24"/>
          <w:szCs w:val="24"/>
        </w:rPr>
        <w:t>методични</w:t>
      </w:r>
      <w:proofErr w:type="spellEnd"/>
      <w:r w:rsidR="00087BA5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доробком працівників лабораторії, зі змістом її рубрик на сайті.</w:t>
      </w:r>
    </w:p>
    <w:p w:rsidR="00780163" w:rsidRDefault="00780163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Якщо узагальнено сформувати завдання практики на базі лабораторії – це формування у майбутніх психологів </w:t>
      </w:r>
      <w:r w:rsidR="00421F4A">
        <w:rPr>
          <w:rFonts w:ascii="Times New Roman" w:hAnsi="Times New Roman" w:cs="Times New Roman"/>
          <w:sz w:val="24"/>
          <w:szCs w:val="24"/>
        </w:rPr>
        <w:t>уявлення про специфіку діяльності соціально-психологічних підрозділів, психологічної служби у вищій школі та фахових компетентностей, готовності, мотивації для професійної діяльності у цих структурах.</w:t>
      </w:r>
    </w:p>
    <w:p w:rsidR="00421F4A" w:rsidRDefault="00421F4A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Онлайн-формат проходження практики дозволить </w:t>
      </w:r>
      <w:r w:rsidR="00864383">
        <w:rPr>
          <w:rFonts w:ascii="Times New Roman" w:hAnsi="Times New Roman" w:cs="Times New Roman"/>
          <w:sz w:val="24"/>
          <w:szCs w:val="24"/>
        </w:rPr>
        <w:t>майбутнім фахівцям також долучи</w:t>
      </w:r>
      <w:r>
        <w:rPr>
          <w:rFonts w:ascii="Times New Roman" w:hAnsi="Times New Roman" w:cs="Times New Roman"/>
          <w:sz w:val="24"/>
          <w:szCs w:val="24"/>
        </w:rPr>
        <w:t xml:space="preserve">тись до </w:t>
      </w:r>
      <w:r w:rsidR="00087BA5">
        <w:rPr>
          <w:rFonts w:ascii="Times New Roman" w:hAnsi="Times New Roman" w:cs="Times New Roman"/>
          <w:sz w:val="24"/>
          <w:szCs w:val="24"/>
          <w:lang w:val="ru-RU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творення академічної онлайн-комунікації за умов карантину, побачити сильні й слабкі сторони, обмеження дистанційного формату функціонування вищої школи.</w:t>
      </w:r>
    </w:p>
    <w:p w:rsidR="00421F4A" w:rsidRDefault="00421F4A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Удосконаленню фахових навичок сприятиме розробка кожним практикантом бесід, виступів перед однолітками за морально-етичною, соціально-психологічною проблематикою.</w:t>
      </w:r>
    </w:p>
    <w:p w:rsidR="00421F4A" w:rsidRPr="00780163" w:rsidRDefault="00421F4A" w:rsidP="00817C38">
      <w:pPr>
        <w:tabs>
          <w:tab w:val="left" w:pos="1785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Працівники лабораторії (майже всі – психологи-науковці, практики-методисти) відкриті до побажань, пропозицій та підтримки креативного потенціалу студентської молоді як наших майбутніх колег у сфері прикладної психології на теренах вищої школи.</w:t>
      </w:r>
    </w:p>
    <w:sectPr w:rsidR="00421F4A" w:rsidRPr="00780163" w:rsidSect="00BE25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7AFC"/>
    <w:rsid w:val="00087BA5"/>
    <w:rsid w:val="001C5866"/>
    <w:rsid w:val="00205BED"/>
    <w:rsid w:val="00377AFC"/>
    <w:rsid w:val="00421F4A"/>
    <w:rsid w:val="00577267"/>
    <w:rsid w:val="00780163"/>
    <w:rsid w:val="00817C38"/>
    <w:rsid w:val="00864383"/>
    <w:rsid w:val="00893B8E"/>
    <w:rsid w:val="00AA2E65"/>
    <w:rsid w:val="00B12F85"/>
    <w:rsid w:val="00B8025A"/>
    <w:rsid w:val="00BE255A"/>
    <w:rsid w:val="00BE6363"/>
    <w:rsid w:val="00CC0467"/>
    <w:rsid w:val="00DA7A27"/>
    <w:rsid w:val="00E725B5"/>
    <w:rsid w:val="00F5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adminPC</cp:lastModifiedBy>
  <cp:revision>3</cp:revision>
  <dcterms:created xsi:type="dcterms:W3CDTF">2020-10-09T05:46:00Z</dcterms:created>
  <dcterms:modified xsi:type="dcterms:W3CDTF">2020-10-09T05:51:00Z</dcterms:modified>
</cp:coreProperties>
</file>