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DF9F7"/>
  <w:body>
    <w:p w:rsidR="003E257D" w:rsidRPr="004000BF" w:rsidRDefault="004000BF" w:rsidP="001F58C0">
      <w:pPr>
        <w:ind w:left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000B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left:0;text-align:left;margin-left:8.65pt;margin-top:22.7pt;width:487.7pt;height:30.85pt;z-index:251657215" strokecolor="#92cddc [1944]"/>
        </w:pict>
      </w:r>
      <w:r w:rsidRPr="004000B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2.4pt;margin-top:22.7pt;width:483.95pt;height:27.1pt;z-index:251668480" stroked="f">
            <v:textbox style="mso-next-textbox:#_x0000_s1037">
              <w:txbxContent>
                <w:p w:rsidR="004104BA" w:rsidRPr="001F58C0" w:rsidRDefault="004104BA" w:rsidP="004000B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0"/>
                      <w:szCs w:val="30"/>
                      <w:lang w:val="uk-UA"/>
                    </w:rPr>
                  </w:pPr>
                  <w:r w:rsidRPr="004000BF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Поради психолога</w:t>
                  </w:r>
                  <w:r w:rsidRPr="001F58C0">
                    <w:rPr>
                      <w:rFonts w:ascii="Times New Roman" w:hAnsi="Times New Roman" w:cs="Times New Roman"/>
                      <w:sz w:val="30"/>
                      <w:szCs w:val="30"/>
                      <w:lang w:val="uk-UA"/>
                    </w:rPr>
                    <w:t xml:space="preserve"> </w:t>
                  </w:r>
                  <w:r w:rsidRPr="001F58C0">
                    <w:rPr>
                      <w:rFonts w:ascii="Times New Roman" w:hAnsi="Times New Roman" w:cs="Times New Roman"/>
                      <w:b/>
                      <w:sz w:val="30"/>
                      <w:szCs w:val="30"/>
                      <w:lang w:val="uk-UA"/>
                    </w:rPr>
                    <w:t>«Інформаційний передоз:</w:t>
                  </w:r>
                  <w:r w:rsidR="004000BF">
                    <w:rPr>
                      <w:rFonts w:ascii="Times New Roman" w:hAnsi="Times New Roman" w:cs="Times New Roman"/>
                      <w:b/>
                      <w:sz w:val="30"/>
                      <w:szCs w:val="30"/>
                      <w:lang w:val="uk-UA"/>
                    </w:rPr>
                    <w:t xml:space="preserve"> </w:t>
                  </w:r>
                  <w:r w:rsidRPr="001F58C0">
                    <w:rPr>
                      <w:rFonts w:ascii="Times New Roman" w:hAnsi="Times New Roman" w:cs="Times New Roman"/>
                      <w:b/>
                      <w:sz w:val="30"/>
                      <w:szCs w:val="30"/>
                      <w:lang w:val="uk-UA"/>
                    </w:rPr>
                    <w:t>шкода і профілактика».</w:t>
                  </w:r>
                </w:p>
                <w:p w:rsidR="004104BA" w:rsidRPr="004104BA" w:rsidRDefault="004104BA" w:rsidP="004000BF">
                  <w:pPr>
                    <w:jc w:val="center"/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="00B93094" w:rsidRPr="004000B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0" type="#_x0000_t110" style="position:absolute;left:0;text-align:left;margin-left:237.15pt;margin-top:-30.4pt;width:49.65pt;height:14.65pt;z-index:251662336"/>
        </w:pict>
      </w:r>
      <w:r w:rsidR="00B93094" w:rsidRPr="004000B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3.1pt;margin-top:-22.95pt;width:405.75pt;height:0;z-index:251658240" o:connectortype="straight"/>
        </w:pict>
      </w:r>
      <w:r w:rsidR="007017CA" w:rsidRPr="004000BF">
        <w:rPr>
          <w:rFonts w:ascii="Times New Roman" w:hAnsi="Times New Roman" w:cs="Times New Roman"/>
          <w:sz w:val="24"/>
          <w:szCs w:val="24"/>
          <w:lang w:val="uk-UA"/>
        </w:rPr>
        <w:t>Навчально-виробнича лабораторія виховної та психолого-педагогічної роботи.</w:t>
      </w:r>
    </w:p>
    <w:p w:rsidR="007017CA" w:rsidRPr="001F58C0" w:rsidRDefault="007017CA" w:rsidP="007017CA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1F58C0">
        <w:rPr>
          <w:rFonts w:ascii="Times New Roman" w:hAnsi="Times New Roman" w:cs="Times New Roman"/>
          <w:sz w:val="30"/>
          <w:szCs w:val="30"/>
          <w:lang w:val="uk-UA"/>
        </w:rPr>
        <w:t xml:space="preserve">Поради психолога </w:t>
      </w:r>
      <w:r w:rsidRPr="001F58C0">
        <w:rPr>
          <w:rFonts w:ascii="Times New Roman" w:hAnsi="Times New Roman" w:cs="Times New Roman"/>
          <w:b/>
          <w:sz w:val="30"/>
          <w:szCs w:val="30"/>
          <w:lang w:val="uk-UA"/>
        </w:rPr>
        <w:t>«Інформаційний передоз: шкода і профілактика».</w:t>
      </w:r>
    </w:p>
    <w:p w:rsidR="00D80893" w:rsidRPr="004000BF" w:rsidRDefault="00D80893" w:rsidP="00D8089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Новини про коронавірус заволоділи увагою громадськості. У соціальних мережах повсякчас з</w:t>
      </w:r>
      <w:r w:rsidRPr="004000BF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являються  світлини людей у протигазах, спецодязі, масках. Щоранку у ЗМІ оновлюються статистичні дані про кількість нових інфікованих 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Pr="004000BF">
        <w:rPr>
          <w:rFonts w:ascii="Times New Roman" w:eastAsia="Times New Roman" w:hAnsi="Times New Roman" w:cs="Times New Roman"/>
          <w:sz w:val="24"/>
          <w:szCs w:val="24"/>
        </w:rPr>
        <w:t xml:space="preserve">-19 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в Україні та за кордоном.</w:t>
      </w:r>
    </w:p>
    <w:p w:rsidR="00D80893" w:rsidRPr="004000BF" w:rsidRDefault="00D80893" w:rsidP="00D8089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Одні з нас – більш емоційно реагують на інформацію, інші – менш вразливі. Так, якщо людина за складом характеру більш раціональна, то вона може не надавати надмірного значення «розкрученим» новинам; тоді як надто чутливі, як то мовиться, «зроблять з мухи слона».</w:t>
      </w:r>
    </w:p>
    <w:p w:rsidR="00D80893" w:rsidRPr="004000BF" w:rsidRDefault="00667954" w:rsidP="00D8089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Яким чином</w:t>
      </w:r>
      <w:r w:rsidR="00D80893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опанувати негативним цунамі думок й дотримуватись 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внутрішньої рівноваги під пресом часом невтішних новин?</w:t>
      </w:r>
    </w:p>
    <w:p w:rsidR="00062CF2" w:rsidRPr="004000BF" w:rsidRDefault="00062CF2" w:rsidP="00D8089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67954" w:rsidRPr="004000BF" w:rsidRDefault="00667954" w:rsidP="00D8089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Пропонуємо перелік простих порад, перевірени</w:t>
      </w:r>
      <w:r w:rsidR="00340D75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х 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практиці.</w:t>
      </w:r>
    </w:p>
    <w:p w:rsidR="00062CF2" w:rsidRPr="004000BF" w:rsidRDefault="00062CF2" w:rsidP="00D80893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67954" w:rsidRPr="004000BF" w:rsidRDefault="004000BF" w:rsidP="00667954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3375660</wp:posOffset>
            </wp:positionV>
            <wp:extent cx="2908935" cy="2257425"/>
            <wp:effectExtent l="19050" t="0" r="5715" b="0"/>
            <wp:wrapSquare wrapText="bothSides"/>
            <wp:docPr id="1" name="Рисунок 0" descr="05752be699670ca30d32ad52b5fc28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752be699670ca30d32ad52b5fc28d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935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7017CA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Дозовано сприймайте інформацію та довіряйте лише перевір</w:t>
      </w:r>
      <w:r w:rsidR="00D80893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7017CA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ним джерелам. Пам'ятайте, що сторінка одного з ваших друзів у Facebook – це не офіційне джерело</w:t>
      </w:r>
      <w:r w:rsidR="00667954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7017CA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67954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ц</w:t>
      </w:r>
      <w:r w:rsidR="007017CA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 – його особиста думка. Вчіться розділяти факти від </w:t>
      </w:r>
      <w:r w:rsidR="00667954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припущень і відвертих фейків</w:t>
      </w:r>
      <w:r w:rsidR="007017CA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Перевіряйте інформацію. </w:t>
      </w:r>
    </w:p>
    <w:p w:rsidR="00062CF2" w:rsidRPr="004000BF" w:rsidRDefault="00062CF2" w:rsidP="00062CF2">
      <w:pPr>
        <w:pStyle w:val="a5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62CF2" w:rsidRPr="004000BF" w:rsidRDefault="007017CA" w:rsidP="00062CF2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Якщо потік новин викликає паніку – це може означати, що у вас елементарний інформаційний передоз. Тут важливо вимкнути телевізор/комп'ютер</w:t>
      </w:r>
      <w:r w:rsidR="00667954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/гаджет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відповісти собі на питання</w:t>
      </w:r>
      <w:r w:rsidR="00340D75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Скільки часу я проводжу в електронних приладах, які показують мені новини? Чи точно це правдиві і достовірні новини? Що я можу зробити з цією інформацією для себе і своїх близьких?</w:t>
      </w:r>
      <w:r w:rsidR="00667954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062CF2" w:rsidRPr="004000BF" w:rsidRDefault="00062CF2" w:rsidP="00062CF2">
      <w:pPr>
        <w:pStyle w:val="a5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62CF2" w:rsidRPr="004000BF" w:rsidRDefault="007017CA" w:rsidP="00062CF2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Згадайте, які важливі для себе речі ви відкладали. У зв'язку з тим, що відмінилися масові заходи, з'явилася прекрасна можливість почитати давно відкладену </w:t>
      </w:r>
      <w:r w:rsidR="00340D75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на потім</w:t>
      </w:r>
      <w:r w:rsidR="00340D75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книгу, подивитися щось, на що не вистачало часу, поцікавитися чимось новим чи з достовірного джерела щось дізнатися про проблему, яка зараз хвилює. </w:t>
      </w:r>
    </w:p>
    <w:p w:rsidR="00062CF2" w:rsidRPr="004000BF" w:rsidRDefault="00062CF2" w:rsidP="00062CF2">
      <w:pPr>
        <w:pStyle w:val="a5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104BA" w:rsidRPr="004000BF" w:rsidRDefault="007017CA" w:rsidP="004104BA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Дозвольте собі позитив. Переглядайте легкі і позитивні фільми, читайте надихаючу літературу. </w:t>
      </w:r>
      <w:r w:rsidR="00667954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Уникайте перегляду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постапокаліптичних фільм</w:t>
      </w:r>
      <w:r w:rsidR="00667954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ів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серіал</w:t>
      </w:r>
      <w:r w:rsidR="00667954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ів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, що підсил</w:t>
      </w:r>
      <w:r w:rsidR="00A64D90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юю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ть тривожні фантазії і сильніше дестабілізу</w:t>
      </w:r>
      <w:r w:rsidR="00A64D90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ють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емоційний стан</w:t>
      </w:r>
      <w:r w:rsidR="00A64D90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104BA" w:rsidRPr="004000BF" w:rsidRDefault="004104BA" w:rsidP="004104BA">
      <w:pPr>
        <w:pStyle w:val="a5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64D90" w:rsidRPr="004000BF" w:rsidRDefault="00A64D90" w:rsidP="00667954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Прагніть ставитися до ситуації критично. Акцентуйте увагу на позитивних новинах.</w:t>
      </w:r>
    </w:p>
    <w:p w:rsidR="00062CF2" w:rsidRPr="004000BF" w:rsidRDefault="00062CF2" w:rsidP="00062CF2">
      <w:pPr>
        <w:pStyle w:val="a5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CF2" w:rsidRPr="004000BF" w:rsidRDefault="00A64D90" w:rsidP="00062CF2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Переключіть увагу на справді важливі сфери життя. Коли ззовні надходить занадто потужний потік негативно-тривожної інформації, зосередьтесь у межах того простору, що несе вам позитивні флюїди. </w:t>
      </w:r>
      <w:r w:rsidR="00E8205C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асамперед для нас це – мікросоціум:  сім</w:t>
      </w:r>
      <w:r w:rsidR="00E8205C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я, дім, друзі, які є для нас зазвичай джерелом сильних позитивних емоцій.</w:t>
      </w:r>
    </w:p>
    <w:p w:rsidR="00062CF2" w:rsidRPr="004000BF" w:rsidRDefault="004000BF" w:rsidP="00062CF2">
      <w:pPr>
        <w:pStyle w:val="a5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00B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pict>
          <v:group id="_x0000_s1035" style="position:absolute;left:0;text-align:left;margin-left:47.9pt;margin-top:14.15pt;width:405.75pt;height:14.65pt;z-index:251667456" coordorigin="1860,3024" coordsize="8115,293">
            <v:shape id="_x0000_s1027" type="#_x0000_t32" style="position:absolute;left:1860;top:3173;width:8115;height:0" o:connectortype="straight"/>
            <v:shape id="_x0000_s1033" type="#_x0000_t110" style="position:absolute;left:5736;top:3024;width:993;height:293"/>
          </v:group>
        </w:pict>
      </w:r>
    </w:p>
    <w:p w:rsidR="00062CF2" w:rsidRPr="004000BF" w:rsidRDefault="004000BF" w:rsidP="00062CF2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00BF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lastRenderedPageBreak/>
        <w:pict>
          <v:group id="_x0000_s1034" style="position:absolute;left:0;text-align:left;margin-left:47.4pt;margin-top:-27.85pt;width:405.75pt;height:14.65pt;z-index:251663360" coordorigin="1920,2098" coordsize="8115,293">
            <v:shape id="_x0000_s1028" type="#_x0000_t32" style="position:absolute;left:1920;top:2231;width:8115;height:0" o:connectortype="straight"/>
            <v:shape id="_x0000_s1031" type="#_x0000_t110" style="position:absolute;left:5976;top:2098;width:993;height:293"/>
          </v:group>
        </w:pict>
      </w:r>
      <w:r w:rsidR="00E8205C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Обмежте свої контакти у соціальних мережах. Не вступайте у діалог з питань, які вас не стосуються, особливо, якщо вони емоційно забарвлені страхом. Спитайте себе: чи може ця інформація допомогти мені зараз? Не потрібно «годувати» свій страх.</w:t>
      </w:r>
    </w:p>
    <w:p w:rsidR="00062CF2" w:rsidRPr="004000BF" w:rsidRDefault="00062CF2" w:rsidP="00062CF2">
      <w:pPr>
        <w:pStyle w:val="a5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62CF2" w:rsidRPr="004000BF" w:rsidRDefault="00E8205C" w:rsidP="00062CF2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Зміцнюйте власну нервову систему. Страх – це природна реакція на будь-яку небезпеку, але через надмірну емоційність цей стан починає грати проти людини. Енергію страху варто витрачати через можливість займатися спортом, ходити на прогулянки, відпочинок, хобі.</w:t>
      </w:r>
    </w:p>
    <w:p w:rsidR="00062CF2" w:rsidRPr="004000BF" w:rsidRDefault="00062CF2" w:rsidP="00062CF2">
      <w:pPr>
        <w:pStyle w:val="a5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62CF2" w:rsidRPr="004000BF" w:rsidRDefault="00E8205C" w:rsidP="00062CF2">
      <w:pPr>
        <w:pStyle w:val="a5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Раціоналізуйте власні страхи. Наприклад, абсолютно природним є боятися вогню, коли ми бачимо пожежу. Однак, щоразу </w:t>
      </w:r>
      <w:r w:rsidR="00340D75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перебуваючи 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на кухні, готуючи їжу, думати про пожежу</w:t>
      </w:r>
      <w:r w:rsidR="00340D75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є нелогічним.</w:t>
      </w:r>
    </w:p>
    <w:p w:rsidR="00062CF2" w:rsidRPr="004000BF" w:rsidRDefault="00062CF2" w:rsidP="00062CF2">
      <w:pPr>
        <w:pStyle w:val="a5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40D75" w:rsidRPr="001F58C0" w:rsidRDefault="00340D75" w:rsidP="00550608">
      <w:pPr>
        <w:pStyle w:val="a5"/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Отже, страх – емоція необхідна, природна, без неї життя неможливе. Ми боїмося того, що для нас є невідомим, що бентежить, несе небезпеку для </w:t>
      </w:r>
      <w:r w:rsidR="00550608"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здоров’я</w:t>
      </w:r>
      <w:r w:rsidRPr="004000BF">
        <w:rPr>
          <w:rFonts w:ascii="Times New Roman" w:eastAsia="Times New Roman" w:hAnsi="Times New Roman" w:cs="Times New Roman"/>
          <w:sz w:val="24"/>
          <w:szCs w:val="24"/>
          <w:lang w:val="uk-UA"/>
        </w:rPr>
        <w:t>, життя, благополуччя. Страх здавна допомагав людині виживати. Тому фільтруйте інформацію через призму здорового глузду, мудрості і здатності до аналізу. Це допоможе вам керувати страхами, а не навпаки.</w:t>
      </w:r>
    </w:p>
    <w:p w:rsidR="007017CA" w:rsidRPr="001F58C0" w:rsidRDefault="007017CA" w:rsidP="00A64D90">
      <w:pPr>
        <w:pStyle w:val="a5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017CA" w:rsidRPr="001F58C0" w:rsidRDefault="00B93094" w:rsidP="007017CA">
      <w:pPr>
        <w:ind w:firstLine="284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B93094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pict>
          <v:group id="_x0000_s1038" style="position:absolute;left:0;text-align:left;margin-left:47.4pt;margin-top:441.4pt;width:405.75pt;height:14.65pt;z-index:251665408" coordorigin="2115,14021" coordsize="8115,293">
            <v:shape id="_x0000_s1029" type="#_x0000_t32" style="position:absolute;left:2115;top:14151;width:8115;height:0" o:connectortype="straight"/>
            <v:shape id="_x0000_s1032" type="#_x0000_t110" style="position:absolute;left:6175;top:14021;width:993;height:293"/>
          </v:group>
        </w:pict>
      </w:r>
    </w:p>
    <w:sectPr w:rsidR="007017CA" w:rsidRPr="001F58C0" w:rsidSect="001F58C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E6A" w:rsidRDefault="00343E6A" w:rsidP="00062CF2">
      <w:pPr>
        <w:spacing w:after="0" w:line="240" w:lineRule="auto"/>
      </w:pPr>
      <w:r>
        <w:separator/>
      </w:r>
    </w:p>
  </w:endnote>
  <w:endnote w:type="continuationSeparator" w:id="1">
    <w:p w:rsidR="00343E6A" w:rsidRDefault="00343E6A" w:rsidP="0006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E6A" w:rsidRDefault="00343E6A" w:rsidP="00062CF2">
      <w:pPr>
        <w:spacing w:after="0" w:line="240" w:lineRule="auto"/>
      </w:pPr>
      <w:r>
        <w:separator/>
      </w:r>
    </w:p>
  </w:footnote>
  <w:footnote w:type="continuationSeparator" w:id="1">
    <w:p w:rsidR="00343E6A" w:rsidRDefault="00343E6A" w:rsidP="00062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60E11"/>
    <w:multiLevelType w:val="hybridMultilevel"/>
    <w:tmpl w:val="943E8786"/>
    <w:lvl w:ilvl="0" w:tplc="FF761E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17CA"/>
    <w:rsid w:val="00062CF2"/>
    <w:rsid w:val="001F58C0"/>
    <w:rsid w:val="00340D75"/>
    <w:rsid w:val="00343E6A"/>
    <w:rsid w:val="003E257D"/>
    <w:rsid w:val="004000BF"/>
    <w:rsid w:val="004104BA"/>
    <w:rsid w:val="00550608"/>
    <w:rsid w:val="00667954"/>
    <w:rsid w:val="007017CA"/>
    <w:rsid w:val="0092418A"/>
    <w:rsid w:val="00A64D90"/>
    <w:rsid w:val="00B93094"/>
    <w:rsid w:val="00D80893"/>
    <w:rsid w:val="00E8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e0f8f5,#edf9f7"/>
      <o:colormenu v:ext="edit" fillcolor="#edf9f7" strokecolor="none"/>
    </o:shapedefaults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017C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6795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62C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2CF2"/>
  </w:style>
  <w:style w:type="paragraph" w:styleId="a8">
    <w:name w:val="footer"/>
    <w:basedOn w:val="a"/>
    <w:link w:val="a9"/>
    <w:uiPriority w:val="99"/>
    <w:semiHidden/>
    <w:unhideWhenUsed/>
    <w:rsid w:val="00062C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2CF2"/>
  </w:style>
  <w:style w:type="paragraph" w:styleId="aa">
    <w:name w:val="Balloon Text"/>
    <w:basedOn w:val="a"/>
    <w:link w:val="ab"/>
    <w:uiPriority w:val="99"/>
    <w:semiHidden/>
    <w:unhideWhenUsed/>
    <w:rsid w:val="0041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0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PNU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dcterms:created xsi:type="dcterms:W3CDTF">2020-04-30T12:40:00Z</dcterms:created>
  <dcterms:modified xsi:type="dcterms:W3CDTF">2020-04-30T12:40:00Z</dcterms:modified>
</cp:coreProperties>
</file>