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BC" w:rsidRPr="007F6EBC" w:rsidRDefault="007450F0" w:rsidP="007F6EB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Додаток 1</w:t>
      </w:r>
    </w:p>
    <w:p w:rsidR="00BC0BD7" w:rsidRPr="009062F2" w:rsidRDefault="009062F2" w:rsidP="007F6E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2F2">
        <w:rPr>
          <w:rFonts w:ascii="Times New Roman" w:hAnsi="Times New Roman" w:cs="Times New Roman"/>
          <w:b/>
          <w:sz w:val="28"/>
          <w:szCs w:val="28"/>
        </w:rPr>
        <w:t>Тематика навчально-методичних семінарів для кураторів академічних груп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3828"/>
        <w:gridCol w:w="1383"/>
      </w:tblGrid>
      <w:tr w:rsidR="007F6EBC" w:rsidRPr="009062F2" w:rsidTr="009336BD">
        <w:tc>
          <w:tcPr>
            <w:tcW w:w="534" w:type="dxa"/>
          </w:tcPr>
          <w:p w:rsidR="007F6EBC" w:rsidRPr="009062F2" w:rsidRDefault="007F6EBC" w:rsidP="007F6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62F2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7F6EBC" w:rsidRPr="009062F2" w:rsidRDefault="007F6EBC" w:rsidP="007F6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62F2">
              <w:rPr>
                <w:rFonts w:ascii="Times New Roman" w:hAnsi="Times New Roman" w:cs="Times New Roman"/>
                <w:b/>
                <w:sz w:val="24"/>
                <w:szCs w:val="28"/>
              </w:rPr>
              <w:t>з/п</w:t>
            </w:r>
          </w:p>
        </w:tc>
        <w:tc>
          <w:tcPr>
            <w:tcW w:w="4110" w:type="dxa"/>
          </w:tcPr>
          <w:p w:rsidR="007F6EBC" w:rsidRPr="009062F2" w:rsidRDefault="007F6EBC" w:rsidP="007F6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62F2">
              <w:rPr>
                <w:rFonts w:ascii="Times New Roman" w:hAnsi="Times New Roman" w:cs="Times New Roman"/>
                <w:b/>
                <w:sz w:val="24"/>
                <w:szCs w:val="28"/>
              </w:rPr>
              <w:t>Лектор</w:t>
            </w:r>
          </w:p>
        </w:tc>
        <w:tc>
          <w:tcPr>
            <w:tcW w:w="3828" w:type="dxa"/>
          </w:tcPr>
          <w:p w:rsidR="007F6EBC" w:rsidRPr="009062F2" w:rsidRDefault="007F6EBC" w:rsidP="003022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62F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Тема </w:t>
            </w:r>
            <w:r w:rsidR="00302260">
              <w:rPr>
                <w:rFonts w:ascii="Times New Roman" w:hAnsi="Times New Roman" w:cs="Times New Roman"/>
                <w:b/>
                <w:sz w:val="24"/>
                <w:szCs w:val="28"/>
              </w:rPr>
              <w:t>виступу</w:t>
            </w:r>
          </w:p>
        </w:tc>
        <w:tc>
          <w:tcPr>
            <w:tcW w:w="1383" w:type="dxa"/>
          </w:tcPr>
          <w:p w:rsidR="007F6EBC" w:rsidRPr="009062F2" w:rsidRDefault="007F6EBC" w:rsidP="007F6E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62F2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</w:tr>
      <w:tr w:rsidR="007F6EBC" w:rsidRPr="009062F2" w:rsidTr="009336BD">
        <w:tc>
          <w:tcPr>
            <w:tcW w:w="534" w:type="dxa"/>
          </w:tcPr>
          <w:p w:rsidR="007F6EBC" w:rsidRPr="009062F2" w:rsidRDefault="007F6EBC" w:rsidP="007F6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62F2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110" w:type="dxa"/>
          </w:tcPr>
          <w:p w:rsidR="00302260" w:rsidRPr="009062F2" w:rsidRDefault="00302260" w:rsidP="003022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62F2">
              <w:rPr>
                <w:rFonts w:ascii="Times New Roman" w:hAnsi="Times New Roman" w:cs="Times New Roman"/>
                <w:b/>
                <w:sz w:val="24"/>
                <w:szCs w:val="28"/>
              </w:rPr>
              <w:t>Романкова Лілія Миколаївна,</w:t>
            </w:r>
          </w:p>
          <w:p w:rsidR="00302260" w:rsidRDefault="00302260" w:rsidP="003022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9062F2">
              <w:rPr>
                <w:rFonts w:ascii="Times New Roman" w:hAnsi="Times New Roman" w:cs="Times New Roman"/>
                <w:sz w:val="24"/>
                <w:szCs w:val="28"/>
              </w:rPr>
              <w:t>авідувач відділу виховної та психолого-педагогічної роботи, кандидат психологічних наук, доцент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Юрченко Зоя Володимирівна,</w:t>
            </w:r>
          </w:p>
          <w:p w:rsidR="009062F2" w:rsidRPr="009062F2" w:rsidRDefault="00302260" w:rsidP="003022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методист відділу виховної та психолого-педагогічної роботи, керівник семінару, </w:t>
            </w:r>
            <w:r w:rsidRPr="009062F2">
              <w:rPr>
                <w:rFonts w:ascii="Times New Roman" w:hAnsi="Times New Roman" w:cs="Times New Roman"/>
                <w:sz w:val="24"/>
                <w:szCs w:val="28"/>
              </w:rPr>
              <w:t>кандидат психологічних наук, доцент</w:t>
            </w:r>
          </w:p>
        </w:tc>
        <w:tc>
          <w:tcPr>
            <w:tcW w:w="3828" w:type="dxa"/>
          </w:tcPr>
          <w:p w:rsidR="007F6EBC" w:rsidRPr="009062F2" w:rsidRDefault="00302260" w:rsidP="007F6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Методичне забезпечення обізнаності про ризик торгівлі людьми</w:t>
            </w:r>
            <w:r w:rsidR="000E0E0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молоді як уразливої групи населення</w:t>
            </w:r>
          </w:p>
        </w:tc>
        <w:tc>
          <w:tcPr>
            <w:tcW w:w="1383" w:type="dxa"/>
          </w:tcPr>
          <w:p w:rsidR="009062F2" w:rsidRPr="009062F2" w:rsidRDefault="00302260" w:rsidP="009062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жовтня 2017 р.</w:t>
            </w:r>
          </w:p>
        </w:tc>
      </w:tr>
      <w:tr w:rsidR="009062F2" w:rsidRPr="009062F2" w:rsidTr="009336BD">
        <w:tc>
          <w:tcPr>
            <w:tcW w:w="534" w:type="dxa"/>
          </w:tcPr>
          <w:p w:rsidR="009062F2" w:rsidRPr="009062F2" w:rsidRDefault="009062F2" w:rsidP="007F6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</w:p>
        </w:tc>
        <w:tc>
          <w:tcPr>
            <w:tcW w:w="4110" w:type="dxa"/>
          </w:tcPr>
          <w:p w:rsidR="009062F2" w:rsidRPr="009062F2" w:rsidRDefault="00302260" w:rsidP="003022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02260">
              <w:rPr>
                <w:rFonts w:ascii="Times New Roman" w:hAnsi="Times New Roman" w:cs="Times New Roman"/>
                <w:b/>
                <w:sz w:val="24"/>
                <w:szCs w:val="28"/>
              </w:rPr>
              <w:t>Козакевич</w:t>
            </w:r>
            <w:proofErr w:type="spellEnd"/>
            <w:r w:rsidRPr="0030226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Наталія Дмитрівна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виконавчий директор БФ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Карітас-Івано-Франківськ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 УГКЦ</w:t>
            </w:r>
          </w:p>
        </w:tc>
        <w:tc>
          <w:tcPr>
            <w:tcW w:w="3828" w:type="dxa"/>
          </w:tcPr>
          <w:p w:rsidR="009062F2" w:rsidRDefault="00302260" w:rsidP="007F6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Торгівля людьми: сучасні особливості у контексті зростання мобільності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освітньо-трудової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міграції населення</w:t>
            </w:r>
          </w:p>
        </w:tc>
        <w:tc>
          <w:tcPr>
            <w:tcW w:w="1383" w:type="dxa"/>
          </w:tcPr>
          <w:p w:rsidR="009062F2" w:rsidRDefault="00302260" w:rsidP="009062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жовтня 2017 р.</w:t>
            </w:r>
          </w:p>
        </w:tc>
      </w:tr>
      <w:tr w:rsidR="009062F2" w:rsidRPr="009062F2" w:rsidTr="009336BD">
        <w:tc>
          <w:tcPr>
            <w:tcW w:w="534" w:type="dxa"/>
          </w:tcPr>
          <w:p w:rsidR="009062F2" w:rsidRDefault="009062F2" w:rsidP="007F6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</w:p>
        </w:tc>
        <w:tc>
          <w:tcPr>
            <w:tcW w:w="4110" w:type="dxa"/>
          </w:tcPr>
          <w:p w:rsidR="009062F2" w:rsidRPr="009062F2" w:rsidRDefault="00302260" w:rsidP="003022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02260">
              <w:rPr>
                <w:rFonts w:ascii="Times New Roman" w:hAnsi="Times New Roman" w:cs="Times New Roman"/>
                <w:b/>
                <w:sz w:val="24"/>
                <w:szCs w:val="28"/>
              </w:rPr>
              <w:t>Козакевич</w:t>
            </w:r>
            <w:proofErr w:type="spellEnd"/>
            <w:r w:rsidRPr="0030226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Наталія Дмитрівна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виконавчий директор БФ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Карітас-Івано-Франківськ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 УГКЦ</w:t>
            </w:r>
          </w:p>
        </w:tc>
        <w:tc>
          <w:tcPr>
            <w:tcW w:w="3828" w:type="dxa"/>
          </w:tcPr>
          <w:p w:rsidR="009062F2" w:rsidRDefault="00302260" w:rsidP="009336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Профілактичні заходи серед студентської молоді у питанні запобігання торгівл</w:t>
            </w:r>
            <w:r w:rsidR="009336BD">
              <w:rPr>
                <w:rFonts w:ascii="Times New Roman" w:hAnsi="Times New Roman" w:cs="Times New Roman"/>
                <w:sz w:val="24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людьми</w:t>
            </w:r>
          </w:p>
        </w:tc>
        <w:tc>
          <w:tcPr>
            <w:tcW w:w="1383" w:type="dxa"/>
          </w:tcPr>
          <w:p w:rsidR="009062F2" w:rsidRDefault="00302260" w:rsidP="009062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 травня 2017 р.</w:t>
            </w:r>
          </w:p>
        </w:tc>
      </w:tr>
      <w:tr w:rsidR="009062F2" w:rsidRPr="009062F2" w:rsidTr="009336BD">
        <w:tc>
          <w:tcPr>
            <w:tcW w:w="534" w:type="dxa"/>
          </w:tcPr>
          <w:p w:rsidR="009062F2" w:rsidRDefault="009062F2" w:rsidP="007F6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110" w:type="dxa"/>
          </w:tcPr>
          <w:p w:rsidR="00302260" w:rsidRDefault="00302260" w:rsidP="0030226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Юрченко Зоя Володимирівна,</w:t>
            </w:r>
          </w:p>
          <w:p w:rsidR="009062F2" w:rsidRPr="009062F2" w:rsidRDefault="00302260" w:rsidP="003022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методист відділу виховної та психолого-педагогічної роботи, керівник семінару, </w:t>
            </w:r>
            <w:r w:rsidRPr="009062F2">
              <w:rPr>
                <w:rFonts w:ascii="Times New Roman" w:hAnsi="Times New Roman" w:cs="Times New Roman"/>
                <w:sz w:val="24"/>
                <w:szCs w:val="28"/>
              </w:rPr>
              <w:t>кандидат психологічних наук, доцент</w:t>
            </w:r>
          </w:p>
        </w:tc>
        <w:tc>
          <w:tcPr>
            <w:tcW w:w="3828" w:type="dxa"/>
          </w:tcPr>
          <w:p w:rsidR="009062F2" w:rsidRDefault="00302260" w:rsidP="007F6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Торгівля людьми як різновид кримінального бізнесу та фактор ризику для української молоді</w:t>
            </w:r>
          </w:p>
        </w:tc>
        <w:tc>
          <w:tcPr>
            <w:tcW w:w="1383" w:type="dxa"/>
          </w:tcPr>
          <w:p w:rsidR="009062F2" w:rsidRDefault="00302260" w:rsidP="009062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 травня 2017 р.</w:t>
            </w:r>
          </w:p>
        </w:tc>
      </w:tr>
      <w:tr w:rsidR="009062F2" w:rsidRPr="009062F2" w:rsidTr="009336BD">
        <w:tc>
          <w:tcPr>
            <w:tcW w:w="534" w:type="dxa"/>
          </w:tcPr>
          <w:p w:rsidR="009062F2" w:rsidRDefault="009062F2" w:rsidP="007F6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4110" w:type="dxa"/>
          </w:tcPr>
          <w:p w:rsidR="009336BD" w:rsidRDefault="009336BD" w:rsidP="009336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Довган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Юрій Романович, </w:t>
            </w:r>
          </w:p>
          <w:p w:rsidR="009062F2" w:rsidRDefault="009336BD" w:rsidP="009336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6BD">
              <w:rPr>
                <w:rFonts w:ascii="Times New Roman" w:hAnsi="Times New Roman" w:cs="Times New Roman"/>
                <w:sz w:val="24"/>
                <w:szCs w:val="28"/>
              </w:rPr>
              <w:t>начальник відділу по боротьбі зі злочинами пов’язаними із торгівлею людьми ГУНП в Івано-Франківській області</w:t>
            </w:r>
          </w:p>
        </w:tc>
        <w:tc>
          <w:tcPr>
            <w:tcW w:w="3828" w:type="dxa"/>
          </w:tcPr>
          <w:p w:rsidR="009062F2" w:rsidRDefault="009336BD" w:rsidP="001C6A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Групи ризику у торгівлі людьми: особливості правових заходів та взаємодія з ВНЗ</w:t>
            </w:r>
          </w:p>
        </w:tc>
        <w:tc>
          <w:tcPr>
            <w:tcW w:w="1383" w:type="dxa"/>
          </w:tcPr>
          <w:p w:rsidR="009062F2" w:rsidRDefault="00302260" w:rsidP="001C6A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 жовтня 2018 р.</w:t>
            </w:r>
          </w:p>
        </w:tc>
      </w:tr>
      <w:tr w:rsidR="001C6A96" w:rsidRPr="009062F2" w:rsidTr="009336BD">
        <w:tc>
          <w:tcPr>
            <w:tcW w:w="534" w:type="dxa"/>
          </w:tcPr>
          <w:p w:rsidR="001C6A96" w:rsidRDefault="001C6A96" w:rsidP="007F6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4110" w:type="dxa"/>
          </w:tcPr>
          <w:p w:rsidR="009336BD" w:rsidRPr="009062F2" w:rsidRDefault="009336BD" w:rsidP="009336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062F2">
              <w:rPr>
                <w:rFonts w:ascii="Times New Roman" w:hAnsi="Times New Roman" w:cs="Times New Roman"/>
                <w:b/>
                <w:sz w:val="24"/>
                <w:szCs w:val="28"/>
              </w:rPr>
              <w:t>Романкова Лілія Миколаївна,</w:t>
            </w:r>
          </w:p>
          <w:p w:rsidR="001C6A96" w:rsidRPr="009062F2" w:rsidRDefault="009336BD" w:rsidP="009336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9062F2">
              <w:rPr>
                <w:rFonts w:ascii="Times New Roman" w:hAnsi="Times New Roman" w:cs="Times New Roman"/>
                <w:sz w:val="24"/>
                <w:szCs w:val="28"/>
              </w:rPr>
              <w:t>авідувач відділу виховної та психолого-педагогічної роботи, кандидат психологічних наук, доцент</w:t>
            </w:r>
          </w:p>
        </w:tc>
        <w:tc>
          <w:tcPr>
            <w:tcW w:w="3828" w:type="dxa"/>
          </w:tcPr>
          <w:p w:rsidR="001C6A96" w:rsidRDefault="001C6A96" w:rsidP="003022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9336BD">
              <w:rPr>
                <w:rFonts w:ascii="Times New Roman" w:hAnsi="Times New Roman" w:cs="Times New Roman"/>
                <w:sz w:val="24"/>
                <w:szCs w:val="28"/>
              </w:rPr>
              <w:t>Торгівля людьми як форма сучасного рабства</w:t>
            </w:r>
          </w:p>
        </w:tc>
        <w:tc>
          <w:tcPr>
            <w:tcW w:w="1383" w:type="dxa"/>
          </w:tcPr>
          <w:p w:rsidR="001C6A96" w:rsidRDefault="009336BD" w:rsidP="006441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 листопада 2018 р.</w:t>
            </w:r>
          </w:p>
        </w:tc>
      </w:tr>
      <w:tr w:rsidR="001C6A96" w:rsidRPr="009062F2" w:rsidTr="009336BD">
        <w:tc>
          <w:tcPr>
            <w:tcW w:w="534" w:type="dxa"/>
          </w:tcPr>
          <w:p w:rsidR="001C6A96" w:rsidRDefault="001C6A96" w:rsidP="007F6E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7.</w:t>
            </w:r>
          </w:p>
        </w:tc>
        <w:tc>
          <w:tcPr>
            <w:tcW w:w="4110" w:type="dxa"/>
          </w:tcPr>
          <w:p w:rsidR="001C6A96" w:rsidRPr="009062F2" w:rsidRDefault="009336BD" w:rsidP="0030226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336BD">
              <w:rPr>
                <w:rFonts w:ascii="Times New Roman" w:hAnsi="Times New Roman" w:cs="Times New Roman"/>
                <w:b/>
                <w:sz w:val="24"/>
                <w:szCs w:val="28"/>
              </w:rPr>
              <w:t>Ковальчук Людмила Мирославівна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керівник консультативного центру надання допомоги особам, які постраждали від торгівлі людьми</w:t>
            </w:r>
          </w:p>
        </w:tc>
        <w:tc>
          <w:tcPr>
            <w:tcW w:w="3828" w:type="dxa"/>
          </w:tcPr>
          <w:p w:rsidR="001C6A96" w:rsidRDefault="009336BD" w:rsidP="009336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Особливості превентивної практики у вищій школі з попередження торгівлі людьми за умов посилення міграційних процесів</w:t>
            </w:r>
          </w:p>
        </w:tc>
        <w:tc>
          <w:tcPr>
            <w:tcW w:w="1383" w:type="dxa"/>
          </w:tcPr>
          <w:p w:rsidR="001C6A96" w:rsidRDefault="009336BD" w:rsidP="009336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 листопада 2018 р.</w:t>
            </w:r>
          </w:p>
        </w:tc>
      </w:tr>
    </w:tbl>
    <w:p w:rsidR="007F6EBC" w:rsidRPr="007F6EBC" w:rsidRDefault="007F6EBC" w:rsidP="007F6E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6EBC" w:rsidRPr="007F6EBC" w:rsidSect="005D77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7204"/>
    <w:rsid w:val="000E0E0D"/>
    <w:rsid w:val="001C6A96"/>
    <w:rsid w:val="001D7204"/>
    <w:rsid w:val="002445C7"/>
    <w:rsid w:val="00302260"/>
    <w:rsid w:val="005D77E3"/>
    <w:rsid w:val="007450F0"/>
    <w:rsid w:val="007F6EBC"/>
    <w:rsid w:val="009062F2"/>
    <w:rsid w:val="009336BD"/>
    <w:rsid w:val="00BC0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4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4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2019-06-12T05:23:00Z</cp:lastPrinted>
  <dcterms:created xsi:type="dcterms:W3CDTF">2019-04-22T11:33:00Z</dcterms:created>
  <dcterms:modified xsi:type="dcterms:W3CDTF">2019-06-12T05:23:00Z</dcterms:modified>
</cp:coreProperties>
</file>