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36" w:rsidRPr="00130C6F" w:rsidRDefault="00CE7475" w:rsidP="00CE7475">
      <w:pPr>
        <w:spacing w:before="100" w:beforeAutospacing="1" w:after="100" w:afterAutospacing="1" w:line="360" w:lineRule="auto"/>
        <w:contextualSpacing/>
        <w:jc w:val="center"/>
        <w:outlineLvl w:val="1"/>
        <w:rPr>
          <w:rStyle w:val="jlqj4b"/>
          <w:rFonts w:ascii="Rockwell Extra Bold" w:hAnsi="Rockwell Extra Bold" w:cs="Times New Roman"/>
          <w:b/>
          <w:i/>
          <w:sz w:val="36"/>
          <w:szCs w:val="36"/>
        </w:rPr>
      </w:pPr>
      <w:r w:rsidRPr="00130C6F">
        <w:rPr>
          <w:rStyle w:val="jlqj4b"/>
          <w:rFonts w:ascii="Times New Roman" w:hAnsi="Times New Roman" w:cs="Times New Roman"/>
          <w:b/>
          <w:i/>
          <w:sz w:val="36"/>
          <w:szCs w:val="36"/>
        </w:rPr>
        <w:t>АМЕРИКАНСЬКИЙ</w:t>
      </w:r>
      <w:r w:rsidRPr="00130C6F">
        <w:rPr>
          <w:rStyle w:val="jlqj4b"/>
          <w:rFonts w:ascii="Rockwell Extra Bold" w:hAnsi="Rockwell Extra Bold" w:cs="Times New Roman"/>
          <w:b/>
          <w:i/>
          <w:sz w:val="36"/>
          <w:szCs w:val="36"/>
        </w:rPr>
        <w:t xml:space="preserve"> </w:t>
      </w:r>
      <w:r w:rsidRPr="00130C6F">
        <w:rPr>
          <w:rStyle w:val="jlqj4b"/>
          <w:rFonts w:ascii="Times New Roman" w:hAnsi="Times New Roman" w:cs="Times New Roman"/>
          <w:b/>
          <w:i/>
          <w:sz w:val="36"/>
          <w:szCs w:val="36"/>
        </w:rPr>
        <w:t>КОЛЕДЖ</w:t>
      </w:r>
      <w:r w:rsidRPr="00130C6F">
        <w:rPr>
          <w:rStyle w:val="jlqj4b"/>
          <w:rFonts w:ascii="Rockwell Extra Bold" w:hAnsi="Rockwell Extra Bold" w:cs="Times New Roman"/>
          <w:b/>
          <w:i/>
          <w:sz w:val="36"/>
          <w:szCs w:val="36"/>
        </w:rPr>
        <w:t xml:space="preserve"> </w:t>
      </w:r>
      <w:r w:rsidRPr="00130C6F">
        <w:rPr>
          <w:rStyle w:val="jlqj4b"/>
          <w:rFonts w:ascii="Times New Roman" w:hAnsi="Times New Roman" w:cs="Times New Roman"/>
          <w:b/>
          <w:i/>
          <w:sz w:val="36"/>
          <w:szCs w:val="36"/>
        </w:rPr>
        <w:t>ОСВІТИ</w:t>
      </w:r>
    </w:p>
    <w:p w:rsidR="008E0936" w:rsidRPr="00CE7475" w:rsidRDefault="008E0936" w:rsidP="00CE7475">
      <w:pPr>
        <w:spacing w:before="100" w:beforeAutospacing="1" w:after="100" w:afterAutospacing="1" w:line="360" w:lineRule="auto"/>
        <w:contextualSpacing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CE7475">
        <w:rPr>
          <w:rFonts w:ascii="Times New Roman" w:hAnsi="Times New Roman" w:cs="Times New Roman"/>
          <w:b/>
          <w:i/>
          <w:sz w:val="28"/>
          <w:szCs w:val="28"/>
        </w:rPr>
        <w:t xml:space="preserve">101 </w:t>
      </w:r>
      <w:proofErr w:type="spellStart"/>
      <w:r w:rsidRPr="00CE7475">
        <w:rPr>
          <w:rFonts w:ascii="Times New Roman" w:hAnsi="Times New Roman" w:cs="Times New Roman"/>
          <w:b/>
          <w:i/>
          <w:sz w:val="28"/>
          <w:szCs w:val="28"/>
        </w:rPr>
        <w:t>West</w:t>
      </w:r>
      <w:proofErr w:type="spellEnd"/>
      <w:r w:rsidRPr="00CE74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E7475">
        <w:rPr>
          <w:rFonts w:ascii="Times New Roman" w:hAnsi="Times New Roman" w:cs="Times New Roman"/>
          <w:b/>
          <w:i/>
          <w:sz w:val="28"/>
          <w:szCs w:val="28"/>
        </w:rPr>
        <w:t>Ohio</w:t>
      </w:r>
      <w:proofErr w:type="spellEnd"/>
      <w:r w:rsidRPr="00CE74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E7475">
        <w:rPr>
          <w:rFonts w:ascii="Times New Roman" w:hAnsi="Times New Roman" w:cs="Times New Roman"/>
          <w:b/>
          <w:i/>
          <w:sz w:val="28"/>
          <w:szCs w:val="28"/>
        </w:rPr>
        <w:t>St</w:t>
      </w:r>
      <w:proofErr w:type="spellEnd"/>
      <w:r w:rsidRPr="00CE7475"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proofErr w:type="spellStart"/>
      <w:r w:rsidRPr="00CE7475">
        <w:rPr>
          <w:rFonts w:ascii="Times New Roman" w:hAnsi="Times New Roman" w:cs="Times New Roman"/>
          <w:b/>
          <w:i/>
          <w:sz w:val="28"/>
          <w:szCs w:val="28"/>
        </w:rPr>
        <w:t>Suite</w:t>
      </w:r>
      <w:proofErr w:type="spellEnd"/>
      <w:r w:rsidRPr="00CE7475">
        <w:rPr>
          <w:rFonts w:ascii="Times New Roman" w:hAnsi="Times New Roman" w:cs="Times New Roman"/>
          <w:b/>
          <w:i/>
          <w:sz w:val="28"/>
          <w:szCs w:val="28"/>
        </w:rPr>
        <w:t xml:space="preserve"> 1200, </w:t>
      </w:r>
      <w:proofErr w:type="spellStart"/>
      <w:r w:rsidRPr="00CE7475">
        <w:rPr>
          <w:rFonts w:ascii="Times New Roman" w:hAnsi="Times New Roman" w:cs="Times New Roman"/>
          <w:b/>
          <w:i/>
          <w:sz w:val="28"/>
          <w:szCs w:val="28"/>
        </w:rPr>
        <w:t>Indianapolis</w:t>
      </w:r>
      <w:proofErr w:type="spellEnd"/>
      <w:r w:rsidRPr="00CE7475">
        <w:rPr>
          <w:rFonts w:ascii="Times New Roman" w:hAnsi="Times New Roman" w:cs="Times New Roman"/>
          <w:b/>
          <w:i/>
          <w:sz w:val="28"/>
          <w:szCs w:val="28"/>
        </w:rPr>
        <w:t>, IN 46204</w:t>
      </w:r>
    </w:p>
    <w:p w:rsidR="008E0936" w:rsidRPr="00CE7475" w:rsidRDefault="008E0936" w:rsidP="00CE7475">
      <w:pPr>
        <w:spacing w:before="100" w:beforeAutospacing="1" w:after="100" w:afterAutospacing="1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https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://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www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ace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edu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/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program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/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master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of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education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in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higher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education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#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collapse</w:t>
      </w: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-4-3</w:t>
      </w:r>
    </w:p>
    <w:p w:rsidR="008E0936" w:rsidRPr="00CE7475" w:rsidRDefault="00D55AAA" w:rsidP="00CE7475">
      <w:pPr>
        <w:spacing w:before="100" w:beforeAutospacing="1" w:after="100" w:afterAutospacing="1" w:line="360" w:lineRule="auto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E0936" w:rsidRPr="00CE7475">
          <w:rPr>
            <w:rStyle w:val="a3"/>
            <w:rFonts w:ascii="Times New Roman" w:hAnsi="Times New Roman" w:cs="Times New Roman"/>
            <w:sz w:val="28"/>
            <w:szCs w:val="28"/>
          </w:rPr>
          <w:t>https://www.ace.edu/contact</w:t>
        </w:r>
      </w:hyperlink>
    </w:p>
    <w:p w:rsidR="008E0936" w:rsidRPr="00CE7475" w:rsidRDefault="00D55AAA" w:rsidP="00CE7475">
      <w:pPr>
        <w:spacing w:before="100" w:beforeAutospacing="1" w:after="100" w:afterAutospacing="1" w:line="360" w:lineRule="auto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E0936" w:rsidRPr="00CE7475">
          <w:rPr>
            <w:rStyle w:val="a3"/>
            <w:rFonts w:ascii="Times New Roman" w:hAnsi="Times New Roman" w:cs="Times New Roman"/>
            <w:sz w:val="28"/>
            <w:szCs w:val="28"/>
          </w:rPr>
          <w:t>https://www.ace.edu/programs/education-programs</w:t>
        </w:r>
      </w:hyperlink>
    </w:p>
    <w:p w:rsidR="008E0936" w:rsidRPr="00CE7475" w:rsidRDefault="00D55AAA" w:rsidP="00CE7475">
      <w:pPr>
        <w:spacing w:before="100" w:beforeAutospacing="1" w:after="100" w:afterAutospacing="1" w:line="360" w:lineRule="auto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hyperlink r:id="rId6" w:anchor="courseplan" w:history="1">
        <w:r w:rsidR="008E0936" w:rsidRPr="00CE7475">
          <w:rPr>
            <w:rStyle w:val="a3"/>
            <w:rFonts w:ascii="Times New Roman" w:hAnsi="Times New Roman" w:cs="Times New Roman"/>
            <w:sz w:val="28"/>
            <w:szCs w:val="28"/>
          </w:rPr>
          <w:t>https://www.ace.edu/program/master-of-education-in-higher-education#courseplan</w:t>
        </w:r>
      </w:hyperlink>
    </w:p>
    <w:p w:rsidR="00130C6F" w:rsidRDefault="00130C6F" w:rsidP="00CE7475">
      <w:pPr>
        <w:spacing w:line="360" w:lineRule="auto"/>
        <w:contextualSpacing/>
        <w:jc w:val="center"/>
        <w:rPr>
          <w:rStyle w:val="jlqj4b"/>
          <w:rFonts w:ascii="Times New Roman" w:hAnsi="Times New Roman" w:cs="Times New Roman"/>
          <w:b/>
          <w:i/>
          <w:sz w:val="36"/>
          <w:szCs w:val="36"/>
        </w:rPr>
      </w:pPr>
    </w:p>
    <w:p w:rsidR="005056FE" w:rsidRPr="00CE7475" w:rsidRDefault="00130C6F" w:rsidP="00CE7475">
      <w:pPr>
        <w:spacing w:line="360" w:lineRule="auto"/>
        <w:contextualSpacing/>
        <w:jc w:val="center"/>
        <w:rPr>
          <w:rStyle w:val="jlqj4b"/>
          <w:rFonts w:ascii="Times New Roman" w:hAnsi="Times New Roman" w:cs="Times New Roman"/>
          <w:b/>
          <w:sz w:val="28"/>
          <w:szCs w:val="28"/>
        </w:rPr>
      </w:pPr>
      <w:r w:rsidRPr="00130C6F">
        <w:rPr>
          <w:rStyle w:val="jlqj4b"/>
          <w:rFonts w:ascii="Times New Roman" w:hAnsi="Times New Roman" w:cs="Times New Roman"/>
          <w:b/>
          <w:i/>
          <w:sz w:val="36"/>
          <w:szCs w:val="36"/>
        </w:rPr>
        <w:t>Магістр освіти</w:t>
      </w:r>
    </w:p>
    <w:p w:rsidR="00A94E67" w:rsidRPr="00130C6F" w:rsidRDefault="00130C6F" w:rsidP="00F4410B">
      <w:pPr>
        <w:spacing w:line="360" w:lineRule="auto"/>
        <w:contextualSpacing/>
        <w:jc w:val="center"/>
        <w:rPr>
          <w:rStyle w:val="jlqj4b"/>
          <w:rFonts w:ascii="Times New Roman" w:hAnsi="Times New Roman" w:cs="Times New Roman"/>
          <w:b/>
          <w:i/>
          <w:sz w:val="36"/>
          <w:szCs w:val="36"/>
        </w:rPr>
      </w:pPr>
      <w:r w:rsidRPr="00130C6F">
        <w:rPr>
          <w:rStyle w:val="jlqj4b"/>
          <w:rFonts w:ascii="Times New Roman" w:hAnsi="Times New Roman" w:cs="Times New Roman"/>
          <w:b/>
          <w:i/>
          <w:sz w:val="36"/>
          <w:szCs w:val="36"/>
        </w:rPr>
        <w:t>«</w:t>
      </w:r>
      <w:r w:rsidR="005056FE" w:rsidRPr="00130C6F">
        <w:rPr>
          <w:rStyle w:val="jlqj4b"/>
          <w:rFonts w:ascii="Times New Roman" w:hAnsi="Times New Roman" w:cs="Times New Roman"/>
          <w:b/>
          <w:i/>
          <w:sz w:val="36"/>
          <w:szCs w:val="36"/>
        </w:rPr>
        <w:t>Вища освіта</w:t>
      </w:r>
      <w:r w:rsidRPr="00130C6F">
        <w:rPr>
          <w:rStyle w:val="jlqj4b"/>
          <w:rFonts w:ascii="Times New Roman" w:hAnsi="Times New Roman" w:cs="Times New Roman"/>
          <w:b/>
          <w:i/>
          <w:sz w:val="36"/>
          <w:szCs w:val="36"/>
        </w:rPr>
        <w:t>»</w:t>
      </w:r>
    </w:p>
    <w:p w:rsidR="008E0936" w:rsidRPr="00CE7475" w:rsidRDefault="008E0936" w:rsidP="00CE7475">
      <w:pPr>
        <w:spacing w:line="360" w:lineRule="auto"/>
        <w:contextualSpacing/>
        <w:rPr>
          <w:rStyle w:val="jlqj4b"/>
          <w:rFonts w:ascii="Times New Roman" w:hAnsi="Times New Roman" w:cs="Times New Roman"/>
          <w:sz w:val="28"/>
          <w:szCs w:val="28"/>
        </w:rPr>
      </w:pPr>
    </w:p>
    <w:p w:rsidR="008E0936" w:rsidRPr="00CE7475" w:rsidRDefault="008E0936" w:rsidP="00CE7475">
      <w:pPr>
        <w:spacing w:line="360" w:lineRule="auto"/>
        <w:contextualSpacing/>
        <w:jc w:val="center"/>
        <w:rPr>
          <w:rStyle w:val="jlqj4b"/>
          <w:rFonts w:ascii="Times New Roman" w:hAnsi="Times New Roman" w:cs="Times New Roman"/>
          <w:b/>
          <w:sz w:val="28"/>
          <w:szCs w:val="28"/>
        </w:rPr>
      </w:pPr>
      <w:r w:rsidRPr="00CE7475">
        <w:rPr>
          <w:rStyle w:val="jlqj4b"/>
          <w:rFonts w:ascii="Times New Roman" w:hAnsi="Times New Roman" w:cs="Times New Roman"/>
          <w:b/>
          <w:sz w:val="28"/>
          <w:szCs w:val="28"/>
        </w:rPr>
        <w:t>КУРСИ ДОСЛІДЖЕНЬ</w:t>
      </w:r>
    </w:p>
    <w:p w:rsidR="008E0936" w:rsidRPr="00CE7475" w:rsidRDefault="008E0936" w:rsidP="00CE7475">
      <w:pPr>
        <w:spacing w:line="360" w:lineRule="auto"/>
        <w:contextualSpacing/>
        <w:jc w:val="center"/>
        <w:rPr>
          <w:rStyle w:val="jlqj4b"/>
          <w:rFonts w:ascii="Times New Roman" w:hAnsi="Times New Roman" w:cs="Times New Roman"/>
          <w:sz w:val="28"/>
          <w:szCs w:val="28"/>
        </w:rPr>
      </w:pPr>
      <w:r w:rsidRPr="00CE7475">
        <w:rPr>
          <w:rStyle w:val="jlqj4b"/>
          <w:rFonts w:ascii="Times New Roman" w:hAnsi="Times New Roman" w:cs="Times New Roman"/>
          <w:sz w:val="28"/>
          <w:szCs w:val="28"/>
        </w:rPr>
        <w:t>(3 семестрові кредити)</w:t>
      </w:r>
    </w:p>
    <w:p w:rsidR="005056FE" w:rsidRPr="00CE7475" w:rsidRDefault="00D55AAA" w:rsidP="00CE7475">
      <w:pPr>
        <w:spacing w:before="100" w:beforeAutospacing="1" w:after="100" w:afterAutospacing="1" w:line="360" w:lineRule="auto"/>
        <w:contextualSpacing/>
        <w:jc w:val="center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uk-UA"/>
        </w:rPr>
      </w:pPr>
      <w:r w:rsidRPr="00CE7475">
        <w:rPr>
          <w:rFonts w:ascii="Times New Roman" w:hAnsi="Times New Roman" w:cs="Times New Roman"/>
          <w:sz w:val="28"/>
          <w:szCs w:val="28"/>
        </w:rPr>
        <w:fldChar w:fldCharType="begin"/>
      </w:r>
      <w:r w:rsidR="005056FE" w:rsidRPr="00CE7475">
        <w:rPr>
          <w:rFonts w:ascii="Times New Roman" w:hAnsi="Times New Roman" w:cs="Times New Roman"/>
          <w:sz w:val="28"/>
          <w:szCs w:val="28"/>
        </w:rPr>
        <w:instrText xml:space="preserve"> HYPERLINK "https://www.ace.edu/program/master-of-education-in-higher-education" \l "collapse-4-1" </w:instrText>
      </w:r>
      <w:r w:rsidRPr="00CE7475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5056FE" w:rsidRPr="00CE7475" w:rsidRDefault="005056FE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RES5153</w:t>
      </w:r>
    </w:p>
    <w:p w:rsidR="005056FE" w:rsidRPr="00CE7475" w:rsidRDefault="005056FE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Research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Methods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5056FE" w:rsidRPr="00CE7475" w:rsidRDefault="005056FE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5056FE" w:rsidRPr="00CE7475" w:rsidRDefault="00D55AAA" w:rsidP="00CE7475">
      <w:pPr>
        <w:spacing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E7475">
        <w:rPr>
          <w:rFonts w:ascii="Times New Roman" w:hAnsi="Times New Roman" w:cs="Times New Roman"/>
          <w:sz w:val="28"/>
          <w:szCs w:val="28"/>
        </w:rPr>
        <w:fldChar w:fldCharType="end"/>
      </w:r>
      <w:r w:rsidR="005056FE" w:rsidRPr="00CE7475">
        <w:rPr>
          <w:rFonts w:ascii="Times New Roman" w:hAnsi="Times New Roman" w:cs="Times New Roman"/>
          <w:b/>
          <w:i/>
          <w:sz w:val="28"/>
          <w:szCs w:val="28"/>
        </w:rPr>
        <w:t>Методи дослідження.</w:t>
      </w:r>
    </w:p>
    <w:p w:rsidR="008E0936" w:rsidRPr="00CE7475" w:rsidRDefault="008E0936" w:rsidP="00CE7475">
      <w:pPr>
        <w:spacing w:line="360" w:lineRule="auto"/>
        <w:contextualSpacing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CE7475">
        <w:rPr>
          <w:rStyle w:val="jlqj4b"/>
          <w:rFonts w:ascii="Times New Roman" w:hAnsi="Times New Roman" w:cs="Times New Roman"/>
          <w:sz w:val="28"/>
          <w:szCs w:val="28"/>
        </w:rPr>
        <w:t>Цей курс дає змогу студентам стати поінформованими споживачами досліджень та розвинути навички, щоб підготувати їх до проведення досліджень дій у своїх професійних організаціях.</w:t>
      </w:r>
      <w:r w:rsidRPr="00CE7475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CE7475">
        <w:rPr>
          <w:rStyle w:val="jlqj4b"/>
          <w:rFonts w:ascii="Times New Roman" w:hAnsi="Times New Roman" w:cs="Times New Roman"/>
          <w:sz w:val="28"/>
          <w:szCs w:val="28"/>
        </w:rPr>
        <w:t>Акцент робиться на наданні студентам знань, які вони можуть застосувати, щоб визначити, чи мають конкретні результати дослідження значення для їх керівництва та навчальної практики, а також для розрізнення надійних та ненадійних досліджень.</w:t>
      </w:r>
      <w:r w:rsidRPr="00CE7475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CE7475">
        <w:rPr>
          <w:rStyle w:val="jlqj4b"/>
          <w:rFonts w:ascii="Times New Roman" w:hAnsi="Times New Roman" w:cs="Times New Roman"/>
          <w:sz w:val="28"/>
          <w:szCs w:val="28"/>
        </w:rPr>
        <w:t>Курс розміщує дослідження дій у контексті різних типів досліджень та досліджує дослідження з точки зору основних концепцій та різних цілей, методів, даних та парадигм.</w:t>
      </w:r>
      <w:r w:rsidRPr="00CE7475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CE7475">
        <w:rPr>
          <w:rStyle w:val="jlqj4b"/>
          <w:rFonts w:ascii="Times New Roman" w:hAnsi="Times New Roman" w:cs="Times New Roman"/>
          <w:sz w:val="28"/>
          <w:szCs w:val="28"/>
        </w:rPr>
        <w:t>Наголошується на тому, як дослідження можуть стати життєво важливим та актуальним інструментом професійної практики.</w:t>
      </w:r>
    </w:p>
    <w:p w:rsidR="008E0936" w:rsidRPr="00CE7475" w:rsidRDefault="008E0936" w:rsidP="00CE7475">
      <w:pPr>
        <w:pStyle w:val="4"/>
        <w:spacing w:line="360" w:lineRule="auto"/>
        <w:contextualSpacing/>
        <w:jc w:val="both"/>
        <w:rPr>
          <w:rStyle w:val="jlqj4b"/>
          <w:sz w:val="28"/>
          <w:szCs w:val="28"/>
        </w:rPr>
      </w:pPr>
    </w:p>
    <w:p w:rsidR="008E0936" w:rsidRPr="00CE7475" w:rsidRDefault="008E0936" w:rsidP="00CE7475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  <w:r w:rsidRPr="00CE7475">
        <w:rPr>
          <w:rStyle w:val="jlqj4b"/>
          <w:sz w:val="28"/>
          <w:szCs w:val="28"/>
        </w:rPr>
        <w:t>КУРСИ ЛІДЕРСТВА</w:t>
      </w:r>
    </w:p>
    <w:p w:rsidR="008E0936" w:rsidRPr="00CE7475" w:rsidRDefault="008E0936" w:rsidP="00CE7475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  <w:r w:rsidRPr="00CE7475">
        <w:rPr>
          <w:rStyle w:val="jlqj4b"/>
          <w:sz w:val="28"/>
          <w:szCs w:val="28"/>
        </w:rPr>
        <w:t>(13 семестрових кредитів)</w:t>
      </w:r>
    </w:p>
    <w:p w:rsidR="008E0936" w:rsidRPr="00CE7475" w:rsidRDefault="00D55AA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r w:rsidRPr="00D55A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begin"/>
      </w:r>
      <w:r w:rsidR="008E0936"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instrText xml:space="preserve"> HYPERLINK "https://www.ace.edu/program/master-of-education-in-higher-education" \l "collapse-4-2" </w:instrText>
      </w:r>
      <w:r w:rsidRPr="00D55A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separate"/>
      </w:r>
    </w:p>
    <w:p w:rsidR="008E0936" w:rsidRPr="00CE7475" w:rsidRDefault="008E0936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LEAD5503</w:t>
      </w:r>
    </w:p>
    <w:p w:rsidR="008E0936" w:rsidRPr="00CE7475" w:rsidRDefault="008E0936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Higher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Education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Administration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I (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Initial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Course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) </w:t>
      </w:r>
    </w:p>
    <w:p w:rsidR="008E0936" w:rsidRPr="00CE7475" w:rsidRDefault="008E0936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3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semester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credits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</w:p>
    <w:p w:rsidR="005056FE" w:rsidRPr="00CE7475" w:rsidRDefault="00D55AAA" w:rsidP="00CE7475">
      <w:pPr>
        <w:pStyle w:val="4"/>
        <w:spacing w:line="360" w:lineRule="auto"/>
        <w:contextualSpacing/>
        <w:rPr>
          <w:i/>
          <w:sz w:val="28"/>
          <w:szCs w:val="28"/>
        </w:rPr>
      </w:pPr>
      <w:r w:rsidRPr="00CE7475">
        <w:rPr>
          <w:b w:val="0"/>
          <w:bCs w:val="0"/>
          <w:sz w:val="28"/>
          <w:szCs w:val="28"/>
        </w:rPr>
        <w:fldChar w:fldCharType="end"/>
      </w:r>
      <w:r w:rsidR="005056FE" w:rsidRPr="00CE7475">
        <w:rPr>
          <w:rStyle w:val="jlqj4b"/>
          <w:i/>
          <w:sz w:val="28"/>
          <w:szCs w:val="28"/>
        </w:rPr>
        <w:t>Адміністрування вищої освіти І (початковий курс)</w:t>
      </w:r>
      <w:r w:rsidR="005056FE" w:rsidRPr="00CE7475">
        <w:rPr>
          <w:i/>
          <w:sz w:val="28"/>
          <w:szCs w:val="28"/>
        </w:rPr>
        <w:t xml:space="preserve"> </w:t>
      </w:r>
    </w:p>
    <w:p w:rsidR="008E0936" w:rsidRPr="00CE7475" w:rsidRDefault="008E0936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Цей курс охоплює мінливе поле вищої освіти через історичну перспективу та зміну філософії, яка формувала інститути в минулому.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 xml:space="preserve">Досліджуючи критичні функції, досліджуються поточні суспільні зрушення, щоб визначити </w:t>
      </w:r>
      <w:proofErr w:type="spellStart"/>
      <w:r w:rsidRPr="00CE7475">
        <w:rPr>
          <w:rStyle w:val="jlqj4b"/>
          <w:b w:val="0"/>
          <w:sz w:val="28"/>
          <w:szCs w:val="28"/>
        </w:rPr>
        <w:t>релевантність</w:t>
      </w:r>
      <w:proofErr w:type="spellEnd"/>
      <w:r w:rsidRPr="00CE7475">
        <w:rPr>
          <w:rStyle w:val="jlqj4b"/>
          <w:b w:val="0"/>
          <w:sz w:val="28"/>
          <w:szCs w:val="28"/>
        </w:rPr>
        <w:t xml:space="preserve"> та те, як нові ролі змінюють основи вищої освіти.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Тематичні дослідження демонструють академічні складові, студентські справи та роль відповідності, регулювання та акредитації у підтримці вищого навчального закладу на переломному етапі змін.</w:t>
      </w:r>
    </w:p>
    <w:p w:rsidR="008E0936" w:rsidRPr="00CE7475" w:rsidRDefault="00D55AA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r w:rsidRPr="00D55A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begin"/>
      </w:r>
      <w:r w:rsidR="008E0936"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instrText xml:space="preserve"> HYPERLINK "https://www.ace.edu/program/master-of-education-in-higher-education" \l "collapse-4-3" </w:instrText>
      </w:r>
      <w:r w:rsidRPr="00D55A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separate"/>
      </w:r>
    </w:p>
    <w:p w:rsidR="008E0936" w:rsidRPr="00CE7475" w:rsidRDefault="008E0936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LEAD5513</w:t>
      </w:r>
    </w:p>
    <w:p w:rsidR="008E0936" w:rsidRPr="00CE7475" w:rsidRDefault="008E0936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Higher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Education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Administration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II </w:t>
      </w:r>
    </w:p>
    <w:p w:rsidR="008E0936" w:rsidRPr="00CE7475" w:rsidRDefault="008E0936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3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semester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credits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</w:p>
    <w:p w:rsidR="005056FE" w:rsidRPr="00CE7475" w:rsidRDefault="00D55AAA" w:rsidP="00CE7475">
      <w:pPr>
        <w:pStyle w:val="4"/>
        <w:spacing w:line="360" w:lineRule="auto"/>
        <w:contextualSpacing/>
        <w:rPr>
          <w:i/>
          <w:sz w:val="28"/>
          <w:szCs w:val="28"/>
        </w:rPr>
      </w:pPr>
      <w:r w:rsidRPr="00CE7475">
        <w:rPr>
          <w:b w:val="0"/>
          <w:bCs w:val="0"/>
          <w:sz w:val="28"/>
          <w:szCs w:val="28"/>
        </w:rPr>
        <w:fldChar w:fldCharType="end"/>
      </w:r>
      <w:r w:rsidR="005056FE" w:rsidRPr="00CE7475">
        <w:rPr>
          <w:rStyle w:val="jlqj4b"/>
          <w:i/>
          <w:sz w:val="28"/>
          <w:szCs w:val="28"/>
        </w:rPr>
        <w:t xml:space="preserve"> Адміністрування вищої освіти ІІ</w:t>
      </w:r>
      <w:r w:rsidR="005056FE" w:rsidRPr="00CE7475">
        <w:rPr>
          <w:i/>
          <w:sz w:val="28"/>
          <w:szCs w:val="28"/>
        </w:rPr>
        <w:t xml:space="preserve"> </w:t>
      </w:r>
      <w:r w:rsidR="002C2BC8">
        <w:rPr>
          <w:i/>
          <w:sz w:val="28"/>
          <w:szCs w:val="28"/>
        </w:rPr>
        <w:t>.</w:t>
      </w:r>
    </w:p>
    <w:p w:rsidR="008E0936" w:rsidRPr="00CE7475" w:rsidRDefault="008E0936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Вищі навчальні заклади регулюються рівнями авторизації від федеральних, регіональних, державних та внутрішніх складових.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Цей курс оцінює, як інфраструктура коледжу впливає на рішення та функції операцій, фінансові можливості, людські ресурси, маркетинг та реєстрацію щодо інституційних досліджень та звітності.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Тенденції в галузі технологій та студентського обслуговування формують прогнози щодо можливого майбутнього вищої освіти.</w:t>
      </w:r>
    </w:p>
    <w:p w:rsidR="008E0936" w:rsidRPr="00CE7475" w:rsidRDefault="008E0936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</w:p>
    <w:p w:rsidR="008E0936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lastRenderedPageBreak/>
        <w:fldChar w:fldCharType="begin"/>
      </w:r>
      <w:r w:rsidR="008E0936" w:rsidRPr="00CE7475">
        <w:rPr>
          <w:sz w:val="28"/>
          <w:szCs w:val="28"/>
        </w:rPr>
        <w:instrText xml:space="preserve"> HYPERLINK "https://www.ace.edu/program/master-of-education-in-higher-education" \l "collapse-4-4" </w:instrText>
      </w:r>
      <w:r w:rsidRPr="00CE7475">
        <w:rPr>
          <w:sz w:val="28"/>
          <w:szCs w:val="28"/>
        </w:rPr>
        <w:fldChar w:fldCharType="separate"/>
      </w:r>
    </w:p>
    <w:p w:rsidR="008E0936" w:rsidRPr="00CE7475" w:rsidRDefault="008E0936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LEAD5113</w:t>
      </w:r>
    </w:p>
    <w:p w:rsidR="008E0936" w:rsidRPr="00CE7475" w:rsidRDefault="008E0936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Budgeting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and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Resource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Management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in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Higher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Education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8E0936" w:rsidRPr="00CE7475" w:rsidRDefault="008E0936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5056FE" w:rsidRPr="00CE7475" w:rsidRDefault="00D55AAA" w:rsidP="00CE7475">
      <w:pPr>
        <w:pStyle w:val="4"/>
        <w:spacing w:line="360" w:lineRule="auto"/>
        <w:contextualSpacing/>
        <w:rPr>
          <w:i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5056FE" w:rsidRPr="00CE7475">
        <w:rPr>
          <w:rStyle w:val="jlqj4b"/>
          <w:i/>
          <w:sz w:val="28"/>
          <w:szCs w:val="28"/>
        </w:rPr>
        <w:t xml:space="preserve"> Бюджетування та управління ресурсами у вищій школі</w:t>
      </w:r>
    </w:p>
    <w:p w:rsidR="008E0936" w:rsidRPr="00CE7475" w:rsidRDefault="008E0936" w:rsidP="00CE7475">
      <w:pPr>
        <w:pStyle w:val="4"/>
        <w:spacing w:line="360" w:lineRule="auto"/>
        <w:contextualSpacing/>
        <w:jc w:val="both"/>
        <w:rPr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Цей курс розглядає, як стратегічно керувати людськими, фінансовими ресурсами та ресурсами даних.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Стратегічне мислення, планування та розвиток встановлюють ефективні шляхи для 1) зміцнення робочих відносин, 2) залучення до фінансової практики, яка містить витрати та просування місії установи, і 3) використання даних для постійного вдосконалення.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Порівнюючи та оцінюючи стратегії інституційного просування, оцінюється діяльність, щоб визначити, як вони доповнюють стратегічні пріоритети та цілі, формують та покращують актуальність програми та додають практичної цінності.</w:t>
      </w:r>
    </w:p>
    <w:p w:rsidR="0003737A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03737A" w:rsidRPr="00CE7475">
        <w:rPr>
          <w:sz w:val="28"/>
          <w:szCs w:val="28"/>
        </w:rPr>
        <w:instrText xml:space="preserve"> HYPERLINK "https://www.ace.edu/program/master-of-education-in-higher-education" \l "collapse-4-5" </w:instrText>
      </w:r>
      <w:r w:rsidRPr="00CE7475">
        <w:rPr>
          <w:sz w:val="28"/>
          <w:szCs w:val="28"/>
        </w:rPr>
        <w:fldChar w:fldCharType="separate"/>
      </w:r>
    </w:p>
    <w:p w:rsidR="0003737A" w:rsidRPr="00CE7475" w:rsidRDefault="0003737A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LEAD5103</w:t>
      </w:r>
    </w:p>
    <w:p w:rsidR="0003737A" w:rsidRPr="00CE7475" w:rsidRDefault="0003737A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Law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, </w:t>
      </w:r>
      <w:proofErr w:type="spellStart"/>
      <w:r w:rsidRPr="00CE7475">
        <w:rPr>
          <w:color w:val="0000FF"/>
          <w:sz w:val="28"/>
          <w:szCs w:val="28"/>
          <w:u w:val="single"/>
        </w:rPr>
        <w:t>Compliance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, </w:t>
      </w:r>
      <w:proofErr w:type="spellStart"/>
      <w:r w:rsidRPr="00CE7475">
        <w:rPr>
          <w:color w:val="0000FF"/>
          <w:sz w:val="28"/>
          <w:szCs w:val="28"/>
          <w:u w:val="single"/>
        </w:rPr>
        <w:t>and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Governance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in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Higher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Education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03737A" w:rsidRPr="00CE7475" w:rsidRDefault="0003737A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5056FE" w:rsidRPr="00CE7475" w:rsidRDefault="00D55AAA" w:rsidP="00CE7475">
      <w:pPr>
        <w:pStyle w:val="4"/>
        <w:spacing w:line="360" w:lineRule="auto"/>
        <w:contextualSpacing/>
        <w:rPr>
          <w:rStyle w:val="a3"/>
          <w:i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5056FE" w:rsidRPr="00CE7475">
        <w:rPr>
          <w:rStyle w:val="jlqj4b"/>
          <w:i/>
          <w:sz w:val="28"/>
          <w:szCs w:val="28"/>
        </w:rPr>
        <w:t>Право, відповідність та управління у вищій освіті</w:t>
      </w:r>
    </w:p>
    <w:p w:rsidR="0003737A" w:rsidRPr="00CE7475" w:rsidRDefault="0003737A" w:rsidP="00CE7475">
      <w:pPr>
        <w:pStyle w:val="4"/>
        <w:spacing w:line="360" w:lineRule="auto"/>
        <w:contextualSpacing/>
        <w:jc w:val="both"/>
        <w:rPr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Орієнтований на вивчення питань дотримання законодавства та нормативних актів, що впливають на інституції, цей курс покликаний підвищити аналітичні навички, щоб забезпечити розуміння тонкощів, що впливають на вищу освіту в умовах глобалізації в сучасному світі.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Взаємозв’язок законодавства та політики досліджується шляхом використання тематичних досліджень, партнерських відносин та стосунків із громадою, що служить для встановлення контексту практики з управлінням організацією</w:t>
      </w:r>
    </w:p>
    <w:p w:rsidR="0003737A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03737A" w:rsidRPr="00CE7475">
        <w:rPr>
          <w:sz w:val="28"/>
          <w:szCs w:val="28"/>
        </w:rPr>
        <w:instrText xml:space="preserve"> HYPERLINK "https://www.ace.edu/program/master-of-education-in-higher-education" \l "collapse-4-6" </w:instrText>
      </w:r>
      <w:r w:rsidRPr="00CE7475">
        <w:rPr>
          <w:sz w:val="28"/>
          <w:szCs w:val="28"/>
        </w:rPr>
        <w:fldChar w:fldCharType="separate"/>
      </w:r>
    </w:p>
    <w:p w:rsidR="0003737A" w:rsidRPr="00CE7475" w:rsidRDefault="0003737A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HE5091</w:t>
      </w:r>
    </w:p>
    <w:p w:rsidR="0003737A" w:rsidRPr="00CE7475" w:rsidRDefault="0003737A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Capstone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Experience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for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Higher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Education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(1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</w:t>
      </w:r>
      <w:proofErr w:type="spellEnd"/>
      <w:r w:rsidRPr="00CE7475">
        <w:rPr>
          <w:color w:val="0000FF"/>
          <w:sz w:val="28"/>
          <w:szCs w:val="28"/>
          <w:u w:val="single"/>
        </w:rPr>
        <w:t>) (</w:t>
      </w:r>
      <w:proofErr w:type="spellStart"/>
      <w:r w:rsidRPr="00CE7475">
        <w:rPr>
          <w:color w:val="0000FF"/>
          <w:sz w:val="28"/>
          <w:szCs w:val="28"/>
          <w:u w:val="single"/>
        </w:rPr>
        <w:t>Concurrent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enrollment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with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final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academic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course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) </w:t>
      </w:r>
    </w:p>
    <w:p w:rsidR="0003737A" w:rsidRPr="00CE7475" w:rsidRDefault="0003737A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lastRenderedPageBreak/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03737A" w:rsidRPr="00CE7475" w:rsidRDefault="00D55AAA" w:rsidP="00CE7475">
      <w:pPr>
        <w:pStyle w:val="4"/>
        <w:spacing w:line="360" w:lineRule="auto"/>
        <w:contextualSpacing/>
        <w:rPr>
          <w:i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5056FE" w:rsidRPr="00CE7475">
        <w:rPr>
          <w:rStyle w:val="jlqj4b"/>
          <w:i/>
          <w:sz w:val="28"/>
          <w:szCs w:val="28"/>
        </w:rPr>
        <w:t xml:space="preserve">Досвід </w:t>
      </w:r>
      <w:proofErr w:type="spellStart"/>
      <w:r w:rsidR="005056FE" w:rsidRPr="00CE7475">
        <w:rPr>
          <w:rStyle w:val="jlqj4b"/>
          <w:i/>
          <w:sz w:val="28"/>
          <w:szCs w:val="28"/>
        </w:rPr>
        <w:t>Capstone</w:t>
      </w:r>
      <w:proofErr w:type="spellEnd"/>
      <w:r w:rsidR="005056FE" w:rsidRPr="00CE7475">
        <w:rPr>
          <w:rStyle w:val="jlqj4b"/>
          <w:i/>
          <w:sz w:val="28"/>
          <w:szCs w:val="28"/>
        </w:rPr>
        <w:t xml:space="preserve"> для вищої освіти (кредит за 1 семестр) (одночасне зарахування з випускним навчальним курсом)</w:t>
      </w:r>
    </w:p>
    <w:p w:rsidR="008E0936" w:rsidRPr="00CE7475" w:rsidRDefault="0003737A" w:rsidP="00CE7475">
      <w:pPr>
        <w:pStyle w:val="4"/>
        <w:spacing w:line="360" w:lineRule="auto"/>
        <w:contextualSpacing/>
        <w:jc w:val="both"/>
        <w:rPr>
          <w:rStyle w:val="jlqj4b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 xml:space="preserve">Досвід </w:t>
      </w:r>
      <w:proofErr w:type="spellStart"/>
      <w:r w:rsidRPr="00CE7475">
        <w:rPr>
          <w:rStyle w:val="jlqj4b"/>
          <w:b w:val="0"/>
          <w:sz w:val="28"/>
          <w:szCs w:val="28"/>
        </w:rPr>
        <w:t>Capstone</w:t>
      </w:r>
      <w:proofErr w:type="spellEnd"/>
      <w:r w:rsidRPr="00CE7475">
        <w:rPr>
          <w:rStyle w:val="jlqj4b"/>
          <w:b w:val="0"/>
          <w:sz w:val="28"/>
          <w:szCs w:val="28"/>
        </w:rPr>
        <w:t xml:space="preserve"> розроблений для кандидатів, щоб продемонструвати та задокументувати вплив своїх знань та </w:t>
      </w:r>
      <w:proofErr w:type="spellStart"/>
      <w:r w:rsidRPr="00CE7475">
        <w:rPr>
          <w:rStyle w:val="jlqj4b"/>
          <w:b w:val="0"/>
          <w:sz w:val="28"/>
          <w:szCs w:val="28"/>
        </w:rPr>
        <w:t>компетентностей</w:t>
      </w:r>
      <w:proofErr w:type="spellEnd"/>
      <w:r w:rsidRPr="00CE7475">
        <w:rPr>
          <w:rStyle w:val="jlqj4b"/>
          <w:b w:val="0"/>
          <w:sz w:val="28"/>
          <w:szCs w:val="28"/>
        </w:rPr>
        <w:t>, отриманих протягом усього періоду, а також результатів магістра вищої освіти</w:t>
      </w:r>
      <w:r w:rsidRPr="00CE7475">
        <w:rPr>
          <w:rStyle w:val="jlqj4b"/>
          <w:sz w:val="28"/>
          <w:szCs w:val="28"/>
        </w:rPr>
        <w:t>.</w:t>
      </w:r>
    </w:p>
    <w:p w:rsidR="0003737A" w:rsidRPr="00CE7475" w:rsidRDefault="0003737A" w:rsidP="00CE7475">
      <w:pPr>
        <w:pStyle w:val="4"/>
        <w:spacing w:line="360" w:lineRule="auto"/>
        <w:contextualSpacing/>
        <w:rPr>
          <w:rStyle w:val="jlqj4b"/>
          <w:sz w:val="28"/>
          <w:szCs w:val="28"/>
        </w:rPr>
      </w:pPr>
    </w:p>
    <w:p w:rsidR="0003737A" w:rsidRPr="00CE7475" w:rsidRDefault="0003737A" w:rsidP="00CE7475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  <w:r w:rsidRPr="00CE7475">
        <w:rPr>
          <w:rStyle w:val="jlqj4b"/>
          <w:sz w:val="28"/>
          <w:szCs w:val="28"/>
        </w:rPr>
        <w:t>НАВЧАННЯ/ВИВЧЕННЯ КРУПНИХ КУРСІВ</w:t>
      </w:r>
    </w:p>
    <w:p w:rsidR="0003737A" w:rsidRPr="00CE7475" w:rsidRDefault="0003737A" w:rsidP="00CE7475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  <w:r w:rsidRPr="00CE7475">
        <w:rPr>
          <w:rStyle w:val="jlqj4b"/>
          <w:sz w:val="28"/>
          <w:szCs w:val="28"/>
        </w:rPr>
        <w:t>(3 семестрові кредити)</w:t>
      </w:r>
    </w:p>
    <w:p w:rsidR="0003737A" w:rsidRPr="00CE7475" w:rsidRDefault="0003737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</w:p>
    <w:p w:rsidR="0003737A" w:rsidRPr="00CE7475" w:rsidRDefault="0003737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ED5523</w:t>
      </w:r>
    </w:p>
    <w:p w:rsidR="0003737A" w:rsidRPr="00CE7475" w:rsidRDefault="0003737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Evaluating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Instructional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Programs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</w:p>
    <w:p w:rsidR="005056FE" w:rsidRPr="00CE7475" w:rsidRDefault="0003737A" w:rsidP="00CE7475">
      <w:pPr>
        <w:spacing w:before="100" w:beforeAutospacing="1" w:after="100" w:afterAutospacing="1" w:line="360" w:lineRule="auto"/>
        <w:contextualSpacing/>
        <w:outlineLvl w:val="3"/>
        <w:rPr>
          <w:rStyle w:val="jlqj4b"/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3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semester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credits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</w:p>
    <w:p w:rsidR="005056FE" w:rsidRPr="00CE7475" w:rsidRDefault="005056FE" w:rsidP="00CE7475">
      <w:pPr>
        <w:pStyle w:val="4"/>
        <w:spacing w:line="360" w:lineRule="auto"/>
        <w:contextualSpacing/>
        <w:rPr>
          <w:i/>
          <w:sz w:val="28"/>
          <w:szCs w:val="28"/>
        </w:rPr>
      </w:pPr>
      <w:r w:rsidRPr="00CE7475">
        <w:rPr>
          <w:rStyle w:val="jlqj4b"/>
          <w:i/>
          <w:sz w:val="28"/>
          <w:szCs w:val="28"/>
        </w:rPr>
        <w:t>Оцінка навчальних програм</w:t>
      </w:r>
      <w:r w:rsidRPr="00CE7475">
        <w:rPr>
          <w:i/>
          <w:sz w:val="28"/>
          <w:szCs w:val="28"/>
        </w:rPr>
        <w:t xml:space="preserve"> </w:t>
      </w:r>
    </w:p>
    <w:p w:rsidR="0003737A" w:rsidRPr="00CE7475" w:rsidRDefault="0003737A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Цей курс зосереджений на теоріях та процесах вимірювання навчання студентів у вищих навчальних закладах для оцінки ефективності академічних програм.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Студенти вивчають процедури та стандарти акредитації, навчальні підходи, стратегії залучення та управління навчальним середовищем.</w:t>
      </w:r>
    </w:p>
    <w:p w:rsidR="0003737A" w:rsidRPr="00CE7475" w:rsidRDefault="0003737A" w:rsidP="00CE7475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</w:p>
    <w:p w:rsidR="0003737A" w:rsidRPr="00CE7475" w:rsidRDefault="0003737A" w:rsidP="00CE7475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  <w:r w:rsidRPr="00CE7475">
        <w:rPr>
          <w:rStyle w:val="jlqj4b"/>
          <w:sz w:val="28"/>
          <w:szCs w:val="28"/>
        </w:rPr>
        <w:t xml:space="preserve">КУРСИ ЦИФРОВОГО НАВЧАННЯ ТА ВИКЛАДАННЯ/ТЕХНОЛОГІЇ </w:t>
      </w:r>
    </w:p>
    <w:p w:rsidR="0003737A" w:rsidRPr="00CE7475" w:rsidRDefault="0003737A" w:rsidP="00CE7475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  <w:r w:rsidRPr="00CE7475">
        <w:rPr>
          <w:rStyle w:val="jlqj4b"/>
          <w:sz w:val="28"/>
          <w:szCs w:val="28"/>
        </w:rPr>
        <w:t>(3 семестрові кредити)</w:t>
      </w:r>
    </w:p>
    <w:p w:rsidR="0003737A" w:rsidRPr="00CE7475" w:rsidRDefault="00D55AA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r w:rsidRPr="00D55A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begin"/>
      </w:r>
      <w:r w:rsidR="0003737A"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instrText xml:space="preserve"> HYPERLINK "https://www.ace.edu/program/master-of-education-in-higher-education" \l "collapse-4-8" </w:instrText>
      </w:r>
      <w:r w:rsidRPr="00D55A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separate"/>
      </w:r>
    </w:p>
    <w:p w:rsidR="0003737A" w:rsidRPr="00CE7475" w:rsidRDefault="0003737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ET5063</w:t>
      </w:r>
    </w:p>
    <w:p w:rsidR="0003737A" w:rsidRPr="00CE7475" w:rsidRDefault="0003737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Creating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Professional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Environments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in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a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Virtual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World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</w:p>
    <w:p w:rsidR="0003737A" w:rsidRPr="00CE7475" w:rsidRDefault="0003737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3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semester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credits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</w:p>
    <w:p w:rsidR="0003737A" w:rsidRPr="00CE7475" w:rsidRDefault="00D55AAA" w:rsidP="00CE7475">
      <w:pPr>
        <w:pStyle w:val="4"/>
        <w:spacing w:line="360" w:lineRule="auto"/>
        <w:contextualSpacing/>
        <w:rPr>
          <w:rStyle w:val="jlqj4b"/>
          <w:i/>
          <w:sz w:val="28"/>
          <w:szCs w:val="28"/>
        </w:rPr>
      </w:pPr>
      <w:r w:rsidRPr="00CE7475">
        <w:rPr>
          <w:b w:val="0"/>
          <w:bCs w:val="0"/>
          <w:sz w:val="28"/>
          <w:szCs w:val="28"/>
        </w:rPr>
        <w:fldChar w:fldCharType="end"/>
      </w:r>
      <w:r w:rsidR="0003737A" w:rsidRPr="00CE7475">
        <w:rPr>
          <w:rStyle w:val="jlqj4b"/>
          <w:i/>
          <w:sz w:val="28"/>
          <w:szCs w:val="28"/>
        </w:rPr>
        <w:t>Створення професійного середовища у віртуальному світі</w:t>
      </w:r>
    </w:p>
    <w:p w:rsidR="0003737A" w:rsidRPr="00CE7475" w:rsidRDefault="0003737A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 xml:space="preserve">Застосовуючи принципи навчального планування та навчання дорослих, учні демонструють широке розуміння свого професійного середовища, </w:t>
      </w:r>
      <w:r w:rsidRPr="00CE7475">
        <w:rPr>
          <w:rStyle w:val="jlqj4b"/>
          <w:b w:val="0"/>
          <w:sz w:val="28"/>
          <w:szCs w:val="28"/>
        </w:rPr>
        <w:lastRenderedPageBreak/>
        <w:t>розробляючи продукти для підтримки безперервного професійного зростання в організації.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Учні визначають та оцінюють технології для полегшення та покращення співпраці, продуктивності, спілкування та навчання для всіх зацікавлених сторін організації.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 xml:space="preserve">Вони також розробляють план професійного розвитку, заснований на передовій практиці та наголошуючи на правових та етичних настановах, характерних для змішаного та </w:t>
      </w:r>
      <w:proofErr w:type="spellStart"/>
      <w:r w:rsidRPr="00CE7475">
        <w:rPr>
          <w:rStyle w:val="jlqj4b"/>
          <w:b w:val="0"/>
          <w:sz w:val="28"/>
          <w:szCs w:val="28"/>
        </w:rPr>
        <w:t>онлайн</w:t>
      </w:r>
      <w:proofErr w:type="spellEnd"/>
      <w:r w:rsidRPr="00CE7475">
        <w:rPr>
          <w:rStyle w:val="jlqj4b"/>
          <w:b w:val="0"/>
          <w:sz w:val="28"/>
          <w:szCs w:val="28"/>
        </w:rPr>
        <w:t xml:space="preserve"> </w:t>
      </w:r>
      <w:proofErr w:type="spellStart"/>
      <w:r w:rsidRPr="00CE7475">
        <w:rPr>
          <w:rStyle w:val="jlqj4b"/>
          <w:b w:val="0"/>
          <w:sz w:val="28"/>
          <w:szCs w:val="28"/>
        </w:rPr>
        <w:t>-середовища</w:t>
      </w:r>
      <w:proofErr w:type="spellEnd"/>
      <w:r w:rsidRPr="00CE7475">
        <w:rPr>
          <w:rStyle w:val="jlqj4b"/>
          <w:b w:val="0"/>
          <w:sz w:val="28"/>
          <w:szCs w:val="28"/>
        </w:rPr>
        <w:t xml:space="preserve"> навчання.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У контексті професійного середовища, академічної доброчесності та нечесності особисті та професійні навчальні мережі та цифрове громадянство є основними темами.</w:t>
      </w:r>
    </w:p>
    <w:p w:rsidR="0003737A" w:rsidRPr="00CE7475" w:rsidRDefault="0003737A" w:rsidP="00CE7475">
      <w:pPr>
        <w:pStyle w:val="4"/>
        <w:spacing w:line="360" w:lineRule="auto"/>
        <w:contextualSpacing/>
        <w:rPr>
          <w:rStyle w:val="jlqj4b"/>
          <w:sz w:val="28"/>
          <w:szCs w:val="28"/>
        </w:rPr>
      </w:pPr>
    </w:p>
    <w:p w:rsidR="0003737A" w:rsidRPr="00CE7475" w:rsidRDefault="0003737A" w:rsidP="00CE7475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  <w:r w:rsidRPr="00CE7475">
        <w:rPr>
          <w:rStyle w:val="jlqj4b"/>
          <w:sz w:val="28"/>
          <w:szCs w:val="28"/>
        </w:rPr>
        <w:t>МАРКЕТИНГОВІ КУРСИ</w:t>
      </w:r>
    </w:p>
    <w:p w:rsidR="0003737A" w:rsidRPr="00CE7475" w:rsidRDefault="0003737A" w:rsidP="00CE7475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  <w:r w:rsidRPr="00CE7475">
        <w:rPr>
          <w:rStyle w:val="jlqj4b"/>
          <w:sz w:val="28"/>
          <w:szCs w:val="28"/>
        </w:rPr>
        <w:t>(3 семестрові кредити)</w:t>
      </w:r>
    </w:p>
    <w:p w:rsidR="0003737A" w:rsidRPr="00CE7475" w:rsidRDefault="00D55AA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r w:rsidRPr="00D55A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begin"/>
      </w:r>
      <w:r w:rsidR="0003737A"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instrText xml:space="preserve"> HYPERLINK "https://www.ace.edu/program/master-of-education-in-higher-education" \l "collapse-4-9" </w:instrText>
      </w:r>
      <w:r w:rsidRPr="00D55A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separate"/>
      </w:r>
    </w:p>
    <w:p w:rsidR="0003737A" w:rsidRPr="00CE7475" w:rsidRDefault="0003737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MRKT5403</w:t>
      </w:r>
    </w:p>
    <w:p w:rsidR="0003737A" w:rsidRPr="00CE7475" w:rsidRDefault="0003737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Marketing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Management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</w:p>
    <w:p w:rsidR="0003737A" w:rsidRPr="00CE7475" w:rsidRDefault="0003737A" w:rsidP="00CE7475">
      <w:pPr>
        <w:spacing w:before="100" w:beforeAutospacing="1" w:after="100" w:afterAutospacing="1" w:line="36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3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semester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  <w:proofErr w:type="spellStart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credits</w:t>
      </w:r>
      <w:proofErr w:type="spellEnd"/>
      <w:r w:rsidRPr="00CE747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 xml:space="preserve"> </w:t>
      </w:r>
    </w:p>
    <w:p w:rsidR="0003737A" w:rsidRPr="00CE7475" w:rsidRDefault="00D55AAA" w:rsidP="00CE7475">
      <w:pPr>
        <w:pStyle w:val="4"/>
        <w:spacing w:line="360" w:lineRule="auto"/>
        <w:contextualSpacing/>
        <w:rPr>
          <w:rStyle w:val="jlqj4b"/>
          <w:i/>
          <w:sz w:val="28"/>
          <w:szCs w:val="28"/>
        </w:rPr>
      </w:pPr>
      <w:r w:rsidRPr="00CE7475">
        <w:rPr>
          <w:b w:val="0"/>
          <w:bCs w:val="0"/>
          <w:sz w:val="28"/>
          <w:szCs w:val="28"/>
        </w:rPr>
        <w:fldChar w:fldCharType="end"/>
      </w:r>
      <w:r w:rsidR="0003737A" w:rsidRPr="00CE7475">
        <w:rPr>
          <w:rStyle w:val="jlqj4b"/>
          <w:sz w:val="28"/>
          <w:szCs w:val="28"/>
        </w:rPr>
        <w:t xml:space="preserve"> </w:t>
      </w:r>
      <w:r w:rsidR="0003737A" w:rsidRPr="00CE7475">
        <w:rPr>
          <w:rStyle w:val="jlqj4b"/>
          <w:i/>
          <w:sz w:val="28"/>
          <w:szCs w:val="28"/>
        </w:rPr>
        <w:t>Управління маркетингом</w:t>
      </w:r>
    </w:p>
    <w:p w:rsidR="0003737A" w:rsidRPr="00CE7475" w:rsidRDefault="0003737A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 xml:space="preserve">Як вступ до основоположних концепцій маркетингу, цей курс розглядає різні перспективи від </w:t>
      </w:r>
      <w:proofErr w:type="spellStart"/>
      <w:r w:rsidRPr="00CE7475">
        <w:rPr>
          <w:rStyle w:val="jlqj4b"/>
          <w:b w:val="0"/>
          <w:sz w:val="28"/>
          <w:szCs w:val="28"/>
        </w:rPr>
        <w:t>впливаючих</w:t>
      </w:r>
      <w:proofErr w:type="spellEnd"/>
      <w:r w:rsidRPr="00CE7475">
        <w:rPr>
          <w:rStyle w:val="jlqj4b"/>
          <w:b w:val="0"/>
          <w:sz w:val="28"/>
          <w:szCs w:val="28"/>
        </w:rPr>
        <w:t xml:space="preserve"> до споживачів.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Маркетингові можливості досліджуються для реалізації стратегічних планів шляхом використання досліджень та аналізу.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Студенти вивчають приклади розвитку бренду, позиціонування та управління кампаніями інтегрованих маркетингових комунікацій (IMC), що може бути дуже корисним для приватних та чартерних шкіл.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Тематичні дослідження та сценарії визначають аналіз керованих ринків.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Досліджується також перетин маркетингу із зв'язками з громадськістю та засобами масової інформації.</w:t>
      </w:r>
    </w:p>
    <w:p w:rsidR="0003737A" w:rsidRPr="00CE7475" w:rsidRDefault="0003737A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</w:p>
    <w:p w:rsidR="0003737A" w:rsidRPr="00CE7475" w:rsidRDefault="002C2BC8" w:rsidP="00CE7475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  <w:r>
        <w:rPr>
          <w:rStyle w:val="jlqj4b"/>
          <w:sz w:val="28"/>
          <w:szCs w:val="28"/>
        </w:rPr>
        <w:t>Г</w:t>
      </w:r>
      <w:r w:rsidR="0003737A" w:rsidRPr="00CE7475">
        <w:rPr>
          <w:rStyle w:val="jlqj4b"/>
          <w:sz w:val="28"/>
          <w:szCs w:val="28"/>
        </w:rPr>
        <w:t>РОМАДСЬКЕ ЛІДЕРСТВО В КОЛЕДЖІ</w:t>
      </w:r>
    </w:p>
    <w:p w:rsidR="0003737A" w:rsidRPr="00CE7475" w:rsidRDefault="0003737A" w:rsidP="00CE7475">
      <w:pPr>
        <w:pStyle w:val="4"/>
        <w:spacing w:line="360" w:lineRule="auto"/>
        <w:contextualSpacing/>
        <w:rPr>
          <w:rStyle w:val="jlqj4b"/>
          <w:sz w:val="28"/>
          <w:szCs w:val="28"/>
        </w:rPr>
      </w:pPr>
    </w:p>
    <w:p w:rsidR="0003737A" w:rsidRPr="00CE7475" w:rsidRDefault="0003737A" w:rsidP="00CE7475">
      <w:pPr>
        <w:pStyle w:val="4"/>
        <w:spacing w:line="360" w:lineRule="auto"/>
        <w:contextualSpacing/>
        <w:rPr>
          <w:rStyle w:val="jlqj4b"/>
          <w:sz w:val="28"/>
          <w:szCs w:val="28"/>
        </w:rPr>
      </w:pPr>
    </w:p>
    <w:p w:rsidR="00EF7CD3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EF7CD3" w:rsidRPr="00CE7475">
        <w:rPr>
          <w:sz w:val="28"/>
          <w:szCs w:val="28"/>
        </w:rPr>
        <w:instrText xml:space="preserve"> HYPERLINK "https://www.ace.edu/program/master-of-education-in-higher-education" \l "collapse-4-10" </w:instrText>
      </w:r>
      <w:r w:rsidRPr="00CE7475">
        <w:rPr>
          <w:sz w:val="28"/>
          <w:szCs w:val="28"/>
        </w:rPr>
        <w:fldChar w:fldCharType="separate"/>
      </w:r>
    </w:p>
    <w:p w:rsidR="00EF7CD3" w:rsidRPr="00CE7475" w:rsidRDefault="00EF7CD3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LEAD5623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The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Economics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of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Community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College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5056FE" w:rsidRPr="00CE7475" w:rsidRDefault="00D55AAA" w:rsidP="00CE7475">
      <w:pPr>
        <w:pStyle w:val="4"/>
        <w:spacing w:line="360" w:lineRule="auto"/>
        <w:contextualSpacing/>
        <w:rPr>
          <w:rStyle w:val="jlqj4b"/>
          <w:i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5056FE" w:rsidRPr="00CE7475">
        <w:rPr>
          <w:rStyle w:val="jlqj4b"/>
          <w:i/>
          <w:sz w:val="28"/>
          <w:szCs w:val="28"/>
        </w:rPr>
        <w:t>Економіка Громадського коледжу</w:t>
      </w:r>
    </w:p>
    <w:p w:rsidR="0003737A" w:rsidRPr="002C2BC8" w:rsidRDefault="00EF7CD3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2C2BC8">
        <w:rPr>
          <w:rStyle w:val="a3"/>
          <w:b w:val="0"/>
          <w:color w:val="auto"/>
          <w:sz w:val="28"/>
          <w:szCs w:val="28"/>
          <w:u w:val="none"/>
        </w:rPr>
        <w:t>Г</w:t>
      </w:r>
      <w:r w:rsidRPr="002C2BC8">
        <w:rPr>
          <w:rStyle w:val="jlqj4b"/>
          <w:b w:val="0"/>
          <w:sz w:val="28"/>
          <w:szCs w:val="28"/>
        </w:rPr>
        <w:t>ромадські коледжі залежать від моделей фінансування та фінансування, які впливають на підходи до залучення студентів.</w:t>
      </w:r>
      <w:r w:rsidRPr="002C2BC8">
        <w:rPr>
          <w:rStyle w:val="viiyi"/>
          <w:b w:val="0"/>
          <w:sz w:val="28"/>
          <w:szCs w:val="28"/>
        </w:rPr>
        <w:t xml:space="preserve"> </w:t>
      </w:r>
      <w:r w:rsidRPr="002C2BC8">
        <w:rPr>
          <w:rStyle w:val="jlqj4b"/>
          <w:b w:val="0"/>
          <w:sz w:val="28"/>
          <w:szCs w:val="28"/>
        </w:rPr>
        <w:t>Цей курс досліджує вплив на експлуатаційні витрати, пов'язані з наданням послуг у стилі їдальні самообслуговування, на відміну від інших моделей, включаючи варіант керованого шляху.</w:t>
      </w:r>
      <w:r w:rsidRPr="002C2BC8">
        <w:rPr>
          <w:rStyle w:val="viiyi"/>
          <w:b w:val="0"/>
          <w:sz w:val="28"/>
          <w:szCs w:val="28"/>
        </w:rPr>
        <w:t xml:space="preserve"> </w:t>
      </w:r>
      <w:r w:rsidRPr="002C2BC8">
        <w:rPr>
          <w:rStyle w:val="jlqj4b"/>
          <w:b w:val="0"/>
          <w:sz w:val="28"/>
          <w:szCs w:val="28"/>
        </w:rPr>
        <w:t>Порівнюючи вартість на одного студента з вартістю для успішного завершення, студенти досліджують переваги зміни економічних моделей.</w:t>
      </w:r>
    </w:p>
    <w:p w:rsidR="00EF7CD3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EF7CD3" w:rsidRPr="00CE7475">
        <w:rPr>
          <w:sz w:val="28"/>
          <w:szCs w:val="28"/>
        </w:rPr>
        <w:instrText xml:space="preserve"> HYPERLINK "https://www.ace.edu/program/master-of-education-in-higher-education" \l "collapse-4-11" </w:instrText>
      </w:r>
      <w:r w:rsidRPr="00CE7475">
        <w:rPr>
          <w:sz w:val="28"/>
          <w:szCs w:val="28"/>
        </w:rPr>
        <w:fldChar w:fldCharType="separate"/>
      </w:r>
    </w:p>
    <w:p w:rsidR="00EF7CD3" w:rsidRPr="00CE7475" w:rsidRDefault="00EF7CD3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LEAD5633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Redesigning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the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Community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College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5056FE" w:rsidRPr="00CE7475" w:rsidRDefault="00D55AAA" w:rsidP="00CE7475">
      <w:pPr>
        <w:pStyle w:val="4"/>
        <w:spacing w:line="360" w:lineRule="auto"/>
        <w:contextualSpacing/>
        <w:rPr>
          <w:i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5056FE" w:rsidRPr="00CE7475">
        <w:rPr>
          <w:rStyle w:val="jlqj4b"/>
          <w:i/>
          <w:sz w:val="28"/>
          <w:szCs w:val="28"/>
        </w:rPr>
        <w:t xml:space="preserve"> Перепланування громадського коледжу</w:t>
      </w:r>
    </w:p>
    <w:p w:rsidR="00EF7CD3" w:rsidRPr="00CE7475" w:rsidRDefault="00EF7CD3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Цей курс розглядає функції та цілі громадських коледжів з точки зору сучасності та майбутнього, оцінюючи те, що працювало з тим, що потенційно може знадобитися, щоб заохотити студентів успішно завершити ступінь навчання.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Досліджуються питання, пов'язані з вибором студентів, переведенням кредитів на чотирирічні програми та узгодженням результатів програми з цілями та оцінкою студентів.</w:t>
      </w:r>
    </w:p>
    <w:p w:rsidR="00EF7CD3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EF7CD3" w:rsidRPr="00CE7475">
        <w:rPr>
          <w:sz w:val="28"/>
          <w:szCs w:val="28"/>
        </w:rPr>
        <w:instrText xml:space="preserve"> HYPERLINK "https://www.ace.edu/program/master-of-education-in-higher-education" \l "collapse-4-12" </w:instrText>
      </w:r>
      <w:r w:rsidRPr="00CE7475">
        <w:rPr>
          <w:sz w:val="28"/>
          <w:szCs w:val="28"/>
        </w:rPr>
        <w:fldChar w:fldCharType="separate"/>
      </w:r>
    </w:p>
    <w:p w:rsidR="00EF7CD3" w:rsidRPr="00CE7475" w:rsidRDefault="00EF7CD3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LEAD5643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Engaging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Students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and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Faculty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1B5C32" w:rsidRPr="00CE7475" w:rsidRDefault="00D55AAA" w:rsidP="00CE7475">
      <w:pPr>
        <w:pStyle w:val="4"/>
        <w:spacing w:line="360" w:lineRule="auto"/>
        <w:contextualSpacing/>
        <w:rPr>
          <w:i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1B5C32" w:rsidRPr="00CE7475">
        <w:rPr>
          <w:i/>
          <w:sz w:val="28"/>
          <w:szCs w:val="28"/>
        </w:rPr>
        <w:t>Залучення студентів і викладачів до управління.</w:t>
      </w:r>
    </w:p>
    <w:p w:rsidR="00EF7CD3" w:rsidRPr="00CE7475" w:rsidRDefault="00EF7CD3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lastRenderedPageBreak/>
        <w:t>Залучення викладачів та студентів пов’язане з стосунками, зосередженими на місії та баченні.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 xml:space="preserve">Цей курс досліджує важливі теми, пов'язані з управлінням, зміцненням довіри шляхом демонстрації доброчесності, підтримкою практики, заснованої на політиці, під час звернення до </w:t>
      </w:r>
      <w:proofErr w:type="spellStart"/>
      <w:r w:rsidRPr="00CE7475">
        <w:rPr>
          <w:rStyle w:val="jlqj4b"/>
          <w:b w:val="0"/>
          <w:sz w:val="28"/>
          <w:szCs w:val="28"/>
        </w:rPr>
        <w:t>міжфункціональних</w:t>
      </w:r>
      <w:proofErr w:type="spellEnd"/>
      <w:r w:rsidRPr="00CE7475">
        <w:rPr>
          <w:rStyle w:val="jlqj4b"/>
          <w:b w:val="0"/>
          <w:sz w:val="28"/>
          <w:szCs w:val="28"/>
        </w:rPr>
        <w:t xml:space="preserve"> команд, що підтримують співпрацю та розслідування.</w:t>
      </w:r>
    </w:p>
    <w:p w:rsidR="00EF7CD3" w:rsidRPr="000A5773" w:rsidRDefault="002C2BC8" w:rsidP="00CE7475">
      <w:pPr>
        <w:spacing w:before="100" w:beforeAutospacing="1" w:after="100" w:afterAutospacing="1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УПРАВЛІННЯ ПРОФОРІЄНТАЦІЙНИМИ ПРОЦЕСАМИ</w:t>
      </w:r>
    </w:p>
    <w:p w:rsidR="00EF7CD3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EF7CD3" w:rsidRPr="00CE7475">
        <w:rPr>
          <w:sz w:val="28"/>
          <w:szCs w:val="28"/>
        </w:rPr>
        <w:instrText xml:space="preserve"> HYPERLINK "https://www.ace.edu/program/master-of-education-in-higher-education" \l "collapse-4-13" </w:instrText>
      </w:r>
      <w:r w:rsidRPr="00CE7475">
        <w:rPr>
          <w:sz w:val="28"/>
          <w:szCs w:val="28"/>
        </w:rPr>
        <w:fldChar w:fldCharType="separate"/>
      </w:r>
    </w:p>
    <w:p w:rsidR="00EF7CD3" w:rsidRPr="00CE7475" w:rsidRDefault="00EF7CD3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MRKT5413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Marketing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for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Higher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Education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1B5C32" w:rsidRPr="00CE7475" w:rsidRDefault="00D55AAA" w:rsidP="00CE7475">
      <w:pPr>
        <w:pStyle w:val="4"/>
        <w:spacing w:line="360" w:lineRule="auto"/>
        <w:contextualSpacing/>
        <w:rPr>
          <w:i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1B5C32" w:rsidRPr="00CE7475">
        <w:rPr>
          <w:rStyle w:val="jlqj4b"/>
          <w:i/>
          <w:sz w:val="28"/>
          <w:szCs w:val="28"/>
        </w:rPr>
        <w:t xml:space="preserve"> Маркетинг для вищої освіти</w:t>
      </w:r>
    </w:p>
    <w:p w:rsidR="00EF7CD3" w:rsidRPr="00CE7475" w:rsidRDefault="00EF7CD3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Цей курс досліджує способи розуміння маркетингу, оскільки він передає переконливу історію організації, повідомляє бренд та обіцяні результати.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 xml:space="preserve">Використовуючи ключові погляди аудиторії, вирішуються важливі питання, оскільки вони впливають на </w:t>
      </w:r>
      <w:proofErr w:type="spellStart"/>
      <w:r w:rsidRPr="00CE7475">
        <w:rPr>
          <w:rStyle w:val="jlqj4b"/>
          <w:b w:val="0"/>
          <w:sz w:val="28"/>
          <w:szCs w:val="28"/>
        </w:rPr>
        <w:t>брендинг</w:t>
      </w:r>
      <w:proofErr w:type="spellEnd"/>
      <w:r w:rsidRPr="00CE7475">
        <w:rPr>
          <w:rStyle w:val="jlqj4b"/>
          <w:b w:val="0"/>
          <w:sz w:val="28"/>
          <w:szCs w:val="28"/>
        </w:rPr>
        <w:t>, етичні наслідки отримання прибутку, залучення споживачів та соціальних медіа, а також максимізацію повідомлення, щоб продемонструвати цінність.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Дієва аналітика використовується для перевірки ринкових витрат стосовно фінансових проблем студентів.</w:t>
      </w:r>
    </w:p>
    <w:p w:rsidR="00EF7CD3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EF7CD3" w:rsidRPr="00CE7475">
        <w:rPr>
          <w:sz w:val="28"/>
          <w:szCs w:val="28"/>
        </w:rPr>
        <w:instrText xml:space="preserve"> HYPERLINK "https://www.ace.edu/program/master-of-education-in-higher-education" \l "collapse-4-14" </w:instrText>
      </w:r>
      <w:r w:rsidRPr="00CE7475">
        <w:rPr>
          <w:sz w:val="28"/>
          <w:szCs w:val="28"/>
        </w:rPr>
        <w:fldChar w:fldCharType="separate"/>
      </w:r>
    </w:p>
    <w:p w:rsidR="00EF7CD3" w:rsidRPr="00CE7475" w:rsidRDefault="00EF7CD3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MRKT5423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Recruitment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and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Retention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A77C0D" w:rsidRPr="00CE7475" w:rsidRDefault="00D55AAA" w:rsidP="00CE7475">
      <w:pPr>
        <w:pStyle w:val="4"/>
        <w:spacing w:line="360" w:lineRule="auto"/>
        <w:contextualSpacing/>
        <w:rPr>
          <w:rStyle w:val="a3"/>
          <w:i/>
          <w:color w:val="auto"/>
          <w:sz w:val="28"/>
          <w:szCs w:val="28"/>
          <w:u w:val="none"/>
        </w:rPr>
      </w:pPr>
      <w:r w:rsidRPr="00CE7475">
        <w:rPr>
          <w:sz w:val="28"/>
          <w:szCs w:val="28"/>
        </w:rPr>
        <w:fldChar w:fldCharType="end"/>
      </w:r>
      <w:r w:rsidR="00A77C0D" w:rsidRPr="00CE7475">
        <w:rPr>
          <w:rStyle w:val="a3"/>
          <w:i/>
          <w:color w:val="auto"/>
          <w:sz w:val="28"/>
          <w:szCs w:val="28"/>
          <w:u w:val="none"/>
        </w:rPr>
        <w:t xml:space="preserve">Методика прийому на роботу, </w:t>
      </w:r>
      <w:proofErr w:type="spellStart"/>
      <w:r w:rsidR="00A77C0D" w:rsidRPr="00CE7475">
        <w:rPr>
          <w:rStyle w:val="a3"/>
          <w:i/>
          <w:color w:val="auto"/>
          <w:sz w:val="28"/>
          <w:szCs w:val="28"/>
          <w:u w:val="none"/>
        </w:rPr>
        <w:t>рекрутинг</w:t>
      </w:r>
      <w:proofErr w:type="spellEnd"/>
    </w:p>
    <w:p w:rsidR="00EF7CD3" w:rsidRPr="00CE7475" w:rsidRDefault="00EF7CD3" w:rsidP="00CE7475">
      <w:pPr>
        <w:pStyle w:val="4"/>
        <w:spacing w:line="360" w:lineRule="auto"/>
        <w:contextualSpacing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Студенти досліджують способи використання даних для прийняття критичних рішень, пов'язуючи стратегічне планування з підвищенням задоволеності студентів.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Цей курс оцінює стратегії підбору персоналу для залучення потенційних клієнтів та покращення залучення та утримання студентів.</w:t>
      </w:r>
    </w:p>
    <w:p w:rsidR="00EF7CD3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lastRenderedPageBreak/>
        <w:fldChar w:fldCharType="begin"/>
      </w:r>
      <w:r w:rsidR="00EF7CD3" w:rsidRPr="00CE7475">
        <w:rPr>
          <w:sz w:val="28"/>
          <w:szCs w:val="28"/>
        </w:rPr>
        <w:instrText xml:space="preserve"> HYPERLINK "https://www.ace.edu/program/master-of-education-in-higher-education" \l "collapse-4-15" </w:instrText>
      </w:r>
      <w:r w:rsidRPr="00CE7475">
        <w:rPr>
          <w:sz w:val="28"/>
          <w:szCs w:val="28"/>
        </w:rPr>
        <w:fldChar w:fldCharType="separate"/>
      </w:r>
    </w:p>
    <w:p w:rsidR="00EF7CD3" w:rsidRPr="00CE7475" w:rsidRDefault="00EF7CD3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MRKT5433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Enrollment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Process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A77C0D" w:rsidRPr="00CE7475" w:rsidRDefault="00D55AAA" w:rsidP="00CE7475">
      <w:pPr>
        <w:pStyle w:val="4"/>
        <w:spacing w:line="360" w:lineRule="auto"/>
        <w:contextualSpacing/>
        <w:rPr>
          <w:rStyle w:val="a3"/>
          <w:i/>
          <w:color w:val="auto"/>
          <w:sz w:val="28"/>
          <w:szCs w:val="28"/>
          <w:u w:val="none"/>
        </w:rPr>
      </w:pPr>
      <w:r w:rsidRPr="00CE7475">
        <w:rPr>
          <w:sz w:val="28"/>
          <w:szCs w:val="28"/>
        </w:rPr>
        <w:fldChar w:fldCharType="end"/>
      </w:r>
      <w:r w:rsidR="00EF7CD3" w:rsidRPr="00CE7475">
        <w:rPr>
          <w:rStyle w:val="a3"/>
          <w:i/>
          <w:color w:val="auto"/>
          <w:sz w:val="28"/>
          <w:szCs w:val="28"/>
          <w:u w:val="none"/>
        </w:rPr>
        <w:t xml:space="preserve"> </w:t>
      </w:r>
      <w:r w:rsidR="00A77C0D" w:rsidRPr="00CE7475">
        <w:rPr>
          <w:rStyle w:val="a3"/>
          <w:i/>
          <w:color w:val="auto"/>
          <w:sz w:val="28"/>
          <w:szCs w:val="28"/>
          <w:u w:val="none"/>
        </w:rPr>
        <w:t xml:space="preserve">Профорієнтація та </w:t>
      </w:r>
      <w:proofErr w:type="spellStart"/>
      <w:r w:rsidR="00A77C0D" w:rsidRPr="00CE7475">
        <w:rPr>
          <w:rStyle w:val="a3"/>
          <w:i/>
          <w:color w:val="auto"/>
          <w:sz w:val="28"/>
          <w:szCs w:val="28"/>
          <w:u w:val="none"/>
        </w:rPr>
        <w:t>профдіагностика</w:t>
      </w:r>
      <w:proofErr w:type="spellEnd"/>
    </w:p>
    <w:p w:rsidR="00EF7CD3" w:rsidRPr="00CE7475" w:rsidRDefault="00EF7CD3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Цей курс, орієнтований на допомогу студентам у досягненні академічних цілей, опитує найважливіші послуги для усунення перешкод для студентів під час зарахування та підтримки студентів.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Досліджуючи шляхи, як технологія інтегрує процеси - управління базами даних, консультування студентів, а також використання оцінки для підвищення ефективності, розробка каталогу, оцінка стенограми -очікування.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rStyle w:val="jlqj4b"/>
          <w:sz w:val="28"/>
          <w:szCs w:val="28"/>
        </w:rPr>
      </w:pPr>
    </w:p>
    <w:p w:rsidR="00EF7CD3" w:rsidRPr="00CE7475" w:rsidRDefault="00A77C0D" w:rsidP="002C2BC8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  <w:r w:rsidRPr="00CE7475">
        <w:rPr>
          <w:rStyle w:val="jlqj4b"/>
          <w:sz w:val="28"/>
          <w:szCs w:val="28"/>
        </w:rPr>
        <w:t xml:space="preserve">ОРГАНІЗАЦІЙНІ </w:t>
      </w:r>
      <w:r w:rsidR="00EF7CD3" w:rsidRPr="00CE7475">
        <w:rPr>
          <w:rStyle w:val="jlqj4b"/>
          <w:sz w:val="28"/>
          <w:szCs w:val="28"/>
        </w:rPr>
        <w:t>ДОСЛІДЖЕННЯ І ПЛАНУВАННЯ</w:t>
      </w:r>
    </w:p>
    <w:p w:rsidR="00EF7CD3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EF7CD3" w:rsidRPr="00CE7475">
        <w:rPr>
          <w:sz w:val="28"/>
          <w:szCs w:val="28"/>
        </w:rPr>
        <w:instrText xml:space="preserve"> HYPERLINK "https://www.ace.edu/program/master-of-education-in-higher-education" \l "collapse-4-16" </w:instrText>
      </w:r>
      <w:r w:rsidRPr="00CE7475">
        <w:rPr>
          <w:sz w:val="28"/>
          <w:szCs w:val="28"/>
        </w:rPr>
        <w:fldChar w:fldCharType="separate"/>
      </w:r>
    </w:p>
    <w:p w:rsidR="00EF7CD3" w:rsidRPr="00CE7475" w:rsidRDefault="00EF7CD3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LEAD5593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Research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for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Institutions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A77C0D" w:rsidRPr="00CE7475" w:rsidRDefault="00D55AAA" w:rsidP="00CE7475">
      <w:pPr>
        <w:pStyle w:val="4"/>
        <w:spacing w:line="360" w:lineRule="auto"/>
        <w:contextualSpacing/>
        <w:rPr>
          <w:rStyle w:val="a3"/>
          <w:i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A77C0D" w:rsidRPr="00CE7475">
        <w:rPr>
          <w:rStyle w:val="jlqj4b"/>
          <w:i/>
          <w:sz w:val="28"/>
          <w:szCs w:val="28"/>
        </w:rPr>
        <w:t>Дослідження для установ</w:t>
      </w:r>
    </w:p>
    <w:p w:rsidR="00EF7CD3" w:rsidRPr="00CE7475" w:rsidRDefault="00EF7CD3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У цьому курсі застосовується проект дослідження для встановлення розуміння структури та функцій офісу інституційних досліджень (IR).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 xml:space="preserve">З метою допомоги керівництву, викладачам та студентам досягти місії та бачення закладу, студенти досліджують стратегії IR, включаючи те, як проводити фокус </w:t>
      </w:r>
      <w:proofErr w:type="spellStart"/>
      <w:r w:rsidRPr="00CE7475">
        <w:rPr>
          <w:rStyle w:val="jlqj4b"/>
          <w:b w:val="0"/>
          <w:sz w:val="28"/>
          <w:szCs w:val="28"/>
        </w:rPr>
        <w:t>-групу</w:t>
      </w:r>
      <w:proofErr w:type="spellEnd"/>
      <w:r w:rsidRPr="00CE7475">
        <w:rPr>
          <w:rStyle w:val="jlqj4b"/>
          <w:b w:val="0"/>
          <w:sz w:val="28"/>
          <w:szCs w:val="28"/>
        </w:rPr>
        <w:t>, створювати опитування та аналізувати дані, зібрані з вимірювальних приладів.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Встановивши принципи IR, обґрунтовані в дослідженнях, визначаються завдання IR</w:t>
      </w:r>
    </w:p>
    <w:p w:rsidR="00EF7CD3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EF7CD3" w:rsidRPr="00CE7475">
        <w:rPr>
          <w:sz w:val="28"/>
          <w:szCs w:val="28"/>
        </w:rPr>
        <w:instrText xml:space="preserve"> HYPERLINK "https://www.ace.edu/program/master-of-education-in-higher-education" \l "collapse-4-17" </w:instrText>
      </w:r>
      <w:r w:rsidRPr="00CE7475">
        <w:rPr>
          <w:sz w:val="28"/>
          <w:szCs w:val="28"/>
        </w:rPr>
        <w:fldChar w:fldCharType="separate"/>
      </w:r>
    </w:p>
    <w:p w:rsidR="00EF7CD3" w:rsidRPr="00CE7475" w:rsidRDefault="00EF7CD3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LEAD5603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Compliance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and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Reporting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EF7CD3" w:rsidRPr="00CE7475" w:rsidRDefault="00EF7CD3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A77C0D" w:rsidRPr="00CE7475" w:rsidRDefault="00D55AAA" w:rsidP="00CE7475">
      <w:pPr>
        <w:pStyle w:val="4"/>
        <w:spacing w:line="360" w:lineRule="auto"/>
        <w:contextualSpacing/>
        <w:rPr>
          <w:i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A77C0D" w:rsidRPr="00CE7475">
        <w:rPr>
          <w:rStyle w:val="jlqj4b"/>
          <w:i/>
          <w:sz w:val="28"/>
          <w:szCs w:val="28"/>
        </w:rPr>
        <w:t>Відповідність та звітність</w:t>
      </w:r>
      <w:r w:rsidR="00A77C0D" w:rsidRPr="00CE7475">
        <w:rPr>
          <w:i/>
          <w:sz w:val="28"/>
          <w:szCs w:val="28"/>
        </w:rPr>
        <w:t xml:space="preserve"> </w:t>
      </w:r>
    </w:p>
    <w:p w:rsidR="00EF7CD3" w:rsidRPr="00CE7475" w:rsidRDefault="00EF7CD3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lastRenderedPageBreak/>
        <w:t>Ефективна звітність забезпечує належний обмін даними відповідно до федеральних, державних та місцевих вимог.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Бази даних та інструменти використовуються для підтримки підзвітності, прозорості та інформаційних процесів, щоб гарантувати, що вимоги щодо акредитації вбудовані у встановлені процеси оцінювання.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Враховується вміння читати, застосовувати та оцінювати очікування.</w:t>
      </w:r>
    </w:p>
    <w:p w:rsidR="00B619BD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B619BD" w:rsidRPr="00CE7475">
        <w:rPr>
          <w:sz w:val="28"/>
          <w:szCs w:val="28"/>
        </w:rPr>
        <w:instrText xml:space="preserve"> HYPERLINK "https://www.ace.edu/program/master-of-education-in-higher-education" \l "collapse-4-18" </w:instrText>
      </w:r>
      <w:r w:rsidRPr="00CE7475">
        <w:rPr>
          <w:sz w:val="28"/>
          <w:szCs w:val="28"/>
        </w:rPr>
        <w:fldChar w:fldCharType="separate"/>
      </w:r>
    </w:p>
    <w:p w:rsidR="00B619BD" w:rsidRPr="00CE7475" w:rsidRDefault="00B619BD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LEAD5613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Institutional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Assessment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and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Evaluation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A77C0D" w:rsidRPr="00CE7475" w:rsidRDefault="00D55AAA" w:rsidP="00CE7475">
      <w:pPr>
        <w:pStyle w:val="4"/>
        <w:spacing w:line="360" w:lineRule="auto"/>
        <w:contextualSpacing/>
        <w:rPr>
          <w:i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A77C0D" w:rsidRPr="00CE7475">
        <w:rPr>
          <w:i/>
          <w:sz w:val="28"/>
          <w:szCs w:val="28"/>
        </w:rPr>
        <w:t>Експертиза та оцінювання.</w:t>
      </w:r>
    </w:p>
    <w:p w:rsidR="00B619BD" w:rsidRPr="00CE7475" w:rsidRDefault="00B619BD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Завдяки застосуванню статистичних даних цей курс оглядає сховище даних для підтримки рішень, включаючи інституційне планування, життєздатність та якість програми, а також те, як це впливає на збереження та виснаження.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Поточні тенденції з інституційним оцінюванням та оцінюванням допомагають інформувати виборців та підтримують досягнення учнів.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rStyle w:val="jlqj4b"/>
          <w:sz w:val="28"/>
          <w:szCs w:val="28"/>
        </w:rPr>
      </w:pPr>
    </w:p>
    <w:p w:rsidR="00B619BD" w:rsidRPr="00CE7475" w:rsidRDefault="00B619BD" w:rsidP="00CE7475">
      <w:pPr>
        <w:pStyle w:val="4"/>
        <w:spacing w:line="360" w:lineRule="auto"/>
        <w:contextualSpacing/>
        <w:jc w:val="center"/>
        <w:rPr>
          <w:rStyle w:val="jlqj4b"/>
          <w:sz w:val="28"/>
          <w:szCs w:val="28"/>
        </w:rPr>
      </w:pPr>
      <w:r w:rsidRPr="00CE7475">
        <w:rPr>
          <w:rStyle w:val="jlqj4b"/>
          <w:sz w:val="28"/>
          <w:szCs w:val="28"/>
        </w:rPr>
        <w:t>ЛІДЕРСТВО</w:t>
      </w:r>
    </w:p>
    <w:p w:rsidR="00B619BD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B619BD" w:rsidRPr="00CE7475">
        <w:rPr>
          <w:sz w:val="28"/>
          <w:szCs w:val="28"/>
        </w:rPr>
        <w:instrText xml:space="preserve"> HYPERLINK "https://www.ace.edu/program/master-of-education-in-higher-education" \l "collapse-4-19" </w:instrText>
      </w:r>
      <w:r w:rsidRPr="00CE7475">
        <w:rPr>
          <w:sz w:val="28"/>
          <w:szCs w:val="28"/>
        </w:rPr>
        <w:fldChar w:fldCharType="separate"/>
      </w:r>
    </w:p>
    <w:p w:rsidR="00B619BD" w:rsidRPr="00CE7475" w:rsidRDefault="00B619BD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LEAD5533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Developing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and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Distributing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Leadership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A77C0D" w:rsidRPr="00CE7475" w:rsidRDefault="00D55AAA" w:rsidP="00CE7475">
      <w:pPr>
        <w:pStyle w:val="4"/>
        <w:spacing w:line="360" w:lineRule="auto"/>
        <w:contextualSpacing/>
        <w:rPr>
          <w:rStyle w:val="jlqj4b"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B619BD" w:rsidRPr="00CE7475">
        <w:rPr>
          <w:rStyle w:val="jlqj4b"/>
          <w:sz w:val="28"/>
          <w:szCs w:val="28"/>
        </w:rPr>
        <w:t xml:space="preserve"> </w:t>
      </w:r>
      <w:r w:rsidR="00A77C0D" w:rsidRPr="00CE7475">
        <w:rPr>
          <w:rStyle w:val="jlqj4b"/>
          <w:sz w:val="28"/>
          <w:szCs w:val="28"/>
        </w:rPr>
        <w:t>Розвиток та формування  лідерства.</w:t>
      </w:r>
    </w:p>
    <w:p w:rsidR="00B619BD" w:rsidRPr="00CE7475" w:rsidRDefault="00B619BD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Цей курс вивчає процес лідерства в контексті розвитку та розповсюдження чи розподілу лідерства в організації.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Він досліджує динаміку колективу та групи, формування команди, міжособистісні та групові відносини та ефективне вирішення проблем та навички прийняття рішень у середовищі співпраці.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Курс приділяє особливу увагу розробці набору навичок людських ресурсів для керівників, включаючи схильність до ризику та поведінку та управління конфліктами;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 xml:space="preserve">відносини між керівниками, внутрішніми та </w:t>
      </w:r>
      <w:r w:rsidRPr="00CE7475">
        <w:rPr>
          <w:rStyle w:val="jlqj4b"/>
          <w:b w:val="0"/>
          <w:sz w:val="28"/>
          <w:szCs w:val="28"/>
        </w:rPr>
        <w:lastRenderedPageBreak/>
        <w:t>зовнішніми щодо організації;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і те, як лідери формують інших лідерів, сприяючи ефективному плану спадкоємності для підтримки організаційної згуртованості та результативності.</w:t>
      </w:r>
    </w:p>
    <w:p w:rsidR="00B619BD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B619BD" w:rsidRPr="00CE7475">
        <w:rPr>
          <w:sz w:val="28"/>
          <w:szCs w:val="28"/>
        </w:rPr>
        <w:instrText xml:space="preserve"> HYPERLINK "https://www.ace.edu/program/master-of-education-in-higher-education" \l "collapse-4-20" </w:instrText>
      </w:r>
      <w:r w:rsidRPr="00CE7475">
        <w:rPr>
          <w:sz w:val="28"/>
          <w:szCs w:val="28"/>
        </w:rPr>
        <w:fldChar w:fldCharType="separate"/>
      </w:r>
    </w:p>
    <w:p w:rsidR="00B619BD" w:rsidRPr="00CE7475" w:rsidRDefault="00B619BD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LEAD5543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Leadership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a Professional </w:t>
      </w:r>
      <w:proofErr w:type="spellStart"/>
      <w:r w:rsidRPr="00CE7475">
        <w:rPr>
          <w:color w:val="0000FF"/>
          <w:sz w:val="28"/>
          <w:szCs w:val="28"/>
          <w:u w:val="single"/>
        </w:rPr>
        <w:t>Journey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CE7475" w:rsidRPr="00CE7475" w:rsidRDefault="00D55AAA" w:rsidP="00CE7475">
      <w:pPr>
        <w:pStyle w:val="4"/>
        <w:spacing w:line="360" w:lineRule="auto"/>
        <w:contextualSpacing/>
        <w:rPr>
          <w:rStyle w:val="jlqj4b"/>
          <w:i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B619BD" w:rsidRPr="00CE7475">
        <w:rPr>
          <w:rStyle w:val="a3"/>
          <w:sz w:val="28"/>
          <w:szCs w:val="28"/>
        </w:rPr>
        <w:t xml:space="preserve"> </w:t>
      </w:r>
      <w:r w:rsidR="00A77C0D" w:rsidRPr="00CE7475">
        <w:rPr>
          <w:rStyle w:val="jlqj4b"/>
          <w:i/>
          <w:sz w:val="28"/>
          <w:szCs w:val="28"/>
        </w:rPr>
        <w:t xml:space="preserve">Лідерство як </w:t>
      </w:r>
      <w:r w:rsidR="00CE7475" w:rsidRPr="00CE7475">
        <w:rPr>
          <w:rStyle w:val="jlqj4b"/>
          <w:i/>
          <w:sz w:val="28"/>
          <w:szCs w:val="28"/>
        </w:rPr>
        <w:t xml:space="preserve">професійна спрямованість </w:t>
      </w:r>
    </w:p>
    <w:p w:rsidR="00B619BD" w:rsidRPr="00CE7475" w:rsidRDefault="00A77C0D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b w:val="0"/>
          <w:sz w:val="28"/>
          <w:szCs w:val="28"/>
        </w:rPr>
        <w:t xml:space="preserve"> </w:t>
      </w:r>
      <w:r w:rsidR="00B619BD" w:rsidRPr="00CE7475">
        <w:rPr>
          <w:rStyle w:val="jlqj4b"/>
          <w:b w:val="0"/>
          <w:sz w:val="28"/>
          <w:szCs w:val="28"/>
        </w:rPr>
        <w:t>Цей курс зосереджений на особистостях як лідерах з індивідуальної точки зору, підкреслюючи принципи та практику міжособистісних відносин для розвитку лідерства, моделювання професійної ролі для тих, хто шукає від них керівництва, та відстоювання змін у межах та за межами організаційного середовища.</w:t>
      </w:r>
      <w:r w:rsidR="00B619BD" w:rsidRPr="00CE7475">
        <w:rPr>
          <w:rStyle w:val="viiyi"/>
          <w:b w:val="0"/>
          <w:sz w:val="28"/>
          <w:szCs w:val="28"/>
        </w:rPr>
        <w:t xml:space="preserve"> </w:t>
      </w:r>
      <w:r w:rsidR="00B619BD" w:rsidRPr="00CE7475">
        <w:rPr>
          <w:rStyle w:val="jlqj4b"/>
          <w:b w:val="0"/>
          <w:sz w:val="28"/>
          <w:szCs w:val="28"/>
        </w:rPr>
        <w:t>Під час курсу студенти розглядатимуть своє лідерство як особисту та професійну подорож - як їхній минулий життєвий досвід налаштовує їх на шлях до лідерства, де вони знаходяться сьогодні у своїй подорожі, і як вони уявляють і готуються до майбутнього</w:t>
      </w:r>
      <w:r w:rsidR="00B619BD" w:rsidRPr="00CE7475">
        <w:rPr>
          <w:rStyle w:val="viiyi"/>
          <w:b w:val="0"/>
          <w:sz w:val="28"/>
          <w:szCs w:val="28"/>
        </w:rPr>
        <w:t xml:space="preserve"> </w:t>
      </w:r>
      <w:r w:rsidR="00B619BD" w:rsidRPr="00CE7475">
        <w:rPr>
          <w:rStyle w:val="jlqj4b"/>
          <w:b w:val="0"/>
          <w:sz w:val="28"/>
          <w:szCs w:val="28"/>
        </w:rPr>
        <w:t>призначення.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sz w:val="28"/>
          <w:szCs w:val="28"/>
        </w:rPr>
      </w:pPr>
    </w:p>
    <w:p w:rsidR="00B619BD" w:rsidRPr="00CE7475" w:rsidRDefault="00B619BD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LEAD5073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The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Art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of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Decision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Making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CE7475" w:rsidRPr="00CE7475" w:rsidRDefault="00CE7475" w:rsidP="00CE7475">
      <w:pPr>
        <w:pStyle w:val="4"/>
        <w:spacing w:line="360" w:lineRule="auto"/>
        <w:contextualSpacing/>
        <w:rPr>
          <w:i/>
          <w:sz w:val="28"/>
          <w:szCs w:val="28"/>
        </w:rPr>
      </w:pPr>
      <w:r w:rsidRPr="00CE7475">
        <w:rPr>
          <w:rStyle w:val="jlqj4b"/>
          <w:i/>
          <w:sz w:val="28"/>
          <w:szCs w:val="28"/>
        </w:rPr>
        <w:t>Мистецтво прийняття рішень</w:t>
      </w:r>
      <w:r w:rsidRPr="00CE7475">
        <w:rPr>
          <w:i/>
          <w:sz w:val="28"/>
          <w:szCs w:val="28"/>
        </w:rPr>
        <w:t xml:space="preserve"> </w:t>
      </w:r>
    </w:p>
    <w:p w:rsidR="00B619BD" w:rsidRPr="00CE7475" w:rsidRDefault="00B619BD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Успіх пояснюється ефективним прийняттям рішень, вмінням, необхідним з професійних та особистих причин.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Важлива здатність, необхідна керівникам, прийняття рішень - це процес, який визначає найважливіші елементи вибору для визначення способу дій.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У центрі уваги цього курсу розглядаються способи прийняття рішень та як можна оцінити ці методи для покращення результатів.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 xml:space="preserve">Зокрема, курс стосується розвитку навичок ефективного та послідовного прийняття обґрунтованих рішень з використанням даних для підтримки обізнаності про організаційні потреби, демографічні показники та </w:t>
      </w:r>
      <w:r w:rsidRPr="00CE7475">
        <w:rPr>
          <w:rStyle w:val="jlqj4b"/>
          <w:b w:val="0"/>
          <w:sz w:val="28"/>
          <w:szCs w:val="28"/>
        </w:rPr>
        <w:lastRenderedPageBreak/>
        <w:t>рівень ефективності.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Роль співпраці у прийнятті рішень також є однією з основних.</w:t>
      </w:r>
    </w:p>
    <w:p w:rsidR="00B619BD" w:rsidRPr="00CE7475" w:rsidRDefault="00B619BD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</w:p>
    <w:p w:rsidR="00B619BD" w:rsidRPr="00CE7475" w:rsidRDefault="00B619BD" w:rsidP="00CE7475">
      <w:pPr>
        <w:spacing w:before="100" w:beforeAutospacing="1" w:after="100" w:afterAutospacing="1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E747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СТУДЕНТСЬКИЙ РОЗВИТОК ТА СПРАВИ</w:t>
      </w:r>
    </w:p>
    <w:p w:rsidR="00B619BD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D55AAA">
        <w:rPr>
          <w:sz w:val="28"/>
          <w:szCs w:val="28"/>
        </w:rPr>
        <w:fldChar w:fldCharType="begin"/>
      </w:r>
      <w:r w:rsidR="00B619BD" w:rsidRPr="00CE7475">
        <w:rPr>
          <w:sz w:val="28"/>
          <w:szCs w:val="28"/>
        </w:rPr>
        <w:instrText xml:space="preserve"> HYPERLINK "https://www.ace.edu/program/master-of-education-in-higher-education" \l "collapse-4-22" </w:instrText>
      </w:r>
      <w:r w:rsidRPr="00D55AAA">
        <w:rPr>
          <w:sz w:val="28"/>
          <w:szCs w:val="28"/>
        </w:rPr>
        <w:fldChar w:fldCharType="separate"/>
      </w:r>
    </w:p>
    <w:p w:rsidR="00B619BD" w:rsidRPr="00CE7475" w:rsidRDefault="00B619BD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LEAD5123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Student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Affairs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         </w:t>
      </w:r>
    </w:p>
    <w:p w:rsidR="00CE7475" w:rsidRPr="00CE7475" w:rsidRDefault="00D55AAA" w:rsidP="00CE7475">
      <w:pPr>
        <w:spacing w:before="100" w:beforeAutospacing="1" w:after="100" w:afterAutospacing="1" w:line="360" w:lineRule="auto"/>
        <w:contextualSpacing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CE7475">
        <w:rPr>
          <w:rFonts w:ascii="Times New Roman" w:hAnsi="Times New Roman" w:cs="Times New Roman"/>
          <w:sz w:val="28"/>
          <w:szCs w:val="28"/>
        </w:rPr>
        <w:fldChar w:fldCharType="end"/>
      </w:r>
      <w:proofErr w:type="spellStart"/>
      <w:r w:rsidR="00CE7475" w:rsidRPr="00CE7475">
        <w:rPr>
          <w:rFonts w:ascii="Times New Roman" w:hAnsi="Times New Roman" w:cs="Times New Roman"/>
          <w:b/>
          <w:i/>
          <w:sz w:val="28"/>
          <w:szCs w:val="28"/>
        </w:rPr>
        <w:t>Студенське</w:t>
      </w:r>
      <w:proofErr w:type="spellEnd"/>
      <w:r w:rsidR="00CE7475" w:rsidRPr="00CE7475">
        <w:rPr>
          <w:rFonts w:ascii="Times New Roman" w:hAnsi="Times New Roman" w:cs="Times New Roman"/>
          <w:b/>
          <w:i/>
          <w:sz w:val="28"/>
          <w:szCs w:val="28"/>
        </w:rPr>
        <w:t xml:space="preserve"> життя</w:t>
      </w:r>
    </w:p>
    <w:p w:rsidR="00B619BD" w:rsidRPr="002347AC" w:rsidRDefault="00B619BD" w:rsidP="00CE7475">
      <w:pPr>
        <w:spacing w:before="100" w:beforeAutospacing="1" w:after="100" w:afterAutospacing="1" w:line="36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E7475">
        <w:rPr>
          <w:rStyle w:val="jlqj4b"/>
          <w:rFonts w:ascii="Times New Roman" w:hAnsi="Times New Roman" w:cs="Times New Roman"/>
          <w:sz w:val="28"/>
          <w:szCs w:val="28"/>
        </w:rPr>
        <w:t>Залежно від функцій та обслуговування, справи учнів впливають на співвідношення між навчанням дорослих та результатами навчання.</w:t>
      </w:r>
      <w:r w:rsidRPr="00CE7475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CE7475">
        <w:rPr>
          <w:rStyle w:val="jlqj4b"/>
          <w:rFonts w:ascii="Times New Roman" w:hAnsi="Times New Roman" w:cs="Times New Roman"/>
          <w:sz w:val="28"/>
          <w:szCs w:val="28"/>
        </w:rPr>
        <w:t>Практики лідерства, розглянуті з теоретичної точки зору, досліджують кадрові питання, підтримку студентів, успіх та утримання, а також варіанти оцінки, які керують ухваленням рішень.</w:t>
      </w:r>
      <w:r w:rsidRPr="00CE7475">
        <w:rPr>
          <w:rStyle w:val="viiyi"/>
          <w:rFonts w:ascii="Times New Roman" w:hAnsi="Times New Roman" w:cs="Times New Roman"/>
          <w:sz w:val="28"/>
          <w:szCs w:val="28"/>
        </w:rPr>
        <w:t xml:space="preserve"> </w:t>
      </w:r>
      <w:r w:rsidRPr="00CE7475">
        <w:rPr>
          <w:rStyle w:val="jlqj4b"/>
          <w:rFonts w:ascii="Times New Roman" w:hAnsi="Times New Roman" w:cs="Times New Roman"/>
          <w:sz w:val="28"/>
          <w:szCs w:val="28"/>
        </w:rPr>
        <w:t>Розглядається те, як перспективи студентів формують досвід навчання в коледжі та як вони можуть бути використані для зміни.</w:t>
      </w:r>
    </w:p>
    <w:p w:rsidR="00B619BD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begin"/>
      </w:r>
      <w:r w:rsidR="00B619BD" w:rsidRPr="00CE7475">
        <w:rPr>
          <w:sz w:val="28"/>
          <w:szCs w:val="28"/>
        </w:rPr>
        <w:instrText xml:space="preserve"> HYPERLINK "https://www.ace.edu/program/master-of-education-in-higher-education" \l "collapse-4-23" </w:instrText>
      </w:r>
      <w:r w:rsidRPr="00CE7475">
        <w:rPr>
          <w:sz w:val="28"/>
          <w:szCs w:val="28"/>
        </w:rPr>
        <w:fldChar w:fldCharType="separate"/>
      </w:r>
    </w:p>
    <w:p w:rsidR="00B619BD" w:rsidRPr="00CE7475" w:rsidRDefault="00B619BD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LEAD5573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Student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Matriculation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Services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CE7475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fldChar w:fldCharType="end"/>
      </w:r>
      <w:r w:rsidR="00CE7475" w:rsidRPr="00CE7475">
        <w:rPr>
          <w:rStyle w:val="a3"/>
          <w:i/>
          <w:color w:val="auto"/>
          <w:sz w:val="28"/>
          <w:szCs w:val="28"/>
          <w:u w:val="none"/>
        </w:rPr>
        <w:t>Соціально-психологічний супровід студентів</w:t>
      </w:r>
      <w:r w:rsidR="00CE7475" w:rsidRPr="00CE7475">
        <w:rPr>
          <w:rStyle w:val="a3"/>
          <w:sz w:val="28"/>
          <w:szCs w:val="28"/>
        </w:rPr>
        <w:t>.</w:t>
      </w:r>
    </w:p>
    <w:p w:rsidR="00B619BD" w:rsidRPr="00CE7475" w:rsidRDefault="00B619BD" w:rsidP="00CE7475">
      <w:pPr>
        <w:pStyle w:val="4"/>
        <w:spacing w:line="360" w:lineRule="auto"/>
        <w:contextualSpacing/>
        <w:jc w:val="both"/>
        <w:rPr>
          <w:rStyle w:val="jlqj4b"/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Враховуючи практичну щоденну підтримку студентів, цей курс розглядає найважливіші функції, включаючи DSS, утримання та охоплення студентів через структуру допоміжних відділів.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Теми варіюються від способів поводження зі студентами групи ризику до допомоги у створенні стійких зусиль, планування занять та підтримки.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Від орієнтації до закінчення навчання, читання та обговорення спрямовані на питання, які допомагають студенту зорієнтуватися у складності вищої освіти.</w:t>
      </w:r>
    </w:p>
    <w:p w:rsidR="00B619BD" w:rsidRPr="00CE7475" w:rsidRDefault="00D55AAA" w:rsidP="00CE7475">
      <w:pPr>
        <w:pStyle w:val="4"/>
        <w:spacing w:line="360" w:lineRule="auto"/>
        <w:contextualSpacing/>
        <w:rPr>
          <w:rStyle w:val="a3"/>
          <w:sz w:val="28"/>
          <w:szCs w:val="28"/>
        </w:rPr>
      </w:pPr>
      <w:r w:rsidRPr="00CE7475">
        <w:rPr>
          <w:sz w:val="28"/>
          <w:szCs w:val="28"/>
        </w:rPr>
        <w:lastRenderedPageBreak/>
        <w:fldChar w:fldCharType="begin"/>
      </w:r>
      <w:r w:rsidR="00B619BD" w:rsidRPr="00CE7475">
        <w:rPr>
          <w:sz w:val="28"/>
          <w:szCs w:val="28"/>
        </w:rPr>
        <w:instrText xml:space="preserve"> HYPERLINK "https://www.ace.edu/program/master-of-education-in-higher-education" \l "collapse-4-24" </w:instrText>
      </w:r>
      <w:r w:rsidRPr="00CE7475">
        <w:rPr>
          <w:sz w:val="28"/>
          <w:szCs w:val="28"/>
        </w:rPr>
        <w:fldChar w:fldCharType="separate"/>
      </w:r>
    </w:p>
    <w:p w:rsidR="00B619BD" w:rsidRPr="00CE7475" w:rsidRDefault="00B619BD" w:rsidP="00CE7475">
      <w:pPr>
        <w:pStyle w:val="4"/>
        <w:spacing w:line="360" w:lineRule="auto"/>
        <w:contextualSpacing/>
        <w:rPr>
          <w:sz w:val="28"/>
          <w:szCs w:val="28"/>
        </w:rPr>
      </w:pPr>
      <w:r w:rsidRPr="00CE7475">
        <w:rPr>
          <w:color w:val="0000FF"/>
          <w:sz w:val="28"/>
          <w:szCs w:val="28"/>
          <w:u w:val="single"/>
        </w:rPr>
        <w:t>LEAD5583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proofErr w:type="spellStart"/>
      <w:r w:rsidRPr="00CE7475">
        <w:rPr>
          <w:color w:val="0000FF"/>
          <w:sz w:val="28"/>
          <w:szCs w:val="28"/>
          <w:u w:val="single"/>
        </w:rPr>
        <w:t>Career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and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Professional </w:t>
      </w:r>
      <w:proofErr w:type="spellStart"/>
      <w:r w:rsidRPr="00CE7475">
        <w:rPr>
          <w:color w:val="0000FF"/>
          <w:sz w:val="28"/>
          <w:szCs w:val="28"/>
          <w:u w:val="single"/>
        </w:rPr>
        <w:t>Development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B619BD" w:rsidRPr="00CE7475" w:rsidRDefault="00B619BD" w:rsidP="00CE7475">
      <w:pPr>
        <w:pStyle w:val="4"/>
        <w:spacing w:line="360" w:lineRule="auto"/>
        <w:contextualSpacing/>
        <w:rPr>
          <w:color w:val="0000FF"/>
          <w:sz w:val="28"/>
          <w:szCs w:val="28"/>
          <w:u w:val="single"/>
        </w:rPr>
      </w:pPr>
      <w:r w:rsidRPr="00CE7475">
        <w:rPr>
          <w:color w:val="0000FF"/>
          <w:sz w:val="28"/>
          <w:szCs w:val="28"/>
          <w:u w:val="single"/>
        </w:rPr>
        <w:t xml:space="preserve">3 </w:t>
      </w:r>
      <w:proofErr w:type="spellStart"/>
      <w:r w:rsidRPr="00CE7475">
        <w:rPr>
          <w:color w:val="0000FF"/>
          <w:sz w:val="28"/>
          <w:szCs w:val="28"/>
          <w:u w:val="single"/>
        </w:rPr>
        <w:t>semester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  <w:proofErr w:type="spellStart"/>
      <w:r w:rsidRPr="00CE7475">
        <w:rPr>
          <w:color w:val="0000FF"/>
          <w:sz w:val="28"/>
          <w:szCs w:val="28"/>
          <w:u w:val="single"/>
        </w:rPr>
        <w:t>credits</w:t>
      </w:r>
      <w:proofErr w:type="spellEnd"/>
      <w:r w:rsidRPr="00CE7475">
        <w:rPr>
          <w:color w:val="0000FF"/>
          <w:sz w:val="28"/>
          <w:szCs w:val="28"/>
          <w:u w:val="single"/>
        </w:rPr>
        <w:t xml:space="preserve"> </w:t>
      </w:r>
    </w:p>
    <w:p w:rsidR="00CE7475" w:rsidRPr="00CE7475" w:rsidRDefault="00D55AAA" w:rsidP="00CE7475">
      <w:pPr>
        <w:pStyle w:val="4"/>
        <w:spacing w:line="360" w:lineRule="auto"/>
        <w:contextualSpacing/>
        <w:rPr>
          <w:rStyle w:val="a3"/>
          <w:i/>
          <w:color w:val="auto"/>
          <w:sz w:val="28"/>
          <w:szCs w:val="28"/>
          <w:u w:val="none"/>
        </w:rPr>
      </w:pPr>
      <w:r w:rsidRPr="00CE7475">
        <w:rPr>
          <w:sz w:val="28"/>
          <w:szCs w:val="28"/>
        </w:rPr>
        <w:fldChar w:fldCharType="end"/>
      </w:r>
      <w:r w:rsidR="00CE7475" w:rsidRPr="00CE7475">
        <w:rPr>
          <w:rStyle w:val="a3"/>
          <w:i/>
          <w:color w:val="auto"/>
          <w:sz w:val="28"/>
          <w:szCs w:val="28"/>
          <w:u w:val="none"/>
        </w:rPr>
        <w:t>Кар</w:t>
      </w:r>
      <w:r w:rsidR="00CE7475" w:rsidRPr="00130C6F">
        <w:rPr>
          <w:rStyle w:val="a3"/>
          <w:i/>
          <w:color w:val="auto"/>
          <w:sz w:val="28"/>
          <w:szCs w:val="28"/>
          <w:u w:val="none"/>
          <w:lang w:val="ru-RU"/>
        </w:rPr>
        <w:t>’</w:t>
      </w:r>
      <w:proofErr w:type="spellStart"/>
      <w:r w:rsidR="00CE7475" w:rsidRPr="00CE7475">
        <w:rPr>
          <w:rStyle w:val="a3"/>
          <w:i/>
          <w:color w:val="auto"/>
          <w:sz w:val="28"/>
          <w:szCs w:val="28"/>
          <w:u w:val="none"/>
        </w:rPr>
        <w:t>єра</w:t>
      </w:r>
      <w:proofErr w:type="spellEnd"/>
      <w:r w:rsidR="00CE7475" w:rsidRPr="00CE7475">
        <w:rPr>
          <w:rStyle w:val="a3"/>
          <w:i/>
          <w:color w:val="auto"/>
          <w:sz w:val="28"/>
          <w:szCs w:val="28"/>
          <w:u w:val="none"/>
        </w:rPr>
        <w:t xml:space="preserve"> та професійне зростання </w:t>
      </w:r>
    </w:p>
    <w:p w:rsidR="00B619BD" w:rsidRPr="00CE7475" w:rsidRDefault="00B619BD" w:rsidP="00CE7475">
      <w:pPr>
        <w:pStyle w:val="4"/>
        <w:spacing w:line="360" w:lineRule="auto"/>
        <w:contextualSpacing/>
        <w:jc w:val="both"/>
        <w:rPr>
          <w:b w:val="0"/>
          <w:sz w:val="28"/>
          <w:szCs w:val="28"/>
        </w:rPr>
      </w:pPr>
      <w:r w:rsidRPr="00CE7475">
        <w:rPr>
          <w:rStyle w:val="jlqj4b"/>
          <w:b w:val="0"/>
          <w:sz w:val="28"/>
          <w:szCs w:val="28"/>
        </w:rPr>
        <w:t>Життя існує після закінчення школи.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У цьому курсі сприяння взаємодії на кількох рівнях допомагає визначити ефективні способи підтримки студентів у процесі переходу від особистого навчання до професійної практики.</w:t>
      </w:r>
      <w:r w:rsidRPr="00CE7475">
        <w:rPr>
          <w:rStyle w:val="viiyi"/>
          <w:b w:val="0"/>
          <w:sz w:val="28"/>
          <w:szCs w:val="28"/>
        </w:rPr>
        <w:t xml:space="preserve"> </w:t>
      </w:r>
      <w:r w:rsidRPr="00CE7475">
        <w:rPr>
          <w:rStyle w:val="jlqj4b"/>
          <w:b w:val="0"/>
          <w:sz w:val="28"/>
          <w:szCs w:val="28"/>
        </w:rPr>
        <w:t>З акцентом на етичну практику студенти дізнаються, як налагоджувати мережі та партнерські стосунки та сприяти спільному обміну ідеями та концепціями для підтримки розвитку у цій галузі, досліджуючи, як створити офіс для кар’єри</w:t>
      </w:r>
      <w:r w:rsidRPr="00CE7475">
        <w:rPr>
          <w:rStyle w:val="jlqj4b"/>
          <w:sz w:val="28"/>
          <w:szCs w:val="28"/>
        </w:rPr>
        <w:t>.</w:t>
      </w:r>
    </w:p>
    <w:sectPr w:rsidR="00B619BD" w:rsidRPr="00CE7475" w:rsidSect="00C6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2B2"/>
    <w:rsid w:val="0003737A"/>
    <w:rsid w:val="000552B2"/>
    <w:rsid w:val="00130C6F"/>
    <w:rsid w:val="001B5C32"/>
    <w:rsid w:val="0025225D"/>
    <w:rsid w:val="002C2BC8"/>
    <w:rsid w:val="0033022E"/>
    <w:rsid w:val="003C180E"/>
    <w:rsid w:val="005056FE"/>
    <w:rsid w:val="008E0936"/>
    <w:rsid w:val="00A65A5F"/>
    <w:rsid w:val="00A77C0D"/>
    <w:rsid w:val="00B619BD"/>
    <w:rsid w:val="00C61097"/>
    <w:rsid w:val="00CE7475"/>
    <w:rsid w:val="00D44D08"/>
    <w:rsid w:val="00D55AAA"/>
    <w:rsid w:val="00D92D7B"/>
    <w:rsid w:val="00EF7CD3"/>
    <w:rsid w:val="00F4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3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E09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0552B2"/>
  </w:style>
  <w:style w:type="character" w:styleId="a3">
    <w:name w:val="Hyperlink"/>
    <w:basedOn w:val="a0"/>
    <w:uiPriority w:val="99"/>
    <w:unhideWhenUsed/>
    <w:rsid w:val="008E093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E0936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viiyi">
    <w:name w:val="viiyi"/>
    <w:basedOn w:val="a0"/>
    <w:rsid w:val="008E0936"/>
  </w:style>
  <w:style w:type="character" w:customStyle="1" w:styleId="20">
    <w:name w:val="Заголовок 2 Знак"/>
    <w:basedOn w:val="a0"/>
    <w:link w:val="2"/>
    <w:uiPriority w:val="9"/>
    <w:semiHidden/>
    <w:rsid w:val="00EF7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FollowedHyperlink"/>
    <w:basedOn w:val="a0"/>
    <w:uiPriority w:val="99"/>
    <w:semiHidden/>
    <w:unhideWhenUsed/>
    <w:rsid w:val="00B619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0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65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17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2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34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57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7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e.edu/program/master-of-education-in-higher-education" TargetMode="External"/><Relationship Id="rId5" Type="http://schemas.openxmlformats.org/officeDocument/2006/relationships/hyperlink" Target="https://www.ace.edu/programs/education-programs" TargetMode="External"/><Relationship Id="rId4" Type="http://schemas.openxmlformats.org/officeDocument/2006/relationships/hyperlink" Target="https://www.ace.edu/conta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10806</Words>
  <Characters>6160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2021-08-23T12:14:00Z</dcterms:created>
  <dcterms:modified xsi:type="dcterms:W3CDTF">2021-08-25T12:16:00Z</dcterms:modified>
</cp:coreProperties>
</file>