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 </w:t>
      </w:r>
      <w:r w:rsidRPr="007B6820">
        <w:rPr>
          <w:sz w:val="28"/>
          <w:szCs w:val="28"/>
          <w:lang w:val="uk-UA"/>
        </w:rPr>
        <w:t>філології</w:t>
      </w: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слов’янських мов</w:t>
      </w: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______Розмовн</w:t>
      </w:r>
      <w:proofErr w:type="spellEnd"/>
      <w:r>
        <w:rPr>
          <w:b/>
          <w:sz w:val="28"/>
          <w:szCs w:val="28"/>
          <w:u w:val="single"/>
          <w:lang w:val="uk-UA"/>
        </w:rPr>
        <w:t>ий практикум польської мови_________</w:t>
      </w:r>
    </w:p>
    <w:p w:rsidR="007C5ADE" w:rsidRDefault="007C5ADE" w:rsidP="007C5ADE">
      <w:pPr>
        <w:jc w:val="center"/>
        <w:rPr>
          <w:b/>
          <w:sz w:val="28"/>
          <w:szCs w:val="28"/>
          <w:u w:val="single"/>
          <w:lang w:val="uk-UA"/>
        </w:rPr>
      </w:pPr>
    </w:p>
    <w:p w:rsidR="007C5ADE" w:rsidRPr="007F3EC3" w:rsidRDefault="007C5ADE" w:rsidP="007C5ADE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7F3EC3">
        <w:rPr>
          <w:sz w:val="28"/>
          <w:szCs w:val="28"/>
          <w:u w:val="single"/>
          <w:lang w:val="uk-UA"/>
        </w:rPr>
        <w:t>Польська мова і література</w:t>
      </w:r>
    </w:p>
    <w:p w:rsidR="007C5ADE" w:rsidRPr="007F3EC3" w:rsidRDefault="007C5ADE" w:rsidP="007C5ADE">
      <w:pPr>
        <w:jc w:val="center"/>
        <w:rPr>
          <w:sz w:val="28"/>
          <w:szCs w:val="28"/>
          <w:u w:val="single"/>
          <w:lang w:val="uk-UA"/>
        </w:rPr>
      </w:pPr>
    </w:p>
    <w:p w:rsidR="007C5ADE" w:rsidRPr="007F3EC3" w:rsidRDefault="007C5ADE" w:rsidP="007C5ADE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</w:t>
      </w:r>
      <w:r w:rsidRPr="007F3EC3">
        <w:rPr>
          <w:sz w:val="28"/>
          <w:szCs w:val="28"/>
          <w:u w:val="single"/>
          <w:lang w:val="uk-UA"/>
        </w:rPr>
        <w:t>035 Філологія. Польська мова і література.</w:t>
      </w: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 w:rsidRPr="007F3EC3">
        <w:rPr>
          <w:sz w:val="28"/>
          <w:szCs w:val="28"/>
          <w:u w:val="single"/>
          <w:lang w:val="uk-UA"/>
        </w:rPr>
        <w:t>03 Гуманітарні науки</w:t>
      </w: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C5ADE" w:rsidRDefault="007C5ADE" w:rsidP="007C5A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 </w:t>
      </w:r>
      <w:r w:rsidRPr="00661DE3">
        <w:rPr>
          <w:sz w:val="28"/>
          <w:szCs w:val="28"/>
          <w:lang w:val="uk-UA"/>
        </w:rPr>
        <w:t>№ 1 від “27” серпня 2019 р.</w:t>
      </w: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sz w:val="28"/>
          <w:szCs w:val="28"/>
          <w:lang w:val="uk-UA"/>
        </w:rPr>
      </w:pPr>
    </w:p>
    <w:p w:rsidR="007C5ADE" w:rsidRPr="00BC32A7" w:rsidRDefault="007C5ADE" w:rsidP="007C5A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7C5ADE" w:rsidRDefault="007C5ADE" w:rsidP="007C5AD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C5ADE" w:rsidRPr="00193CEB" w:rsidRDefault="007C5ADE" w:rsidP="007C5AD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7C5ADE" w:rsidRPr="00193CEB" w:rsidRDefault="007C5ADE" w:rsidP="007C5ADE">
      <w:pPr>
        <w:pStyle w:val="1"/>
        <w:numPr>
          <w:ilvl w:val="0"/>
          <w:numId w:val="1"/>
        </w:numPr>
        <w:spacing w:line="360" w:lineRule="auto"/>
        <w:ind w:left="567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C5ADE" w:rsidRPr="00151BC4" w:rsidRDefault="007C5ADE" w:rsidP="007C5AD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C5ADE" w:rsidRPr="00151BC4" w:rsidRDefault="007C5ADE" w:rsidP="007C5AD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C5ADE" w:rsidRPr="00151BC4" w:rsidRDefault="007C5ADE" w:rsidP="007C5AD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C5ADE" w:rsidRPr="00151BC4" w:rsidRDefault="007C5ADE" w:rsidP="007C5ADE">
      <w:pPr>
        <w:pStyle w:val="1"/>
        <w:numPr>
          <w:ilvl w:val="0"/>
          <w:numId w:val="1"/>
        </w:numPr>
        <w:spacing w:line="36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C5ADE" w:rsidRPr="00151BC4" w:rsidRDefault="007C5ADE" w:rsidP="007C5AD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C5ADE" w:rsidRPr="00151BC4" w:rsidRDefault="007C5ADE" w:rsidP="007C5AD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7C5ADE" w:rsidRPr="00193CEB" w:rsidRDefault="007C5ADE" w:rsidP="007C5AD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C5ADE" w:rsidRPr="00193CEB" w:rsidRDefault="007C5ADE" w:rsidP="007C5ADE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25"/>
        <w:gridCol w:w="559"/>
        <w:gridCol w:w="163"/>
        <w:gridCol w:w="638"/>
        <w:gridCol w:w="296"/>
        <w:gridCol w:w="624"/>
        <w:gridCol w:w="214"/>
        <w:gridCol w:w="368"/>
        <w:gridCol w:w="908"/>
        <w:gridCol w:w="1276"/>
        <w:gridCol w:w="1275"/>
        <w:gridCol w:w="1809"/>
      </w:tblGrid>
      <w:tr w:rsidR="007C5ADE" w:rsidRPr="00C67355" w:rsidTr="00A22D99">
        <w:tc>
          <w:tcPr>
            <w:tcW w:w="9855" w:type="dxa"/>
            <w:gridSpan w:val="12"/>
          </w:tcPr>
          <w:p w:rsidR="007C5ADE" w:rsidRPr="00C67355" w:rsidRDefault="007C5ADE" w:rsidP="00C0774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A22D99" w:rsidRPr="00C67355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Розмовний практикум польської мови</w:t>
            </w:r>
          </w:p>
        </w:tc>
      </w:tr>
      <w:tr w:rsidR="00A22D99" w:rsidRPr="00C67355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Корпало</w:t>
            </w:r>
            <w:proofErr w:type="spellEnd"/>
            <w:r>
              <w:rPr>
                <w:lang w:val="uk-UA"/>
              </w:rPr>
              <w:t xml:space="preserve"> Оксана Романівна</w:t>
            </w:r>
          </w:p>
        </w:tc>
      </w:tr>
      <w:tr w:rsidR="00A22D99" w:rsidRPr="00C67355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 w:rsidRPr="000E0225">
              <w:rPr>
                <w:lang w:val="uk-UA"/>
              </w:rPr>
              <w:t>+38034 259 60 63</w:t>
            </w:r>
          </w:p>
        </w:tc>
      </w:tr>
      <w:tr w:rsidR="00A22D99" w:rsidRPr="00491F03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rPr>
                <w:lang w:val="uk-UA"/>
              </w:rPr>
            </w:pPr>
            <w:proofErr w:type="spellStart"/>
            <w:r>
              <w:rPr>
                <w:shd w:val="clear" w:color="auto" w:fill="FFFFFF"/>
              </w:rPr>
              <w:t>oksana</w:t>
            </w:r>
            <w:proofErr w:type="spellEnd"/>
            <w:r w:rsidRPr="00477DF9">
              <w:rPr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shd w:val="clear" w:color="auto" w:fill="FFFFFF"/>
              </w:rPr>
              <w:t>korpalo</w:t>
            </w:r>
            <w:proofErr w:type="spellEnd"/>
            <w:r w:rsidRPr="00477DF9">
              <w:rPr>
                <w:shd w:val="clear" w:color="auto" w:fill="FFFFFF"/>
                <w:lang w:val="uk-UA"/>
              </w:rPr>
              <w:t>@</w:t>
            </w:r>
            <w:proofErr w:type="spellStart"/>
            <w:r>
              <w:rPr>
                <w:shd w:val="clear" w:color="auto" w:fill="FFFFFF"/>
              </w:rPr>
              <w:t>pnu</w:t>
            </w:r>
            <w:proofErr w:type="spellEnd"/>
            <w:r w:rsidRPr="00477DF9">
              <w:rPr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shd w:val="clear" w:color="auto" w:fill="FFFFFF"/>
              </w:rPr>
              <w:t>edu</w:t>
            </w:r>
            <w:proofErr w:type="spellEnd"/>
            <w:r w:rsidRPr="00477DF9">
              <w:rPr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shd w:val="clear" w:color="auto" w:fill="FFFFFF"/>
              </w:rPr>
              <w:t>ua</w:t>
            </w:r>
            <w:proofErr w:type="spellEnd"/>
          </w:p>
        </w:tc>
      </w:tr>
      <w:tr w:rsidR="00A22D99" w:rsidRPr="00C67355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A22D99" w:rsidRPr="00C67355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год.</w:t>
            </w:r>
          </w:p>
        </w:tc>
      </w:tr>
      <w:tr w:rsidR="00A22D99" w:rsidRPr="00491F03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08" w:type="dxa"/>
            <w:gridSpan w:val="9"/>
          </w:tcPr>
          <w:p w:rsidR="007C5ADE" w:rsidRPr="00C67355" w:rsidRDefault="00D2018F" w:rsidP="00C07743">
            <w:pPr>
              <w:jc w:val="both"/>
              <w:rPr>
                <w:lang w:val="uk-UA"/>
              </w:rPr>
            </w:pPr>
            <w:hyperlink r:id="rId6" w:history="1">
              <w:r w:rsidR="007C5ADE">
                <w:rPr>
                  <w:rStyle w:val="a5"/>
                </w:rPr>
                <w:t>http</w:t>
              </w:r>
              <w:r w:rsidR="007C5ADE" w:rsidRPr="000647FD">
                <w:rPr>
                  <w:rStyle w:val="a5"/>
                  <w:lang w:val="uk-UA"/>
                </w:rPr>
                <w:t>://</w:t>
              </w:r>
              <w:r w:rsidR="007C5ADE">
                <w:rPr>
                  <w:rStyle w:val="a5"/>
                </w:rPr>
                <w:t>www</w:t>
              </w:r>
              <w:r w:rsidR="007C5ADE" w:rsidRPr="000647FD">
                <w:rPr>
                  <w:rStyle w:val="a5"/>
                  <w:lang w:val="uk-UA"/>
                </w:rPr>
                <w:t>.</w:t>
              </w:r>
              <w:r w:rsidR="007C5ADE">
                <w:rPr>
                  <w:rStyle w:val="a5"/>
                </w:rPr>
                <w:t>d</w:t>
              </w:r>
              <w:r w:rsidR="007C5ADE" w:rsidRPr="000647FD">
                <w:rPr>
                  <w:rStyle w:val="a5"/>
                  <w:lang w:val="uk-UA"/>
                </w:rPr>
                <w:t>-</w:t>
              </w:r>
              <w:r w:rsidR="007C5ADE">
                <w:rPr>
                  <w:rStyle w:val="a5"/>
                </w:rPr>
                <w:t>learn</w:t>
              </w:r>
              <w:r w:rsidR="007C5ADE" w:rsidRPr="000647FD">
                <w:rPr>
                  <w:rStyle w:val="a5"/>
                  <w:lang w:val="uk-UA"/>
                </w:rPr>
                <w:t>.</w:t>
              </w:r>
              <w:r w:rsidR="007C5ADE">
                <w:rPr>
                  <w:rStyle w:val="a5"/>
                </w:rPr>
                <w:t>pu</w:t>
              </w:r>
              <w:r w:rsidR="007C5ADE" w:rsidRPr="000647FD">
                <w:rPr>
                  <w:rStyle w:val="a5"/>
                  <w:lang w:val="uk-UA"/>
                </w:rPr>
                <w:t>.</w:t>
              </w:r>
              <w:r w:rsidR="007C5ADE">
                <w:rPr>
                  <w:rStyle w:val="a5"/>
                </w:rPr>
                <w:t>if</w:t>
              </w:r>
              <w:r w:rsidR="007C5ADE" w:rsidRPr="000647FD">
                <w:rPr>
                  <w:rStyle w:val="a5"/>
                  <w:lang w:val="uk-UA"/>
                </w:rPr>
                <w:t>.</w:t>
              </w:r>
              <w:r w:rsidR="007C5ADE">
                <w:rPr>
                  <w:rStyle w:val="a5"/>
                </w:rPr>
                <w:t>ua</w:t>
              </w:r>
              <w:r w:rsidR="007C5ADE" w:rsidRPr="000647FD">
                <w:rPr>
                  <w:rStyle w:val="a5"/>
                  <w:lang w:val="uk-UA"/>
                </w:rPr>
                <w:t>/</w:t>
              </w:r>
              <w:r w:rsidR="007C5ADE">
                <w:rPr>
                  <w:rStyle w:val="a5"/>
                </w:rPr>
                <w:t>index</w:t>
              </w:r>
              <w:r w:rsidR="007C5ADE" w:rsidRPr="000647FD">
                <w:rPr>
                  <w:rStyle w:val="a5"/>
                  <w:lang w:val="uk-UA"/>
                </w:rPr>
                <w:t>.</w:t>
              </w:r>
              <w:r w:rsidR="007C5ADE">
                <w:rPr>
                  <w:rStyle w:val="a5"/>
                </w:rPr>
                <w:t>php</w:t>
              </w:r>
              <w:r w:rsidR="007C5ADE" w:rsidRPr="000647FD">
                <w:rPr>
                  <w:rStyle w:val="a5"/>
                  <w:lang w:val="uk-UA"/>
                </w:rPr>
                <w:t>?</w:t>
              </w:r>
              <w:r w:rsidR="007C5ADE">
                <w:rPr>
                  <w:rStyle w:val="a5"/>
                </w:rPr>
                <w:t>mod</w:t>
              </w:r>
              <w:r w:rsidR="007C5ADE" w:rsidRPr="000647FD">
                <w:rPr>
                  <w:rStyle w:val="a5"/>
                  <w:lang w:val="uk-UA"/>
                </w:rPr>
                <w:t>=</w:t>
              </w:r>
              <w:r w:rsidR="007C5ADE">
                <w:rPr>
                  <w:rStyle w:val="a5"/>
                </w:rPr>
                <w:t>course</w:t>
              </w:r>
              <w:r w:rsidR="007C5ADE" w:rsidRPr="000647FD">
                <w:rPr>
                  <w:rStyle w:val="a5"/>
                  <w:lang w:val="uk-UA"/>
                </w:rPr>
                <w:t>&amp;</w:t>
              </w:r>
              <w:r w:rsidR="007C5ADE">
                <w:rPr>
                  <w:rStyle w:val="a5"/>
                </w:rPr>
                <w:t>action</w:t>
              </w:r>
              <w:r w:rsidR="007C5ADE" w:rsidRPr="000647FD">
                <w:rPr>
                  <w:rStyle w:val="a5"/>
                  <w:lang w:val="uk-UA"/>
                </w:rPr>
                <w:t>=</w:t>
              </w:r>
              <w:r w:rsidR="007C5ADE">
                <w:rPr>
                  <w:rStyle w:val="a5"/>
                </w:rPr>
                <w:t>ReviewOneCourse</w:t>
              </w:r>
              <w:r w:rsidR="007C5ADE" w:rsidRPr="000647FD">
                <w:rPr>
                  <w:rStyle w:val="a5"/>
                  <w:lang w:val="uk-UA"/>
                </w:rPr>
                <w:t>&amp;</w:t>
              </w:r>
              <w:r w:rsidR="007C5ADE">
                <w:rPr>
                  <w:rStyle w:val="a5"/>
                </w:rPr>
                <w:t>id</w:t>
              </w:r>
              <w:r w:rsidR="007C5ADE" w:rsidRPr="000647FD">
                <w:rPr>
                  <w:rStyle w:val="a5"/>
                  <w:lang w:val="uk-UA"/>
                </w:rPr>
                <w:t>_</w:t>
              </w:r>
              <w:r w:rsidR="007C5ADE">
                <w:rPr>
                  <w:rStyle w:val="a5"/>
                </w:rPr>
                <w:t>cat</w:t>
              </w:r>
              <w:r w:rsidR="007C5ADE" w:rsidRPr="000647FD">
                <w:rPr>
                  <w:rStyle w:val="a5"/>
                  <w:lang w:val="uk-UA"/>
                </w:rPr>
                <w:t>=77&amp;</w:t>
              </w:r>
              <w:r w:rsidR="007C5ADE">
                <w:rPr>
                  <w:rStyle w:val="a5"/>
                </w:rPr>
                <w:t>id</w:t>
              </w:r>
              <w:r w:rsidR="007C5ADE" w:rsidRPr="000647FD">
                <w:rPr>
                  <w:rStyle w:val="a5"/>
                  <w:lang w:val="uk-UA"/>
                </w:rPr>
                <w:t>_</w:t>
              </w:r>
              <w:r w:rsidR="007C5ADE">
                <w:rPr>
                  <w:rStyle w:val="a5"/>
                </w:rPr>
                <w:t>cou</w:t>
              </w:r>
              <w:r w:rsidR="007C5ADE" w:rsidRPr="000647FD">
                <w:rPr>
                  <w:rStyle w:val="a5"/>
                  <w:lang w:val="uk-UA"/>
                </w:rPr>
                <w:t>=6328</w:t>
              </w:r>
            </w:hyperlink>
          </w:p>
        </w:tc>
      </w:tr>
      <w:tr w:rsidR="00A22D99" w:rsidRPr="00C67355" w:rsidTr="00A22D99">
        <w:tc>
          <w:tcPr>
            <w:tcW w:w="2447" w:type="dxa"/>
            <w:gridSpan w:val="3"/>
          </w:tcPr>
          <w:p w:rsidR="007C5ADE" w:rsidRPr="00C67355" w:rsidRDefault="007C5ADE" w:rsidP="00C0774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408" w:type="dxa"/>
            <w:gridSpan w:val="9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згідно узгодженого графіка на навчальний семестр. Також  консультації можливі у день проведення лекцій чи </w:t>
            </w:r>
            <w:r w:rsidRPr="008742A9">
              <w:rPr>
                <w:lang w:val="uk-UA"/>
              </w:rPr>
              <w:t>практичних заня</w:t>
            </w:r>
            <w:r>
              <w:rPr>
                <w:lang w:val="uk-UA"/>
              </w:rPr>
              <w:t xml:space="preserve">ть. Можливі </w:t>
            </w:r>
            <w:r w:rsidRPr="008742A9">
              <w:rPr>
                <w:lang w:val="uk-UA"/>
              </w:rPr>
              <w:t>консу</w:t>
            </w:r>
            <w:r>
              <w:rPr>
                <w:lang w:val="uk-UA"/>
              </w:rPr>
              <w:t xml:space="preserve">льтації через </w:t>
            </w: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ресурси за попередньою домовленістю.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C67355" w:rsidRDefault="007C5ADE" w:rsidP="00C0774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D84FE3" w:rsidRDefault="007C5ADE" w:rsidP="00C07743">
            <w:pPr>
              <w:jc w:val="both"/>
              <w:rPr>
                <w:color w:val="000000"/>
              </w:rPr>
            </w:pPr>
            <w:r w:rsidRPr="003B4A7E">
              <w:rPr>
                <w:iCs/>
                <w:lang w:val="uk-UA"/>
              </w:rPr>
              <w:t xml:space="preserve">Навчальна дисципліна </w:t>
            </w:r>
            <w:r>
              <w:rPr>
                <w:iCs/>
                <w:lang w:val="uk-UA"/>
              </w:rPr>
              <w:t xml:space="preserve">«Розмовний практикум польської мови» на 2 курсі спеціальності «Польська мова та література» має навчити студентів </w:t>
            </w:r>
            <w:proofErr w:type="spellStart"/>
            <w:r w:rsidRPr="00D84FE3">
              <w:t>усвідомлення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цінності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мовно-комунікативних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знань</w:t>
            </w:r>
            <w:proofErr w:type="spellEnd"/>
            <w:r w:rsidRPr="00D84FE3">
              <w:t xml:space="preserve"> для </w:t>
            </w:r>
            <w:proofErr w:type="spellStart"/>
            <w:r w:rsidRPr="00D84FE3">
              <w:t>здійснення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професійної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діяльності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навчання</w:t>
            </w:r>
            <w:proofErr w:type="spellEnd"/>
            <w:r w:rsidRPr="00D84FE3">
              <w:t xml:space="preserve"> та </w:t>
            </w:r>
            <w:proofErr w:type="spellStart"/>
            <w:r w:rsidRPr="00D84FE3">
              <w:t>саморозвитку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застосовувати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мовно-комунікативні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знання</w:t>
            </w:r>
            <w:proofErr w:type="spellEnd"/>
            <w:r w:rsidRPr="00D84FE3">
              <w:t xml:space="preserve"> в </w:t>
            </w:r>
            <w:proofErr w:type="spellStart"/>
            <w:r w:rsidRPr="00D84FE3">
              <w:t>професійній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діяльності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міжособистісної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комунікації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вміння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працювати</w:t>
            </w:r>
            <w:proofErr w:type="spellEnd"/>
            <w:r w:rsidRPr="00D84FE3">
              <w:t xml:space="preserve"> в </w:t>
            </w:r>
            <w:proofErr w:type="spellStart"/>
            <w:r w:rsidRPr="00D84FE3">
              <w:t>команді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взаємодії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породжувати</w:t>
            </w:r>
            <w:proofErr w:type="spellEnd"/>
            <w:r w:rsidRPr="00D84FE3">
              <w:t xml:space="preserve"> та </w:t>
            </w:r>
            <w:proofErr w:type="spellStart"/>
            <w:r w:rsidRPr="00D84FE3">
              <w:t>доносити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інших</w:t>
            </w:r>
            <w:proofErr w:type="spellEnd"/>
            <w:r w:rsidRPr="00D84FE3">
              <w:t xml:space="preserve">  </w:t>
            </w:r>
            <w:proofErr w:type="spellStart"/>
            <w:r w:rsidRPr="00D84FE3">
              <w:t>нові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ідеї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вміння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самостійно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здобувати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знання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формулювати</w:t>
            </w:r>
            <w:proofErr w:type="spellEnd"/>
            <w:r w:rsidRPr="00D84FE3">
              <w:t xml:space="preserve"> мету і </w:t>
            </w:r>
            <w:proofErr w:type="spellStart"/>
            <w:r w:rsidRPr="00D84FE3">
              <w:t>завдання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виконання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ети</w:t>
            </w:r>
            <w:r>
              <w:t>чних</w:t>
            </w:r>
            <w:proofErr w:type="spellEnd"/>
            <w:r>
              <w:t xml:space="preserve"> </w:t>
            </w:r>
            <w:proofErr w:type="spellStart"/>
            <w:r>
              <w:t>зобов’язань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рефлексії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з</w:t>
            </w:r>
            <w:proofErr w:type="spellStart"/>
            <w:r w:rsidRPr="00D84FE3">
              <w:t>датніс</w:t>
            </w:r>
            <w:r>
              <w:t>ть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комп’</w:t>
            </w:r>
            <w:r w:rsidRPr="00D84FE3">
              <w:t>ютерні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технології</w:t>
            </w:r>
            <w:proofErr w:type="spellEnd"/>
            <w:r w:rsidRPr="00D84FE3">
              <w:t xml:space="preserve"> в </w:t>
            </w:r>
            <w:proofErr w:type="spellStart"/>
            <w:r w:rsidRPr="00D84FE3">
              <w:t>професійній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комунікації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міжкультурної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комунікації</w:t>
            </w:r>
            <w:proofErr w:type="spellEnd"/>
            <w:r w:rsidRPr="00D84FE3">
              <w:t>.</w:t>
            </w:r>
          </w:p>
          <w:p w:rsidR="007C5ADE" w:rsidRPr="003B4A7E" w:rsidRDefault="007C5ADE" w:rsidP="00C07743">
            <w:pPr>
              <w:jc w:val="both"/>
            </w:pP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C67355" w:rsidRDefault="007C5ADE" w:rsidP="00C0774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EC6BB6" w:rsidRDefault="007C5ADE" w:rsidP="00C07743">
            <w:pPr>
              <w:jc w:val="both"/>
              <w:rPr>
                <w:lang w:val="uk-UA"/>
              </w:rPr>
            </w:pPr>
            <w:proofErr w:type="spellStart"/>
            <w:r>
              <w:t>Засвоїти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і </w:t>
            </w:r>
            <w:proofErr w:type="spellStart"/>
            <w:r>
              <w:t>виробити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</w:t>
            </w:r>
            <w:proofErr w:type="gramEnd"/>
            <w:r>
              <w:t>ійкі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з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польської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ідвищити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комунікативної</w:t>
            </w:r>
            <w:proofErr w:type="spellEnd"/>
            <w:r>
              <w:t xml:space="preserve"> (</w:t>
            </w:r>
            <w:proofErr w:type="spellStart"/>
            <w:r>
              <w:t>мовної</w:t>
            </w:r>
            <w:proofErr w:type="spellEnd"/>
            <w:r>
              <w:t xml:space="preserve"> </w:t>
            </w:r>
            <w:proofErr w:type="spellStart"/>
            <w:r>
              <w:t>соціолінгвальної</w:t>
            </w:r>
            <w:proofErr w:type="spellEnd"/>
            <w:r>
              <w:t xml:space="preserve">, </w:t>
            </w:r>
            <w:proofErr w:type="spellStart"/>
            <w:r>
              <w:t>прагматичної</w:t>
            </w:r>
            <w:proofErr w:type="spellEnd"/>
            <w:r>
              <w:t xml:space="preserve">) і </w:t>
            </w:r>
            <w:proofErr w:type="spellStart"/>
            <w:r>
              <w:t>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, </w:t>
            </w:r>
            <w:proofErr w:type="spellStart"/>
            <w:r>
              <w:t>сформувати</w:t>
            </w:r>
            <w:proofErr w:type="spellEnd"/>
            <w:r>
              <w:t xml:space="preserve"> </w:t>
            </w:r>
            <w:proofErr w:type="spellStart"/>
            <w:r>
              <w:t>висококультурну</w:t>
            </w:r>
            <w:proofErr w:type="spellEnd"/>
            <w:r>
              <w:t xml:space="preserve"> </w:t>
            </w:r>
            <w:proofErr w:type="spellStart"/>
            <w:r>
              <w:t>особистість</w:t>
            </w:r>
            <w:proofErr w:type="spellEnd"/>
            <w:r>
              <w:t xml:space="preserve"> педагога.</w:t>
            </w:r>
            <w:r>
              <w:rPr>
                <w:lang w:val="uk-UA"/>
              </w:rPr>
              <w:t xml:space="preserve"> </w:t>
            </w:r>
            <w:r w:rsidRPr="00EC6BB6">
              <w:rPr>
                <w:lang w:val="uk-UA"/>
              </w:rPr>
              <w:t>Відрізняти випадки правильного використання мовних засобів від помилкових.</w:t>
            </w:r>
          </w:p>
          <w:p w:rsidR="007C5ADE" w:rsidRDefault="007C5ADE" w:rsidP="00C07743">
            <w:pPr>
              <w:jc w:val="both"/>
            </w:pPr>
            <w:r w:rsidRPr="00EC6BB6">
              <w:rPr>
                <w:lang w:val="uk-UA"/>
              </w:rPr>
              <w:t>Розуміти значення й особливості функціонування мовних одиниць у різних формах професійного спілкування.</w:t>
            </w:r>
            <w:r>
              <w:rPr>
                <w:lang w:val="uk-UA"/>
              </w:rPr>
              <w:t xml:space="preserve"> </w:t>
            </w:r>
            <w:r w:rsidRPr="00EC6BB6">
              <w:rPr>
                <w:lang w:val="uk-UA"/>
              </w:rPr>
              <w:t>Грамотно в усній і письмовій формах створювати власні висловлювання з певною комунікативною метою.</w:t>
            </w:r>
            <w:r>
              <w:rPr>
                <w:lang w:val="uk-UA"/>
              </w:rPr>
              <w:t xml:space="preserve"> </w:t>
            </w:r>
            <w:r w:rsidRPr="00EC6BB6">
              <w:rPr>
                <w:lang w:val="uk-UA"/>
              </w:rPr>
              <w:t xml:space="preserve">Володіти стилістичними </w:t>
            </w:r>
            <w:proofErr w:type="spellStart"/>
            <w:r w:rsidRPr="00EC6BB6">
              <w:rPr>
                <w:lang w:val="uk-UA"/>
              </w:rPr>
              <w:t>прийо</w:t>
            </w:r>
            <w:r w:rsidRPr="00D84FE3">
              <w:t>мами</w:t>
            </w:r>
            <w:proofErr w:type="spellEnd"/>
            <w:r w:rsidRPr="00D84FE3">
              <w:t xml:space="preserve"> і способами </w:t>
            </w:r>
            <w:proofErr w:type="spellStart"/>
            <w:r w:rsidRPr="00D84FE3">
              <w:t>використання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стилістичних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ресурсів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мови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відповідно</w:t>
            </w:r>
            <w:proofErr w:type="spellEnd"/>
            <w:r w:rsidRPr="00D84FE3">
              <w:t xml:space="preserve"> до умов і </w:t>
            </w:r>
            <w:proofErr w:type="spellStart"/>
            <w:r w:rsidRPr="00D84FE3">
              <w:t>цільової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настанови</w:t>
            </w:r>
            <w:proofErr w:type="spellEnd"/>
            <w:r w:rsidRPr="00D84FE3">
              <w:t>.</w:t>
            </w:r>
            <w:r>
              <w:rPr>
                <w:lang w:val="uk-UA"/>
              </w:rPr>
              <w:t xml:space="preserve"> </w:t>
            </w:r>
            <w:r w:rsidRPr="00EC6BB6">
              <w:rPr>
                <w:lang w:val="uk-UA"/>
              </w:rPr>
              <w:t>Здійснювати регламентування спілкування, застосовувати орфоепічні та акцентологічні норми української літературної мови в усному спілкуванні, доречно послуговуючись формулами мовленнєвого етикету.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Володіти</w:t>
            </w:r>
            <w:proofErr w:type="spellEnd"/>
            <w:r w:rsidRPr="00D84FE3">
              <w:t xml:space="preserve"> </w:t>
            </w:r>
            <w:proofErr w:type="spellStart"/>
            <w:proofErr w:type="gramStart"/>
            <w:r w:rsidRPr="00D84FE3">
              <w:t>р</w:t>
            </w:r>
            <w:proofErr w:type="gramEnd"/>
            <w:r w:rsidRPr="00D84FE3">
              <w:t>ізними</w:t>
            </w:r>
            <w:proofErr w:type="spellEnd"/>
            <w:r w:rsidRPr="00D84FE3">
              <w:t xml:space="preserve"> видами </w:t>
            </w:r>
            <w:proofErr w:type="spellStart"/>
            <w:r w:rsidRPr="00D84FE3">
              <w:t>усного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спілкування</w:t>
            </w:r>
            <w:proofErr w:type="spellEnd"/>
            <w:r w:rsidRPr="00D84FE3">
              <w:t xml:space="preserve">; </w:t>
            </w:r>
            <w:proofErr w:type="spellStart"/>
            <w:r w:rsidRPr="00D84FE3">
              <w:t>готуватися</w:t>
            </w:r>
            <w:proofErr w:type="spellEnd"/>
            <w:r w:rsidRPr="00D84FE3">
              <w:t xml:space="preserve"> до </w:t>
            </w:r>
            <w:proofErr w:type="spellStart"/>
            <w:r w:rsidRPr="00D84FE3">
              <w:t>публічного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виступу</w:t>
            </w:r>
            <w:proofErr w:type="spellEnd"/>
            <w:r w:rsidRPr="00D84FE3">
              <w:t>.</w:t>
            </w:r>
            <w:r>
              <w:rPr>
                <w:lang w:val="uk-UA"/>
              </w:rPr>
              <w:t xml:space="preserve"> </w:t>
            </w:r>
            <w:r w:rsidRPr="00D84FE3">
              <w:t xml:space="preserve">Правильно </w:t>
            </w:r>
            <w:proofErr w:type="spellStart"/>
            <w:r w:rsidRPr="00D84FE3">
              <w:t>використовувати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синтаксичні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конструкції</w:t>
            </w:r>
            <w:proofErr w:type="spellEnd"/>
            <w:r w:rsidRPr="00D84FE3">
              <w:t xml:space="preserve"> при </w:t>
            </w:r>
            <w:proofErr w:type="spellStart"/>
            <w:r w:rsidRPr="00D84FE3">
              <w:t>складанні</w:t>
            </w:r>
            <w:proofErr w:type="spellEnd"/>
            <w:r w:rsidRPr="00D84FE3">
              <w:t xml:space="preserve"> </w:t>
            </w:r>
            <w:proofErr w:type="spellStart"/>
            <w:r>
              <w:t>речень</w:t>
            </w:r>
            <w:proofErr w:type="spellEnd"/>
            <w:r w:rsidRPr="00D84FE3">
              <w:t>.</w:t>
            </w:r>
          </w:p>
          <w:p w:rsidR="007C5ADE" w:rsidRDefault="007C5ADE" w:rsidP="00C07743"/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1039A3" w:rsidRDefault="007C5ADE" w:rsidP="00C0774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D84FE3" w:rsidRDefault="007C5ADE" w:rsidP="00C07743">
            <w:pPr>
              <w:jc w:val="both"/>
            </w:pPr>
            <w:r>
              <w:rPr>
                <w:lang w:val="uk-UA"/>
              </w:rPr>
              <w:t xml:space="preserve">В результаті </w:t>
            </w:r>
            <w:proofErr w:type="spellStart"/>
            <w:r>
              <w:t>розуміння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 w:rsidRPr="00D84FE3">
              <w:t>тео</w:t>
            </w:r>
            <w:r>
              <w:t>ретичних</w:t>
            </w:r>
            <w:proofErr w:type="spellEnd"/>
            <w:r>
              <w:t xml:space="preserve"> основ курсу</w:t>
            </w:r>
            <w:r>
              <w:rPr>
                <w:lang w:val="uk-UA"/>
              </w:rPr>
              <w:t xml:space="preserve"> студент буде мати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збирати</w:t>
            </w:r>
            <w:proofErr w:type="spellEnd"/>
            <w:r w:rsidRPr="00D84FE3">
              <w:t xml:space="preserve">, </w:t>
            </w:r>
            <w:proofErr w:type="spellStart"/>
            <w:r w:rsidRPr="00D84FE3">
              <w:t>аналізувати</w:t>
            </w:r>
            <w:proofErr w:type="spellEnd"/>
            <w:r w:rsidRPr="00D84FE3">
              <w:t xml:space="preserve"> та </w:t>
            </w:r>
            <w:proofErr w:type="spellStart"/>
            <w:r w:rsidRPr="00D84FE3">
              <w:t>систематизувати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інформацію</w:t>
            </w:r>
            <w:proofErr w:type="spellEnd"/>
            <w:r w:rsidRPr="00D84FE3">
              <w:t xml:space="preserve"> для </w:t>
            </w:r>
            <w:proofErr w:type="spellStart"/>
            <w:r w:rsidRPr="00D84FE3">
              <w:t>підготовки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аналітичних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звітів</w:t>
            </w:r>
            <w:proofErr w:type="spellEnd"/>
            <w:r w:rsidRPr="00D84FE3">
              <w:t xml:space="preserve">, </w:t>
            </w:r>
            <w:proofErr w:type="spellStart"/>
            <w:r w:rsidRPr="00D84FE3">
              <w:t>інформаційних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оглядів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використовувати</w:t>
            </w:r>
            <w:proofErr w:type="spellEnd"/>
            <w:r w:rsidRPr="00D84FE3">
              <w:t xml:space="preserve">  </w:t>
            </w:r>
            <w:proofErr w:type="spellStart"/>
            <w:r w:rsidRPr="00D84FE3">
              <w:t>мовний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етикет</w:t>
            </w:r>
            <w:proofErr w:type="spellEnd"/>
            <w:r w:rsidRPr="00D84FE3">
              <w:t xml:space="preserve"> у </w:t>
            </w:r>
            <w:proofErr w:type="spellStart"/>
            <w:r w:rsidRPr="00D84FE3">
              <w:t>професійній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комунікації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використовувати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різні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види</w:t>
            </w:r>
            <w:proofErr w:type="spellEnd"/>
            <w:r w:rsidRPr="00D84FE3">
              <w:t xml:space="preserve"> та </w:t>
            </w:r>
            <w:proofErr w:type="spellStart"/>
            <w:r w:rsidRPr="00D84FE3">
              <w:t>форми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п</w:t>
            </w:r>
            <w:r>
              <w:t>рофесійного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техніку</w:t>
            </w:r>
            <w:proofErr w:type="spellEnd"/>
            <w:r>
              <w:t xml:space="preserve"> </w:t>
            </w:r>
            <w:proofErr w:type="spellStart"/>
            <w:r>
              <w:t>ділового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;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визначати</w:t>
            </w:r>
            <w:proofErr w:type="spellEnd"/>
            <w:r w:rsidRPr="00D84FE3">
              <w:t xml:space="preserve">  </w:t>
            </w:r>
            <w:proofErr w:type="spellStart"/>
            <w:r w:rsidRPr="00D84FE3">
              <w:t>стратегію</w:t>
            </w:r>
            <w:proofErr w:type="spellEnd"/>
            <w:r w:rsidRPr="00D84FE3">
              <w:t xml:space="preserve"> й тактику </w:t>
            </w:r>
            <w:proofErr w:type="spellStart"/>
            <w:r w:rsidRPr="00D84FE3">
              <w:t>професійної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комунікації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укладати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документи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офіційно-ділового</w:t>
            </w:r>
            <w:proofErr w:type="spellEnd"/>
            <w:r w:rsidRPr="00D84FE3">
              <w:t xml:space="preserve"> стилю;</w:t>
            </w:r>
          </w:p>
          <w:p w:rsidR="007C5ADE" w:rsidRDefault="007C5ADE" w:rsidP="00C07743">
            <w:pPr>
              <w:jc w:val="both"/>
            </w:pPr>
            <w:proofErr w:type="spellStart"/>
            <w:proofErr w:type="gram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здійснювати</w:t>
            </w:r>
            <w:proofErr w:type="spellEnd"/>
            <w:r w:rsidRPr="00D84FE3">
              <w:t xml:space="preserve"> усну (</w:t>
            </w:r>
            <w:proofErr w:type="spellStart"/>
            <w:r w:rsidRPr="00D84FE3">
              <w:t>публічний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виступ</w:t>
            </w:r>
            <w:proofErr w:type="spellEnd"/>
            <w:r w:rsidRPr="00D84FE3">
              <w:t xml:space="preserve">, </w:t>
            </w:r>
            <w:proofErr w:type="spellStart"/>
            <w:r w:rsidRPr="00D84FE3">
              <w:t>ділова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бесіда</w:t>
            </w:r>
            <w:proofErr w:type="spellEnd"/>
            <w:r w:rsidRPr="00D84FE3">
              <w:t xml:space="preserve">, </w:t>
            </w:r>
            <w:proofErr w:type="spellStart"/>
            <w:r w:rsidRPr="00D84FE3">
              <w:t>нарада</w:t>
            </w:r>
            <w:proofErr w:type="spellEnd"/>
            <w:r w:rsidRPr="00D84FE3">
              <w:t xml:space="preserve">, </w:t>
            </w:r>
            <w:proofErr w:type="spellStart"/>
            <w:r w:rsidRPr="00D84FE3">
              <w:t>перемовини</w:t>
            </w:r>
            <w:proofErr w:type="spellEnd"/>
            <w:r w:rsidRPr="00D84FE3">
              <w:t xml:space="preserve">, </w:t>
            </w:r>
            <w:proofErr w:type="spellStart"/>
            <w:r w:rsidRPr="00D84FE3">
              <w:t>презентації</w:t>
            </w:r>
            <w:proofErr w:type="spellEnd"/>
            <w:r w:rsidRPr="00D84FE3">
              <w:t xml:space="preserve">) та </w:t>
            </w:r>
            <w:proofErr w:type="spellStart"/>
            <w:r>
              <w:t>писемну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</w:t>
            </w:r>
            <w:proofErr w:type="spellStart"/>
            <w:r>
              <w:t>комунікацію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здійснювати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службове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листування</w:t>
            </w:r>
            <w:proofErr w:type="spellEnd"/>
            <w:r w:rsidRPr="00D84FE3">
              <w:t xml:space="preserve"> та </w:t>
            </w:r>
            <w:proofErr w:type="spellStart"/>
            <w:r w:rsidRPr="00D84FE3">
              <w:t>електронні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комунікації</w:t>
            </w:r>
            <w:proofErr w:type="spellEnd"/>
            <w:r w:rsidRPr="00D84FE3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оперу</w:t>
            </w:r>
            <w:r>
              <w:t>вати</w:t>
            </w:r>
            <w:proofErr w:type="spellEnd"/>
            <w:r>
              <w:t xml:space="preserve"> </w:t>
            </w:r>
            <w:proofErr w:type="spellStart"/>
            <w:r>
              <w:t>професійною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володіти</w:t>
            </w:r>
            <w:proofErr w:type="spellEnd"/>
            <w:r w:rsidRPr="00D84FE3">
              <w:t xml:space="preserve"> культурою </w:t>
            </w:r>
            <w:proofErr w:type="spellStart"/>
            <w:r w:rsidRPr="00D84FE3">
              <w:t>усного</w:t>
            </w:r>
            <w:proofErr w:type="spellEnd"/>
            <w:r w:rsidRPr="00D84FE3">
              <w:t xml:space="preserve"> </w:t>
            </w:r>
            <w:r>
              <w:t xml:space="preserve">та </w:t>
            </w:r>
            <w:proofErr w:type="spellStart"/>
            <w:r>
              <w:t>писемного</w:t>
            </w:r>
            <w:proofErr w:type="spellEnd"/>
            <w:r>
              <w:t xml:space="preserve"> </w:t>
            </w:r>
            <w:proofErr w:type="spellStart"/>
            <w:r>
              <w:t>фахового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 w:rsidRPr="00D84FE3">
              <w:t>володіти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мовними</w:t>
            </w:r>
            <w:proofErr w:type="spellEnd"/>
            <w:r w:rsidRPr="00D84FE3">
              <w:t xml:space="preserve"> нормами у </w:t>
            </w:r>
            <w:proofErr w:type="spellStart"/>
            <w:r w:rsidRPr="00D84FE3">
              <w:t>професійному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спілкуванні</w:t>
            </w:r>
            <w:proofErr w:type="spellEnd"/>
            <w:r w:rsidRPr="00D84FE3">
              <w:t>;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 w:rsidRPr="00D84FE3">
              <w:t>здатність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послуговуватися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лексикографічними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джерелами</w:t>
            </w:r>
            <w:proofErr w:type="spellEnd"/>
            <w:r w:rsidRPr="00D84FE3">
              <w:t xml:space="preserve"> </w:t>
            </w:r>
            <w:r w:rsidRPr="00D84FE3">
              <w:lastRenderedPageBreak/>
              <w:t xml:space="preserve">(словниками) та </w:t>
            </w:r>
            <w:proofErr w:type="spellStart"/>
            <w:r w:rsidRPr="00D84FE3">
              <w:t>іншою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довідковою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літературою</w:t>
            </w:r>
            <w:proofErr w:type="spellEnd"/>
            <w:r w:rsidRPr="00D84FE3">
              <w:t xml:space="preserve"> для </w:t>
            </w:r>
            <w:proofErr w:type="spellStart"/>
            <w:r w:rsidRPr="00D84FE3">
              <w:t>вдосконалення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мовної</w:t>
            </w:r>
            <w:proofErr w:type="spellEnd"/>
            <w:r w:rsidRPr="00D84FE3">
              <w:t xml:space="preserve"> </w:t>
            </w:r>
            <w:proofErr w:type="spellStart"/>
            <w:r w:rsidRPr="00D84FE3">
              <w:t>культури</w:t>
            </w:r>
            <w:proofErr w:type="spellEnd"/>
            <w:r w:rsidRPr="00D84FE3">
              <w:t>.</w:t>
            </w:r>
          </w:p>
          <w:p w:rsidR="007C5ADE" w:rsidRPr="00EC6BB6" w:rsidRDefault="007C5ADE" w:rsidP="00C07743">
            <w:pPr>
              <w:jc w:val="both"/>
            </w:pP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C67355" w:rsidRDefault="007C5ADE" w:rsidP="00C0774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C67355" w:rsidRDefault="007C5ADE" w:rsidP="00C07743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A22D99" w:rsidRPr="00C67355" w:rsidTr="00A22D99">
        <w:tc>
          <w:tcPr>
            <w:tcW w:w="4005" w:type="dxa"/>
            <w:gridSpan w:val="6"/>
          </w:tcPr>
          <w:p w:rsidR="007C5ADE" w:rsidRPr="000C46E3" w:rsidRDefault="007C5ADE" w:rsidP="00C0774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850" w:type="dxa"/>
            <w:gridSpan w:val="6"/>
          </w:tcPr>
          <w:p w:rsidR="007C5ADE" w:rsidRPr="000C46E3" w:rsidRDefault="007C5ADE" w:rsidP="00C0774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A22D99" w:rsidRPr="00C67355" w:rsidTr="00A22D99">
        <w:tc>
          <w:tcPr>
            <w:tcW w:w="4005" w:type="dxa"/>
            <w:gridSpan w:val="6"/>
          </w:tcPr>
          <w:p w:rsidR="007C5ADE" w:rsidRDefault="007C5ADE" w:rsidP="00C0774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850" w:type="dxa"/>
            <w:gridSpan w:val="6"/>
          </w:tcPr>
          <w:p w:rsidR="007C5ADE" w:rsidRPr="000C46E3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2D99" w:rsidRPr="00C67355" w:rsidTr="00A22D99">
        <w:tc>
          <w:tcPr>
            <w:tcW w:w="4005" w:type="dxa"/>
            <w:gridSpan w:val="6"/>
          </w:tcPr>
          <w:p w:rsidR="007C5ADE" w:rsidRDefault="007C5ADE" w:rsidP="00C0774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850" w:type="dxa"/>
            <w:gridSpan w:val="6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год.</w:t>
            </w:r>
          </w:p>
        </w:tc>
      </w:tr>
      <w:tr w:rsidR="00A22D99" w:rsidRPr="00C67355" w:rsidTr="00A22D99">
        <w:tc>
          <w:tcPr>
            <w:tcW w:w="4005" w:type="dxa"/>
            <w:gridSpan w:val="6"/>
          </w:tcPr>
          <w:p w:rsidR="007C5ADE" w:rsidRDefault="007C5ADE" w:rsidP="00C0774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50" w:type="dxa"/>
            <w:gridSpan w:val="6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0C46E3" w:rsidRDefault="007C5ADE" w:rsidP="00C0774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22D99" w:rsidRPr="00C67355" w:rsidTr="00A22D99">
        <w:tc>
          <w:tcPr>
            <w:tcW w:w="1725" w:type="dxa"/>
            <w:vAlign w:val="center"/>
          </w:tcPr>
          <w:p w:rsidR="007C5ADE" w:rsidRPr="000C46E3" w:rsidRDefault="007C5ADE" w:rsidP="00C0774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56" w:type="dxa"/>
            <w:gridSpan w:val="4"/>
            <w:vAlign w:val="center"/>
          </w:tcPr>
          <w:p w:rsidR="007C5ADE" w:rsidRPr="000C46E3" w:rsidRDefault="007C5ADE" w:rsidP="00C0774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6" w:type="dxa"/>
            <w:gridSpan w:val="3"/>
          </w:tcPr>
          <w:p w:rsidR="007C5ADE" w:rsidRPr="000C46E3" w:rsidRDefault="007C5ADE" w:rsidP="00C0774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C5ADE" w:rsidRPr="000C46E3" w:rsidRDefault="007C5ADE" w:rsidP="00C0774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268" w:type="dxa"/>
            <w:gridSpan w:val="4"/>
          </w:tcPr>
          <w:p w:rsidR="007C5ADE" w:rsidRPr="00483A45" w:rsidRDefault="007C5ADE" w:rsidP="00C0774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C5ADE" w:rsidRPr="000C46E3" w:rsidRDefault="007C5ADE" w:rsidP="00C0774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22D99" w:rsidRPr="00C67355" w:rsidTr="00A22D99">
        <w:tc>
          <w:tcPr>
            <w:tcW w:w="1725" w:type="dxa"/>
          </w:tcPr>
          <w:p w:rsidR="007C5ADE" w:rsidRPr="00FE5449" w:rsidRDefault="007C5ADE" w:rsidP="00C07743">
            <w:pPr>
              <w:jc w:val="both"/>
              <w:rPr>
                <w:lang w:val="uk-UA"/>
              </w:rPr>
            </w:pPr>
            <w:r w:rsidRPr="00FE5449">
              <w:rPr>
                <w:lang w:val="uk-UA"/>
              </w:rPr>
              <w:t>1</w:t>
            </w:r>
          </w:p>
        </w:tc>
        <w:tc>
          <w:tcPr>
            <w:tcW w:w="1656" w:type="dxa"/>
            <w:gridSpan w:val="4"/>
          </w:tcPr>
          <w:p w:rsidR="00176362" w:rsidRPr="00A44CB2" w:rsidRDefault="00176362" w:rsidP="00176362">
            <w:pPr>
              <w:jc w:val="center"/>
              <w:rPr>
                <w:color w:val="404040" w:themeColor="text1" w:themeTint="BF"/>
              </w:rPr>
            </w:pPr>
            <w:r w:rsidRPr="00A44CB2">
              <w:rPr>
                <w:color w:val="404040" w:themeColor="text1" w:themeTint="BF"/>
              </w:rPr>
              <w:t xml:space="preserve">035 </w:t>
            </w:r>
            <w:proofErr w:type="spellStart"/>
            <w:r w:rsidRPr="00A44CB2">
              <w:rPr>
                <w:color w:val="404040" w:themeColor="text1" w:themeTint="BF"/>
              </w:rPr>
              <w:t>Філологія</w:t>
            </w:r>
            <w:proofErr w:type="spellEnd"/>
            <w:r w:rsidRPr="00A44CB2">
              <w:rPr>
                <w:color w:val="404040" w:themeColor="text1" w:themeTint="BF"/>
              </w:rPr>
              <w:t>.</w:t>
            </w:r>
          </w:p>
          <w:p w:rsidR="007C5ADE" w:rsidRPr="00FE5449" w:rsidRDefault="00176362" w:rsidP="00176362">
            <w:pPr>
              <w:jc w:val="both"/>
              <w:rPr>
                <w:lang w:val="uk-UA"/>
              </w:rPr>
            </w:pPr>
            <w:proofErr w:type="gramStart"/>
            <w:r w:rsidRPr="00A44CB2">
              <w:t xml:space="preserve">035.038 </w:t>
            </w:r>
            <w:proofErr w:type="spellStart"/>
            <w:r w:rsidRPr="00A44CB2">
              <w:t>Філологія</w:t>
            </w:r>
            <w:proofErr w:type="spellEnd"/>
            <w:r w:rsidRPr="00A44CB2">
              <w:t xml:space="preserve"> (</w:t>
            </w:r>
            <w:proofErr w:type="spellStart"/>
            <w:r w:rsidRPr="00A44CB2">
              <w:t>Слов'янські</w:t>
            </w:r>
            <w:proofErr w:type="spellEnd"/>
            <w:r w:rsidRPr="00A44CB2">
              <w:t xml:space="preserve"> </w:t>
            </w:r>
            <w:proofErr w:type="spellStart"/>
            <w:r w:rsidRPr="00A44CB2">
              <w:t>мови</w:t>
            </w:r>
            <w:proofErr w:type="spellEnd"/>
            <w:r w:rsidRPr="00A44CB2">
              <w:t xml:space="preserve"> та </w:t>
            </w:r>
            <w:proofErr w:type="spellStart"/>
            <w:r w:rsidRPr="00A44CB2">
              <w:t>літератури</w:t>
            </w:r>
            <w:proofErr w:type="spellEnd"/>
            <w:r w:rsidRPr="00A44CB2">
              <w:t xml:space="preserve"> (переклад </w:t>
            </w:r>
            <w:proofErr w:type="spellStart"/>
            <w:r w:rsidRPr="00A44CB2">
              <w:t>включно</w:t>
            </w:r>
            <w:proofErr w:type="spellEnd"/>
            <w:r w:rsidRPr="00A44CB2">
              <w:t xml:space="preserve">), перша – </w:t>
            </w:r>
            <w:proofErr w:type="spellStart"/>
            <w:r w:rsidRPr="00A44CB2">
              <w:t>польська</w:t>
            </w:r>
            <w:proofErr w:type="spellEnd"/>
            <w:proofErr w:type="gramEnd"/>
          </w:p>
        </w:tc>
        <w:tc>
          <w:tcPr>
            <w:tcW w:w="1206" w:type="dxa"/>
            <w:gridSpan w:val="3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68" w:type="dxa"/>
            <w:gridSpan w:val="4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C67355" w:rsidRDefault="007C5ADE" w:rsidP="00C0774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22D99" w:rsidRPr="00C67355" w:rsidTr="00A22D99">
        <w:tc>
          <w:tcPr>
            <w:tcW w:w="3085" w:type="dxa"/>
            <w:gridSpan w:val="4"/>
          </w:tcPr>
          <w:p w:rsidR="007C5ADE" w:rsidRPr="00A22D99" w:rsidRDefault="007C5ADE" w:rsidP="00C07743">
            <w:pPr>
              <w:jc w:val="center"/>
              <w:rPr>
                <w:sz w:val="20"/>
                <w:szCs w:val="20"/>
                <w:lang w:val="uk-UA"/>
              </w:rPr>
            </w:pPr>
            <w:r w:rsidRPr="00A22D99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sz w:val="20"/>
                <w:szCs w:val="20"/>
                <w:lang w:val="uk-UA"/>
              </w:rPr>
            </w:pPr>
            <w:r w:rsidRPr="00A22D99">
              <w:rPr>
                <w:rStyle w:val="a4"/>
                <w:sz w:val="20"/>
                <w:szCs w:val="20"/>
              </w:rPr>
              <w:t>Форма</w:t>
            </w:r>
            <w:r w:rsidRPr="00A22D99">
              <w:rPr>
                <w:rStyle w:val="a4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center"/>
              <w:rPr>
                <w:sz w:val="20"/>
                <w:szCs w:val="20"/>
                <w:lang w:val="uk-UA"/>
              </w:rPr>
            </w:pPr>
            <w:r w:rsidRPr="00A22D99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center"/>
              <w:rPr>
                <w:sz w:val="20"/>
                <w:szCs w:val="20"/>
                <w:lang w:val="uk-UA"/>
              </w:rPr>
            </w:pPr>
            <w:r w:rsidRPr="00A22D99">
              <w:rPr>
                <w:sz w:val="20"/>
                <w:szCs w:val="20"/>
                <w:lang w:val="uk-UA"/>
              </w:rPr>
              <w:t xml:space="preserve">Завдання, </w:t>
            </w:r>
            <w:proofErr w:type="spellStart"/>
            <w:r w:rsidRPr="00A22D99">
              <w:rPr>
                <w:sz w:val="20"/>
                <w:szCs w:val="20"/>
                <w:lang w:val="uk-UA"/>
              </w:rPr>
              <w:t>год</w:t>
            </w:r>
            <w:proofErr w:type="spellEnd"/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center"/>
              <w:rPr>
                <w:sz w:val="20"/>
                <w:szCs w:val="20"/>
                <w:lang w:val="uk-UA"/>
              </w:rPr>
            </w:pPr>
            <w:r w:rsidRPr="00A22D99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center"/>
              <w:rPr>
                <w:sz w:val="20"/>
                <w:szCs w:val="20"/>
                <w:lang w:val="uk-UA"/>
              </w:rPr>
            </w:pPr>
            <w:r w:rsidRPr="00A22D99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A22D99" w:rsidRPr="00C67355" w:rsidTr="00A22D99">
        <w:trPr>
          <w:trHeight w:val="1923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1.</w:t>
            </w:r>
            <w:r w:rsidRPr="00080DF2">
              <w:rPr>
                <w:sz w:val="18"/>
                <w:szCs w:val="18"/>
                <w:lang w:val="pl-PL"/>
              </w:rPr>
              <w:t xml:space="preserve"> </w:t>
            </w:r>
            <w:r w:rsidRPr="00176362">
              <w:rPr>
                <w:b/>
                <w:i/>
                <w:sz w:val="18"/>
                <w:szCs w:val="18"/>
                <w:lang w:val="pl-PL"/>
              </w:rPr>
              <w:t>Frormy męskoosobowe i niemęskoosobowe czasownika. Nazwy czynności.</w:t>
            </w:r>
          </w:p>
          <w:p w:rsidR="00176362" w:rsidRPr="00176362" w:rsidRDefault="00176362" w:rsidP="00C07743">
            <w:pPr>
              <w:rPr>
                <w:sz w:val="18"/>
                <w:szCs w:val="18"/>
                <w:lang w:val="uk-UA"/>
              </w:rPr>
            </w:pP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Terminologia gramatyczna po polsku</w:t>
            </w: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Ortografia – polski alfabet</w:t>
            </w: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Wymowa i acent</w:t>
            </w: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Nawiązywanie kontaktu, formuły powitalne i pożegnalne</w:t>
            </w:r>
          </w:p>
          <w:p w:rsidR="00176362" w:rsidRPr="00176362" w:rsidRDefault="00176362" w:rsidP="00176362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2,3,5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C67355" w:rsidTr="00A22D99">
        <w:trPr>
          <w:trHeight w:val="1956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b/>
                <w:i/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2. </w:t>
            </w:r>
            <w:r w:rsidRPr="00176362">
              <w:rPr>
                <w:b/>
                <w:i/>
                <w:sz w:val="18"/>
                <w:szCs w:val="18"/>
                <w:lang w:val="pl-PL"/>
              </w:rPr>
              <w:t>Jak żyjemy. Warunki pracy, płace i zarobki, warunki życia. Składnia liczebników.</w:t>
            </w:r>
          </w:p>
          <w:p w:rsidR="00176362" w:rsidRPr="00176362" w:rsidRDefault="00176362" w:rsidP="00176362">
            <w:pPr>
              <w:shd w:val="clear" w:color="auto" w:fill="FFFFFF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Pytanie o informacji (Skąd jesteś?)</w:t>
            </w:r>
          </w:p>
          <w:p w:rsidR="00176362" w:rsidRPr="00176362" w:rsidRDefault="00176362" w:rsidP="00176362">
            <w:pPr>
              <w:shd w:val="clear" w:color="auto" w:fill="FFFFFF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Odmiana czasowników być, mieć, mieszkać</w:t>
            </w:r>
          </w:p>
          <w:p w:rsidR="00176362" w:rsidRPr="00176362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Intonacja</w:t>
            </w:r>
          </w:p>
          <w:p w:rsidR="00176362" w:rsidRPr="00176362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Odebranie faktury (dane osobowe)</w:t>
            </w:r>
          </w:p>
          <w:p w:rsidR="00176362" w:rsidRPr="00176362" w:rsidRDefault="00176362" w:rsidP="00176362">
            <w:pPr>
              <w:shd w:val="clear" w:color="auto" w:fill="FFFFFF"/>
              <w:ind w:left="149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Przedstawianie się</w:t>
            </w:r>
          </w:p>
          <w:p w:rsidR="00176362" w:rsidRPr="00176362" w:rsidRDefault="00176362" w:rsidP="00176362">
            <w:pPr>
              <w:shd w:val="clear" w:color="auto" w:fill="FFFFFF"/>
              <w:ind w:left="149"/>
              <w:rPr>
                <w:sz w:val="18"/>
                <w:szCs w:val="18"/>
                <w:lang w:val="pl-PL"/>
              </w:rPr>
            </w:pPr>
          </w:p>
          <w:p w:rsidR="00176362" w:rsidRPr="00176362" w:rsidRDefault="00176362" w:rsidP="00176362">
            <w:pPr>
              <w:rPr>
                <w:sz w:val="18"/>
                <w:szCs w:val="18"/>
                <w:lang w:val="uk-UA"/>
              </w:rPr>
            </w:pPr>
            <w:r w:rsidRPr="00176362">
              <w:rPr>
                <w:sz w:val="18"/>
                <w:szCs w:val="18"/>
                <w:lang w:val="pl-PL"/>
              </w:rPr>
              <w:t>Guiz Czy wiesz skąd oni są?</w:t>
            </w:r>
          </w:p>
          <w:p w:rsidR="007C5ADE" w:rsidRPr="00176362" w:rsidRDefault="007C5ADE" w:rsidP="00C07743">
            <w:pPr>
              <w:rPr>
                <w:b/>
                <w:sz w:val="18"/>
                <w:szCs w:val="18"/>
                <w:lang w:val="pl-PL"/>
              </w:rPr>
            </w:pPr>
            <w:r w:rsidRPr="00080DF2">
              <w:rPr>
                <w:sz w:val="18"/>
                <w:szCs w:val="18"/>
                <w:lang w:val="pl-PL"/>
              </w:rPr>
              <w:t xml:space="preserve">   </w:t>
            </w: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1,4,6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C67355" w:rsidTr="00A22D99">
        <w:trPr>
          <w:trHeight w:val="1773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sz w:val="18"/>
                <w:szCs w:val="18"/>
                <w:lang w:val="uk-UA"/>
              </w:rPr>
            </w:pPr>
            <w:r w:rsidRPr="00176362">
              <w:rPr>
                <w:b/>
                <w:i/>
                <w:sz w:val="18"/>
                <w:szCs w:val="18"/>
              </w:rPr>
              <w:t>Тема</w:t>
            </w:r>
            <w:r w:rsidRPr="00176362">
              <w:rPr>
                <w:b/>
                <w:i/>
                <w:sz w:val="18"/>
                <w:szCs w:val="18"/>
                <w:lang w:val="pl-PL"/>
              </w:rPr>
              <w:t xml:space="preserve"> 3.Życie za granicą. Problemy emigracji. Mniejszości narodowe i etniczne</w:t>
            </w:r>
            <w:r w:rsidRPr="00080DF2">
              <w:rPr>
                <w:sz w:val="18"/>
                <w:szCs w:val="18"/>
                <w:lang w:val="pl-PL"/>
              </w:rPr>
              <w:t>.</w:t>
            </w:r>
          </w:p>
          <w:p w:rsidR="00176362" w:rsidRPr="00176362" w:rsidRDefault="007C5ADE" w:rsidP="00176362">
            <w:pPr>
              <w:shd w:val="clear" w:color="auto" w:fill="FFFFFF"/>
              <w:rPr>
                <w:sz w:val="18"/>
                <w:szCs w:val="18"/>
                <w:lang w:val="pl-PL"/>
              </w:rPr>
            </w:pPr>
            <w:r w:rsidRPr="00080DF2">
              <w:rPr>
                <w:sz w:val="18"/>
                <w:szCs w:val="18"/>
                <w:lang w:val="pl-PL"/>
              </w:rPr>
              <w:t xml:space="preserve"> </w:t>
            </w:r>
            <w:r w:rsidR="00176362" w:rsidRPr="00176362">
              <w:rPr>
                <w:sz w:val="18"/>
                <w:szCs w:val="18"/>
                <w:lang w:val="pl-PL"/>
              </w:rPr>
              <w:t>Pytanie o rozstrzygnięcie (partykuła czy)</w:t>
            </w:r>
          </w:p>
          <w:p w:rsidR="00176362" w:rsidRPr="00176362" w:rsidRDefault="00176362" w:rsidP="00176362">
            <w:pPr>
              <w:shd w:val="clear" w:color="auto" w:fill="FFFFFF"/>
              <w:rPr>
                <w:sz w:val="18"/>
                <w:szCs w:val="18"/>
                <w:lang w:val="pl-PL"/>
              </w:rPr>
            </w:pP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Przysłówki</w:t>
            </w:r>
          </w:p>
          <w:p w:rsidR="00176362" w:rsidRPr="00176362" w:rsidRDefault="00176362" w:rsidP="00176362">
            <w:pPr>
              <w:shd w:val="clear" w:color="auto" w:fill="FFFFFF"/>
              <w:ind w:left="34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Pytanie o samopoczucie</w:t>
            </w:r>
          </w:p>
          <w:p w:rsidR="00176362" w:rsidRPr="00176362" w:rsidRDefault="00176362" w:rsidP="00176362">
            <w:pPr>
              <w:shd w:val="clear" w:color="auto" w:fill="FFFFFF"/>
              <w:ind w:left="34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Wyrażanie samopoczucia</w:t>
            </w:r>
          </w:p>
          <w:p w:rsidR="007C5ADE" w:rsidRPr="00080DF2" w:rsidRDefault="00176362" w:rsidP="00176362">
            <w:pPr>
              <w:rPr>
                <w:b/>
                <w:sz w:val="18"/>
                <w:szCs w:val="18"/>
              </w:rPr>
            </w:pPr>
            <w:r w:rsidRPr="00176362">
              <w:rPr>
                <w:sz w:val="18"/>
                <w:szCs w:val="18"/>
                <w:lang w:val="pl-PL"/>
              </w:rPr>
              <w:t>Gra Liczebniki</w:t>
            </w: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2,3,5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C67355" w:rsidTr="00A22D99">
        <w:trPr>
          <w:trHeight w:val="1558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lastRenderedPageBreak/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4</w:t>
            </w:r>
            <w:r w:rsidRPr="00080DF2">
              <w:rPr>
                <w:sz w:val="18"/>
                <w:szCs w:val="18"/>
                <w:lang w:val="pl-PL"/>
              </w:rPr>
              <w:t xml:space="preserve">. </w:t>
            </w:r>
            <w:r w:rsidRPr="00176362">
              <w:rPr>
                <w:b/>
                <w:i/>
                <w:sz w:val="18"/>
                <w:szCs w:val="18"/>
                <w:lang w:val="pl-PL"/>
              </w:rPr>
              <w:t>Odmiana liczebnoków głównych w bierniku, dopełniaczu i narzędniku</w:t>
            </w:r>
            <w:r w:rsidRPr="00080DF2">
              <w:rPr>
                <w:sz w:val="18"/>
                <w:szCs w:val="18"/>
                <w:lang w:val="pl-PL"/>
              </w:rPr>
              <w:t xml:space="preserve">. </w:t>
            </w:r>
          </w:p>
          <w:p w:rsidR="00176362" w:rsidRPr="00C832BE" w:rsidRDefault="00176362" w:rsidP="00176362">
            <w:pPr>
              <w:shd w:val="clear" w:color="auto" w:fill="FFFFFF"/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Pytanie o informacje (Kto to jest? Co to jest?)</w:t>
            </w:r>
          </w:p>
          <w:p w:rsidR="00176362" w:rsidRPr="00C832BE" w:rsidRDefault="00176362" w:rsidP="00176362">
            <w:pPr>
              <w:shd w:val="clear" w:color="auto" w:fill="FFFFFF"/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 xml:space="preserve">Ortografia  i wymowa samogł. u(ó). </w:t>
            </w:r>
          </w:p>
          <w:p w:rsidR="00176362" w:rsidRPr="00C832BE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Krótkie dialogi w stylu oficjalnym i nieoficjalnym</w:t>
            </w:r>
          </w:p>
          <w:p w:rsidR="00176362" w:rsidRPr="00C832BE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Zadawanie pytań</w:t>
            </w:r>
          </w:p>
          <w:p w:rsidR="00176362" w:rsidRPr="00C832BE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Określanie cech osób</w:t>
            </w:r>
          </w:p>
          <w:p w:rsidR="00176362" w:rsidRPr="00C832BE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Opisywanie osób</w:t>
            </w:r>
          </w:p>
          <w:p w:rsidR="00176362" w:rsidRPr="00C832BE" w:rsidRDefault="00176362" w:rsidP="00176362">
            <w:pPr>
              <w:shd w:val="clear" w:color="auto" w:fill="FFFFFF"/>
              <w:spacing w:line="206" w:lineRule="exact"/>
              <w:ind w:right="110"/>
              <w:rPr>
                <w:sz w:val="18"/>
                <w:szCs w:val="18"/>
                <w:lang w:val="pl-PL"/>
              </w:rPr>
            </w:pPr>
          </w:p>
          <w:p w:rsidR="00176362" w:rsidRPr="00C832BE" w:rsidRDefault="00176362" w:rsidP="00176362">
            <w:pPr>
              <w:shd w:val="clear" w:color="auto" w:fill="FFFFFF"/>
              <w:spacing w:line="240" w:lineRule="exact"/>
              <w:ind w:left="62" w:right="48"/>
              <w:rPr>
                <w:sz w:val="18"/>
                <w:szCs w:val="18"/>
                <w:lang w:val="uk-UA"/>
              </w:rPr>
            </w:pPr>
            <w:r w:rsidRPr="00C832BE">
              <w:rPr>
                <w:sz w:val="18"/>
                <w:szCs w:val="18"/>
                <w:lang w:val="pl-PL"/>
              </w:rPr>
              <w:t>Krótkie dialogi w stylu oficjalnym i nieoficjalnym</w:t>
            </w:r>
          </w:p>
          <w:p w:rsidR="00176362" w:rsidRPr="00176362" w:rsidRDefault="00176362" w:rsidP="00C07743">
            <w:pPr>
              <w:rPr>
                <w:sz w:val="18"/>
                <w:szCs w:val="18"/>
                <w:lang w:val="uk-UA"/>
              </w:rPr>
            </w:pPr>
          </w:p>
          <w:p w:rsidR="007C5ADE" w:rsidRPr="00232EA9" w:rsidRDefault="007C5ADE" w:rsidP="00C07743">
            <w:pPr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</w:p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 xml:space="preserve">Контрольна </w:t>
            </w:r>
            <w:proofErr w:type="spellStart"/>
            <w:r w:rsidRPr="00A22D99">
              <w:rPr>
                <w:sz w:val="18"/>
                <w:szCs w:val="18"/>
                <w:lang w:val="uk-UA"/>
              </w:rPr>
              <w:t>роота</w:t>
            </w:r>
            <w:proofErr w:type="spellEnd"/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2,3,5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5 балів</w:t>
            </w:r>
          </w:p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 xml:space="preserve">10 балів за </w:t>
            </w:r>
            <w:proofErr w:type="spellStart"/>
            <w:r w:rsidRPr="00A22D99">
              <w:rPr>
                <w:sz w:val="18"/>
                <w:szCs w:val="18"/>
                <w:lang w:val="uk-UA"/>
              </w:rPr>
              <w:t>к.р</w:t>
            </w:r>
            <w:proofErr w:type="spellEnd"/>
            <w:r w:rsidRPr="00A22D99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C67355" w:rsidTr="00A22D99">
        <w:trPr>
          <w:trHeight w:val="2396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5</w:t>
            </w:r>
            <w:r w:rsidRPr="00080DF2">
              <w:rPr>
                <w:sz w:val="18"/>
                <w:szCs w:val="18"/>
                <w:lang w:val="pl-PL"/>
              </w:rPr>
              <w:t xml:space="preserve">. </w:t>
            </w:r>
            <w:r w:rsidRPr="00176362">
              <w:rPr>
                <w:b/>
                <w:i/>
                <w:sz w:val="18"/>
                <w:szCs w:val="18"/>
                <w:lang w:val="pl-PL"/>
              </w:rPr>
              <w:t>Załatwiamy codzienne sprawy. Typy urzędów, dokumenty. Wyrażanie konieczności. Idiomy związane z tematem.</w:t>
            </w:r>
            <w:r w:rsidRPr="00080DF2">
              <w:rPr>
                <w:sz w:val="18"/>
                <w:szCs w:val="18"/>
                <w:lang w:val="pl-PL"/>
              </w:rPr>
              <w:t xml:space="preserve">  </w:t>
            </w:r>
          </w:p>
          <w:p w:rsidR="00176362" w:rsidRPr="00176362" w:rsidRDefault="00176362" w:rsidP="00176362">
            <w:pPr>
              <w:shd w:val="clear" w:color="auto" w:fill="FFFFFF"/>
              <w:spacing w:line="250" w:lineRule="exact"/>
              <w:ind w:right="192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Orzeczenie imienne z orzecznikiem w mianowniku (Kto? Co?) i narzędniku (Kim? Czym?) liczby pojedynczej i mnogiej przymiotników i rzeczowników</w:t>
            </w:r>
          </w:p>
          <w:p w:rsidR="00176362" w:rsidRPr="00176362" w:rsidRDefault="00176362" w:rsidP="00176362">
            <w:pPr>
              <w:shd w:val="clear" w:color="auto" w:fill="FFFFFF"/>
              <w:spacing w:line="250" w:lineRule="exact"/>
              <w:ind w:right="192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Koniugacja – ę- , isz/ysz</w:t>
            </w:r>
          </w:p>
          <w:p w:rsidR="00176362" w:rsidRPr="00176362" w:rsidRDefault="00176362" w:rsidP="00176362">
            <w:pPr>
              <w:shd w:val="clear" w:color="auto" w:fill="FFFFFF"/>
              <w:ind w:left="34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Nazwy obywateli państw (duża litera)</w:t>
            </w:r>
          </w:p>
          <w:p w:rsidR="00176362" w:rsidRPr="00176362" w:rsidRDefault="00176362" w:rsidP="00176362">
            <w:pPr>
              <w:shd w:val="clear" w:color="auto" w:fill="FFFFFF"/>
              <w:ind w:left="34"/>
              <w:rPr>
                <w:sz w:val="18"/>
                <w:szCs w:val="18"/>
                <w:lang w:val="uk-UA"/>
              </w:rPr>
            </w:pPr>
            <w:r w:rsidRPr="00176362">
              <w:rPr>
                <w:sz w:val="18"/>
                <w:szCs w:val="18"/>
                <w:lang w:val="pl-PL"/>
              </w:rPr>
              <w:t>Interpunkcja</w:t>
            </w:r>
          </w:p>
          <w:p w:rsidR="00176362" w:rsidRPr="00176362" w:rsidRDefault="00176362" w:rsidP="00176362">
            <w:pPr>
              <w:shd w:val="clear" w:color="auto" w:fill="FFFFFF"/>
              <w:spacing w:line="240" w:lineRule="exact"/>
              <w:ind w:right="240"/>
              <w:rPr>
                <w:sz w:val="18"/>
                <w:szCs w:val="18"/>
                <w:lang w:val="uk-UA"/>
              </w:rPr>
            </w:pPr>
            <w:r w:rsidRPr="00176362">
              <w:rPr>
                <w:sz w:val="18"/>
                <w:szCs w:val="18"/>
                <w:lang w:val="pl-PL"/>
              </w:rPr>
              <w:t>Nagranie Szansa na milion – teleturniej (osoby przestawiają się)</w:t>
            </w:r>
          </w:p>
          <w:p w:rsidR="00176362" w:rsidRPr="00176362" w:rsidRDefault="00176362" w:rsidP="00176362">
            <w:pPr>
              <w:shd w:val="clear" w:color="auto" w:fill="FFFFFF"/>
              <w:ind w:left="14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Zadawanie pytań</w:t>
            </w:r>
          </w:p>
          <w:p w:rsidR="00176362" w:rsidRPr="00176362" w:rsidRDefault="00176362" w:rsidP="00176362">
            <w:pPr>
              <w:shd w:val="clear" w:color="auto" w:fill="FFFFFF"/>
              <w:ind w:left="14"/>
              <w:rPr>
                <w:sz w:val="18"/>
                <w:szCs w:val="18"/>
                <w:lang w:val="uk-UA"/>
              </w:rPr>
            </w:pPr>
            <w:r w:rsidRPr="00176362">
              <w:rPr>
                <w:sz w:val="18"/>
                <w:szCs w:val="18"/>
                <w:lang w:val="pl-PL"/>
              </w:rPr>
              <w:t>Przestawianie się</w:t>
            </w:r>
          </w:p>
          <w:p w:rsidR="00176362" w:rsidRPr="00176362" w:rsidRDefault="00176362" w:rsidP="00176362">
            <w:pPr>
              <w:shd w:val="clear" w:color="auto" w:fill="FFFFFF"/>
              <w:ind w:left="14"/>
              <w:rPr>
                <w:sz w:val="18"/>
                <w:szCs w:val="18"/>
                <w:lang w:val="uk-UA"/>
              </w:rPr>
            </w:pPr>
            <w:proofErr w:type="spellStart"/>
            <w:r w:rsidRPr="00176362">
              <w:rPr>
                <w:sz w:val="18"/>
                <w:szCs w:val="18"/>
                <w:lang w:val="uk-UA"/>
              </w:rPr>
              <w:t>Sytuacja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komunikacyjna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Dlaczego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?..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konstrukcja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ze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spójnikiem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..bo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>...</w:t>
            </w:r>
          </w:p>
          <w:p w:rsidR="00176362" w:rsidRPr="00176362" w:rsidRDefault="00176362" w:rsidP="00176362">
            <w:pPr>
              <w:shd w:val="clear" w:color="auto" w:fill="FFFFFF"/>
              <w:ind w:left="14"/>
              <w:rPr>
                <w:sz w:val="18"/>
                <w:szCs w:val="18"/>
                <w:lang w:val="uk-UA"/>
              </w:rPr>
            </w:pPr>
            <w:proofErr w:type="spellStart"/>
            <w:r w:rsidRPr="00176362">
              <w:rPr>
                <w:sz w:val="18"/>
                <w:szCs w:val="18"/>
                <w:lang w:val="uk-UA"/>
              </w:rPr>
              <w:t>Gra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Zawody</w:t>
            </w:r>
            <w:proofErr w:type="spellEnd"/>
            <w:r w:rsidRPr="00176362">
              <w:rPr>
                <w:sz w:val="18"/>
                <w:szCs w:val="18"/>
                <w:lang w:val="uk-UA"/>
              </w:rPr>
              <w:t xml:space="preserve"> i </w:t>
            </w:r>
            <w:proofErr w:type="spellStart"/>
            <w:r w:rsidRPr="00176362">
              <w:rPr>
                <w:sz w:val="18"/>
                <w:szCs w:val="18"/>
                <w:lang w:val="uk-UA"/>
              </w:rPr>
              <w:t>zajęcia</w:t>
            </w:r>
            <w:proofErr w:type="spellEnd"/>
          </w:p>
          <w:p w:rsidR="00176362" w:rsidRPr="00176362" w:rsidRDefault="00176362" w:rsidP="00176362">
            <w:pPr>
              <w:shd w:val="clear" w:color="auto" w:fill="FFFFFF"/>
              <w:spacing w:line="250" w:lineRule="exact"/>
              <w:ind w:right="115"/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Nagranie Kto to mówi?</w:t>
            </w:r>
          </w:p>
          <w:p w:rsidR="00176362" w:rsidRPr="00176362" w:rsidRDefault="00176362" w:rsidP="00176362">
            <w:pPr>
              <w:rPr>
                <w:sz w:val="18"/>
                <w:szCs w:val="18"/>
                <w:lang w:val="uk-UA"/>
              </w:rPr>
            </w:pPr>
            <w:r w:rsidRPr="00176362">
              <w:rPr>
                <w:sz w:val="18"/>
                <w:szCs w:val="18"/>
                <w:lang w:val="pl-PL"/>
              </w:rPr>
              <w:t>Guiz Czy wiesz kim on/ona jest?</w:t>
            </w:r>
          </w:p>
          <w:p w:rsidR="007C5ADE" w:rsidRPr="00232EA9" w:rsidRDefault="007C5ADE" w:rsidP="00C07743">
            <w:pPr>
              <w:rPr>
                <w:b/>
                <w:sz w:val="18"/>
                <w:szCs w:val="18"/>
                <w:lang w:val="pl-PL"/>
              </w:rPr>
            </w:pPr>
            <w:r w:rsidRPr="00080DF2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1,4,6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C67355" w:rsidTr="00A22D99">
        <w:trPr>
          <w:trHeight w:val="1203"/>
        </w:trPr>
        <w:tc>
          <w:tcPr>
            <w:tcW w:w="3085" w:type="dxa"/>
            <w:gridSpan w:val="4"/>
          </w:tcPr>
          <w:p w:rsidR="007C5ADE" w:rsidRPr="00176362" w:rsidRDefault="007C5ADE" w:rsidP="00C07743">
            <w:pPr>
              <w:rPr>
                <w:b/>
                <w:i/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6.</w:t>
            </w:r>
            <w:r w:rsidRPr="00080DF2">
              <w:rPr>
                <w:sz w:val="18"/>
                <w:szCs w:val="18"/>
                <w:lang w:val="pl-PL"/>
              </w:rPr>
              <w:t xml:space="preserve"> </w:t>
            </w:r>
            <w:r w:rsidRPr="00176362">
              <w:rPr>
                <w:b/>
                <w:i/>
                <w:sz w:val="18"/>
                <w:szCs w:val="18"/>
                <w:lang w:val="pl-PL"/>
              </w:rPr>
              <w:t>Radzaje usług. Nazwy zakładów usługowych.</w:t>
            </w:r>
          </w:p>
          <w:p w:rsidR="00176362" w:rsidRPr="00176362" w:rsidRDefault="00176362" w:rsidP="00176362">
            <w:pPr>
              <w:rPr>
                <w:sz w:val="18"/>
                <w:szCs w:val="18"/>
                <w:lang w:val="pl-PL"/>
              </w:rPr>
            </w:pPr>
            <w:r w:rsidRPr="00176362">
              <w:rPr>
                <w:sz w:val="18"/>
                <w:szCs w:val="18"/>
                <w:lang w:val="pl-PL"/>
              </w:rPr>
              <w:t>Orzeczenie imienne z orzecznikiem w mianowniku (Kto? Co?) i narzędniku (Kim? Czym?) liczby pojedynczej i mnogiej przymiotników i rzeczowników</w:t>
            </w:r>
          </w:p>
          <w:p w:rsidR="00176362" w:rsidRPr="00C832BE" w:rsidRDefault="00176362" w:rsidP="00176362">
            <w:pPr>
              <w:rPr>
                <w:sz w:val="18"/>
                <w:szCs w:val="18"/>
                <w:lang w:val="uk-UA"/>
              </w:rPr>
            </w:pPr>
            <w:r w:rsidRPr="00176362">
              <w:rPr>
                <w:sz w:val="18"/>
                <w:szCs w:val="18"/>
                <w:lang w:val="pl-PL"/>
              </w:rPr>
              <w:t>Ortograf.  i wymowa samogł. i, y.)</w:t>
            </w:r>
          </w:p>
          <w:p w:rsidR="007C5ADE" w:rsidRPr="00232EA9" w:rsidRDefault="00176362" w:rsidP="00176362">
            <w:pPr>
              <w:rPr>
                <w:b/>
                <w:sz w:val="18"/>
                <w:szCs w:val="18"/>
                <w:lang w:val="pl-PL"/>
              </w:rPr>
            </w:pPr>
            <w:proofErr w:type="spellStart"/>
            <w:r w:rsidRPr="00C832BE">
              <w:rPr>
                <w:sz w:val="18"/>
                <w:szCs w:val="18"/>
                <w:lang w:val="en-US"/>
              </w:rPr>
              <w:t>Sytuacja</w:t>
            </w:r>
            <w:proofErr w:type="spellEnd"/>
            <w:r w:rsidRPr="00C832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32BE">
              <w:rPr>
                <w:sz w:val="18"/>
                <w:szCs w:val="18"/>
                <w:lang w:val="en-US"/>
              </w:rPr>
              <w:t>komunikacyjna</w:t>
            </w:r>
            <w:proofErr w:type="spellEnd"/>
            <w:r w:rsidRPr="00C832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32BE">
              <w:rPr>
                <w:sz w:val="18"/>
                <w:szCs w:val="18"/>
                <w:lang w:val="en-US"/>
              </w:rPr>
              <w:t>Dlaczego</w:t>
            </w:r>
            <w:proofErr w:type="spellEnd"/>
            <w:proofErr w:type="gramStart"/>
            <w:r w:rsidRPr="00C832BE">
              <w:rPr>
                <w:sz w:val="18"/>
                <w:szCs w:val="18"/>
                <w:lang w:val="en-US"/>
              </w:rPr>
              <w:t>?..</w:t>
            </w:r>
            <w:proofErr w:type="gramEnd"/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  <w:r w:rsidRPr="00A22D99">
              <w:rPr>
                <w:sz w:val="18"/>
                <w:szCs w:val="18"/>
                <w:lang w:val="uk-UA"/>
              </w:rPr>
              <w:t>, контрольна робота</w:t>
            </w:r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2,3,5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 xml:space="preserve">5 балів, 10 балів за </w:t>
            </w:r>
            <w:proofErr w:type="spellStart"/>
            <w:r w:rsidRPr="00A22D99">
              <w:rPr>
                <w:sz w:val="18"/>
                <w:szCs w:val="18"/>
                <w:lang w:val="uk-UA"/>
              </w:rPr>
              <w:t>к.р</w:t>
            </w:r>
            <w:proofErr w:type="spellEnd"/>
            <w:r w:rsidRPr="00A22D99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46430A" w:rsidTr="00A22D99">
        <w:trPr>
          <w:trHeight w:val="2361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b/>
                <w:i/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7</w:t>
            </w:r>
            <w:r w:rsidRPr="00080DF2">
              <w:rPr>
                <w:sz w:val="18"/>
                <w:szCs w:val="18"/>
                <w:lang w:val="pl-PL"/>
              </w:rPr>
              <w:t>.</w:t>
            </w:r>
            <w:r w:rsidRPr="00A22D99">
              <w:rPr>
                <w:b/>
                <w:i/>
                <w:sz w:val="18"/>
                <w:szCs w:val="18"/>
                <w:lang w:val="pl-PL"/>
              </w:rPr>
              <w:t xml:space="preserve">Pienądzę to nie wszystko: miary, ilości, pieniądzę. Wyrażanie pewności i niepewności. Rozumienie tekstów pisanych . 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>Zaimki Dzierżawcze w mianowniku (mój,twój, jego, jej, nasz, wasz, ich.....)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 xml:space="preserve">Nagranie –  poprawna wymowa i ortografia słów do tematu 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>Wymowa liczebników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>Nagranie  - program radiowy  Goście w radiu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Pytanie i uzyskanie informacji o wieku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en-US"/>
              </w:rPr>
            </w:pPr>
            <w:proofErr w:type="spellStart"/>
            <w:r w:rsidRPr="00C832BE">
              <w:rPr>
                <w:sz w:val="18"/>
                <w:szCs w:val="18"/>
                <w:lang w:val="en-US"/>
              </w:rPr>
              <w:t>Gra</w:t>
            </w:r>
            <w:proofErr w:type="spellEnd"/>
            <w:r w:rsidRPr="00C832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32BE">
              <w:rPr>
                <w:sz w:val="18"/>
                <w:szCs w:val="18"/>
                <w:lang w:val="en-US"/>
              </w:rPr>
              <w:t>Matematyka</w:t>
            </w:r>
            <w:proofErr w:type="spellEnd"/>
            <w:r w:rsidRPr="00C832BE">
              <w:rPr>
                <w:sz w:val="18"/>
                <w:szCs w:val="18"/>
                <w:lang w:val="en-US"/>
              </w:rPr>
              <w:t xml:space="preserve"> Ile jest 20+10?</w:t>
            </w:r>
          </w:p>
          <w:p w:rsidR="00A22D99" w:rsidRPr="00A22D99" w:rsidRDefault="00A22D99" w:rsidP="00C07743">
            <w:pPr>
              <w:rPr>
                <w:b/>
                <w:i/>
                <w:sz w:val="18"/>
                <w:szCs w:val="18"/>
                <w:lang w:val="uk-UA"/>
              </w:rPr>
            </w:pPr>
          </w:p>
          <w:p w:rsidR="007C5ADE" w:rsidRPr="0046430A" w:rsidRDefault="007C5ADE" w:rsidP="00C07743">
            <w:pPr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2,3,5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176362" w:rsidTr="00A22D99">
        <w:trPr>
          <w:trHeight w:val="1767"/>
        </w:trPr>
        <w:tc>
          <w:tcPr>
            <w:tcW w:w="3085" w:type="dxa"/>
            <w:gridSpan w:val="4"/>
          </w:tcPr>
          <w:p w:rsidR="00A22D99" w:rsidRPr="00A22D99" w:rsidRDefault="00176362" w:rsidP="00A22D99">
            <w:pPr>
              <w:rPr>
                <w:sz w:val="18"/>
                <w:szCs w:val="18"/>
                <w:lang w:val="pl-PL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8</w:t>
            </w:r>
            <w:r w:rsidRPr="00080DF2">
              <w:rPr>
                <w:sz w:val="18"/>
                <w:szCs w:val="18"/>
                <w:lang w:val="pl-PL"/>
              </w:rPr>
              <w:t>.</w:t>
            </w:r>
            <w:r w:rsidRPr="00A22D99">
              <w:rPr>
                <w:b/>
                <w:i/>
                <w:sz w:val="18"/>
                <w:szCs w:val="18"/>
                <w:lang w:val="pl-PL"/>
              </w:rPr>
              <w:t>Trochę ekonomii. Ekonomia i gospodarka (słownictwo ekonomiczne)</w:t>
            </w:r>
            <w:r w:rsidR="00A22D99" w:rsidRPr="00A22D99">
              <w:rPr>
                <w:sz w:val="18"/>
                <w:szCs w:val="18"/>
                <w:lang w:val="pl-PL"/>
              </w:rPr>
              <w:t xml:space="preserve"> Struktury interesować się + narzędnik, lubić+biernik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Różne osoby opowiadają o swoim hobby (nagranie)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>Wyrażanie relacji czasowych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 xml:space="preserve">Wyrażanie upodobania (hobby) 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lastRenderedPageBreak/>
              <w:t xml:space="preserve">Ogłoszenia z gazety z działu </w:t>
            </w:r>
          </w:p>
          <w:p w:rsidR="00176362" w:rsidRPr="00176362" w:rsidRDefault="00A22D99" w:rsidP="00A22D99">
            <w:pPr>
              <w:rPr>
                <w:b/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en-US"/>
              </w:rPr>
              <w:t xml:space="preserve">Sport, Hobby, </w:t>
            </w:r>
            <w:proofErr w:type="spellStart"/>
            <w:r w:rsidRPr="00C832BE">
              <w:rPr>
                <w:sz w:val="18"/>
                <w:szCs w:val="18"/>
                <w:lang w:val="en-US"/>
              </w:rPr>
              <w:t>Relaks</w:t>
            </w:r>
            <w:proofErr w:type="spellEnd"/>
          </w:p>
        </w:tc>
        <w:tc>
          <w:tcPr>
            <w:tcW w:w="1134" w:type="dxa"/>
            <w:gridSpan w:val="3"/>
          </w:tcPr>
          <w:p w:rsidR="00176362" w:rsidRPr="00A22D99" w:rsidRDefault="00176362" w:rsidP="00C07743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76362" w:rsidRPr="00A22D99" w:rsidRDefault="00176362" w:rsidP="00C07743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76362" w:rsidRPr="00A22D99" w:rsidRDefault="00176362" w:rsidP="00C07743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176362" w:rsidRPr="00A22D99" w:rsidRDefault="00176362" w:rsidP="00C07743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809" w:type="dxa"/>
          </w:tcPr>
          <w:p w:rsidR="00176362" w:rsidRPr="00A22D99" w:rsidRDefault="00176362" w:rsidP="00C07743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22D99" w:rsidRPr="00C67355" w:rsidTr="00A22D99">
        <w:trPr>
          <w:trHeight w:val="2128"/>
        </w:trPr>
        <w:tc>
          <w:tcPr>
            <w:tcW w:w="3085" w:type="dxa"/>
            <w:gridSpan w:val="4"/>
          </w:tcPr>
          <w:p w:rsidR="007C5ADE" w:rsidRPr="00080DF2" w:rsidRDefault="007C5ADE" w:rsidP="00C07743">
            <w:pPr>
              <w:rPr>
                <w:sz w:val="18"/>
                <w:szCs w:val="18"/>
                <w:lang w:val="uk-UA"/>
              </w:rPr>
            </w:pPr>
          </w:p>
          <w:p w:rsidR="007C5ADE" w:rsidRDefault="007C5ADE" w:rsidP="00C07743">
            <w:pPr>
              <w:rPr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</w:t>
            </w:r>
            <w:r w:rsidRPr="00080DF2">
              <w:rPr>
                <w:b/>
                <w:sz w:val="18"/>
                <w:szCs w:val="18"/>
                <w:lang w:val="pl-PL"/>
              </w:rPr>
              <w:t xml:space="preserve"> 9. </w:t>
            </w:r>
            <w:r w:rsidRPr="00A22D99">
              <w:rPr>
                <w:b/>
                <w:i/>
                <w:sz w:val="18"/>
                <w:szCs w:val="18"/>
                <w:lang w:val="pl-PL"/>
              </w:rPr>
              <w:t>Polityka w życiu państwa i człowieka. Życie  polittyczne i prywatne w Polsce i na Ukrainie.</w:t>
            </w:r>
            <w:r w:rsidRPr="00080DF2">
              <w:rPr>
                <w:sz w:val="18"/>
                <w:szCs w:val="18"/>
                <w:lang w:val="pl-PL"/>
              </w:rPr>
              <w:t xml:space="preserve"> 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>Narzędnik w wyrażeniach przyimkowych po przyimku z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Ortogragia cz, sz, dz, dż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Wymowa liczeników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>Pytanie i podawania numeru telefonu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pl-PL"/>
              </w:rPr>
            </w:pPr>
            <w:r w:rsidRPr="00A22D99">
              <w:rPr>
                <w:sz w:val="18"/>
                <w:szCs w:val="18"/>
                <w:lang w:val="pl-PL"/>
              </w:rPr>
              <w:t xml:space="preserve">Sytuacje w kawiarni i restauracji 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en-US"/>
              </w:rPr>
            </w:pPr>
            <w:proofErr w:type="spellStart"/>
            <w:r w:rsidRPr="00C832BE">
              <w:rPr>
                <w:sz w:val="18"/>
                <w:szCs w:val="18"/>
                <w:lang w:val="en-US"/>
              </w:rPr>
              <w:t>Czytanie</w:t>
            </w:r>
            <w:proofErr w:type="spellEnd"/>
            <w:r w:rsidRPr="00C832BE">
              <w:rPr>
                <w:sz w:val="18"/>
                <w:szCs w:val="18"/>
                <w:lang w:val="en-US"/>
              </w:rPr>
              <w:t xml:space="preserve"> </w:t>
            </w:r>
          </w:p>
          <w:p w:rsidR="00A22D99" w:rsidRPr="00A22D99" w:rsidRDefault="00A22D99" w:rsidP="00A22D99">
            <w:pPr>
              <w:rPr>
                <w:sz w:val="18"/>
                <w:szCs w:val="18"/>
                <w:lang w:val="uk-UA"/>
              </w:rPr>
            </w:pPr>
            <w:r w:rsidRPr="00C832BE">
              <w:rPr>
                <w:sz w:val="18"/>
                <w:szCs w:val="18"/>
                <w:lang w:val="pl-PL"/>
              </w:rPr>
              <w:t>Proszę rachunek Meniu kawiarni „Filiżanka” i restauracji „Smacznego</w:t>
            </w:r>
          </w:p>
          <w:p w:rsidR="007C5ADE" w:rsidRPr="00232EA9" w:rsidRDefault="007C5ADE" w:rsidP="00C07743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  <w:r w:rsidRPr="00A22D99">
              <w:rPr>
                <w:sz w:val="18"/>
                <w:szCs w:val="18"/>
                <w:lang w:val="uk-UA"/>
              </w:rPr>
              <w:t xml:space="preserve">, контрольна робота </w:t>
            </w:r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2,3,5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10 балів</w:t>
            </w:r>
          </w:p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</w:p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 xml:space="preserve">10 балів за </w:t>
            </w:r>
            <w:proofErr w:type="spellStart"/>
            <w:r w:rsidRPr="00A22D99">
              <w:rPr>
                <w:sz w:val="18"/>
                <w:szCs w:val="18"/>
                <w:lang w:val="uk-UA"/>
              </w:rPr>
              <w:t>к.р</w:t>
            </w:r>
            <w:proofErr w:type="spellEnd"/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A22D99" w:rsidRPr="00C67355" w:rsidTr="00A22D99">
        <w:trPr>
          <w:trHeight w:val="2016"/>
        </w:trPr>
        <w:tc>
          <w:tcPr>
            <w:tcW w:w="3085" w:type="dxa"/>
            <w:gridSpan w:val="4"/>
          </w:tcPr>
          <w:p w:rsidR="007C5ADE" w:rsidRDefault="007C5ADE" w:rsidP="00C07743">
            <w:pPr>
              <w:rPr>
                <w:b/>
                <w:i/>
                <w:sz w:val="18"/>
                <w:szCs w:val="18"/>
                <w:lang w:val="uk-UA"/>
              </w:rPr>
            </w:pPr>
            <w:r w:rsidRPr="00080DF2">
              <w:rPr>
                <w:b/>
                <w:sz w:val="18"/>
                <w:szCs w:val="18"/>
              </w:rPr>
              <w:t>Тема 10</w:t>
            </w:r>
            <w:r w:rsidRPr="00080DF2">
              <w:rPr>
                <w:sz w:val="18"/>
                <w:szCs w:val="18"/>
              </w:rPr>
              <w:t xml:space="preserve">. </w:t>
            </w:r>
            <w:r w:rsidRPr="00A22D99">
              <w:rPr>
                <w:b/>
                <w:i/>
                <w:sz w:val="18"/>
                <w:szCs w:val="18"/>
                <w:lang w:val="pl-PL"/>
              </w:rPr>
              <w:t>Urzadzenie domowe.</w:t>
            </w:r>
          </w:p>
          <w:p w:rsidR="00A22D99" w:rsidRDefault="00A22D99" w:rsidP="00C07743">
            <w:pPr>
              <w:rPr>
                <w:sz w:val="18"/>
                <w:szCs w:val="18"/>
                <w:lang w:val="uk-UA"/>
              </w:rPr>
            </w:pP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Urządzanie i wyposażenie mieszkania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Rodzaje pomieszczeń</w:t>
            </w:r>
          </w:p>
          <w:p w:rsidR="00A22D99" w:rsidRPr="00C832BE" w:rsidRDefault="00A22D99" w:rsidP="00A22D99">
            <w:pPr>
              <w:rPr>
                <w:sz w:val="18"/>
                <w:szCs w:val="18"/>
                <w:lang w:val="pl-PL"/>
              </w:rPr>
            </w:pPr>
            <w:r w:rsidRPr="00C832BE">
              <w:rPr>
                <w:sz w:val="18"/>
                <w:szCs w:val="18"/>
                <w:lang w:val="pl-PL"/>
              </w:rPr>
              <w:t>Wynajmowanie mieszkania lub pokoju (rodzaj i położenie)</w:t>
            </w:r>
          </w:p>
          <w:p w:rsidR="007C5ADE" w:rsidRDefault="00A22D99" w:rsidP="00A22D99">
            <w:pPr>
              <w:rPr>
                <w:sz w:val="18"/>
                <w:szCs w:val="18"/>
                <w:lang w:val="uk-UA"/>
              </w:rPr>
            </w:pPr>
            <w:r w:rsidRPr="00C832BE">
              <w:rPr>
                <w:sz w:val="18"/>
                <w:szCs w:val="18"/>
                <w:lang w:val="pl-PL"/>
              </w:rPr>
              <w:t>Op</w:t>
            </w:r>
            <w:r>
              <w:rPr>
                <w:sz w:val="18"/>
                <w:szCs w:val="18"/>
                <w:lang w:val="pl-PL"/>
              </w:rPr>
              <w:t>isywanie swego domu, mieszkania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A22D99" w:rsidRDefault="00A22D99" w:rsidP="00A22D99">
            <w:pPr>
              <w:rPr>
                <w:sz w:val="18"/>
                <w:szCs w:val="18"/>
                <w:lang w:val="uk-UA"/>
              </w:rPr>
            </w:pPr>
          </w:p>
          <w:p w:rsidR="00A22D99" w:rsidRDefault="00A22D99" w:rsidP="00A22D99">
            <w:pPr>
              <w:rPr>
                <w:sz w:val="18"/>
                <w:szCs w:val="18"/>
                <w:lang w:val="uk-UA"/>
              </w:rPr>
            </w:pPr>
          </w:p>
          <w:p w:rsidR="00A22D99" w:rsidRPr="00A22D99" w:rsidRDefault="00A22D99" w:rsidP="00A22D9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A22D99">
              <w:rPr>
                <w:sz w:val="18"/>
                <w:szCs w:val="18"/>
                <w:lang w:val="uk-UA"/>
              </w:rPr>
              <w:t>Прктичне</w:t>
            </w:r>
            <w:proofErr w:type="spellEnd"/>
            <w:r w:rsidRPr="00A22D99">
              <w:rPr>
                <w:sz w:val="18"/>
                <w:szCs w:val="18"/>
                <w:lang w:val="uk-UA"/>
              </w:rPr>
              <w:t xml:space="preserve">, </w:t>
            </w:r>
          </w:p>
        </w:tc>
        <w:tc>
          <w:tcPr>
            <w:tcW w:w="1276" w:type="dxa"/>
            <w:gridSpan w:val="2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1,4,6</w:t>
            </w:r>
          </w:p>
        </w:tc>
        <w:tc>
          <w:tcPr>
            <w:tcW w:w="1276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C5ADE" w:rsidRPr="00A22D99" w:rsidRDefault="007C5ADE" w:rsidP="00C07743">
            <w:pPr>
              <w:jc w:val="both"/>
              <w:rPr>
                <w:sz w:val="18"/>
                <w:szCs w:val="18"/>
                <w:lang w:val="uk-UA"/>
              </w:rPr>
            </w:pPr>
            <w:r w:rsidRPr="00A22D99">
              <w:rPr>
                <w:sz w:val="18"/>
                <w:szCs w:val="18"/>
                <w:lang w:val="uk-UA"/>
              </w:rPr>
              <w:t>Протягом навчального семестру</w:t>
            </w:r>
          </w:p>
        </w:tc>
      </w:tr>
      <w:tr w:rsidR="0070292A" w:rsidRPr="00C67355" w:rsidTr="00A22D99">
        <w:trPr>
          <w:trHeight w:val="322"/>
        </w:trPr>
        <w:tc>
          <w:tcPr>
            <w:tcW w:w="3085" w:type="dxa"/>
            <w:gridSpan w:val="4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Ani ręką, ani nogą.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  <w:lang w:val="pl-PL"/>
              </w:rPr>
              <w:t>Szpital. Choroby</w:t>
            </w:r>
            <w:r w:rsidRPr="0070292A">
              <w:rPr>
                <w:sz w:val="20"/>
                <w:szCs w:val="20"/>
              </w:rPr>
              <w:t>,</w:t>
            </w:r>
            <w:r w:rsidRPr="0070292A">
              <w:rPr>
                <w:sz w:val="20"/>
                <w:szCs w:val="20"/>
                <w:lang w:val="pl-PL"/>
              </w:rPr>
              <w:t>powik</w:t>
            </w:r>
            <w:r w:rsidRPr="0070292A">
              <w:rPr>
                <w:sz w:val="20"/>
                <w:szCs w:val="20"/>
              </w:rPr>
              <w:t>ł</w:t>
            </w:r>
            <w:r w:rsidRPr="0070292A">
              <w:rPr>
                <w:sz w:val="20"/>
                <w:szCs w:val="20"/>
                <w:lang w:val="pl-PL"/>
              </w:rPr>
              <w:t>ania</w:t>
            </w:r>
            <w:r w:rsidRPr="0070292A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134" w:type="dxa"/>
            <w:gridSpan w:val="3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 xml:space="preserve">Самостійна робота </w:t>
            </w:r>
          </w:p>
        </w:tc>
        <w:tc>
          <w:tcPr>
            <w:tcW w:w="1276" w:type="dxa"/>
            <w:gridSpan w:val="2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Krok po kroku lekcja 25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+zeszyt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Oto polska mowa s. 127</w:t>
            </w:r>
          </w:p>
        </w:tc>
        <w:tc>
          <w:tcPr>
            <w:tcW w:w="1276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Zadania w zeszycie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 xml:space="preserve">Wypracowanie </w:t>
            </w:r>
            <w:r w:rsidRPr="0070292A">
              <w:rPr>
                <w:i/>
                <w:sz w:val="20"/>
                <w:szCs w:val="20"/>
                <w:lang w:val="pl-PL"/>
              </w:rPr>
              <w:t>list do koleżynki(babci) w szpitalu</w:t>
            </w:r>
            <w:r w:rsidRPr="0070292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Протягом навчального семестру</w:t>
            </w:r>
          </w:p>
        </w:tc>
      </w:tr>
      <w:tr w:rsidR="0070292A" w:rsidRPr="00C67355" w:rsidTr="00A22D99">
        <w:trPr>
          <w:trHeight w:val="288"/>
        </w:trPr>
        <w:tc>
          <w:tcPr>
            <w:tcW w:w="3085" w:type="dxa"/>
            <w:gridSpan w:val="4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Swięta w Polsce</w:t>
            </w:r>
            <w:r w:rsidRPr="0070292A">
              <w:rPr>
                <w:sz w:val="20"/>
                <w:szCs w:val="20"/>
                <w:lang w:val="uk-UA"/>
              </w:rPr>
              <w:t xml:space="preserve"> </w:t>
            </w:r>
            <w:r w:rsidRPr="0070292A">
              <w:rPr>
                <w:sz w:val="20"/>
                <w:szCs w:val="20"/>
                <w:lang w:val="pl-PL"/>
              </w:rPr>
              <w:t>i na Ukrainie.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Co obchodzą Polacy.</w:t>
            </w:r>
          </w:p>
        </w:tc>
        <w:tc>
          <w:tcPr>
            <w:tcW w:w="1134" w:type="dxa"/>
            <w:gridSpan w:val="3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2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Krok po kroku1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  <w:lang w:val="pl-PL"/>
              </w:rPr>
              <w:t>Hurra1</w:t>
            </w:r>
          </w:p>
        </w:tc>
        <w:tc>
          <w:tcPr>
            <w:tcW w:w="1276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Wypracowanie pisemne</w:t>
            </w:r>
          </w:p>
        </w:tc>
        <w:tc>
          <w:tcPr>
            <w:tcW w:w="1275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Протягом навчального семестру</w:t>
            </w:r>
          </w:p>
        </w:tc>
      </w:tr>
      <w:tr w:rsidR="0070292A" w:rsidRPr="00C67355" w:rsidTr="00A22D99">
        <w:trPr>
          <w:trHeight w:val="264"/>
        </w:trPr>
        <w:tc>
          <w:tcPr>
            <w:tcW w:w="3085" w:type="dxa"/>
            <w:gridSpan w:val="4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Znani Polacy.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Nobliści</w:t>
            </w:r>
          </w:p>
        </w:tc>
        <w:tc>
          <w:tcPr>
            <w:tcW w:w="1134" w:type="dxa"/>
            <w:gridSpan w:val="3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2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Krok po kroku1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Hurra1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Z polskim w świat</w:t>
            </w:r>
          </w:p>
        </w:tc>
        <w:tc>
          <w:tcPr>
            <w:tcW w:w="1276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Prezentacja na forum grupy</w:t>
            </w:r>
          </w:p>
        </w:tc>
        <w:tc>
          <w:tcPr>
            <w:tcW w:w="1275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Протягом навчального семестру</w:t>
            </w:r>
          </w:p>
        </w:tc>
      </w:tr>
      <w:tr w:rsidR="0070292A" w:rsidRPr="00C67355" w:rsidTr="00A22D99">
        <w:trPr>
          <w:trHeight w:val="346"/>
        </w:trPr>
        <w:tc>
          <w:tcPr>
            <w:tcW w:w="3085" w:type="dxa"/>
            <w:gridSpan w:val="4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Pogoda. Prognoza pogody.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Co ma być, to będzie</w:t>
            </w:r>
          </w:p>
        </w:tc>
        <w:tc>
          <w:tcPr>
            <w:tcW w:w="1134" w:type="dxa"/>
            <w:gridSpan w:val="3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1276" w:type="dxa"/>
            <w:gridSpan w:val="2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Krok po kroku lekcja 16</w:t>
            </w:r>
          </w:p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+zeszyt</w:t>
            </w:r>
          </w:p>
        </w:tc>
        <w:tc>
          <w:tcPr>
            <w:tcW w:w="1276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Zadania w zeszycie</w:t>
            </w:r>
          </w:p>
        </w:tc>
        <w:tc>
          <w:tcPr>
            <w:tcW w:w="1275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Протягом навчального семестру</w:t>
            </w:r>
          </w:p>
        </w:tc>
      </w:tr>
      <w:tr w:rsidR="0070292A" w:rsidRPr="00C67355" w:rsidTr="00A22D99">
        <w:trPr>
          <w:trHeight w:val="381"/>
        </w:trPr>
        <w:tc>
          <w:tcPr>
            <w:tcW w:w="3085" w:type="dxa"/>
            <w:gridSpan w:val="4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Zwieżęta</w:t>
            </w:r>
          </w:p>
        </w:tc>
        <w:tc>
          <w:tcPr>
            <w:tcW w:w="1134" w:type="dxa"/>
            <w:gridSpan w:val="3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2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>Oto</w:t>
            </w:r>
            <w:r w:rsidRPr="0070292A">
              <w:rPr>
                <w:sz w:val="20"/>
                <w:szCs w:val="20"/>
              </w:rPr>
              <w:t xml:space="preserve"> </w:t>
            </w:r>
            <w:r w:rsidRPr="0070292A">
              <w:rPr>
                <w:sz w:val="20"/>
                <w:szCs w:val="20"/>
                <w:lang w:val="pl-PL"/>
              </w:rPr>
              <w:t>polska</w:t>
            </w:r>
            <w:r w:rsidRPr="0070292A">
              <w:rPr>
                <w:sz w:val="20"/>
                <w:szCs w:val="20"/>
              </w:rPr>
              <w:t xml:space="preserve"> </w:t>
            </w:r>
            <w:r w:rsidRPr="0070292A">
              <w:rPr>
                <w:sz w:val="20"/>
                <w:szCs w:val="20"/>
                <w:lang w:val="pl-PL"/>
              </w:rPr>
              <w:t>mowa</w:t>
            </w:r>
            <w:r w:rsidRPr="0070292A">
              <w:rPr>
                <w:sz w:val="20"/>
                <w:szCs w:val="20"/>
              </w:rPr>
              <w:t xml:space="preserve"> </w:t>
            </w:r>
            <w:r w:rsidRPr="0070292A">
              <w:rPr>
                <w:sz w:val="20"/>
                <w:szCs w:val="20"/>
                <w:lang w:val="pl-PL"/>
              </w:rPr>
              <w:t>s</w:t>
            </w:r>
            <w:r w:rsidRPr="0070292A">
              <w:rPr>
                <w:sz w:val="20"/>
                <w:szCs w:val="20"/>
              </w:rPr>
              <w:t xml:space="preserve">. </w:t>
            </w:r>
            <w:r w:rsidRPr="0070292A">
              <w:rPr>
                <w:sz w:val="20"/>
                <w:szCs w:val="20"/>
                <w:lang w:val="pl-PL"/>
              </w:rPr>
              <w:t>159</w:t>
            </w:r>
          </w:p>
        </w:tc>
        <w:tc>
          <w:tcPr>
            <w:tcW w:w="1276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pl-PL"/>
              </w:rPr>
            </w:pPr>
            <w:r w:rsidRPr="0070292A">
              <w:rPr>
                <w:sz w:val="20"/>
                <w:szCs w:val="20"/>
                <w:lang w:val="pl-PL"/>
              </w:rPr>
              <w:t xml:space="preserve">Dyktando </w:t>
            </w:r>
          </w:p>
        </w:tc>
        <w:tc>
          <w:tcPr>
            <w:tcW w:w="1275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09" w:type="dxa"/>
          </w:tcPr>
          <w:p w:rsidR="0070292A" w:rsidRPr="0070292A" w:rsidRDefault="0070292A" w:rsidP="00EA189C">
            <w:pPr>
              <w:jc w:val="both"/>
              <w:rPr>
                <w:sz w:val="20"/>
                <w:szCs w:val="20"/>
                <w:lang w:val="uk-UA"/>
              </w:rPr>
            </w:pPr>
            <w:r w:rsidRPr="0070292A">
              <w:rPr>
                <w:sz w:val="20"/>
                <w:szCs w:val="20"/>
                <w:lang w:val="uk-UA"/>
              </w:rPr>
              <w:t>Протягом навчального семестру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151BC4" w:rsidRDefault="007C5ADE" w:rsidP="00C077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A22D99" w:rsidRPr="00491F03" w:rsidTr="00A22D99">
        <w:tc>
          <w:tcPr>
            <w:tcW w:w="2284" w:type="dxa"/>
            <w:gridSpan w:val="2"/>
          </w:tcPr>
          <w:p w:rsidR="007C5ADE" w:rsidRPr="00151BC4" w:rsidRDefault="007C5ADE" w:rsidP="00C0774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571" w:type="dxa"/>
            <w:gridSpan w:val="10"/>
          </w:tcPr>
          <w:p w:rsidR="007C5ADE" w:rsidRPr="00C67355" w:rsidRDefault="00491F03" w:rsidP="00491F03">
            <w:pPr>
              <w:jc w:val="both"/>
              <w:rPr>
                <w:lang w:val="uk-UA"/>
              </w:rPr>
            </w:pP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національною</w:t>
            </w:r>
            <w:proofErr w:type="spellEnd"/>
            <w:r>
              <w:t xml:space="preserve"> та ECTS шкалою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100-бальної </w:t>
            </w:r>
            <w:proofErr w:type="spellStart"/>
            <w:r>
              <w:t>системи</w:t>
            </w:r>
            <w:proofErr w:type="spellEnd"/>
            <w:r>
              <w:t xml:space="preserve">. </w:t>
            </w:r>
            <w:proofErr w:type="gramStart"/>
            <w:r>
              <w:t>(Див.: пункт 9.3.</w:t>
            </w:r>
            <w:proofErr w:type="gramEnd"/>
            <w:r>
              <w:t xml:space="preserve"> </w:t>
            </w:r>
            <w:r>
              <w:rPr>
                <w:lang w:val="uk-UA"/>
              </w:rPr>
              <w:t>“</w:t>
            </w:r>
            <w:proofErr w:type="spellStart"/>
            <w:r>
              <w:t>Види</w:t>
            </w:r>
            <w:proofErr w:type="spellEnd"/>
            <w:r>
              <w:t xml:space="preserve"> контролю" </w:t>
            </w:r>
            <w:hyperlink r:id="rId7" w:history="1">
              <w:proofErr w:type="spellStart"/>
              <w:r w:rsidRPr="00D1689D">
                <w:rPr>
                  <w:rStyle w:val="a5"/>
                </w:rPr>
                <w:t>Положення</w:t>
              </w:r>
              <w:proofErr w:type="spellEnd"/>
              <w:r w:rsidRPr="00D1689D">
                <w:rPr>
                  <w:rStyle w:val="a5"/>
                </w:rPr>
                <w:t xml:space="preserve"> про </w:t>
              </w:r>
              <w:proofErr w:type="spellStart"/>
              <w:r w:rsidRPr="00D1689D">
                <w:rPr>
                  <w:rStyle w:val="a5"/>
                </w:rPr>
                <w:t>організацію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освітнього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пр</w:t>
              </w:r>
              <w:r>
                <w:rPr>
                  <w:rStyle w:val="a5"/>
                </w:rPr>
                <w:t>оцесу</w:t>
              </w:r>
              <w:proofErr w:type="spellEnd"/>
              <w:r>
                <w:rPr>
                  <w:rStyle w:val="a5"/>
                </w:rPr>
                <w:t xml:space="preserve"> та </w:t>
              </w:r>
              <w:proofErr w:type="spellStart"/>
              <w:r>
                <w:rPr>
                  <w:rStyle w:val="a5"/>
                </w:rPr>
                <w:t>розробк</w:t>
              </w:r>
              <w:proofErr w:type="spellEnd"/>
              <w:r>
                <w:rPr>
                  <w:rStyle w:val="a5"/>
                  <w:lang w:val="uk-UA"/>
                </w:rPr>
                <w:t>и</w:t>
              </w:r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основних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документів</w:t>
              </w:r>
              <w:proofErr w:type="spellEnd"/>
              <w:r w:rsidRPr="00D1689D">
                <w:rPr>
                  <w:rStyle w:val="a5"/>
                </w:rPr>
                <w:t xml:space="preserve"> з </w:t>
              </w:r>
              <w:proofErr w:type="spellStart"/>
              <w:r w:rsidRPr="00D1689D">
                <w:rPr>
                  <w:rStyle w:val="a5"/>
                </w:rPr>
                <w:t>організації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освітнього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процесу</w:t>
              </w:r>
              <w:proofErr w:type="spellEnd"/>
              <w:r w:rsidRPr="00D1689D">
                <w:rPr>
                  <w:rStyle w:val="a5"/>
                </w:rPr>
                <w:t xml:space="preserve"> в ДВНЗ «</w:t>
              </w:r>
              <w:proofErr w:type="spellStart"/>
              <w:r w:rsidRPr="00D1689D">
                <w:rPr>
                  <w:rStyle w:val="a5"/>
                </w:rPr>
                <w:t>Прикарпатський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національний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університет</w:t>
              </w:r>
              <w:proofErr w:type="spellEnd"/>
              <w:r w:rsidRPr="00D1689D">
                <w:rPr>
                  <w:rStyle w:val="a5"/>
                </w:rPr>
                <w:t xml:space="preserve"> </w:t>
              </w:r>
              <w:proofErr w:type="spellStart"/>
              <w:r w:rsidRPr="00D1689D">
                <w:rPr>
                  <w:rStyle w:val="a5"/>
                </w:rPr>
                <w:t>імені</w:t>
              </w:r>
              <w:proofErr w:type="spellEnd"/>
              <w:r w:rsidRPr="00D1689D">
                <w:rPr>
                  <w:rStyle w:val="a5"/>
                </w:rPr>
                <w:t xml:space="preserve"> Василя </w:t>
              </w:r>
              <w:proofErr w:type="spellStart"/>
              <w:r w:rsidRPr="00D1689D">
                <w:rPr>
                  <w:rStyle w:val="a5"/>
                </w:rPr>
                <w:t>Стефаника</w:t>
              </w:r>
              <w:proofErr w:type="spellEnd"/>
              <w:r w:rsidRPr="00D1689D">
                <w:rPr>
                  <w:rStyle w:val="a5"/>
                </w:rPr>
                <w:t>»</w:t>
              </w:r>
            </w:hyperlink>
            <w:r>
              <w:rPr>
                <w:lang w:val="uk-UA"/>
              </w:rPr>
              <w:t xml:space="preserve">). </w:t>
            </w:r>
            <w:r w:rsidRPr="00491F03">
              <w:rPr>
                <w:lang w:val="uk-UA"/>
              </w:rPr>
              <w:t xml:space="preserve">Загальні 100 балів включають: </w:t>
            </w:r>
            <w:r>
              <w:rPr>
                <w:lang w:val="uk-UA"/>
              </w:rPr>
              <w:t>50 балів – поточний контроль (практичні заняття та підсумкові тестування), 25 балів – усні контрольні доповіді, 25 балів – самостійна робота.</w:t>
            </w:r>
          </w:p>
        </w:tc>
      </w:tr>
      <w:tr w:rsidR="00A22D99" w:rsidRPr="00C67355" w:rsidTr="00A22D99">
        <w:tc>
          <w:tcPr>
            <w:tcW w:w="2284" w:type="dxa"/>
            <w:gridSpan w:val="2"/>
          </w:tcPr>
          <w:p w:rsidR="007C5ADE" w:rsidRPr="00151BC4" w:rsidRDefault="007C5ADE" w:rsidP="00C0774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571" w:type="dxa"/>
            <w:gridSpan w:val="10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Концептуально конкретне й емпірично </w:t>
            </w:r>
            <w:proofErr w:type="spellStart"/>
            <w:r>
              <w:rPr>
                <w:sz w:val="22"/>
                <w:szCs w:val="22"/>
                <w:lang w:val="uk-UA"/>
              </w:rPr>
              <w:t>верифіковане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висвітлення питань, розв’язання граматичних завдань.</w:t>
            </w:r>
          </w:p>
        </w:tc>
      </w:tr>
      <w:tr w:rsidR="00A22D99" w:rsidRPr="00C67355" w:rsidTr="00A22D99">
        <w:tc>
          <w:tcPr>
            <w:tcW w:w="2284" w:type="dxa"/>
            <w:gridSpan w:val="2"/>
          </w:tcPr>
          <w:p w:rsidR="007C5ADE" w:rsidRPr="00151BC4" w:rsidRDefault="007C5ADE" w:rsidP="00C0774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 заняття</w:t>
            </w:r>
          </w:p>
        </w:tc>
        <w:tc>
          <w:tcPr>
            <w:tcW w:w="7571" w:type="dxa"/>
            <w:gridSpan w:val="10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виконання домашніх завдань</w:t>
            </w:r>
            <w:r w:rsidRPr="00C5090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завдання які розвивають мовлення.</w:t>
            </w:r>
          </w:p>
        </w:tc>
      </w:tr>
      <w:tr w:rsidR="00A22D99" w:rsidRPr="00C67355" w:rsidTr="00A22D99">
        <w:tc>
          <w:tcPr>
            <w:tcW w:w="2284" w:type="dxa"/>
            <w:gridSpan w:val="2"/>
          </w:tcPr>
          <w:p w:rsidR="007C5ADE" w:rsidRPr="00151BC4" w:rsidRDefault="007C5ADE" w:rsidP="00C0774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571" w:type="dxa"/>
            <w:gridSpan w:val="10"/>
          </w:tcPr>
          <w:p w:rsidR="007C5ADE" w:rsidRPr="00C67355" w:rsidRDefault="007C5ADE" w:rsidP="00C0774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Присутність і активна робота на практичних заняттях, виконання завдань на практичній і систематична робота вдома, виконання самостійних і контрольних робіт не нижче рівня задовільно.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483A45" w:rsidRDefault="007C5ADE" w:rsidP="00C0774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483A45" w:rsidRDefault="007C5ADE" w:rsidP="00C07743">
            <w:pPr>
              <w:jc w:val="both"/>
              <w:rPr>
                <w:lang w:val="uk-UA"/>
              </w:rPr>
            </w:pPr>
            <w:r w:rsidRPr="00D14F08">
              <w:rPr>
                <w:sz w:val="22"/>
                <w:szCs w:val="22"/>
                <w:lang w:val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8" w:history="1">
              <w:r w:rsidRPr="00D14F08">
                <w:rPr>
                  <w:rStyle w:val="a5"/>
                  <w:sz w:val="22"/>
                  <w:szCs w:val="22"/>
                  <w:lang w:val="uk-UA"/>
                </w:rPr>
                <w:t>Положення 1</w:t>
              </w:r>
            </w:hyperlink>
            <w:r w:rsidRPr="00D14F08">
              <w:rPr>
                <w:sz w:val="22"/>
                <w:szCs w:val="22"/>
                <w:lang w:val="uk-UA"/>
              </w:rPr>
              <w:t xml:space="preserve"> і </w:t>
            </w:r>
            <w:hyperlink r:id="rId9" w:history="1">
              <w:r w:rsidRPr="00D14F08">
                <w:rPr>
                  <w:rStyle w:val="a5"/>
                  <w:sz w:val="22"/>
                  <w:szCs w:val="22"/>
                  <w:lang w:val="uk-UA"/>
                </w:rPr>
                <w:t>Положення 2</w:t>
              </w:r>
            </w:hyperlink>
          </w:p>
        </w:tc>
      </w:tr>
      <w:tr w:rsidR="007C5ADE" w:rsidRPr="00C67355" w:rsidTr="00A22D99">
        <w:tc>
          <w:tcPr>
            <w:tcW w:w="9855" w:type="dxa"/>
            <w:gridSpan w:val="12"/>
          </w:tcPr>
          <w:p w:rsidR="007C5ADE" w:rsidRPr="00151BC4" w:rsidRDefault="007C5ADE" w:rsidP="00C077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C5ADE" w:rsidRPr="00D2018F" w:rsidTr="00A22D99">
        <w:tc>
          <w:tcPr>
            <w:tcW w:w="9855" w:type="dxa"/>
            <w:gridSpan w:val="12"/>
          </w:tcPr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>A. Rabiej (2007), Specyfika nauczania języków obcych dzieci na przykładzie języka polskiego jako obcego, praca doktorska, Kraków.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 xml:space="preserve">Seretny A., Lipińska E., Janowska I., 2006, Kształcenie językowe w szkołach polonijnych – nauczanie języka polskiego jako obcego czy ojczystego? [w:] Przegląd Polonijny, z. 4, str. 59 – 69. 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 xml:space="preserve">Skuteczna nauka języka obcego. Struktura i przebieg zajęć językowych, red. </w:t>
            </w:r>
            <w:r w:rsidRPr="00D12150">
              <w:t xml:space="preserve">H. </w:t>
            </w:r>
            <w:proofErr w:type="spellStart"/>
            <w:r w:rsidRPr="00D12150">
              <w:t>Komorowska</w:t>
            </w:r>
            <w:proofErr w:type="spellEnd"/>
            <w:r w:rsidRPr="00D12150">
              <w:t xml:space="preserve">, </w:t>
            </w:r>
            <w:proofErr w:type="spellStart"/>
            <w:r w:rsidRPr="00D12150">
              <w:t>Warszawa</w:t>
            </w:r>
            <w:proofErr w:type="spellEnd"/>
            <w:r w:rsidRPr="00D12150">
              <w:t xml:space="preserve"> 2009.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 xml:space="preserve">Kurcz I., 2007, Jakie problemy psychologiczne może rodzić dwujęzyczność? [w:] Psychologiczne aspekty dwujęzyczności, pod red. I. Kurcz, Gdańsk, str. 9 – 41. 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>Laskowski R., 2009, Język w zagrożeniu: przyswajanie języka polskiego w warunkach polsko – szwedzkiego bilingwizmu, Kraków.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 xml:space="preserve"> Lipińska E., 2003, Język ojczysty, język obcy, język drugi: wstęp do badań dwujęzyczności, Kraków.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 xml:space="preserve">Janowska I., 2010, Planowanie lekcji języka obcego. Podręcznik i poradnik dla nauczycieli języków obcych, Kraków. </w:t>
            </w:r>
          </w:p>
          <w:p w:rsidR="007C5ADE" w:rsidRPr="00D12150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 xml:space="preserve">Klein W., 2007, Przyswajanie drugiego języka: Proces przyswajania języka [w:] Psychologiczne aspekty dwujęzyczności, pod red. I. Kurcz, str. 89 – 143. </w:t>
            </w:r>
          </w:p>
          <w:p w:rsidR="007C5ADE" w:rsidRPr="00841221" w:rsidRDefault="007C5ADE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 w:rsidRPr="00D12150">
              <w:rPr>
                <w:lang w:val="pl-PL"/>
              </w:rPr>
              <w:t>Kaleta Z., 1995, Gramatyka języka polskiego dla cudzoziemców, Kraków.</w:t>
            </w:r>
          </w:p>
          <w:p w:rsidR="00841221" w:rsidRPr="00841221" w:rsidRDefault="00841221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>
              <w:rPr>
                <w:lang w:val="pl-PL"/>
              </w:rPr>
              <w:t>Ewa Lipska Elżbieta Grażyna Dąbska Pisać jak z nut. Podręcznik rozwijający sprawność pisania dla obcokrajowców, Universitas, Kraków, 2016.</w:t>
            </w:r>
          </w:p>
          <w:p w:rsidR="00841221" w:rsidRPr="00841221" w:rsidRDefault="00841221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>
              <w:rPr>
                <w:lang w:val="pl-PL"/>
              </w:rPr>
              <w:t>Polszczyzna na codzeń, PWN, Warszawa, 2006.</w:t>
            </w:r>
          </w:p>
          <w:p w:rsidR="00841221" w:rsidRPr="00D12150" w:rsidRDefault="00841221" w:rsidP="007C5AD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jc w:val="both"/>
              <w:rPr>
                <w:b/>
                <w:bCs/>
                <w:spacing w:val="-6"/>
                <w:lang w:val="pl-PL"/>
              </w:rPr>
            </w:pPr>
            <w:r>
              <w:rPr>
                <w:lang w:val="pl-PL"/>
              </w:rPr>
              <w:t xml:space="preserve">Mirosław Bańko Słownik dobrego stylu, czyli wyrazów które się lubią, PWN, Warszawa, 2009.    </w:t>
            </w:r>
          </w:p>
          <w:p w:rsidR="007C5ADE" w:rsidRPr="00D12150" w:rsidRDefault="007C5ADE" w:rsidP="00C07743">
            <w:pPr>
              <w:shd w:val="clear" w:color="auto" w:fill="FFFFFF"/>
              <w:tabs>
                <w:tab w:val="left" w:pos="365"/>
              </w:tabs>
              <w:spacing w:before="14"/>
              <w:rPr>
                <w:b/>
                <w:lang w:val="pl-PL"/>
              </w:rPr>
            </w:pPr>
          </w:p>
          <w:p w:rsidR="007C5ADE" w:rsidRPr="00841221" w:rsidRDefault="007C5ADE" w:rsidP="00C07743">
            <w:pPr>
              <w:shd w:val="clear" w:color="auto" w:fill="FFFFFF"/>
              <w:tabs>
                <w:tab w:val="left" w:pos="365"/>
              </w:tabs>
              <w:spacing w:before="14"/>
              <w:jc w:val="center"/>
              <w:rPr>
                <w:spacing w:val="-20"/>
                <w:lang w:val="pl-PL"/>
              </w:rPr>
            </w:pPr>
            <w:r w:rsidRPr="00841221">
              <w:rPr>
                <w:b/>
                <w:lang w:val="pl-PL"/>
              </w:rPr>
              <w:t xml:space="preserve">15. </w:t>
            </w:r>
            <w:proofErr w:type="spellStart"/>
            <w:r w:rsidRPr="00D12150">
              <w:rPr>
                <w:b/>
              </w:rPr>
              <w:t>Інформаційні</w:t>
            </w:r>
            <w:proofErr w:type="spellEnd"/>
            <w:r w:rsidRPr="00841221">
              <w:rPr>
                <w:b/>
                <w:lang w:val="pl-PL"/>
              </w:rPr>
              <w:t xml:space="preserve"> </w:t>
            </w:r>
            <w:proofErr w:type="spellStart"/>
            <w:r w:rsidRPr="00D12150">
              <w:rPr>
                <w:b/>
              </w:rPr>
              <w:t>ресурси</w:t>
            </w:r>
            <w:proofErr w:type="spellEnd"/>
          </w:p>
          <w:p w:rsidR="007C5ADE" w:rsidRPr="00841221" w:rsidRDefault="007C5ADE" w:rsidP="00C07743">
            <w:pPr>
              <w:shd w:val="clear" w:color="auto" w:fill="FFFFFF"/>
              <w:tabs>
                <w:tab w:val="left" w:pos="365"/>
              </w:tabs>
              <w:spacing w:before="14"/>
              <w:rPr>
                <w:spacing w:val="-20"/>
                <w:lang w:val="pl-PL"/>
              </w:rPr>
            </w:pPr>
          </w:p>
          <w:p w:rsidR="007C5ADE" w:rsidRPr="00D12150" w:rsidRDefault="007C5ADE" w:rsidP="007C5ADE">
            <w:pPr>
              <w:numPr>
                <w:ilvl w:val="0"/>
                <w:numId w:val="3"/>
              </w:numPr>
              <w:tabs>
                <w:tab w:val="left" w:pos="360"/>
              </w:tabs>
              <w:ind w:right="639"/>
              <w:jc w:val="both"/>
              <w:rPr>
                <w:lang w:val="pl-PL"/>
              </w:rPr>
            </w:pPr>
            <w:r w:rsidRPr="00D12150">
              <w:rPr>
                <w:lang w:val="pl-PL"/>
              </w:rPr>
              <w:t xml:space="preserve">Programu nauczania języka polskiego jako obcego </w:t>
            </w:r>
            <w:r>
              <w:fldChar w:fldCharType="begin"/>
            </w:r>
            <w:r w:rsidRPr="007C5ADE">
              <w:rPr>
                <w:lang w:val="pl-PL"/>
              </w:rPr>
              <w:instrText xml:space="preserve"> HYPERLINK "http://www.wlaczpolske.pl/biblioteka/Program_nauczania_jezyka_polskiego.pdf" </w:instrText>
            </w:r>
            <w:r>
              <w:fldChar w:fldCharType="separate"/>
            </w:r>
            <w:r w:rsidRPr="00D12150">
              <w:rPr>
                <w:rStyle w:val="a5"/>
                <w:lang w:val="pl-PL"/>
              </w:rPr>
              <w:t>http://www.wlaczpolske.pl/biblioteka/Program_nauczania_jezyka_polskiego.pdf</w:t>
            </w:r>
            <w:r>
              <w:rPr>
                <w:rStyle w:val="a5"/>
                <w:lang w:val="pl-PL"/>
              </w:rPr>
              <w:fldChar w:fldCharType="end"/>
            </w:r>
          </w:p>
          <w:p w:rsidR="007C5ADE" w:rsidRPr="00D12150" w:rsidRDefault="007C5ADE" w:rsidP="007C5ADE">
            <w:pPr>
              <w:numPr>
                <w:ilvl w:val="0"/>
                <w:numId w:val="3"/>
              </w:numPr>
              <w:tabs>
                <w:tab w:val="left" w:pos="360"/>
              </w:tabs>
              <w:ind w:right="639"/>
              <w:jc w:val="both"/>
              <w:rPr>
                <w:lang w:val="pl-PL"/>
              </w:rPr>
            </w:pPr>
            <w:r w:rsidRPr="00D12150">
              <w:rPr>
                <w:lang w:val="pl-PL"/>
              </w:rPr>
              <w:t xml:space="preserve">Krok po kroku. Glossa </w:t>
            </w:r>
            <w:r w:rsidR="00841221">
              <w:fldChar w:fldCharType="begin"/>
            </w:r>
            <w:r w:rsidR="00841221" w:rsidRPr="00491F03">
              <w:rPr>
                <w:lang w:val="pl-PL"/>
              </w:rPr>
              <w:instrText xml:space="preserve"> HYPERLINK "https://e-polish.eu/jestem-nauczycielem-jezyka-polskiego-jako-obcego" </w:instrText>
            </w:r>
            <w:r w:rsidR="00841221">
              <w:fldChar w:fldCharType="separate"/>
            </w:r>
            <w:r w:rsidRPr="00D12150">
              <w:rPr>
                <w:rStyle w:val="a5"/>
                <w:lang w:val="pl-PL"/>
              </w:rPr>
              <w:t>https://e-polish.eu/jestem-nauczycielem-jezyka-polskiego-jako-obcego</w:t>
            </w:r>
            <w:r w:rsidR="00841221">
              <w:rPr>
                <w:rStyle w:val="a5"/>
                <w:lang w:val="pl-PL"/>
              </w:rPr>
              <w:fldChar w:fldCharType="end"/>
            </w:r>
          </w:p>
          <w:p w:rsidR="007C5ADE" w:rsidRPr="00D12150" w:rsidRDefault="007C5ADE" w:rsidP="007C5ADE">
            <w:pPr>
              <w:numPr>
                <w:ilvl w:val="0"/>
                <w:numId w:val="3"/>
              </w:numPr>
              <w:tabs>
                <w:tab w:val="left" w:pos="360"/>
              </w:tabs>
              <w:ind w:right="639"/>
              <w:jc w:val="both"/>
              <w:rPr>
                <w:lang w:val="pl-PL"/>
              </w:rPr>
            </w:pPr>
            <w:r w:rsidRPr="00D12150">
              <w:rPr>
                <w:lang w:val="pl-PL"/>
              </w:rPr>
              <w:t xml:space="preserve">Testy próbne </w:t>
            </w:r>
            <w:r>
              <w:fldChar w:fldCharType="begin"/>
            </w:r>
            <w:r w:rsidRPr="007C5ADE">
              <w:rPr>
                <w:lang w:val="pl-PL"/>
              </w:rPr>
              <w:instrText xml:space="preserve"> HYPERLINK "http://certyfikatpolski.edu.pl/" </w:instrText>
            </w:r>
            <w:r>
              <w:fldChar w:fldCharType="separate"/>
            </w:r>
            <w:r w:rsidRPr="00D12150">
              <w:rPr>
                <w:rStyle w:val="a5"/>
                <w:lang w:val="pl-PL"/>
              </w:rPr>
              <w:t>http://certyfikatpolski.edu.pl/</w:t>
            </w:r>
            <w:r>
              <w:rPr>
                <w:rStyle w:val="a5"/>
                <w:lang w:val="pl-PL"/>
              </w:rPr>
              <w:fldChar w:fldCharType="end"/>
            </w:r>
            <w:r w:rsidRPr="00D12150">
              <w:rPr>
                <w:lang w:val="pl-PL"/>
              </w:rPr>
              <w:t xml:space="preserve"> </w:t>
            </w:r>
          </w:p>
          <w:p w:rsidR="007C5ADE" w:rsidRPr="00D12150" w:rsidRDefault="007C5ADE" w:rsidP="00C07743">
            <w:pPr>
              <w:jc w:val="both"/>
              <w:rPr>
                <w:lang w:val="pl-PL"/>
              </w:rPr>
            </w:pPr>
          </w:p>
        </w:tc>
      </w:tr>
    </w:tbl>
    <w:p w:rsidR="007C5ADE" w:rsidRPr="00C67355" w:rsidRDefault="007C5ADE" w:rsidP="007C5ADE">
      <w:pPr>
        <w:jc w:val="both"/>
        <w:rPr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both"/>
        <w:rPr>
          <w:lang w:val="uk-UA"/>
        </w:rPr>
      </w:pPr>
    </w:p>
    <w:p w:rsidR="007C5ADE" w:rsidRDefault="007C5ADE" w:rsidP="007C5ADE">
      <w:pPr>
        <w:jc w:val="both"/>
        <w:rPr>
          <w:sz w:val="28"/>
          <w:szCs w:val="28"/>
          <w:lang w:val="uk-UA"/>
        </w:rPr>
      </w:pPr>
    </w:p>
    <w:p w:rsidR="007C5ADE" w:rsidRDefault="007C5ADE" w:rsidP="007C5A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b/>
          <w:sz w:val="28"/>
          <w:szCs w:val="28"/>
          <w:lang w:val="uk-UA"/>
        </w:rPr>
        <w:t>Корпало</w:t>
      </w:r>
      <w:proofErr w:type="spellEnd"/>
      <w:r>
        <w:rPr>
          <w:b/>
          <w:sz w:val="28"/>
          <w:szCs w:val="28"/>
          <w:lang w:val="uk-UA"/>
        </w:rPr>
        <w:t xml:space="preserve"> О.Р.</w:t>
      </w:r>
    </w:p>
    <w:p w:rsidR="00770936" w:rsidRDefault="00770936"/>
    <w:sectPr w:rsidR="007709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3A2"/>
    <w:multiLevelType w:val="hybridMultilevel"/>
    <w:tmpl w:val="72DCFA2E"/>
    <w:lvl w:ilvl="0" w:tplc="E496116A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351DE"/>
    <w:multiLevelType w:val="hybridMultilevel"/>
    <w:tmpl w:val="0D4687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533FF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D1"/>
    <w:rsid w:val="00176362"/>
    <w:rsid w:val="00491F03"/>
    <w:rsid w:val="0070292A"/>
    <w:rsid w:val="00770936"/>
    <w:rsid w:val="007C5ADE"/>
    <w:rsid w:val="00841221"/>
    <w:rsid w:val="009F0588"/>
    <w:rsid w:val="00A22D99"/>
    <w:rsid w:val="00BB77D1"/>
    <w:rsid w:val="00D2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C5AD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C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C5ADE"/>
    <w:rPr>
      <w:i/>
      <w:iCs/>
      <w:color w:val="808080" w:themeColor="text1" w:themeTint="7F"/>
    </w:rPr>
  </w:style>
  <w:style w:type="character" w:styleId="a5">
    <w:name w:val="Hyperlink"/>
    <w:basedOn w:val="a0"/>
    <w:unhideWhenUsed/>
    <w:rsid w:val="007C5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C5AD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C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C5ADE"/>
    <w:rPr>
      <w:i/>
      <w:iCs/>
      <w:color w:val="808080" w:themeColor="text1" w:themeTint="7F"/>
    </w:rPr>
  </w:style>
  <w:style w:type="character" w:styleId="a5">
    <w:name w:val="Hyperlink"/>
    <w:basedOn w:val="a0"/>
    <w:unhideWhenUsed/>
    <w:rsid w:val="007C5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Windows\Downloads\&#1057;&#1080;&#1083;&#1072;&#1073;&#1091;&#1089;%20&#1074;&#1089;&#1090;&#1091;&#1087;%20&#1076;&#1086;%20&#1089;&#1083;&#1086;&#1074;%20&#1092;&#1110;&#1083;&#1086;&#108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77&amp;id_cou=632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9/02/code_of_hono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8159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SlovMov</cp:lastModifiedBy>
  <cp:revision>2</cp:revision>
  <dcterms:created xsi:type="dcterms:W3CDTF">2022-03-29T11:17:00Z</dcterms:created>
  <dcterms:modified xsi:type="dcterms:W3CDTF">2022-03-29T11:17:00Z</dcterms:modified>
</cp:coreProperties>
</file>