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B10" w:rsidRDefault="00EE7B10" w:rsidP="00EE7B10">
      <w:pPr>
        <w:ind w:hanging="2"/>
        <w:jc w:val="right"/>
        <w:rPr>
          <w:sz w:val="28"/>
          <w:szCs w:val="28"/>
        </w:rPr>
      </w:pPr>
      <w:r>
        <w:rPr>
          <w:sz w:val="28"/>
          <w:szCs w:val="28"/>
        </w:rPr>
        <w:t>Додаток 6</w:t>
      </w:r>
    </w:p>
    <w:p w:rsidR="00EE7B10" w:rsidRDefault="00EE7B10" w:rsidP="00EE7B10">
      <w:pPr>
        <w:ind w:hanging="2"/>
      </w:pPr>
    </w:p>
    <w:p w:rsidR="00EE7B10" w:rsidRDefault="00EE7B10" w:rsidP="00EE7B10">
      <w:pPr>
        <w:ind w:left="609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ЗАТВЕРДЖЕНО</w:t>
      </w:r>
    </w:p>
    <w:p w:rsidR="00EE7B10" w:rsidRDefault="00EE7B10" w:rsidP="00EE7B10">
      <w:pPr>
        <w:ind w:left="609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Наказ Міністерства </w:t>
      </w:r>
      <w:r>
        <w:rPr>
          <w:color w:val="333333"/>
          <w:sz w:val="28"/>
          <w:szCs w:val="28"/>
        </w:rPr>
        <w:br/>
        <w:t>освіти і науки України</w:t>
      </w:r>
    </w:p>
    <w:p w:rsidR="00EE7B10" w:rsidRDefault="00EE7B10" w:rsidP="00EE7B10">
      <w:pPr>
        <w:ind w:left="609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від 17.11.2022 № 1032</w:t>
      </w:r>
    </w:p>
    <w:p w:rsidR="00EE7B10" w:rsidRDefault="00EE7B10" w:rsidP="00EE7B10">
      <w:pPr>
        <w:ind w:left="6094"/>
        <w:rPr>
          <w:color w:val="333333"/>
          <w:sz w:val="28"/>
          <w:szCs w:val="28"/>
        </w:rPr>
      </w:pPr>
    </w:p>
    <w:p w:rsidR="00EE7B10" w:rsidRDefault="00EE7B10" w:rsidP="00EE7B10">
      <w:pPr>
        <w:widowControl w:val="0"/>
        <w:spacing w:line="259" w:lineRule="auto"/>
        <w:rPr>
          <w:color w:val="333333"/>
          <w:sz w:val="28"/>
          <w:szCs w:val="28"/>
        </w:rPr>
      </w:pPr>
    </w:p>
    <w:p w:rsidR="00EE7B10" w:rsidRDefault="00EE7B10" w:rsidP="00EE7B10">
      <w:pPr>
        <w:widowControl w:val="0"/>
        <w:spacing w:line="259" w:lineRule="auto"/>
        <w:jc w:val="center"/>
      </w:pPr>
      <w:r>
        <w:t>Форма</w:t>
      </w:r>
    </w:p>
    <w:p w:rsidR="00EE7B10" w:rsidRDefault="00EE7B10" w:rsidP="00EE7B10">
      <w:pPr>
        <w:widowControl w:val="0"/>
        <w:spacing w:line="259" w:lineRule="auto"/>
        <w:jc w:val="center"/>
        <w:rPr>
          <w:b/>
        </w:rPr>
      </w:pPr>
      <w:r>
        <w:rPr>
          <w:b/>
        </w:rPr>
        <w:t>НАУКОВО-ЕКСПЕРТНИЙ ВИСНОВОК</w:t>
      </w:r>
    </w:p>
    <w:p w:rsidR="00EE7B10" w:rsidRDefault="00EE7B10" w:rsidP="00EE7B10">
      <w:pPr>
        <w:widowControl w:val="0"/>
        <w:spacing w:line="259" w:lineRule="auto"/>
        <w:jc w:val="center"/>
        <w:rPr>
          <w:b/>
        </w:rPr>
      </w:pPr>
      <w:r>
        <w:rPr>
          <w:b/>
        </w:rPr>
        <w:t xml:space="preserve">з оцінювання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науково-технічної (експериментальної) розробки</w:t>
      </w:r>
    </w:p>
    <w:p w:rsidR="00EE7B10" w:rsidRDefault="00EE7B10" w:rsidP="00EE7B10">
      <w:pPr>
        <w:widowControl w:val="0"/>
        <w:spacing w:line="259" w:lineRule="auto"/>
        <w:rPr>
          <w:b/>
        </w:rPr>
      </w:pPr>
    </w:p>
    <w:p w:rsidR="00EE7B10" w:rsidRDefault="00EE7B10" w:rsidP="00EE7B10">
      <w:pPr>
        <w:widowControl w:val="0"/>
        <w:rPr>
          <w:b/>
        </w:rPr>
      </w:pPr>
      <w:r>
        <w:t>за темою: _</w:t>
      </w:r>
      <w:r>
        <w:rPr>
          <w:b/>
        </w:rPr>
        <w:t xml:space="preserve">____________________________________________________________________ </w:t>
      </w:r>
    </w:p>
    <w:p w:rsidR="00EE7B10" w:rsidRDefault="00EE7B10" w:rsidP="00EE7B10">
      <w:pPr>
        <w:widowControl w:val="0"/>
        <w:rPr>
          <w:b/>
        </w:rPr>
      </w:pPr>
      <w:r>
        <w:rPr>
          <w:b/>
        </w:rPr>
        <w:t>_______________________________________________________________________________</w:t>
      </w:r>
    </w:p>
    <w:p w:rsidR="00EE7B10" w:rsidRDefault="00EE7B10" w:rsidP="00EE7B10"/>
    <w:p w:rsidR="00EE7B10" w:rsidRDefault="00EE7B10" w:rsidP="00EE7B10">
      <w:pPr>
        <w:widowControl w:val="0"/>
        <w:spacing w:line="259" w:lineRule="auto"/>
        <w:rPr>
          <w:u w:val="single"/>
        </w:rPr>
      </w:pPr>
      <w:r>
        <w:t xml:space="preserve">Секція: </w:t>
      </w:r>
      <w:r>
        <w:rPr>
          <w:u w:val="single"/>
        </w:rPr>
        <w:t xml:space="preserve">_______________________________________________________________________ </w:t>
      </w:r>
    </w:p>
    <w:p w:rsidR="00EE7B10" w:rsidRDefault="00EE7B10" w:rsidP="00EE7B10">
      <w:pPr>
        <w:widowControl w:val="0"/>
        <w:spacing w:line="259" w:lineRule="auto"/>
        <w:rPr>
          <w:u w:val="single"/>
        </w:rPr>
      </w:pPr>
    </w:p>
    <w:p w:rsidR="00EE7B10" w:rsidRDefault="00EE7B10" w:rsidP="00EE7B10"/>
    <w:p w:rsidR="00EE7B10" w:rsidRDefault="00EE7B10" w:rsidP="00EE7B10"/>
    <w:p w:rsidR="00EE7B10" w:rsidRDefault="00EE7B10" w:rsidP="00EE7B10">
      <w:pPr>
        <w:widowControl w:val="0"/>
        <w:spacing w:line="259" w:lineRule="auto"/>
        <w:jc w:val="center"/>
      </w:pPr>
      <w:r>
        <w:t>ЗАГАЛЬНІ ВИМОГИ ДО ПРОЄКТУ ТА ЕКСПЕРТА</w:t>
      </w:r>
    </w:p>
    <w:p w:rsidR="00EE7B10" w:rsidRDefault="00EE7B10" w:rsidP="00EE7B10">
      <w:pPr>
        <w:widowControl w:val="0"/>
      </w:pPr>
    </w:p>
    <w:p w:rsidR="00EE7B10" w:rsidRDefault="00EE7B10" w:rsidP="00EE7B10">
      <w:pPr>
        <w:widowControl w:val="0"/>
        <w:numPr>
          <w:ilvl w:val="0"/>
          <w:numId w:val="1"/>
        </w:numPr>
      </w:pPr>
      <w:r>
        <w:t xml:space="preserve">Відповідність представленого </w:t>
      </w:r>
      <w:proofErr w:type="spellStart"/>
      <w:r>
        <w:t>проєкту</w:t>
      </w:r>
      <w:proofErr w:type="spellEnd"/>
      <w:r>
        <w:t xml:space="preserve"> науковому напряму секції - </w:t>
      </w:r>
      <w:r>
        <w:tab/>
        <w:t xml:space="preserve">     ТАК      / НІ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9A45D44" wp14:editId="119AED65">
                <wp:simplePos x="0" y="0"/>
                <wp:positionH relativeFrom="column">
                  <wp:posOffset>6045200</wp:posOffset>
                </wp:positionH>
                <wp:positionV relativeFrom="paragraph">
                  <wp:posOffset>0</wp:posOffset>
                </wp:positionV>
                <wp:extent cx="139700" cy="168275"/>
                <wp:effectExtent l="0" t="0" r="0" b="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E7B10" w:rsidRDefault="00EE7B10" w:rsidP="00EE7B1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left:0;text-align:left;margin-left:476pt;margin-top:0;width:11pt;height:1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EE7B10" w:rsidRDefault="00EE7B10" w:rsidP="00EE7B1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F92008C" wp14:editId="1F2BF84B">
                <wp:simplePos x="0" y="0"/>
                <wp:positionH relativeFrom="column">
                  <wp:posOffset>5575300</wp:posOffset>
                </wp:positionH>
                <wp:positionV relativeFrom="paragraph">
                  <wp:posOffset>0</wp:posOffset>
                </wp:positionV>
                <wp:extent cx="139700" cy="168275"/>
                <wp:effectExtent l="0" t="0" r="0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E7B10" w:rsidRDefault="00EE7B10" w:rsidP="00EE7B1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7" style="position:absolute;left:0;text-align:left;margin-left:439pt;margin-top:0;width:11pt;height:1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EE7B10" w:rsidRDefault="00EE7B10" w:rsidP="00EE7B1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E7B10" w:rsidRDefault="00EE7B10" w:rsidP="00EE7B10">
      <w:pPr>
        <w:widowControl w:val="0"/>
      </w:pPr>
      <w:r>
        <w:rPr>
          <w:i/>
        </w:rPr>
        <w:t xml:space="preserve">У випадку відповіді «НІ» всіма експертами, </w:t>
      </w:r>
      <w:proofErr w:type="spellStart"/>
      <w:r>
        <w:rPr>
          <w:i/>
        </w:rPr>
        <w:t>проєкт</w:t>
      </w:r>
      <w:proofErr w:type="spellEnd"/>
      <w:r>
        <w:rPr>
          <w:i/>
        </w:rPr>
        <w:t xml:space="preserve"> має бути переданий Підрозділом на іншу секцію. У випадку різних відповідей експертами рішення щодо відповідності напряму приймається на засіданні Секції.</w:t>
      </w:r>
    </w:p>
    <w:p w:rsidR="00EE7B10" w:rsidRDefault="00EE7B10" w:rsidP="00EE7B10">
      <w:pPr>
        <w:widowControl w:val="0"/>
      </w:pPr>
    </w:p>
    <w:p w:rsidR="00EE7B10" w:rsidRDefault="00EE7B10" w:rsidP="00EE7B10">
      <w:pPr>
        <w:widowControl w:val="0"/>
        <w:numPr>
          <w:ilvl w:val="0"/>
          <w:numId w:val="1"/>
        </w:numPr>
      </w:pPr>
      <w:r>
        <w:t xml:space="preserve">Відповідність наукового напряму експерта заявленій тематиці </w:t>
      </w:r>
      <w:proofErr w:type="spellStart"/>
      <w:r>
        <w:t>проєкту</w:t>
      </w:r>
      <w:proofErr w:type="spellEnd"/>
      <w:r>
        <w:t xml:space="preserve"> -  ТАК     / НІ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4E10B44" wp14:editId="787A2E7B">
                <wp:simplePos x="0" y="0"/>
                <wp:positionH relativeFrom="column">
                  <wp:posOffset>5588000</wp:posOffset>
                </wp:positionH>
                <wp:positionV relativeFrom="paragraph">
                  <wp:posOffset>12700</wp:posOffset>
                </wp:positionV>
                <wp:extent cx="139700" cy="168275"/>
                <wp:effectExtent l="0" t="0" r="0" b="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E7B10" w:rsidRDefault="00EE7B10" w:rsidP="00EE7B1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6" o:spid="_x0000_s1028" style="position:absolute;left:0;text-align:left;margin-left:440pt;margin-top:1pt;width:11pt;height:1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EE7B10" w:rsidRDefault="00EE7B10" w:rsidP="00EE7B1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2560B6A" wp14:editId="3A00962F">
                <wp:simplePos x="0" y="0"/>
                <wp:positionH relativeFrom="column">
                  <wp:posOffset>6045200</wp:posOffset>
                </wp:positionH>
                <wp:positionV relativeFrom="paragraph">
                  <wp:posOffset>12700</wp:posOffset>
                </wp:positionV>
                <wp:extent cx="139700" cy="168275"/>
                <wp:effectExtent l="0" t="0" r="0" b="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E7B10" w:rsidRDefault="00EE7B10" w:rsidP="00EE7B1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9" style="position:absolute;left:0;text-align:left;margin-left:476pt;margin-top:1pt;width:11pt;height:1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EE7B10" w:rsidRDefault="00EE7B10" w:rsidP="00EE7B1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E7B10" w:rsidRDefault="00EE7B10" w:rsidP="00EE7B10">
      <w:pPr>
        <w:widowControl w:val="0"/>
      </w:pPr>
      <w:r>
        <w:rPr>
          <w:i/>
        </w:rPr>
        <w:t xml:space="preserve">У випадку відповіді «НІ» </w:t>
      </w:r>
      <w:proofErr w:type="spellStart"/>
      <w:r>
        <w:rPr>
          <w:i/>
        </w:rPr>
        <w:t>проєкт</w:t>
      </w:r>
      <w:proofErr w:type="spellEnd"/>
      <w:r>
        <w:rPr>
          <w:i/>
        </w:rPr>
        <w:t xml:space="preserve"> має бути переданий іншому експерту.</w:t>
      </w:r>
    </w:p>
    <w:p w:rsidR="00EE7B10" w:rsidRDefault="00EE7B10" w:rsidP="00EE7B10">
      <w:pPr>
        <w:widowControl w:val="0"/>
      </w:pPr>
    </w:p>
    <w:p w:rsidR="00EE7B10" w:rsidRDefault="00EE7B10" w:rsidP="00EE7B10">
      <w:pPr>
        <w:widowControl w:val="0"/>
        <w:spacing w:line="259" w:lineRule="auto"/>
        <w:rPr>
          <w:b/>
        </w:rPr>
      </w:pPr>
      <w:r>
        <w:rPr>
          <w:b/>
        </w:rPr>
        <w:t>РОЗДІЛ І. Змістовні показники</w:t>
      </w:r>
    </w:p>
    <w:p w:rsidR="00EE7B10" w:rsidRDefault="00EE7B10" w:rsidP="00EE7B10">
      <w:pPr>
        <w:widowControl w:val="0"/>
      </w:pPr>
    </w:p>
    <w:tbl>
      <w:tblPr>
        <w:tblW w:w="9525" w:type="dxa"/>
        <w:tblLayout w:type="fixed"/>
        <w:tblLook w:val="0000" w:firstRow="0" w:lastRow="0" w:firstColumn="0" w:lastColumn="0" w:noHBand="0" w:noVBand="0"/>
      </w:tblPr>
      <w:tblGrid>
        <w:gridCol w:w="525"/>
        <w:gridCol w:w="8235"/>
        <w:gridCol w:w="765"/>
      </w:tblGrid>
      <w:tr w:rsidR="00EE7B10" w:rsidTr="003F0739">
        <w:trPr>
          <w:trHeight w:val="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jc w:val="center"/>
            </w:pPr>
            <w:r>
              <w:t>№</w:t>
            </w:r>
          </w:p>
          <w:p w:rsidR="00EE7B10" w:rsidRDefault="00EE7B10" w:rsidP="003F0739">
            <w:pPr>
              <w:widowControl w:val="0"/>
              <w:jc w:val="center"/>
            </w:pPr>
            <w:r>
              <w:t>з/п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jc w:val="center"/>
            </w:pPr>
            <w:r>
              <w:t>Вимоги до роботи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jc w:val="center"/>
            </w:pPr>
            <w:r>
              <w:t>Бали</w:t>
            </w:r>
          </w:p>
        </w:tc>
      </w:tr>
      <w:tr w:rsidR="00EE7B10" w:rsidTr="003F0739">
        <w:trPr>
          <w:trHeight w:val="2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1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proofErr w:type="spellStart"/>
            <w:r>
              <w:rPr>
                <w:b/>
              </w:rPr>
              <w:t>Проєкт</w:t>
            </w:r>
            <w:proofErr w:type="spellEnd"/>
            <w:r>
              <w:rPr>
                <w:b/>
              </w:rPr>
              <w:t xml:space="preserve"> за тематикою та предметом спрямований на вирішення:</w:t>
            </w:r>
          </w:p>
        </w:tc>
        <w:tc>
          <w:tcPr>
            <w:tcW w:w="76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/>
        </w:tc>
      </w:tr>
      <w:tr w:rsidR="00EE7B10" w:rsidTr="003F0739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- важливої наукової проблеми світового рівня, проблем в рамках пріоритетних напрямів розвитку науки України, безпеки та обороноздатності України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jc w:val="center"/>
            </w:pPr>
            <w:r>
              <w:t>8</w:t>
            </w:r>
          </w:p>
        </w:tc>
      </w:tr>
      <w:tr w:rsidR="00EE7B10" w:rsidTr="003F0739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- важливої проблеми галузевого та/або регіонального значення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6</w:t>
            </w:r>
          </w:p>
        </w:tc>
      </w:tr>
      <w:tr w:rsidR="00EE7B10" w:rsidTr="003F0739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 xml:space="preserve">- для уточнення існуючих наукових </w:t>
            </w:r>
            <w:proofErr w:type="spellStart"/>
            <w:r>
              <w:t>проєктів</w:t>
            </w:r>
            <w:proofErr w:type="spellEnd"/>
            <w:r>
              <w:t xml:space="preserve"> виконавців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3</w:t>
            </w:r>
          </w:p>
        </w:tc>
      </w:tr>
      <w:tr w:rsidR="00EE7B10" w:rsidTr="003F0739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- актуальність сумнівна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0</w:t>
            </w:r>
          </w:p>
        </w:tc>
      </w:tr>
      <w:tr w:rsidR="00EE7B10" w:rsidTr="003F0739">
        <w:trPr>
          <w:trHeight w:val="2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2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rPr>
                <w:b/>
              </w:rPr>
              <w:t>Повнота використання світового досвіду при обґрунтуванні проблем, теми предмету, основних ідей, мети і завдань розробки.</w:t>
            </w:r>
          </w:p>
        </w:tc>
        <w:tc>
          <w:tcPr>
            <w:tcW w:w="76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</w:pPr>
          </w:p>
        </w:tc>
      </w:tr>
      <w:tr w:rsidR="00EE7B10" w:rsidTr="003F0739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- враховано світовий та вітчизняний досвід, що підтверджується змістовними порівняннями та визначенням відмінностей роботи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jc w:val="center"/>
            </w:pPr>
            <w:r>
              <w:t>6</w:t>
            </w:r>
          </w:p>
        </w:tc>
      </w:tr>
      <w:tr w:rsidR="00EE7B10" w:rsidTr="003F0739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- недостатньо висвітлений світовий та вітчизняних досвід, а також відмінності розробки від наявних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3</w:t>
            </w:r>
          </w:p>
        </w:tc>
      </w:tr>
      <w:tr w:rsidR="00EE7B10" w:rsidTr="003F0739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- незадовільна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0</w:t>
            </w:r>
          </w:p>
        </w:tc>
      </w:tr>
      <w:tr w:rsidR="00EE7B10" w:rsidTr="003F0739">
        <w:trPr>
          <w:trHeight w:val="2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3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rPr>
                <w:b/>
              </w:rPr>
              <w:t>Наукова новизна очікуваних результатів:</w:t>
            </w:r>
          </w:p>
        </w:tc>
        <w:tc>
          <w:tcPr>
            <w:tcW w:w="76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/>
        </w:tc>
      </w:tr>
      <w:tr w:rsidR="00EE7B10" w:rsidTr="003F0739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- отримано вперше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5</w:t>
            </w:r>
          </w:p>
        </w:tc>
      </w:tr>
      <w:tr w:rsidR="00EE7B10" w:rsidTr="003F0739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both"/>
            </w:pPr>
            <w:r>
              <w:t>- направлені на удосконалення та розвиток існуючих наукових досягнень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3</w:t>
            </w:r>
          </w:p>
        </w:tc>
      </w:tr>
      <w:tr w:rsidR="00EE7B10" w:rsidTr="003F0739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- очікувані результати не мають наукової новизни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0</w:t>
            </w:r>
          </w:p>
        </w:tc>
      </w:tr>
      <w:tr w:rsidR="00EE7B10" w:rsidTr="003F0739">
        <w:trPr>
          <w:trHeight w:val="2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4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rPr>
                <w:b/>
              </w:rPr>
              <w:t>Практична цінність очікуваних результатів роботи: (</w:t>
            </w:r>
            <w:r>
              <w:t xml:space="preserve">що підтверджується </w:t>
            </w:r>
            <w:r>
              <w:lastRenderedPageBreak/>
              <w:t>листами підтримки потенційних замовників)</w:t>
            </w:r>
          </w:p>
        </w:tc>
        <w:tc>
          <w:tcPr>
            <w:tcW w:w="76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/>
        </w:tc>
      </w:tr>
      <w:tr w:rsidR="00EE7B10" w:rsidTr="003F0739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- світового рівня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9</w:t>
            </w:r>
          </w:p>
        </w:tc>
      </w:tr>
      <w:tr w:rsidR="00EE7B10" w:rsidTr="003F0739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- національного рівня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6</w:t>
            </w:r>
          </w:p>
        </w:tc>
      </w:tr>
      <w:tr w:rsidR="00EE7B10" w:rsidTr="003F0739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- регіонального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3</w:t>
            </w:r>
          </w:p>
        </w:tc>
      </w:tr>
      <w:tr w:rsidR="00EE7B10" w:rsidTr="003F0739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- практична цінність відсутня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0</w:t>
            </w:r>
          </w:p>
        </w:tc>
      </w:tr>
      <w:tr w:rsidR="00EE7B10" w:rsidTr="003F0739">
        <w:trPr>
          <w:trHeight w:val="2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5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rPr>
                <w:b/>
              </w:rPr>
              <w:t>Матеріально технічне забезпечення:</w:t>
            </w:r>
          </w:p>
        </w:tc>
        <w:tc>
          <w:tcPr>
            <w:tcW w:w="76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/>
        </w:tc>
      </w:tr>
      <w:tr w:rsidR="00EE7B10" w:rsidTr="003F0739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 xml:space="preserve">- відповідає вимогам для успішного виконання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2</w:t>
            </w:r>
          </w:p>
        </w:tc>
      </w:tr>
      <w:tr w:rsidR="00EE7B10" w:rsidTr="003F0739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 xml:space="preserve">- відповідає вимогам для задовільного виконання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1</w:t>
            </w:r>
          </w:p>
        </w:tc>
      </w:tr>
      <w:tr w:rsidR="00EE7B10" w:rsidTr="003F0739">
        <w:trPr>
          <w:trHeight w:val="2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 xml:space="preserve">- не обґрунтована в </w:t>
            </w:r>
            <w:proofErr w:type="spellStart"/>
            <w:r>
              <w:t>проєкті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0</w:t>
            </w:r>
          </w:p>
        </w:tc>
      </w:tr>
      <w:tr w:rsidR="00EE7B10" w:rsidTr="003F0739">
        <w:trPr>
          <w:trHeight w:val="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7B10" w:rsidRDefault="00EE7B10" w:rsidP="003F0739"/>
        </w:tc>
        <w:tc>
          <w:tcPr>
            <w:tcW w:w="82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rPr>
                <w:b/>
              </w:rPr>
              <w:t xml:space="preserve">РАЗОМ за Розділом І (0 </w:t>
            </w:r>
            <w:r>
              <w:t xml:space="preserve">- </w:t>
            </w:r>
            <w:r>
              <w:rPr>
                <w:b/>
              </w:rPr>
              <w:t>30)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/>
        </w:tc>
      </w:tr>
    </w:tbl>
    <w:p w:rsidR="00EE7B10" w:rsidRDefault="00EE7B10" w:rsidP="00EE7B10">
      <w:r>
        <w:t xml:space="preserve">Якщо </w:t>
      </w:r>
      <w:proofErr w:type="spellStart"/>
      <w:r>
        <w:t>проєкт</w:t>
      </w:r>
      <w:proofErr w:type="spellEnd"/>
      <w:r>
        <w:t xml:space="preserve"> за Розділом І одержує сумарний бал </w:t>
      </w:r>
      <w:r>
        <w:rPr>
          <w:b/>
        </w:rPr>
        <w:t>менше 15</w:t>
      </w:r>
      <w:r>
        <w:t xml:space="preserve"> або має оцінку </w:t>
      </w:r>
      <w:r>
        <w:rPr>
          <w:b/>
        </w:rPr>
        <w:t>«0»</w:t>
      </w:r>
      <w:r>
        <w:t xml:space="preserve"> хоча б у одному з пунктів 1, 3, 4 він вважається</w:t>
      </w:r>
      <w:r>
        <w:rPr>
          <w:b/>
          <w:i/>
        </w:rPr>
        <w:t xml:space="preserve"> незадовільним </w:t>
      </w:r>
      <w:r>
        <w:t>незалежно від оцінок інших пунктів і розділів.</w:t>
      </w:r>
    </w:p>
    <w:p w:rsidR="00EE7B10" w:rsidRDefault="00EE7B10" w:rsidP="00EE7B10">
      <w:pPr>
        <w:widowControl w:val="0"/>
      </w:pPr>
    </w:p>
    <w:p w:rsidR="00EE7B10" w:rsidRDefault="00EE7B10" w:rsidP="00EE7B10">
      <w:pPr>
        <w:widowControl w:val="0"/>
        <w:spacing w:line="259" w:lineRule="auto"/>
        <w:jc w:val="both"/>
        <w:rPr>
          <w:b/>
        </w:rPr>
      </w:pPr>
      <w:r>
        <w:rPr>
          <w:b/>
        </w:rPr>
        <w:t xml:space="preserve">РОЗДІЛ II. Науковий доробок та досвід авторів за напрямом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(за попередні 5 років (включно з роком подання запиту)) Оцінюються показники на відповідність напряму, меті, об’єкту, предмету та завданням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>. Експерт зобов’язаний не зараховувати їх у разі повної невідповідності.</w:t>
      </w:r>
    </w:p>
    <w:p w:rsidR="00EE7B10" w:rsidRDefault="00EE7B10" w:rsidP="00EE7B10">
      <w:pPr>
        <w:widowControl w:val="0"/>
      </w:pPr>
    </w:p>
    <w:tbl>
      <w:tblPr>
        <w:tblW w:w="967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"/>
        <w:gridCol w:w="6720"/>
        <w:gridCol w:w="1365"/>
        <w:gridCol w:w="885"/>
      </w:tblGrid>
      <w:tr w:rsidR="00EE7B10" w:rsidTr="003F0739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jc w:val="center"/>
            </w:pPr>
            <w:r>
              <w:t>№</w:t>
            </w:r>
          </w:p>
          <w:p w:rsidR="00EE7B10" w:rsidRDefault="00EE7B10" w:rsidP="003F0739">
            <w:pPr>
              <w:widowControl w:val="0"/>
              <w:jc w:val="center"/>
            </w:pPr>
            <w:r>
              <w:t>з/п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jc w:val="center"/>
            </w:pPr>
            <w:r>
              <w:t>Назви показників доробку (значення показників беруться із запиту)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jc w:val="center"/>
            </w:pPr>
            <w:r>
              <w:t>Значення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jc w:val="center"/>
            </w:pPr>
            <w:r>
              <w:t>Бали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1.</w:t>
            </w: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 xml:space="preserve">Сумарний h-індекс керівника та 4 авторів </w:t>
            </w:r>
            <w:proofErr w:type="spellStart"/>
            <w:r>
              <w:t>проєкту</w:t>
            </w:r>
            <w:proofErr w:type="spellEnd"/>
            <w:r>
              <w:t xml:space="preserve"> згідно БД </w:t>
            </w:r>
            <w:proofErr w:type="spellStart"/>
            <w:r>
              <w:t>Scopus</w:t>
            </w:r>
            <w:proofErr w:type="spellEnd"/>
            <w:r>
              <w:t xml:space="preserve"> або </w:t>
            </w:r>
            <w:proofErr w:type="spellStart"/>
            <w:r>
              <w:t>WoS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7B10" w:rsidRDefault="00EE7B10" w:rsidP="003F0739">
            <w:pPr>
              <w:widowControl w:val="0"/>
              <w:jc w:val="center"/>
            </w:pPr>
            <w:r>
              <w:t>0-1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0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7B10" w:rsidRDefault="00EE7B10" w:rsidP="003F0739">
            <w:pPr>
              <w:widowControl w:val="0"/>
              <w:jc w:val="center"/>
            </w:pPr>
            <w:r>
              <w:t>2-4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1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7B10" w:rsidRDefault="00EE7B10" w:rsidP="003F0739">
            <w:pPr>
              <w:widowControl w:val="0"/>
              <w:jc w:val="center"/>
            </w:pPr>
            <w:r>
              <w:t>5-6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2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7B10" w:rsidRDefault="00EE7B10" w:rsidP="003F0739">
            <w:pPr>
              <w:widowControl w:val="0"/>
              <w:jc w:val="center"/>
            </w:pPr>
            <w:r>
              <w:t>7-8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3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7B10" w:rsidRDefault="00EE7B10" w:rsidP="003F0739">
            <w:pPr>
              <w:widowControl w:val="0"/>
              <w:jc w:val="center"/>
            </w:pPr>
            <w:r>
              <w:t>9 і більше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4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2.</w:t>
            </w: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 xml:space="preserve">Кількість опублікованих статей у наукових журналах, збірниках наукових праць, матеріалах конференцій тощо, що входять до науково-метричних баз даних </w:t>
            </w:r>
            <w:proofErr w:type="spellStart"/>
            <w:r>
              <w:t>WoS</w:t>
            </w:r>
            <w:proofErr w:type="spellEnd"/>
            <w:r>
              <w:t xml:space="preserve"> та/або </w:t>
            </w:r>
            <w:proofErr w:type="spellStart"/>
            <w:r>
              <w:t>Scopus</w:t>
            </w:r>
            <w:proofErr w:type="spellEnd"/>
            <w:r>
              <w:t xml:space="preserve"> (в тому числі у наукових фахових журналах України, що відносяться до категорії «А»),</w:t>
            </w:r>
            <w:r>
              <w:rPr>
                <w:sz w:val="22"/>
                <w:szCs w:val="22"/>
              </w:rPr>
              <w:t xml:space="preserve"> а також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публікації у виданнях, які містять інформацію, що становить державну таємницю для </w:t>
            </w:r>
            <w:proofErr w:type="spellStart"/>
            <w:r>
              <w:rPr>
                <w:sz w:val="22"/>
                <w:szCs w:val="22"/>
              </w:rPr>
              <w:t>проєктів</w:t>
            </w:r>
            <w:proofErr w:type="spellEnd"/>
            <w:r>
              <w:rPr>
                <w:sz w:val="22"/>
                <w:szCs w:val="22"/>
              </w:rPr>
              <w:t xml:space="preserve"> оборонного і подвійного призначення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7B10" w:rsidRDefault="00EE7B10" w:rsidP="003F0739">
            <w:pPr>
              <w:widowControl w:val="0"/>
              <w:jc w:val="center"/>
            </w:pPr>
            <w:r>
              <w:t>1-2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1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7B10" w:rsidRDefault="00EE7B10" w:rsidP="003F0739">
            <w:pPr>
              <w:widowControl w:val="0"/>
              <w:jc w:val="center"/>
            </w:pPr>
            <w:r>
              <w:t>3-4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2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5-6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3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7 і більше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4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3.</w:t>
            </w: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Кількість опублікованих статей у наукових фахових журналах України, що відносяться до категорії «Б», статті у закордонних наукових виданнях, що не оцінені за п.2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1-6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1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7 і більше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2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менше 3 д.а.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0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4.</w:t>
            </w: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 xml:space="preserve">Монографії (розділи монографій) за напрямом </w:t>
            </w:r>
            <w:proofErr w:type="spellStart"/>
            <w:r>
              <w:t>проєкту</w:t>
            </w:r>
            <w:proofErr w:type="spellEnd"/>
            <w:r>
              <w:t xml:space="preserve"> (враховуються друковані аркуші тільки авторського внеску) або статей у виданнях </w:t>
            </w:r>
            <w:proofErr w:type="spellStart"/>
            <w:r>
              <w:t>квартилів</w:t>
            </w:r>
            <w:proofErr w:type="spellEnd"/>
            <w:r>
              <w:t xml:space="preserve"> Q</w:t>
            </w:r>
            <w:r>
              <w:rPr>
                <w:vertAlign w:val="subscript"/>
              </w:rPr>
              <w:t>1-4</w:t>
            </w:r>
            <w:r>
              <w:t xml:space="preserve">, </w:t>
            </w:r>
            <w:r>
              <w:rPr>
                <w:sz w:val="22"/>
                <w:szCs w:val="22"/>
              </w:rPr>
              <w:t>а також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монографії, які містять інформацію, що становить державну таємницю для </w:t>
            </w:r>
            <w:proofErr w:type="spellStart"/>
            <w:r>
              <w:rPr>
                <w:sz w:val="22"/>
                <w:szCs w:val="22"/>
              </w:rPr>
              <w:t>проєктів</w:t>
            </w:r>
            <w:proofErr w:type="spellEnd"/>
            <w:r>
              <w:rPr>
                <w:sz w:val="22"/>
                <w:szCs w:val="22"/>
              </w:rPr>
              <w:t xml:space="preserve"> оборонного і подвійного призначення</w:t>
            </w:r>
            <w:r>
              <w:t xml:space="preserve"> які не входять в п.2</w:t>
            </w:r>
          </w:p>
          <w:p w:rsidR="00EE7B10" w:rsidRDefault="00EE7B10" w:rsidP="003F0739">
            <w:pPr>
              <w:widowControl w:val="0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3-4 д.а.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1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5-6 д.а.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2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7 д.а. і більше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3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немає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0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5</w:t>
            </w: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 xml:space="preserve">Захищені дисертації доктора філософії (кандидата наук) авторами </w:t>
            </w:r>
            <w:proofErr w:type="spellStart"/>
            <w:r>
              <w:t>проєкту</w:t>
            </w:r>
            <w:proofErr w:type="spellEnd"/>
            <w:r>
              <w:t xml:space="preserve"> або під керівництвом авторів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1 і більше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1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немає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0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6</w:t>
            </w: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 xml:space="preserve">Захищені дисертації доктора наук авторами </w:t>
            </w:r>
            <w:proofErr w:type="spellStart"/>
            <w:r>
              <w:t>проєкту</w:t>
            </w:r>
            <w:proofErr w:type="spellEnd"/>
            <w:r>
              <w:t xml:space="preserve"> або під консультуванням авторів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1 і більше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2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немає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0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7</w:t>
            </w: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 xml:space="preserve">Кількість </w:t>
            </w:r>
            <w:proofErr w:type="spellStart"/>
            <w:r>
              <w:t>загальноуніверситетських</w:t>
            </w:r>
            <w:proofErr w:type="spellEnd"/>
            <w:r>
              <w:t xml:space="preserve"> наукових грантів та </w:t>
            </w:r>
            <w:proofErr w:type="spellStart"/>
            <w:r>
              <w:t>проєктів</w:t>
            </w:r>
            <w:proofErr w:type="spellEnd"/>
            <w:r>
              <w:t xml:space="preserve">, зокрема тих, що фінансуються з бюджету МОН України, за тематикою </w:t>
            </w:r>
            <w:proofErr w:type="spellStart"/>
            <w:r>
              <w:t>проєкту</w:t>
            </w:r>
            <w:proofErr w:type="spellEnd"/>
            <w:r>
              <w:t xml:space="preserve">, за якими працювали автори </w:t>
            </w:r>
            <w:proofErr w:type="spellStart"/>
            <w:r>
              <w:t>проєкту</w:t>
            </w:r>
            <w:proofErr w:type="spellEnd"/>
            <w:r>
              <w:t>, що фінансувались закордонними та/чи вітчизняними організаціями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1 і більше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1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менше 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1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8</w:t>
            </w: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 xml:space="preserve">Авторами </w:t>
            </w:r>
            <w:proofErr w:type="spellStart"/>
            <w:r>
              <w:t>проєкту</w:t>
            </w:r>
            <w:proofErr w:type="spellEnd"/>
            <w:r>
              <w:t xml:space="preserve"> виконано договорів з наукової тематики, </w:t>
            </w:r>
            <w:r>
              <w:lastRenderedPageBreak/>
              <w:t>що фінансуються із спеціального фонду на суму (тис. грн.) (з відповідним підтвердженням довідкою з бухгалтерії закладу/установи)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lastRenderedPageBreak/>
              <w:t>50-250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2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251-500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3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501-1000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4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понад 1001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6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немає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0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9</w:t>
            </w: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Отримані патенти на винаходи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1-2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1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3 і більше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2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немає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0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jc w:val="center"/>
            </w:pPr>
            <w:r>
              <w:t>10</w:t>
            </w: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r>
              <w:t>Отримані охоронні документи на об’єкти права інтелектуальної власності (ОПІВ), які не увійшли у п.9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2 і більше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1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немає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0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jc w:val="center"/>
            </w:pPr>
            <w:r>
              <w:t>11</w:t>
            </w:r>
          </w:p>
        </w:tc>
        <w:tc>
          <w:tcPr>
            <w:tcW w:w="672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r>
              <w:t xml:space="preserve">Наявність раніше створених регламентів, пристроїв, технологій, обладнання, стандартів, </w:t>
            </w:r>
            <w:proofErr w:type="spellStart"/>
            <w:r>
              <w:t>проєктів</w:t>
            </w:r>
            <w:proofErr w:type="spellEnd"/>
            <w:r>
              <w:t xml:space="preserve"> нормативно-правових і методичних документів, творів, складових частин технології, які оприбутковані організацією-виконавцем </w:t>
            </w:r>
            <w:proofErr w:type="spellStart"/>
            <w:r>
              <w:t>проєкту</w:t>
            </w:r>
            <w:proofErr w:type="spellEnd"/>
            <w:r>
              <w:t xml:space="preserve"> та/або зареєстровані в реєстрі технологій та/або передані організації-замовнику (підтвердження-довідка з установи) та/або які продані чи передані у користування на підставі ліцензійних договорів.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1 і більше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1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НІ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0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12</w:t>
            </w: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ЗВО/НУ атестовано за науковим напрямом, що відповідає напряму досліджень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ТАК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1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</w:p>
        </w:tc>
        <w:tc>
          <w:tcPr>
            <w:tcW w:w="885" w:type="dxa"/>
          </w:tcPr>
          <w:p w:rsidR="00EE7B10" w:rsidRDefault="00EE7B10" w:rsidP="003F0739">
            <w:pPr>
              <w:widowControl w:val="0"/>
              <w:jc w:val="center"/>
            </w:pPr>
          </w:p>
        </w:tc>
      </w:tr>
      <w:tr w:rsidR="00EE7B10" w:rsidTr="003F0739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13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tabs>
                <w:tab w:val="left" w:pos="230"/>
                <w:tab w:val="left" w:pos="735"/>
              </w:tabs>
            </w:pPr>
            <w:r>
              <w:t xml:space="preserve">Наявність у авторів </w:t>
            </w:r>
            <w:proofErr w:type="spellStart"/>
            <w:r>
              <w:t>проєкту</w:t>
            </w:r>
            <w:proofErr w:type="spellEnd"/>
            <w:r>
              <w:t xml:space="preserve"> нагород (</w:t>
            </w:r>
            <w:r>
              <w:rPr>
                <w:i/>
                <w:u w:val="single"/>
              </w:rPr>
              <w:t>враховується лише одна найвища</w:t>
            </w:r>
            <w:r>
              <w:rPr>
                <w:i/>
              </w:rPr>
              <w:t>)</w:t>
            </w:r>
            <w:r>
              <w:t>: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2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tabs>
                <w:tab w:val="left" w:pos="230"/>
              </w:tabs>
              <w:jc w:val="both"/>
            </w:pPr>
            <w:r>
              <w:t xml:space="preserve">- державних премій України </w:t>
            </w:r>
            <w:r>
              <w:rPr>
                <w:sz w:val="22"/>
                <w:szCs w:val="22"/>
              </w:rPr>
              <w:t>в галузі науки і техніки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2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- премій Кабінету Міністрів України за розроблення і впровадження інноваційних технологій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1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- міжнародних відзнак за результатами інноваційної діяльності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1</w:t>
            </w:r>
          </w:p>
        </w:tc>
      </w:tr>
      <w:tr w:rsidR="00EE7B10" w:rsidTr="003F0739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- переможці Всеукраїнського конкурсу «Винахід року».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1</w:t>
            </w:r>
          </w:p>
        </w:tc>
      </w:tr>
      <w:tr w:rsidR="00EE7B10" w:rsidTr="003F0739">
        <w:trPr>
          <w:trHeight w:val="20"/>
        </w:trPr>
        <w:tc>
          <w:tcPr>
            <w:tcW w:w="9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РАЗОМ за Розділом II (0 - 30)</w:t>
            </w:r>
          </w:p>
          <w:p w:rsidR="00EE7B10" w:rsidRDefault="00EE7B10" w:rsidP="003F0739">
            <w:pPr>
              <w:ind w:right="-108"/>
            </w:pPr>
            <w:r>
              <w:rPr>
                <w:i/>
              </w:rPr>
              <w:t xml:space="preserve">*1. Показники авторів, залучених з інших організацій, не зараховуються, якщо вони перевищують сумарні показники авторів, які є працівниками ЗВО/НУ від якого подається </w:t>
            </w:r>
            <w:proofErr w:type="spellStart"/>
            <w:r>
              <w:rPr>
                <w:i/>
              </w:rPr>
              <w:t>проєкт</w:t>
            </w:r>
            <w:proofErr w:type="spellEnd"/>
          </w:p>
          <w:p w:rsidR="00EE7B10" w:rsidRDefault="00EE7B10" w:rsidP="003F0739">
            <w:pPr>
              <w:widowControl w:val="0"/>
            </w:pPr>
            <w:r>
              <w:rPr>
                <w:i/>
              </w:rPr>
              <w:t xml:space="preserve">2. </w:t>
            </w:r>
            <w:proofErr w:type="spellStart"/>
            <w:r>
              <w:rPr>
                <w:i/>
              </w:rPr>
              <w:t>Квартилі</w:t>
            </w:r>
            <w:proofErr w:type="spellEnd"/>
            <w:r>
              <w:rPr>
                <w:i/>
              </w:rPr>
              <w:t xml:space="preserve"> Q визначаються за класифікацією </w:t>
            </w:r>
            <w:proofErr w:type="spellStart"/>
            <w:r>
              <w:rPr>
                <w:i/>
              </w:rPr>
              <w:t>Journal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Citation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Reports</w:t>
            </w:r>
            <w:proofErr w:type="spellEnd"/>
            <w:r>
              <w:rPr>
                <w:i/>
              </w:rPr>
              <w:t xml:space="preserve"> або </w:t>
            </w:r>
            <w:proofErr w:type="spellStart"/>
            <w:r>
              <w:rPr>
                <w:i/>
              </w:rPr>
              <w:t>Scimago</w:t>
            </w:r>
            <w:proofErr w:type="spellEnd"/>
            <w:r>
              <w:rPr>
                <w:i/>
              </w:rPr>
              <w:t xml:space="preserve">; якщо журнал має кілька предметних областей (категорій) з однаковими або різними значеннями </w:t>
            </w:r>
            <w:proofErr w:type="spellStart"/>
            <w:r>
              <w:rPr>
                <w:i/>
              </w:rPr>
              <w:t>квартилей</w:t>
            </w:r>
            <w:proofErr w:type="spellEnd"/>
            <w:r>
              <w:rPr>
                <w:i/>
              </w:rPr>
              <w:t xml:space="preserve"> по кожній області (категорії) або в різних БД </w:t>
            </w:r>
            <w:proofErr w:type="spellStart"/>
            <w:r>
              <w:rPr>
                <w:i/>
              </w:rPr>
              <w:t>Scopus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WoS</w:t>
            </w:r>
            <w:proofErr w:type="spellEnd"/>
            <w:r>
              <w:rPr>
                <w:i/>
              </w:rPr>
              <w:t xml:space="preserve">, то зазначається найвище значення </w:t>
            </w:r>
            <w:proofErr w:type="spellStart"/>
            <w:r>
              <w:rPr>
                <w:i/>
              </w:rPr>
              <w:t>квартилю</w:t>
            </w:r>
            <w:proofErr w:type="spellEnd"/>
          </w:p>
        </w:tc>
      </w:tr>
    </w:tbl>
    <w:p w:rsidR="00EE7B10" w:rsidRDefault="00EE7B10" w:rsidP="00EE7B10">
      <w:pPr>
        <w:widowControl w:val="0"/>
        <w:spacing w:line="259" w:lineRule="auto"/>
        <w:ind w:right="225"/>
        <w:jc w:val="both"/>
        <w:rPr>
          <w:b/>
        </w:rPr>
      </w:pPr>
    </w:p>
    <w:p w:rsidR="00EE7B10" w:rsidRDefault="00EE7B10" w:rsidP="00EE7B10">
      <w:pPr>
        <w:widowControl w:val="0"/>
        <w:spacing w:line="259" w:lineRule="auto"/>
        <w:ind w:right="225"/>
        <w:jc w:val="both"/>
        <w:rPr>
          <w:b/>
        </w:rPr>
      </w:pPr>
      <w:r>
        <w:rPr>
          <w:b/>
        </w:rPr>
        <w:t xml:space="preserve">РОЗДІЛ III. Очікувані результати за темою </w:t>
      </w:r>
      <w:proofErr w:type="spellStart"/>
      <w:r>
        <w:rPr>
          <w:b/>
        </w:rPr>
        <w:t>проєкту</w:t>
      </w:r>
      <w:proofErr w:type="spellEnd"/>
    </w:p>
    <w:p w:rsidR="00EE7B10" w:rsidRDefault="00EE7B10" w:rsidP="00EE7B10">
      <w:pPr>
        <w:widowControl w:val="0"/>
        <w:spacing w:line="259" w:lineRule="auto"/>
        <w:ind w:left="86" w:right="225"/>
        <w:jc w:val="both"/>
        <w:rPr>
          <w:b/>
        </w:rPr>
      </w:pPr>
    </w:p>
    <w:tbl>
      <w:tblPr>
        <w:tblW w:w="963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0"/>
        <w:gridCol w:w="6900"/>
        <w:gridCol w:w="1335"/>
        <w:gridCol w:w="825"/>
      </w:tblGrid>
      <w:tr w:rsidR="00EE7B10" w:rsidTr="003F0739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№</w:t>
            </w:r>
          </w:p>
          <w:p w:rsidR="00EE7B10" w:rsidRDefault="00EE7B10" w:rsidP="003F0739">
            <w:pPr>
              <w:widowControl w:val="0"/>
              <w:jc w:val="center"/>
            </w:pPr>
            <w:r>
              <w:t>з/п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jc w:val="center"/>
            </w:pPr>
            <w:r>
              <w:t>Назви показників очікуваних результатів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jc w:val="center"/>
            </w:pPr>
            <w:r>
              <w:t>Значення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jc w:val="center"/>
            </w:pPr>
            <w:r>
              <w:t>Бали</w:t>
            </w:r>
          </w:p>
        </w:tc>
      </w:tr>
      <w:tr w:rsidR="00EE7B10" w:rsidTr="003F0739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</w:pPr>
            <w:r>
              <w:t>1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shd w:val="clear" w:color="auto" w:fill="FFFFFF"/>
              <w:jc w:val="both"/>
            </w:pPr>
            <w:r>
              <w:t>Буде створено нові чи істотно вдосконалені існуючі (</w:t>
            </w:r>
            <w:r>
              <w:rPr>
                <w:u w:val="single"/>
              </w:rPr>
              <w:t>обрати одну позицію із списку, яка є найбільш релевантною</w:t>
            </w:r>
            <w:r>
              <w:t>):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НІ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0</w:t>
            </w:r>
          </w:p>
        </w:tc>
      </w:tr>
      <w:tr w:rsidR="00EE7B1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7B10" w:rsidRDefault="00EE7B10" w:rsidP="003F0739">
            <w:r>
              <w:t>- пристрої (експериментальний/дослідний зразок)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ТАК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10</w:t>
            </w:r>
          </w:p>
        </w:tc>
      </w:tr>
      <w:tr w:rsidR="00EE7B1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7B10" w:rsidRDefault="00EE7B10" w:rsidP="003F0739">
            <w:r>
              <w:t>- матеріали, технології, процеси, технологічні регламенти продукти в т.ч. програмні;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8</w:t>
            </w:r>
          </w:p>
        </w:tc>
      </w:tr>
      <w:tr w:rsidR="00EE7B1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7B10" w:rsidRDefault="00EE7B10" w:rsidP="003F0739">
            <w:r>
              <w:t xml:space="preserve">- ТУ, ДСТУ, будівельні норми, зареєстровані </w:t>
            </w:r>
            <w:proofErr w:type="spellStart"/>
            <w:r>
              <w:t>проєкти</w:t>
            </w:r>
            <w:proofErr w:type="spellEnd"/>
            <w:r>
              <w:t xml:space="preserve"> законодавчих актів;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6</w:t>
            </w:r>
          </w:p>
        </w:tc>
      </w:tr>
      <w:tr w:rsidR="00EE7B1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7B10" w:rsidRDefault="00EE7B10" w:rsidP="003F0739">
            <w:r>
              <w:t>- послуги.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2</w:t>
            </w:r>
          </w:p>
        </w:tc>
      </w:tr>
      <w:tr w:rsidR="00EE7B10" w:rsidTr="003F0739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2</w:t>
            </w:r>
          </w:p>
        </w:tc>
        <w:tc>
          <w:tcPr>
            <w:tcW w:w="6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 xml:space="preserve">Буде укладено господарчі договори, ліцензійні угоди, отримано гранти як впровадження (апробація) наукових або науково-практичних результатів </w:t>
            </w:r>
            <w:proofErr w:type="spellStart"/>
            <w:r>
              <w:t>проєкту</w:t>
            </w:r>
            <w:proofErr w:type="spellEnd"/>
            <w:r>
              <w:t xml:space="preserve"> (загальна сума за весь період виконання </w:t>
            </w:r>
            <w:proofErr w:type="spellStart"/>
            <w:r>
              <w:t>проєкту</w:t>
            </w:r>
            <w:proofErr w:type="spellEnd"/>
            <w:r>
              <w:t xml:space="preserve">, в </w:t>
            </w:r>
            <w:proofErr w:type="spellStart"/>
            <w:r>
              <w:t>тис.грн</w:t>
            </w:r>
            <w:proofErr w:type="spellEnd"/>
            <w:r>
              <w:t>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 xml:space="preserve">від 100 </w:t>
            </w:r>
            <w:proofErr w:type="spellStart"/>
            <w:r>
              <w:t>тис.грн</w:t>
            </w:r>
            <w:proofErr w:type="spellEnd"/>
            <w:r>
              <w:t xml:space="preserve"> до 300 </w:t>
            </w:r>
            <w:proofErr w:type="spellStart"/>
            <w:r>
              <w:t>тис.грн</w:t>
            </w:r>
            <w:proofErr w:type="spell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2</w:t>
            </w:r>
          </w:p>
        </w:tc>
      </w:tr>
      <w:tr w:rsidR="00EE7B1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 xml:space="preserve">від 300 </w:t>
            </w:r>
            <w:proofErr w:type="spellStart"/>
            <w:r>
              <w:t>тис.грн</w:t>
            </w:r>
            <w:proofErr w:type="spellEnd"/>
            <w:r>
              <w:t xml:space="preserve"> до </w:t>
            </w:r>
            <w:r>
              <w:lastRenderedPageBreak/>
              <w:t xml:space="preserve">600 </w:t>
            </w:r>
            <w:proofErr w:type="spellStart"/>
            <w:r>
              <w:t>тис.грн</w:t>
            </w:r>
            <w:proofErr w:type="spell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lastRenderedPageBreak/>
              <w:t>4</w:t>
            </w:r>
          </w:p>
        </w:tc>
      </w:tr>
      <w:tr w:rsidR="00EE7B1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 xml:space="preserve">понад 600 </w:t>
            </w:r>
            <w:proofErr w:type="spellStart"/>
            <w:r>
              <w:t>тис.грн</w:t>
            </w:r>
            <w:proofErr w:type="spell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8</w:t>
            </w:r>
          </w:p>
        </w:tc>
      </w:tr>
      <w:tr w:rsidR="00EE7B10" w:rsidTr="003F0739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3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Буде отримано охоронних документів на об’єкти права інтелектуальної власності (у тому числі свідоцтв на авторський твір) (</w:t>
            </w:r>
            <w:r>
              <w:rPr>
                <w:i/>
                <w:u w:val="single"/>
              </w:rPr>
              <w:t>обрати одну із позицій, яка найбільш релевантна</w:t>
            </w:r>
            <w:r>
              <w:t>):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НІ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0</w:t>
            </w:r>
          </w:p>
        </w:tc>
      </w:tr>
      <w:tr w:rsidR="00EE7B1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- патенти на винахід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1 і більше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5</w:t>
            </w:r>
          </w:p>
        </w:tc>
      </w:tr>
      <w:tr w:rsidR="00EE7B1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- патенти на корисну модель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2 і більше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5</w:t>
            </w:r>
          </w:p>
        </w:tc>
      </w:tr>
      <w:tr w:rsidR="00EE7B1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7B10" w:rsidRDefault="00EE7B10" w:rsidP="003F0739">
            <w:r>
              <w:t>- свідоцтва на авторський твір, патент на промисловий зразок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3 і більше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5</w:t>
            </w:r>
          </w:p>
        </w:tc>
      </w:tr>
      <w:tr w:rsidR="00EE7B10" w:rsidTr="003F0739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spacing w:after="160" w:line="259" w:lineRule="auto"/>
            </w:pPr>
            <w:r>
              <w:t>4</w:t>
            </w:r>
          </w:p>
        </w:tc>
        <w:tc>
          <w:tcPr>
            <w:tcW w:w="6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spacing w:after="160" w:line="259" w:lineRule="auto"/>
            </w:pPr>
            <w:r>
              <w:t xml:space="preserve">Будуть представлені науково-практичні результати </w:t>
            </w:r>
            <w:proofErr w:type="spellStart"/>
            <w:r>
              <w:t>проєкту</w:t>
            </w:r>
            <w:proofErr w:type="spellEnd"/>
            <w:r>
              <w:t xml:space="preserve"> на міжнародних комунікативних форумах, всеукраїнських та регіональних науково-технічних/промислових виставкових заходах, в мережі підприємств, що підтверджується відповідним сертифікатом чи посиланням на </w:t>
            </w:r>
            <w:proofErr w:type="spellStart"/>
            <w:r>
              <w:t>ел.версію</w:t>
            </w:r>
            <w:proofErr w:type="spellEnd"/>
            <w:r>
              <w:t xml:space="preserve"> заходу/матеріалів/каталогів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НІ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0</w:t>
            </w:r>
          </w:p>
        </w:tc>
      </w:tr>
      <w:tr w:rsidR="00EE7B1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shd w:val="clear" w:color="auto" w:fill="FFFFFF"/>
              <w:jc w:val="center"/>
            </w:pPr>
            <w:r>
              <w:t>3</w:t>
            </w:r>
          </w:p>
        </w:tc>
      </w:tr>
      <w:tr w:rsidR="00EE7B10" w:rsidTr="003F0739">
        <w:trPr>
          <w:trHeight w:val="562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2 і більше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4</w:t>
            </w:r>
          </w:p>
        </w:tc>
      </w:tr>
      <w:tr w:rsidR="00EE7B10" w:rsidTr="003F0739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5</w:t>
            </w:r>
          </w:p>
        </w:tc>
        <w:tc>
          <w:tcPr>
            <w:tcW w:w="6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 xml:space="preserve">Будуть опубліковані статті у наукових журналах, збірниках наукових праць, матеріалах конференцій тощо, що входять до науково-метричних баз даних </w:t>
            </w:r>
            <w:proofErr w:type="spellStart"/>
            <w:r>
              <w:t>WoS</w:t>
            </w:r>
            <w:proofErr w:type="spellEnd"/>
            <w:r>
              <w:t xml:space="preserve"> та/або </w:t>
            </w:r>
            <w:proofErr w:type="spellStart"/>
            <w:r>
              <w:t>Scopus</w:t>
            </w:r>
            <w:proofErr w:type="spellEnd"/>
            <w:r>
              <w:t xml:space="preserve"> (в тому числі у наукових журналах України, що відносяться до категорії «А»), </w:t>
            </w:r>
            <w:r>
              <w:rPr>
                <w:sz w:val="22"/>
                <w:szCs w:val="22"/>
              </w:rPr>
              <w:t>а також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публікації у виданнях, які містять інформацію, що становить державну таємницю для </w:t>
            </w:r>
            <w:proofErr w:type="spellStart"/>
            <w:r>
              <w:rPr>
                <w:sz w:val="22"/>
                <w:szCs w:val="22"/>
              </w:rPr>
              <w:t>проєктів</w:t>
            </w:r>
            <w:proofErr w:type="spellEnd"/>
            <w:r>
              <w:rPr>
                <w:sz w:val="22"/>
                <w:szCs w:val="22"/>
              </w:rPr>
              <w:t xml:space="preserve"> оборонного і подвійного призначення.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1</w:t>
            </w:r>
          </w:p>
        </w:tc>
      </w:tr>
      <w:tr w:rsidR="00EE7B1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2</w:t>
            </w:r>
          </w:p>
        </w:tc>
      </w:tr>
      <w:tr w:rsidR="00EE7B1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3</w:t>
            </w:r>
          </w:p>
        </w:tc>
      </w:tr>
      <w:tr w:rsidR="00EE7B1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4 і більше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5</w:t>
            </w:r>
          </w:p>
        </w:tc>
      </w:tr>
      <w:tr w:rsidR="00EE7B10" w:rsidTr="003F0739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>6</w:t>
            </w:r>
          </w:p>
        </w:tc>
        <w:tc>
          <w:tcPr>
            <w:tcW w:w="6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</w:pPr>
            <w:r>
              <w:t xml:space="preserve">Виконавці </w:t>
            </w:r>
            <w:proofErr w:type="spellStart"/>
            <w:r>
              <w:t>проєкту</w:t>
            </w:r>
            <w:proofErr w:type="spellEnd"/>
            <w:r>
              <w:t xml:space="preserve"> представлять розробку/бізнес-план в конкурсах інноваційних фестивалів та/ або </w:t>
            </w:r>
            <w:proofErr w:type="spellStart"/>
            <w:r>
              <w:t>стартапів</w:t>
            </w:r>
            <w:proofErr w:type="spellEnd"/>
            <w:r>
              <w:t xml:space="preserve"> та / або </w:t>
            </w:r>
            <w:proofErr w:type="spellStart"/>
            <w:r>
              <w:t>акселераційних</w:t>
            </w:r>
            <w:proofErr w:type="spellEnd"/>
            <w:r>
              <w:t xml:space="preserve"> програмах та /або </w:t>
            </w:r>
            <w:proofErr w:type="spellStart"/>
            <w:r>
              <w:t>хакатонах</w:t>
            </w:r>
            <w:proofErr w:type="spellEnd"/>
            <w:r>
              <w:t>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0</w:t>
            </w:r>
          </w:p>
        </w:tc>
      </w:tr>
      <w:tr w:rsidR="00EE7B10" w:rsidTr="003F0739">
        <w:trPr>
          <w:trHeight w:val="228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t>6</w:t>
            </w:r>
          </w:p>
        </w:tc>
      </w:tr>
      <w:tr w:rsidR="00EE7B10" w:rsidTr="003F0739">
        <w:trPr>
          <w:trHeight w:val="30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shd w:val="clear" w:color="auto" w:fill="FFFFFF"/>
              <w:jc w:val="center"/>
            </w:pPr>
            <w:r>
              <w:t>2 і більше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shd w:val="clear" w:color="auto" w:fill="FFFFFF"/>
              <w:jc w:val="center"/>
            </w:pPr>
            <w:r>
              <w:t>8</w:t>
            </w:r>
          </w:p>
        </w:tc>
      </w:tr>
      <w:tr w:rsidR="00EE7B10" w:rsidTr="003F0739">
        <w:trPr>
          <w:trHeight w:val="20"/>
        </w:trPr>
        <w:tc>
          <w:tcPr>
            <w:tcW w:w="9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jc w:val="center"/>
            </w:pPr>
            <w:r>
              <w:rPr>
                <w:b/>
              </w:rPr>
              <w:t xml:space="preserve">РАЗОМ за Розділом III (0 </w:t>
            </w:r>
            <w:r>
              <w:t xml:space="preserve">- </w:t>
            </w:r>
            <w:r>
              <w:rPr>
                <w:b/>
              </w:rPr>
              <w:t>40)</w:t>
            </w:r>
          </w:p>
        </w:tc>
      </w:tr>
    </w:tbl>
    <w:p w:rsidR="00EE7B10" w:rsidRDefault="00EE7B10" w:rsidP="00EE7B10">
      <w:pPr>
        <w:widowControl w:val="0"/>
      </w:pPr>
    </w:p>
    <w:p w:rsidR="00EE7B10" w:rsidRDefault="00EE7B10" w:rsidP="00EE7B10">
      <w:pPr>
        <w:widowControl w:val="0"/>
        <w:spacing w:line="259" w:lineRule="auto"/>
        <w:rPr>
          <w:b/>
        </w:rPr>
      </w:pPr>
    </w:p>
    <w:tbl>
      <w:tblPr>
        <w:tblW w:w="9795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0"/>
        <w:gridCol w:w="1365"/>
      </w:tblGrid>
      <w:tr w:rsidR="00EE7B10" w:rsidTr="003F0739">
        <w:tc>
          <w:tcPr>
            <w:tcW w:w="8430" w:type="dxa"/>
          </w:tcPr>
          <w:p w:rsidR="00EE7B10" w:rsidRDefault="00EE7B10" w:rsidP="003F0739">
            <w:pPr>
              <w:widowControl w:val="0"/>
              <w:spacing w:line="259" w:lineRule="auto"/>
              <w:rPr>
                <w:b/>
              </w:rPr>
            </w:pPr>
            <w:r>
              <w:rPr>
                <w:b/>
              </w:rPr>
              <w:t>IV.   Сума показників за Розділами І - III</w:t>
            </w:r>
          </w:p>
          <w:p w:rsidR="00EE7B10" w:rsidRDefault="00EE7B10" w:rsidP="003F0739">
            <w:pPr>
              <w:widowControl w:val="0"/>
              <w:rPr>
                <w:b/>
              </w:rPr>
            </w:pPr>
          </w:p>
        </w:tc>
        <w:tc>
          <w:tcPr>
            <w:tcW w:w="1365" w:type="dxa"/>
            <w:vAlign w:val="center"/>
          </w:tcPr>
          <w:p w:rsidR="00EE7B10" w:rsidRDefault="00EE7B10" w:rsidP="003F0739">
            <w:pPr>
              <w:widowControl w:val="0"/>
              <w:jc w:val="center"/>
            </w:pPr>
            <w:r>
              <w:t>сума</w:t>
            </w:r>
          </w:p>
        </w:tc>
      </w:tr>
    </w:tbl>
    <w:p w:rsidR="00EE7B10" w:rsidRDefault="00EE7B10" w:rsidP="00EE7B10">
      <w:pPr>
        <w:widowControl w:val="0"/>
      </w:pPr>
    </w:p>
    <w:tbl>
      <w:tblPr>
        <w:tblW w:w="97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660"/>
        <w:gridCol w:w="7800"/>
        <w:gridCol w:w="1305"/>
      </w:tblGrid>
      <w:tr w:rsidR="00EE7B10" w:rsidTr="003F0739">
        <w:trPr>
          <w:trHeight w:val="30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spacing w:line="259" w:lineRule="auto"/>
              <w:jc w:val="center"/>
            </w:pPr>
            <w:r>
              <w:rPr>
                <w:b/>
              </w:rPr>
              <w:t>V.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spacing w:line="259" w:lineRule="auto"/>
            </w:pPr>
            <w:r>
              <w:t xml:space="preserve">Експерт вважає, що строки виконання </w:t>
            </w:r>
            <w:proofErr w:type="spellStart"/>
            <w:r>
              <w:t>проєкту</w:t>
            </w:r>
            <w:proofErr w:type="spellEnd"/>
            <w:r>
              <w:t>: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spacing w:line="259" w:lineRule="auto"/>
              <w:jc w:val="center"/>
            </w:pPr>
            <w:r>
              <w:t>Обрати</w:t>
            </w:r>
          </w:p>
        </w:tc>
      </w:tr>
      <w:tr w:rsidR="00EE7B10" w:rsidTr="003F0739">
        <w:trPr>
          <w:trHeight w:val="288"/>
        </w:trPr>
        <w:tc>
          <w:tcPr>
            <w:tcW w:w="660" w:type="dxa"/>
            <w:tcBorders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spacing w:after="160" w:line="259" w:lineRule="auto"/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spacing w:line="259" w:lineRule="auto"/>
              <w:ind w:left="460"/>
            </w:pPr>
            <w:r>
              <w:t>- обґрунтовані добре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spacing w:line="259" w:lineRule="auto"/>
              <w:jc w:val="center"/>
            </w:pPr>
            <w:r>
              <w:t>ТАК     НІ</w:t>
            </w:r>
          </w:p>
        </w:tc>
      </w:tr>
      <w:tr w:rsidR="00EE7B10" w:rsidTr="003F0739">
        <w:trPr>
          <w:trHeight w:val="293"/>
        </w:trPr>
        <w:tc>
          <w:tcPr>
            <w:tcW w:w="660" w:type="dxa"/>
            <w:tcBorders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spacing w:after="160" w:line="259" w:lineRule="auto"/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spacing w:line="259" w:lineRule="auto"/>
              <w:ind w:left="460"/>
            </w:pPr>
            <w:r>
              <w:t>- обґрунтовані задовільно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spacing w:line="259" w:lineRule="auto"/>
              <w:jc w:val="center"/>
            </w:pPr>
            <w:r>
              <w:t>ТАК     НІ</w:t>
            </w:r>
          </w:p>
        </w:tc>
      </w:tr>
      <w:tr w:rsidR="00EE7B10" w:rsidTr="003F0739">
        <w:trPr>
          <w:trHeight w:val="288"/>
        </w:trPr>
        <w:tc>
          <w:tcPr>
            <w:tcW w:w="660" w:type="dxa"/>
            <w:tcBorders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spacing w:after="160" w:line="259" w:lineRule="auto"/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spacing w:line="259" w:lineRule="auto"/>
              <w:ind w:left="460"/>
            </w:pPr>
            <w:r>
              <w:t>- викликають сумніви, доцільно збільшити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spacing w:line="259" w:lineRule="auto"/>
              <w:jc w:val="center"/>
            </w:pPr>
            <w:r>
              <w:t>ТАК     НІ</w:t>
            </w:r>
          </w:p>
        </w:tc>
      </w:tr>
      <w:tr w:rsidR="00EE7B10" w:rsidTr="003F0739">
        <w:trPr>
          <w:trHeight w:val="288"/>
        </w:trPr>
        <w:tc>
          <w:tcPr>
            <w:tcW w:w="660" w:type="dxa"/>
            <w:tcBorders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spacing w:after="160" w:line="259" w:lineRule="auto"/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spacing w:line="259" w:lineRule="auto"/>
              <w:ind w:left="460"/>
            </w:pPr>
            <w:r>
              <w:t>- викликають сумніви, доцільно зменшити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spacing w:line="259" w:lineRule="auto"/>
              <w:jc w:val="center"/>
            </w:pPr>
            <w:r>
              <w:t>ТАК     НІ</w:t>
            </w:r>
          </w:p>
        </w:tc>
      </w:tr>
      <w:tr w:rsidR="00EE7B10" w:rsidTr="003F0739">
        <w:trPr>
          <w:trHeight w:val="302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spacing w:after="160" w:line="259" w:lineRule="auto"/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spacing w:line="259" w:lineRule="auto"/>
              <w:ind w:left="460"/>
            </w:pPr>
            <w:r>
              <w:t>- обґрунтовані незадовільно або необґрунтовані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spacing w:line="259" w:lineRule="auto"/>
              <w:jc w:val="center"/>
            </w:pPr>
            <w:r>
              <w:t>ТАК     НІ</w:t>
            </w:r>
          </w:p>
        </w:tc>
      </w:tr>
    </w:tbl>
    <w:p w:rsidR="00EE7B10" w:rsidRDefault="00EE7B10" w:rsidP="00EE7B10">
      <w:pPr>
        <w:widowControl w:val="0"/>
      </w:pPr>
    </w:p>
    <w:tbl>
      <w:tblPr>
        <w:tblW w:w="978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660"/>
        <w:gridCol w:w="7800"/>
        <w:gridCol w:w="1320"/>
      </w:tblGrid>
      <w:tr w:rsidR="00EE7B10" w:rsidTr="003F0739">
        <w:trPr>
          <w:trHeight w:val="30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spacing w:line="259" w:lineRule="auto"/>
              <w:jc w:val="center"/>
            </w:pPr>
            <w:r>
              <w:rPr>
                <w:b/>
              </w:rPr>
              <w:t>VI.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spacing w:line="259" w:lineRule="auto"/>
            </w:pPr>
            <w:r>
              <w:t xml:space="preserve">Експерт вважає, що фінансування </w:t>
            </w:r>
            <w:proofErr w:type="spellStart"/>
            <w:r>
              <w:t>проєкту</w:t>
            </w:r>
            <w:proofErr w:type="spellEnd"/>
            <w:r>
              <w:t>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spacing w:line="259" w:lineRule="auto"/>
              <w:jc w:val="center"/>
            </w:pPr>
            <w:r>
              <w:t>Обрати</w:t>
            </w:r>
          </w:p>
        </w:tc>
      </w:tr>
      <w:tr w:rsidR="00EE7B10" w:rsidTr="003F0739">
        <w:trPr>
          <w:trHeight w:val="288"/>
        </w:trPr>
        <w:tc>
          <w:tcPr>
            <w:tcW w:w="660" w:type="dxa"/>
            <w:tcBorders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spacing w:after="160" w:line="259" w:lineRule="auto"/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spacing w:line="259" w:lineRule="auto"/>
              <w:ind w:left="460"/>
            </w:pPr>
            <w:r>
              <w:t>- обґрунтовано добре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spacing w:line="259" w:lineRule="auto"/>
              <w:jc w:val="center"/>
            </w:pPr>
            <w:r>
              <w:t>ТАК     НІ</w:t>
            </w:r>
          </w:p>
        </w:tc>
      </w:tr>
      <w:tr w:rsidR="00EE7B10" w:rsidTr="003F0739">
        <w:trPr>
          <w:trHeight w:val="288"/>
        </w:trPr>
        <w:tc>
          <w:tcPr>
            <w:tcW w:w="660" w:type="dxa"/>
            <w:tcBorders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spacing w:after="160" w:line="259" w:lineRule="auto"/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spacing w:line="259" w:lineRule="auto"/>
              <w:ind w:left="460"/>
            </w:pPr>
            <w:r>
              <w:t>- обґрунтовано задовільно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spacing w:line="259" w:lineRule="auto"/>
              <w:jc w:val="center"/>
            </w:pPr>
            <w:r>
              <w:t>ТАК     НІ</w:t>
            </w:r>
          </w:p>
        </w:tc>
      </w:tr>
      <w:tr w:rsidR="00EE7B10" w:rsidTr="003F0739">
        <w:trPr>
          <w:trHeight w:val="288"/>
        </w:trPr>
        <w:tc>
          <w:tcPr>
            <w:tcW w:w="660" w:type="dxa"/>
            <w:tcBorders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spacing w:after="160" w:line="259" w:lineRule="auto"/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spacing w:line="259" w:lineRule="auto"/>
              <w:ind w:left="460"/>
            </w:pPr>
            <w:r>
              <w:t>- викликає сумніви, занадто високе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spacing w:line="259" w:lineRule="auto"/>
              <w:jc w:val="center"/>
            </w:pPr>
            <w:r>
              <w:t>ТАК     НІ</w:t>
            </w:r>
          </w:p>
        </w:tc>
      </w:tr>
      <w:tr w:rsidR="00EE7B10" w:rsidTr="003F0739">
        <w:trPr>
          <w:trHeight w:val="288"/>
        </w:trPr>
        <w:tc>
          <w:tcPr>
            <w:tcW w:w="660" w:type="dxa"/>
            <w:tcBorders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spacing w:after="160" w:line="259" w:lineRule="auto"/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spacing w:line="259" w:lineRule="auto"/>
              <w:ind w:left="460"/>
            </w:pPr>
            <w:r>
              <w:t>- викликає сумніви, занадто низьке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spacing w:line="259" w:lineRule="auto"/>
              <w:jc w:val="center"/>
            </w:pPr>
            <w:r>
              <w:t>ТАК     НІ</w:t>
            </w:r>
          </w:p>
        </w:tc>
      </w:tr>
      <w:tr w:rsidR="00EE7B10" w:rsidTr="003F0739">
        <w:trPr>
          <w:trHeight w:val="302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spacing w:after="160" w:line="259" w:lineRule="auto"/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spacing w:line="259" w:lineRule="auto"/>
              <w:ind w:left="460"/>
            </w:pPr>
            <w:r>
              <w:t>- обґрунтовано незадовільно або необґрунтовано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spacing w:line="259" w:lineRule="auto"/>
              <w:jc w:val="center"/>
            </w:pPr>
            <w:r>
              <w:t>ТАК     НІ</w:t>
            </w:r>
          </w:p>
        </w:tc>
      </w:tr>
    </w:tbl>
    <w:p w:rsidR="00EE7B10" w:rsidRDefault="00EE7B10" w:rsidP="00EE7B10">
      <w:pPr>
        <w:widowControl w:val="0"/>
      </w:pPr>
    </w:p>
    <w:tbl>
      <w:tblPr>
        <w:tblW w:w="973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735"/>
        <w:gridCol w:w="2190"/>
        <w:gridCol w:w="2730"/>
        <w:gridCol w:w="4080"/>
      </w:tblGrid>
      <w:tr w:rsidR="00EE7B10" w:rsidTr="003F0739">
        <w:trPr>
          <w:trHeight w:val="4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spacing w:line="259" w:lineRule="auto"/>
              <w:jc w:val="center"/>
            </w:pPr>
            <w:r>
              <w:rPr>
                <w:b/>
              </w:rPr>
              <w:t>VII.</w:t>
            </w:r>
          </w:p>
        </w:tc>
        <w:tc>
          <w:tcPr>
            <w:tcW w:w="90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7B10" w:rsidRDefault="00EE7B10" w:rsidP="003F0739">
            <w:pPr>
              <w:widowControl w:val="0"/>
              <w:spacing w:after="60" w:line="259" w:lineRule="auto"/>
            </w:pPr>
            <w:r>
              <w:t xml:space="preserve">Експерт вважає, що колектив здатен виконати </w:t>
            </w:r>
            <w:proofErr w:type="spellStart"/>
            <w:r>
              <w:t>проєкт</w:t>
            </w:r>
            <w:proofErr w:type="spellEnd"/>
            <w:r>
              <w:t xml:space="preserve"> на належному рівні</w:t>
            </w:r>
          </w:p>
          <w:p w:rsidR="00EE7B10" w:rsidRDefault="00EE7B10" w:rsidP="003F0739">
            <w:pPr>
              <w:widowControl w:val="0"/>
              <w:spacing w:before="60" w:line="259" w:lineRule="auto"/>
            </w:pPr>
            <w:r>
              <w:rPr>
                <w:i/>
              </w:rPr>
              <w:t>(зайве викреслити)</w:t>
            </w:r>
          </w:p>
        </w:tc>
      </w:tr>
      <w:tr w:rsidR="00EE7B10" w:rsidTr="003F0739">
        <w:trPr>
          <w:trHeight w:val="302"/>
        </w:trPr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spacing w:line="259" w:lineRule="auto"/>
              <w:jc w:val="center"/>
            </w:pPr>
            <w:r>
              <w:t>ТАК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spacing w:line="259" w:lineRule="auto"/>
              <w:jc w:val="center"/>
            </w:pPr>
            <w:r>
              <w:t>НІ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7B10" w:rsidRDefault="00EE7B10" w:rsidP="003F0739">
            <w:pPr>
              <w:widowControl w:val="0"/>
              <w:spacing w:line="259" w:lineRule="auto"/>
              <w:jc w:val="center"/>
            </w:pPr>
            <w:r>
              <w:t>ЗА ПЕВНИХ УМОВ</w:t>
            </w:r>
          </w:p>
        </w:tc>
      </w:tr>
    </w:tbl>
    <w:p w:rsidR="00EE7B10" w:rsidRDefault="00EE7B10" w:rsidP="00EE7B10">
      <w:pPr>
        <w:widowControl w:val="0"/>
      </w:pPr>
    </w:p>
    <w:p w:rsidR="00EE7B10" w:rsidRDefault="00EE7B10" w:rsidP="00EE7B10">
      <w:pPr>
        <w:jc w:val="both"/>
      </w:pPr>
      <w:r>
        <w:rPr>
          <w:i/>
        </w:rPr>
        <w:t xml:space="preserve">Коментар експерта: </w:t>
      </w:r>
      <w:r>
        <w:rPr>
          <w:b/>
        </w:rPr>
        <w:t>(Коментар експерта обов’язковий. Висновок без коментаря недійсний)</w:t>
      </w:r>
    </w:p>
    <w:p w:rsidR="00EE7B10" w:rsidRDefault="00EE7B10" w:rsidP="00EE7B10">
      <w:r>
        <w:t>_______________________________________________________________________________</w:t>
      </w:r>
    </w:p>
    <w:p w:rsidR="00EE7B10" w:rsidRDefault="00EE7B10" w:rsidP="00EE7B10">
      <w:r>
        <w:t>_______________________________________________________________________________</w:t>
      </w:r>
    </w:p>
    <w:p w:rsidR="00EE7B10" w:rsidRDefault="00EE7B10" w:rsidP="00EE7B10">
      <w:r>
        <w:t>_______________________________________________________________________________</w:t>
      </w:r>
    </w:p>
    <w:p w:rsidR="00EE7B10" w:rsidRDefault="00EE7B10" w:rsidP="00EE7B10">
      <w:r>
        <w:t>_______________________________________________________________________________</w:t>
      </w:r>
    </w:p>
    <w:p w:rsidR="00EE7B10" w:rsidRDefault="00EE7B10" w:rsidP="00EE7B10">
      <w:r>
        <w:t>_______________________________________________________________________________</w:t>
      </w:r>
    </w:p>
    <w:p w:rsidR="00EE7B10" w:rsidRDefault="00EE7B10" w:rsidP="00EE7B10">
      <w:r>
        <w:t>_______________________________________________________________________________</w:t>
      </w:r>
    </w:p>
    <w:p w:rsidR="00EE7B10" w:rsidRDefault="00EE7B10" w:rsidP="00EE7B10">
      <w:r>
        <w:t>_______________________________________________________________________________</w:t>
      </w:r>
    </w:p>
    <w:p w:rsidR="00EE7B10" w:rsidRDefault="00EE7B10" w:rsidP="00EE7B10">
      <w:r>
        <w:t>_______________________________________________________________________________</w:t>
      </w:r>
    </w:p>
    <w:p w:rsidR="00EE7B10" w:rsidRDefault="00EE7B10" w:rsidP="00EE7B10">
      <w:r>
        <w:t>_______________________________________________________________________________</w:t>
      </w:r>
    </w:p>
    <w:p w:rsidR="00EE7B10" w:rsidRDefault="00EE7B10" w:rsidP="00EE7B10"/>
    <w:p w:rsidR="00EE7B10" w:rsidRDefault="00EE7B10" w:rsidP="00EE7B10">
      <w:r>
        <w:t>Експерт: _____________________________</w:t>
      </w:r>
      <w:r>
        <w:tab/>
      </w:r>
      <w:r>
        <w:tab/>
        <w:t>______________</w:t>
      </w:r>
      <w:r>
        <w:tab/>
      </w:r>
      <w:r>
        <w:tab/>
        <w:t>______</w:t>
      </w:r>
    </w:p>
    <w:p w:rsidR="006D0E66" w:rsidRDefault="00EE7B10" w:rsidP="00EE7B10">
      <w:r>
        <w:t>ПІБ</w:t>
      </w:r>
      <w:r>
        <w:tab/>
      </w:r>
      <w:r>
        <w:tab/>
      </w:r>
      <w:r>
        <w:tab/>
      </w:r>
      <w:r>
        <w:tab/>
      </w:r>
      <w:r>
        <w:tab/>
      </w:r>
      <w:r>
        <w:tab/>
        <w:t>Підпис</w:t>
      </w:r>
      <w:r>
        <w:tab/>
      </w:r>
      <w:r>
        <w:tab/>
        <w:t>Дата</w:t>
      </w:r>
      <w:bookmarkStart w:id="0" w:name="_GoBack"/>
      <w:bookmarkEnd w:id="0"/>
    </w:p>
    <w:sectPr w:rsidR="006D0E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3534D"/>
    <w:multiLevelType w:val="multilevel"/>
    <w:tmpl w:val="DC60EC3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6D"/>
    <w:rsid w:val="0051256D"/>
    <w:rsid w:val="006D0E66"/>
    <w:rsid w:val="00EE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7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7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6435</Words>
  <Characters>3669</Characters>
  <Application>Microsoft Office Word</Application>
  <DocSecurity>0</DocSecurity>
  <Lines>30</Lines>
  <Paragraphs>20</Paragraphs>
  <ScaleCrop>false</ScaleCrop>
  <Company>SPecialiST RePack</Company>
  <LinksUpToDate>false</LinksUpToDate>
  <CharactersWithSpaces>10084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2022-11-21T10:11:00Z</dcterms:created>
  <dcterms:modified xsi:type="dcterms:W3CDTF">2022-11-21T10:12:00Z</dcterms:modified>
</cp:coreProperties>
</file>