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B7623C" w:rsidRPr="00B7623C" w:rsidRDefault="00B7623C" w:rsidP="00B7623C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Додаток 1</w:t>
      </w:r>
    </w:p>
    <w:p w:rsidR="00B7623C" w:rsidRPr="00B7623C" w:rsidRDefault="00B7623C" w:rsidP="00B7623C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 вимог до </w:t>
      </w:r>
      <w:proofErr w:type="spellStart"/>
      <w:r w:rsidRPr="00B762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проєктів</w:t>
      </w:r>
      <w:proofErr w:type="spellEnd"/>
      <w:r w:rsidRPr="00B762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B7623C" w:rsidRPr="00B7623C" w:rsidRDefault="00B7623C" w:rsidP="00B7623C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досліджень та/або розробок, які подаються на Конкурс </w:t>
      </w:r>
    </w:p>
    <w:p w:rsidR="00B7623C" w:rsidRPr="00B7623C" w:rsidRDefault="00B7623C" w:rsidP="00B7623C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(пункт 4)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Форма </w:t>
      </w:r>
      <w:proofErr w:type="spellStart"/>
      <w:r w:rsidRPr="00B76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фундаментального дослідження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Картка </w:t>
      </w:r>
      <w:proofErr w:type="spellStart"/>
      <w:r w:rsidRPr="00B762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фундаментального дослідження </w:t>
      </w:r>
    </w:p>
    <w:p w:rsidR="00B7623C" w:rsidRPr="00B7623C" w:rsidRDefault="00B7623C" w:rsidP="00B762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Секція: ________________________________________________________________________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Назва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_________________________________________________________________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B7623C" w:rsidRPr="00B7623C" w:rsidRDefault="00B7623C" w:rsidP="00B7623C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(не більше 15-ти слів)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Назва пріоритетного напряму розвитку науки і техніки: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Назва наукового(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піднапряму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за тематичним напрямом секції  (обирається до 2-х напрямів):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Організація-виконавець: _________________________________________________________</w:t>
      </w:r>
    </w:p>
    <w:p w:rsidR="00B7623C" w:rsidRPr="00B7623C" w:rsidRDefault="00B7623C" w:rsidP="00B7623C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(повна назва)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Адреса: _______________________________________________________________________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АВТОРИ ПРОЄКТУ: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Керівник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(ПІБ) __________________________________________________________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(основним місцем роботи керівника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має бути організація, від якої подається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Науковий ступінь ____________________________ вчене звання ______________________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Місце основної роботи __________________________________________________________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Посада    ______________________________________________________________________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Тел.:____________________E-mail:____________________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Відповідальний виконавець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(ПІБ, науковий ступінь, вчене звання, посада):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Тел.:____________________E-mail:____________________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розглянуто й погоджено рішенням наукової (вченої, науково-технічної) ради (назва закладу вищої освіти/наукової установи)   від «____»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            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20__ р., протокол № 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4"/>
      </w:tblGrid>
      <w:tr w:rsidR="00B7623C" w:rsidRPr="00B7623C" w:rsidTr="00B7623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B7623C" w:rsidRPr="00B7623C" w:rsidTr="00B7623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9"/>
              <w:gridCol w:w="4119"/>
            </w:tblGrid>
            <w:tr w:rsidR="00B7623C" w:rsidRPr="00B7623C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623C" w:rsidRPr="00B7623C" w:rsidRDefault="00B7623C" w:rsidP="00B7623C">
                  <w:pPr>
                    <w:spacing w:after="0" w:line="240" w:lineRule="auto"/>
                    <w:ind w:left="-2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62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Керівник </w:t>
                  </w:r>
                  <w:proofErr w:type="spellStart"/>
                  <w:r w:rsidRPr="00B762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проєкту</w:t>
                  </w:r>
                  <w:proofErr w:type="spellEnd"/>
                  <w:r w:rsidRPr="00B762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  </w:t>
                  </w:r>
                </w:p>
                <w:p w:rsidR="00B7623C" w:rsidRPr="00B7623C" w:rsidRDefault="00B7623C" w:rsidP="00B76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B7623C" w:rsidRPr="00B7623C" w:rsidRDefault="00B7623C" w:rsidP="00B7623C">
                  <w:pPr>
                    <w:spacing w:after="0" w:line="0" w:lineRule="atLeast"/>
                    <w:ind w:left="-2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62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________________ / _______________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623C" w:rsidRPr="00B7623C" w:rsidRDefault="00B7623C" w:rsidP="00B7623C">
                  <w:pPr>
                    <w:spacing w:after="0" w:line="240" w:lineRule="auto"/>
                    <w:ind w:left="-2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62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Керівник закладу/установи</w:t>
                  </w:r>
                </w:p>
                <w:p w:rsidR="00B7623C" w:rsidRPr="00B7623C" w:rsidRDefault="00B7623C" w:rsidP="00B76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B7623C" w:rsidRPr="00B7623C" w:rsidRDefault="00B7623C" w:rsidP="00B7623C">
                  <w:pPr>
                    <w:spacing w:after="0" w:line="0" w:lineRule="atLeast"/>
                    <w:ind w:left="-2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62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________________ / _______________</w:t>
                  </w:r>
                </w:p>
              </w:tc>
            </w:tr>
            <w:tr w:rsidR="00B7623C" w:rsidRPr="00B7623C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623C" w:rsidRPr="00B7623C" w:rsidRDefault="00B7623C" w:rsidP="00B76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B7623C" w:rsidRPr="00B7623C" w:rsidRDefault="00B7623C" w:rsidP="00B7623C">
                  <w:pPr>
                    <w:spacing w:after="0" w:line="0" w:lineRule="atLeast"/>
                    <w:ind w:left="-2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62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«____»   ____________20__р.  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623C" w:rsidRPr="00B7623C" w:rsidRDefault="00B7623C" w:rsidP="00B7623C">
                  <w:pPr>
                    <w:spacing w:after="0" w:line="240" w:lineRule="auto"/>
                    <w:ind w:left="-2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623C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vertAlign w:val="subscript"/>
                      <w:lang w:eastAsia="uk-UA"/>
                    </w:rPr>
                    <w:t>                    </w:t>
                  </w:r>
                </w:p>
                <w:p w:rsidR="00B7623C" w:rsidRPr="00B7623C" w:rsidRDefault="00B7623C" w:rsidP="00B7623C">
                  <w:pPr>
                    <w:spacing w:after="0" w:line="0" w:lineRule="atLeast"/>
                    <w:ind w:left="-2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62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«____» ____________20__р.       </w:t>
                  </w:r>
                </w:p>
              </w:tc>
            </w:tr>
          </w:tbl>
          <w:p w:rsidR="00B7623C" w:rsidRPr="00B7623C" w:rsidRDefault="00B7623C" w:rsidP="00B7623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Секція ________________________________________________________________________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</w:p>
    <w:p w:rsidR="00B7623C" w:rsidRPr="00B7623C" w:rsidRDefault="00B7623C" w:rsidP="00B7623C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фундаментального дослідження,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 виконуватиметься за рахунок видатків загального фонду державного бюджету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Назва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_________________________________________________________________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Пропоновані терміни виконання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(до 36 місяців) 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_______________________ по _________________________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Орієнтовний обсяг фінансування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___________тис. грн.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АНОТАЦІЯ 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(до 15 рядків)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короткий зміст </w:t>
      </w:r>
      <w:proofErr w:type="spellStart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2. ПРОБЛЕМАТИКА ДОСЛІДЖЕННЯ </w:t>
      </w:r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(до 15 рядків)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2.1. Проблема, на вирішення якої спрямовано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(у тому числі, можливо, у сфері національної безпеки та оборони України або подвійного призначення та дослідження, що мають проривний характер).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2.2. Об’єкт дослідження.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2.3. Предмет дослідження.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3. СТАН ДОСЛІДЖЕНЬ ПРОБЛЕМИ І НАПРЯМУ </w:t>
      </w:r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(до 70 рядків)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3.1. Аналіз результатів, отриманих авторами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3.2. Аналіз результатів, отриманих іншими вченими (аналогічно наведеному у п.3.1) за останні 5 років із посиланням на конкретні публікації (до 40 рядків). 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3.3. Перелік основних публікацій (не більше 10-ти) закордонних і вітчизняних вчених (окрім публікацій авторів, що наведені у доробку), що містять аналоги та прототипи, є основою для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на які автори посилаються у п.3.2 (до 30 рядків).</w:t>
      </w:r>
    </w:p>
    <w:p w:rsidR="00B7623C" w:rsidRPr="00B7623C" w:rsidRDefault="00B7623C" w:rsidP="00B7623C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381"/>
      </w:tblGrid>
      <w:tr w:rsidR="00B7623C" w:rsidRPr="00B7623C" w:rsidTr="00B7623C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228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228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Повні дані про статті</w:t>
            </w:r>
          </w:p>
        </w:tc>
      </w:tr>
      <w:tr w:rsidR="00B7623C" w:rsidRPr="00B7623C" w:rsidTr="00B7623C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165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</w:tr>
    </w:tbl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 МЕТА, ОСНОВНІ ЗАВДАННЯ ТА ЇХ АКТУАЛЬНІСТЬ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(до 70 рядків)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4.1. Ідеї та робочі гіпотези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4.2. Мета і завдання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4.3. Обґрунтування актуальності та/або доцільності виконання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виходячи із: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стану досліджень проблематики за напрямом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ідей та робочих гіпотез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 ПІДХІД, МЕТОДИ, ЗАСОБИ ТА ОСОБЛИВОСТІ ДОСЛІДЖЕНЬ ЗА ПРОЄКТОМ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(до 50 рядків) 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5.1. Визначення підходу щодо проведення досліджень, обґрунтування його новизни. Нові або оновлені підходи, методи та засоби досліджень, що створюватимуться авторами у ході виконання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5.2. Особливості структури та складових проведення досліджень.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5.3. Обґрунтування наявності матеріально-технічної бази, яка буде використана для виконання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(Центри колективного користування науковим обладнанням 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(ЦККНО),  державні ключові лабораторії, наукові об’єкти, що становлять національне надбання, науково-дослідні поля ЗВО, НУ тощо).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5.4. Наявність державної атестації наукової діяльності ЗВО або НУ за напрямом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підтверджується відповідним наказом МОН (зазначити назву напряму за яким атестовано ЗВО, рік атестації, та категорію отриману за результатами атестації).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6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6. ОЧІКУВАНІ РЕЗУЛЬТАТИ ВИКОНАННЯ ПРОЄКТУ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ЇХ НАУКОВА НОВИЗНА </w:t>
      </w:r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(до 60 рядків)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6.1. Докладно представити очікувані результати – гіпотези, теорії, нові методи пізнання, відкриття законів природи, невідомих раніше явищ і властивостей матерії, виявлення закономірностей розвитку суспільства тощо, які не орієнтовані на безпосереднє практичне використання у сфері економіки.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6.2. 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6.3. Довести, що задля одержання наведених наукових результатів варто витрачати відповідні кошти державного бюджету, тобто, соціальний або інший ефект від використання результатів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перевищить витрати.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uk-UA"/>
        </w:rPr>
        <w:t>7. ПРАКТИЧНА ЦІННІСТЬ ДЛЯ ЕКОНОМІКИ ТА СУСПІЛЬСТВА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(до 60 рядків, на основі листів підтримки від потенційних замовників з України та закордону) 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uk-UA"/>
        </w:rPr>
        <w:t xml:space="preserve">7.1. 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Обґрунтувати цінність очікуваних результатів для потреб розвитку країни та загальнолюдської спільноти, а також для світової та вітчизняної науки.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7.2. Довести цінність результатів для підготовки фахівців у системі освіти, зокрема наукових кадрів вищої кваліфікації, навести тематику кваліфікаційних робіт бакалаврів, магістрантів, аспірантів і докторантів, що будуть брати участь у виконанні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uk-UA"/>
        </w:rPr>
        <w:t>8. ФІНАНСОВЕ ОБГРУНТУВАННЯ ВИТРАТ ДЛЯ ВИКОНАННЯ ПРОЄКТУ 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8.1. Обсяг витрат на заробітну плату (розрахунок за кількістю працівників, залучених до виконання (загальний).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8.2. Обсяг витрат на матеріали орієнтовний розрахунок (загальний).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8.4. Інші витрати (за видами, із обґрунтуванням їх необхідності, загальні).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8.5. Зведений кошторис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(загальний).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8.6. Капітальні видатки – на виконання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обсяг витрат на придбання обладнання і предметів довгострокового користування. Перелік обладнання, необхідного для виконання наукової роботи. (із зазначенням цін та виробників). Обґрунтування.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9. НАУКОМЕТРИЧНІ ПОКАЗНИКИ АВТОРІВ ПРОЄКТУ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9.1. Зазначити сумарний h-індекс керівника та 4 авторів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згідно БД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Scopus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або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WoS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веб-адреси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їх відповідних авторських профілів і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Authors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ID. (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Google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Scholar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соціо-гуманітарних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наук).</w:t>
      </w: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9.2. Зазначити сумарну кількість цитувань керівника та 4 авторів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згідно БД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Scopus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або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WoS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.(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Google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Scholar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соціо-гуманітарних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наук).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10. НАУКОВИЙ ДОРОБОК ТА ДОСВІД АВТОРІВ ЗА НАПРЯМОМ ПРОЄКТУ </w:t>
      </w:r>
    </w:p>
    <w:p w:rsidR="00B7623C" w:rsidRPr="00B7623C" w:rsidRDefault="00B7623C" w:rsidP="00B7623C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(за попередні 5 років (включно з роком подання запиту)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Квартилі</w:t>
      </w:r>
      <w:proofErr w:type="spellEnd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Q визначаються за класифікацією </w:t>
      </w:r>
      <w:proofErr w:type="spellStart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Journal</w:t>
      </w:r>
      <w:proofErr w:type="spellEnd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Citation</w:t>
      </w:r>
      <w:proofErr w:type="spellEnd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Reports</w:t>
      </w:r>
      <w:proofErr w:type="spellEnd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або </w:t>
      </w:r>
      <w:proofErr w:type="spellStart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Scimago</w:t>
      </w:r>
      <w:proofErr w:type="spellEnd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; якщо журнал має кілька предметних областей (категорій) з однаковими або різними значеннями </w:t>
      </w:r>
      <w:proofErr w:type="spellStart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квартилей</w:t>
      </w:r>
      <w:proofErr w:type="spellEnd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по кожній області (категорії) або в різних БД </w:t>
      </w:r>
      <w:proofErr w:type="spellStart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Scopus</w:t>
      </w:r>
      <w:proofErr w:type="spellEnd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, </w:t>
      </w:r>
      <w:proofErr w:type="spellStart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WoS</w:t>
      </w:r>
      <w:proofErr w:type="spellEnd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, то зазначається найвище значення </w:t>
      </w:r>
      <w:proofErr w:type="spellStart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квартилю</w:t>
      </w:r>
      <w:proofErr w:type="spellEnd"/>
      <w:r w:rsidRPr="00B762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10.1.</w:t>
      </w: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Перелік статей у журналах, що індексуються в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наукометричних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базах даних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WoS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та/або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Scopus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(обов'язково зазначити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квартиль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Q на момент опублікування). Для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соціо-гуманітарних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наук допускаються відомості про статті в журналах категорії А,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також наукові статті у виданнях, які містять інформацію, що становить державну таємницю для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оборонного і подвійного призначення. </w:t>
      </w:r>
    </w:p>
    <w:p w:rsidR="00B7623C" w:rsidRPr="00B7623C" w:rsidRDefault="00B7623C" w:rsidP="00B7623C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6329"/>
        <w:gridCol w:w="1816"/>
        <w:gridCol w:w="1269"/>
      </w:tblGrid>
      <w:tr w:rsidR="00B7623C" w:rsidRPr="00B7623C" w:rsidTr="00B7623C">
        <w:trPr>
          <w:trHeight w:val="9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Повні відомості про статті з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веб-адресою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електронної версії; 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обрати прізвища авторів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які належать до списку авторів,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квартиль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Наукометрична</w:t>
            </w:r>
            <w:proofErr w:type="spellEnd"/>
          </w:p>
          <w:p w:rsidR="00B7623C" w:rsidRPr="00B7623C" w:rsidRDefault="00B7623C" w:rsidP="00B7623C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база даних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Квартиль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Q</w:t>
            </w:r>
          </w:p>
        </w:tc>
      </w:tr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10.2. Перелік опублікованих статей у наукових фахових журналах України, що належать до категорії «Б», статті у закордонних наукових виданнях, що не оцінені за п.10.1, а також англомовні тези доповідей у матеріалах міжнародних конференцій, що індексуються науково-метричними базами даних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WoS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та/ або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Scopus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7623C" w:rsidRPr="00B7623C" w:rsidRDefault="00B7623C" w:rsidP="00B7623C">
      <w:pPr>
        <w:spacing w:after="6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6281"/>
        <w:gridCol w:w="3129"/>
      </w:tblGrid>
      <w:tr w:rsidR="00B7623C" w:rsidRPr="00B7623C" w:rsidTr="00B7623C">
        <w:trPr>
          <w:trHeight w:val="9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Повні дані про статті з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веб-адресою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електронної версії;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 xml:space="preserve"> позначити прізвища авторів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які належать до списку авторів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Тип публікації (стаття категорія Б/тези/стаття ЗВ)</w:t>
            </w:r>
          </w:p>
        </w:tc>
      </w:tr>
      <w:tr w:rsidR="00B7623C" w:rsidRPr="00B7623C" w:rsidTr="00B7623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10.3. Перелік монографій (розділів монографій) за напрямом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виданих міжнародними видавництвами офіційними мовами Європейського Союзу або публікацій у виданнях з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квартилями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Q1-2, а також монографії, які містять інформацію, що становить державну таємницю для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оборонного і подвійного призначення, які не входять в табл. 2.</w:t>
      </w:r>
    </w:p>
    <w:p w:rsidR="00B7623C" w:rsidRPr="00B7623C" w:rsidRDefault="00B7623C" w:rsidP="00B7623C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7853"/>
        <w:gridCol w:w="1561"/>
      </w:tblGrid>
      <w:tr w:rsidR="00B7623C" w:rsidRPr="00B7623C" w:rsidTr="00B7623C">
        <w:trPr>
          <w:trHeight w:val="6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Повні дані про монографії (розділи монографій) із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вказанням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видавництва / публікації у виданнях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квартилів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Q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uk-UA"/>
              </w:rPr>
              <w:t>1-2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позначити прізвища авторів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які належать до списку авторів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друк. арк.</w:t>
            </w:r>
          </w:p>
        </w:tc>
      </w:tr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10.4. Перелік монографій (розділів монографій) за напрямом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що опубліковані українською мовою в українських видавництвах або публікації у виданнях з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квартилями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Q1</w:t>
      </w:r>
      <w:r w:rsidRPr="00B7623C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uk-UA"/>
        </w:rPr>
        <w:t>-4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які не входять в табл. 2 та табл. 4.</w:t>
      </w:r>
    </w:p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7856"/>
        <w:gridCol w:w="1558"/>
      </w:tblGrid>
      <w:tr w:rsidR="00B7623C" w:rsidRPr="00B7623C" w:rsidTr="00B7623C">
        <w:trPr>
          <w:trHeight w:val="6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Повні дані про монографії (розділи монографій) із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вказанням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видавництва / публікації у виданнях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квартилів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 Q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uk-UA"/>
              </w:rPr>
              <w:t>1-4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 xml:space="preserve"> позначити прізвища авторів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які належать до списку авторів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друк. арк.</w:t>
            </w:r>
          </w:p>
        </w:tc>
      </w:tr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10.5.</w:t>
      </w: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Захищені дисертації доктора філософії (кандидата наук) авторами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або під керівництвом авторів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</w:p>
    <w:p w:rsidR="00B7623C" w:rsidRPr="00B7623C" w:rsidRDefault="00B7623C" w:rsidP="00B7623C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8493"/>
      </w:tblGrid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Дані про дисертації </w:t>
            </w:r>
          </w:p>
          <w:p w:rsidR="00B7623C" w:rsidRPr="00B7623C" w:rsidRDefault="00B7623C" w:rsidP="00B7623C">
            <w:pPr>
              <w:spacing w:after="6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(автор, назва дисертації, спеціальність, науковий керівник, рік та місце захисту);</w:t>
            </w:r>
          </w:p>
          <w:p w:rsidR="00B7623C" w:rsidRPr="00B7623C" w:rsidRDefault="00B7623C" w:rsidP="00B7623C">
            <w:pPr>
              <w:spacing w:after="6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позначити прізвища авторів/керівників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які належать до списку авторів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</w:tr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10.6.</w:t>
      </w: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Захищені дисертації доктора наук авторами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або під консультуванням авторів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</w:p>
    <w:p w:rsidR="00B7623C" w:rsidRPr="00B7623C" w:rsidRDefault="00B7623C" w:rsidP="00B7623C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8862"/>
      </w:tblGrid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Дані про дисертації </w:t>
            </w:r>
          </w:p>
          <w:p w:rsidR="00B7623C" w:rsidRPr="00B7623C" w:rsidRDefault="00B7623C" w:rsidP="00B7623C">
            <w:pPr>
              <w:spacing w:after="6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(автор, назва дисертації, спеціальність, науковий консультант, рік та місце захисту);</w:t>
            </w:r>
          </w:p>
          <w:p w:rsidR="00B7623C" w:rsidRPr="00B7623C" w:rsidRDefault="00B7623C" w:rsidP="00B7623C">
            <w:pPr>
              <w:spacing w:after="6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позначити прізвища авторів/консультантів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які належать до списку авторів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</w:tr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10.7. Кількість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загальноуніверситетських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наукових грантів та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зокрема тих, що фінансуються з бюджету МОН України, за тематикою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за якими працювали автори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фінансувались закордонними та/чи вітчизняними організаціями.</w:t>
      </w:r>
    </w:p>
    <w:p w:rsidR="00B7623C" w:rsidRPr="00B7623C" w:rsidRDefault="00B7623C" w:rsidP="00B7623C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799"/>
        <w:gridCol w:w="1545"/>
        <w:gridCol w:w="1198"/>
        <w:gridCol w:w="3269"/>
      </w:tblGrid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ПІБ виконавців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гранту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фінансування, тис. грн.</w:t>
            </w:r>
          </w:p>
        </w:tc>
      </w:tr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10.8. Перелік отриманих охоронних документів на об’єкти права інтелектуальної власності (ОПІВ) або підручники, словники, що створені як службові твори (для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соціо-гуманітарних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наук).</w:t>
      </w:r>
    </w:p>
    <w:p w:rsidR="00B7623C" w:rsidRPr="00B7623C" w:rsidRDefault="00B7623C" w:rsidP="00B7623C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9414"/>
      </w:tblGrid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Повні дані про охоронні документи на ОПІВ/підручники, словники (зазначити кількість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др.арк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.) з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веб-адресою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електронної версії; позначити прізвища авторів, які належать до списку авторів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</w:tr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6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 ОЧІКУВАНІ РЕЗУЛЬТАТИ ЗА ТЕМАТИКОЮ ПРОЄКТУ</w:t>
      </w:r>
    </w:p>
    <w:p w:rsidR="00B7623C" w:rsidRPr="00B7623C" w:rsidRDefault="00B7623C" w:rsidP="00B7623C">
      <w:pPr>
        <w:spacing w:after="6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10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8124"/>
        <w:gridCol w:w="1177"/>
      </w:tblGrid>
      <w:tr w:rsidR="00B7623C" w:rsidRPr="00B7623C" w:rsidTr="00B7623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Назви показників очікуваних результатів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B7623C" w:rsidRPr="00B7623C" w:rsidTr="00B7623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Будуть опубліковані за темою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статті у журналах, що індексуються в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базах даних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WoS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та/або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Scopus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B7623C" w:rsidRPr="00B7623C" w:rsidTr="00B7623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з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квартилем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Q1-2 на момент опублікування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B7623C" w:rsidRPr="00B7623C" w:rsidTr="00B7623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з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квартилем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Q3-4 на момент опублікування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B7623C" w:rsidRPr="00B7623C" w:rsidTr="00B7623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наукові статті у виданнях, які містять інформацію, що становить державну таємницю для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оборонного і подвійного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B7623C" w:rsidRPr="00B7623C" w:rsidTr="00B7623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Будуть опубліковані статті у наукових журналах, збірниках наукових праць, матеріалах конференцій тощо, що індексуються науково-метричними базами даних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WoS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або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Scopus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в тому числі фахових виданнях України категорії А,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також публікації у виданнях, які містять інформацію, що становить державну таємницю для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оборонного і подвійного призначення.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B7623C" w:rsidRPr="00B7623C" w:rsidTr="00B7623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Отримано охоронних документів на об’єкти права інтелектуальної власності (у тому числі свідоцтв на реєстрацію авторського права на твір)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B7623C" w:rsidRPr="00B7623C" w:rsidTr="00B7623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Буде захищено дисертацій доктора наук/доктора філософії авторами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або під консультуванням/керівництвом авторів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B7623C" w:rsidRPr="00B7623C" w:rsidTr="00B7623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Будуть опубліковані монографії (розділи монографії) за напрямом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виданих міжнародними видавництвами офіційними мовами Європейського Союзу (зазначити кількість д.а.), а також монографії із грифом таємності для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оборонного і подвійного призначення.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B7623C" w:rsidRPr="00B7623C" w:rsidTr="00B7623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Будуть опубліковані монографії (розділи монографії) та/або підручники, словники, навчальні посібники за напрямом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виданих українськими 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і закордонними видавництвами (зазначити кількість д.а.)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B7623C" w:rsidRPr="00B7623C" w:rsidTr="00B7623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Буде отримано актів впровадження результатів реалізації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господарську практику органів державної влади, ЗВО, ДУ, приватних компаній (на договірних засадах) та ін.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B7623C" w:rsidRPr="00B7623C" w:rsidTr="00B7623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Буде отримано грантів та/або укладено договорів на виконання науково-дослідних робіт (кількість).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</w:tbl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6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12. ЕТАПИ ВИКОНАННЯ ПРОЄКТУ</w:t>
      </w:r>
    </w:p>
    <w:p w:rsidR="00B7623C" w:rsidRPr="00B7623C" w:rsidRDefault="00B7623C" w:rsidP="00B7623C">
      <w:pPr>
        <w:spacing w:after="6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11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091"/>
        <w:gridCol w:w="1860"/>
        <w:gridCol w:w="5847"/>
      </w:tblGrid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6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Етапи роботи</w:t>
            </w:r>
          </w:p>
          <w:p w:rsidR="00B7623C" w:rsidRPr="00B7623C" w:rsidRDefault="00B7623C" w:rsidP="00B7623C">
            <w:pPr>
              <w:spacing w:after="6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(рік)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6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та зміст етапу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фінансування етапу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Очікувані результати етапу 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(зазначити конкретні наукові результати та наукову і науково-технічну продукцію).</w:t>
            </w:r>
          </w:p>
          <w:p w:rsidR="00B7623C" w:rsidRPr="00B7623C" w:rsidRDefault="00B7623C" w:rsidP="00B7623C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Звітна документація та показники</w:t>
            </w: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‒ відповідно до 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табл.10).</w:t>
            </w:r>
          </w:p>
        </w:tc>
      </w:tr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0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B7623C" w:rsidRPr="00B7623C" w:rsidRDefault="00B7623C" w:rsidP="00B7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23C" w:rsidRPr="00B7623C" w:rsidRDefault="00B7623C" w:rsidP="00B7623C">
      <w:pPr>
        <w:spacing w:after="6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13. ВИКОНАВЦІ ПРОЄКТУ 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(з оплатою в межах запиту):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доктори наук:____ кандидати наук/доктори філософії: _____;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молоді вчені ____, з них кандидатів/докторів філософії (до 35 років) ___, докторів наук (до 40 років) ____; 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наукові працівники без ступеня _____;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інженерно-технічні кадри: ______, допоміжний персонал ________;</w:t>
      </w:r>
    </w:p>
    <w:p w:rsidR="00B7623C" w:rsidRPr="00B7623C" w:rsidRDefault="00B7623C" w:rsidP="00B7623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докторанти: _______; аспіранти: ______; студенти ______.</w:t>
      </w:r>
    </w:p>
    <w:p w:rsidR="00B7623C" w:rsidRPr="00B7623C" w:rsidRDefault="00B7623C" w:rsidP="00B7623C">
      <w:pPr>
        <w:spacing w:after="6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 а з о м _______:</w:t>
      </w:r>
    </w:p>
    <w:p w:rsidR="00B7623C" w:rsidRPr="00B7623C" w:rsidRDefault="00B7623C" w:rsidP="00B7623C">
      <w:pPr>
        <w:spacing w:after="6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14. ОСНОВНІ ВИКОНАВЦІ ПРОЄКТУ</w:t>
      </w:r>
      <w:r w:rsidRPr="00B7623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  <w:lang w:eastAsia="uk-UA"/>
        </w:rPr>
        <w:t>*</w:t>
      </w:r>
      <w:r w:rsidRPr="00B76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(до 5 осіб з оплатою в межах запиту):</w:t>
      </w:r>
    </w:p>
    <w:p w:rsidR="00B7623C" w:rsidRPr="00B7623C" w:rsidRDefault="00B7623C" w:rsidP="00B7623C">
      <w:pPr>
        <w:spacing w:after="6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12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971"/>
        <w:gridCol w:w="1553"/>
        <w:gridCol w:w="1170"/>
        <w:gridCol w:w="2617"/>
        <w:gridCol w:w="1925"/>
      </w:tblGrid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Прізвище, ім’я, по батькові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Науковий ступінь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Вчене звання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Посада і місце основної роботи (тел.; E-</w:t>
            </w:r>
            <w:proofErr w:type="spellStart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23C" w:rsidRPr="00B7623C" w:rsidRDefault="00B7623C" w:rsidP="00B7623C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Вік та дата народження</w:t>
            </w:r>
          </w:p>
        </w:tc>
      </w:tr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0" w:lineRule="atLeast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B7623C" w:rsidRPr="00B7623C" w:rsidTr="00B762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3C" w:rsidRPr="00B7623C" w:rsidRDefault="00B7623C" w:rsidP="00B7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B7623C" w:rsidRPr="00B7623C" w:rsidRDefault="00B7623C" w:rsidP="00B7623C">
      <w:pPr>
        <w:spacing w:after="6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*вносяться дані про основних виконавців (авторів) (до 5 осіб), окрім допоміжного персоналу та студентів.</w:t>
      </w:r>
    </w:p>
    <w:p w:rsidR="00B7623C" w:rsidRPr="00B7623C" w:rsidRDefault="00B7623C" w:rsidP="00B7623C">
      <w:pPr>
        <w:spacing w:after="6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складу основних виконавців (авторів)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може входити за необхідності не більше 30 % (2 особи) дослідників, що працюють за основним місцем роботи в інших організаціях (з відповідним обґрунтуванням необхідності їх залучення до виконання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або досвідом попередньої співпраці – спільні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проєкти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публікації).</w:t>
      </w:r>
    </w:p>
    <w:p w:rsidR="00B7623C" w:rsidRPr="00B7623C" w:rsidRDefault="00B7623C" w:rsidP="00B7623C">
      <w:pPr>
        <w:spacing w:after="6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запиту додається письмова згода основних виконавців (авторів) </w:t>
      </w:r>
      <w:proofErr w:type="spellStart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B762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щодо участі в ньому.</w:t>
      </w:r>
    </w:p>
    <w:p w:rsidR="006D5379" w:rsidRDefault="006D5379"/>
    <w:sectPr w:rsidR="006D53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6130"/>
    <w:multiLevelType w:val="multilevel"/>
    <w:tmpl w:val="5DEA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EF"/>
    <w:rsid w:val="006D5379"/>
    <w:rsid w:val="00B01B62"/>
    <w:rsid w:val="00B7623C"/>
    <w:rsid w:val="00D3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B7623C"/>
  </w:style>
  <w:style w:type="paragraph" w:styleId="a4">
    <w:name w:val="Balloon Text"/>
    <w:basedOn w:val="a"/>
    <w:link w:val="a5"/>
    <w:uiPriority w:val="99"/>
    <w:semiHidden/>
    <w:unhideWhenUsed/>
    <w:rsid w:val="00B7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B7623C"/>
  </w:style>
  <w:style w:type="paragraph" w:styleId="a4">
    <w:name w:val="Balloon Text"/>
    <w:basedOn w:val="a"/>
    <w:link w:val="a5"/>
    <w:uiPriority w:val="99"/>
    <w:semiHidden/>
    <w:unhideWhenUsed/>
    <w:rsid w:val="00B7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4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88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7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0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0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5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7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24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7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5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9403</Words>
  <Characters>5360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2022-11-21T10:29:00Z</dcterms:created>
  <dcterms:modified xsi:type="dcterms:W3CDTF">2022-11-21T10:29:00Z</dcterms:modified>
</cp:coreProperties>
</file>