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" Type="http://schemas.openxmlformats.org/officeDocument/2006/relationships/officeDocument" Target="/word/document.xml" /><Relationship Id="coreR1" Type="http://schemas.openxmlformats.org/package/2006/relationships/metadata/core-properties" Target="/docProps/core.xml" /><Relationship Id="appR1" Type="http://schemas.openxmlformats.org/officeDocument/2006/relationships/extended-properties" Target="/docProps/app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body>
    <w:p>
      <w:pPr>
        <w:pStyle w:val="P13"/>
        <w:spacing w:lineRule="auto" w:line="240" w:before="0" w:after="0" w:beforeAutospacing="0" w:afterAutospacing="0"/>
        <w:ind w:left="6372"/>
        <w:rPr>
          <w:rFonts w:ascii="Times" w:hAnsi="Times"/>
          <w:sz w:val="28"/>
          <w:lang w:val="uk-UA"/>
        </w:rPr>
      </w:pPr>
      <w:r>
        <w:rPr>
          <w:rFonts w:ascii="Times" w:hAnsi="Times"/>
          <w:sz w:val="28"/>
          <w:lang w:val="uk-UA"/>
        </w:rPr>
        <w:t xml:space="preserve">ЗАТВЕРДЖЕНО </w:t>
      </w:r>
    </w:p>
    <w:p>
      <w:pPr>
        <w:pStyle w:val="P13"/>
        <w:spacing w:lineRule="auto" w:line="240" w:before="0" w:after="0" w:beforeAutospacing="0" w:afterAutospacing="0"/>
        <w:ind w:left="6372"/>
        <w:rPr>
          <w:rFonts w:ascii="Times" w:hAnsi="Times"/>
          <w:sz w:val="28"/>
          <w:lang w:val="uk-UA"/>
        </w:rPr>
      </w:pPr>
      <w:r>
        <w:rPr>
          <w:rFonts w:ascii="Times" w:hAnsi="Times"/>
          <w:sz w:val="28"/>
          <w:lang w:val="uk-UA"/>
        </w:rPr>
        <w:t xml:space="preserve">Наказ Міністерства </w:t>
      </w:r>
    </w:p>
    <w:p>
      <w:pPr>
        <w:pStyle w:val="P13"/>
        <w:spacing w:lineRule="auto" w:line="240" w:before="0" w:after="0" w:beforeAutospacing="0" w:afterAutospacing="0"/>
        <w:ind w:left="6372"/>
        <w:rPr>
          <w:rFonts w:ascii="Times" w:hAnsi="Times"/>
          <w:sz w:val="28"/>
          <w:lang w:val="uk-UA"/>
        </w:rPr>
      </w:pPr>
      <w:r>
        <w:rPr>
          <w:rFonts w:ascii="Times" w:hAnsi="Times"/>
          <w:sz w:val="28"/>
          <w:lang w:val="uk-UA"/>
        </w:rPr>
        <w:t>освіти і науки України</w:t>
      </w:r>
    </w:p>
    <w:p>
      <w:pPr>
        <w:pStyle w:val="P13"/>
        <w:spacing w:lineRule="auto" w:line="240" w:before="0" w:after="0" w:beforeAutospacing="0" w:afterAutospacing="0"/>
        <w:ind w:left="6372"/>
        <w:rPr>
          <w:rFonts w:ascii="Times" w:hAnsi="Times"/>
          <w:sz w:val="28"/>
          <w:lang w:val="uk-UA"/>
        </w:rPr>
      </w:pPr>
      <w:r>
        <w:rPr>
          <w:rFonts w:ascii="Times" w:hAnsi="Times"/>
          <w:sz w:val="28"/>
          <w:lang w:val="uk-UA"/>
        </w:rPr>
        <w:t xml:space="preserve"> ___. ___. 2022 № </w:t>
      </w:r>
    </w:p>
    <w:p>
      <w:pPr>
        <w:pStyle w:val="P13"/>
        <w:ind w:left="5529"/>
        <w:jc w:val="both"/>
        <w:rPr>
          <w:b w:val="0"/>
          <w:sz w:val="28"/>
          <w:szCs w:val="28"/>
        </w:rPr>
      </w:pPr>
    </w:p>
    <w:p>
      <w:pPr>
        <w:pStyle w:val="P2"/>
        <w:shd w:val="clear" w:fill="auto"/>
        <w:spacing w:lineRule="exact" w:line="220" w:after="0" w:beforeAutospacing="0" w:afterAutospacing="0"/>
        <w:jc w:val="righ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Форма</w:t>
      </w:r>
    </w:p>
    <w:p>
      <w:pPr>
        <w:pStyle w:val="P2"/>
        <w:shd w:val="clear" w:fill="auto"/>
        <w:spacing w:lineRule="exact" w:line="278" w:after="0" w:beforeAutospacing="0" w:afterAutospacing="0"/>
        <w:jc w:val="center"/>
        <w:rPr>
          <w:sz w:val="24"/>
          <w:szCs w:val="24"/>
        </w:rPr>
      </w:pPr>
      <w:bookmarkStart w:id="0" w:name="bookmark1"/>
    </w:p>
    <w:p>
      <w:pPr>
        <w:pStyle w:val="P2"/>
        <w:shd w:val="clear" w:fill="auto"/>
        <w:spacing w:lineRule="exact" w:line="278" w:after="0" w:beforeAutospacing="0" w:afterAutospacing="0"/>
        <w:jc w:val="center"/>
        <w:rPr>
          <w:sz w:val="24"/>
          <w:szCs w:val="24"/>
        </w:rPr>
      </w:pPr>
      <w:r>
        <w:rPr>
          <w:sz w:val="24"/>
          <w:szCs w:val="24"/>
        </w:rPr>
        <w:t>НАУКОВО-ЕКСПЕРТНИЙ ВИСНОВОК</w:t>
      </w:r>
      <w:bookmarkEnd w:id="0"/>
    </w:p>
    <w:p>
      <w:pPr>
        <w:pStyle w:val="P3"/>
        <w:shd w:val="clear" w:fill="auto"/>
        <w:rPr>
          <w:sz w:val="24"/>
          <w:szCs w:val="24"/>
        </w:rPr>
      </w:pPr>
      <w:r>
        <w:rPr>
          <w:sz w:val="24"/>
          <w:szCs w:val="24"/>
        </w:rPr>
        <w:t>з оцінювання проєкту науково-технічної (експериментальної) розробки</w:t>
      </w:r>
    </w:p>
    <w:p>
      <w:pPr>
        <w:pStyle w:val="P2"/>
        <w:shd w:val="clear" w:fill="auto"/>
        <w:spacing w:lineRule="exact" w:line="220" w:after="0" w:beforeAutospacing="0" w:afterAutospacing="0"/>
        <w:rPr>
          <w:sz w:val="24"/>
          <w:szCs w:val="24"/>
        </w:rPr>
      </w:pPr>
    </w:p>
    <w:p>
      <w:pPr>
        <w:pStyle w:val="P2"/>
        <w:shd w:val="clear" w:fill="auto"/>
        <w:spacing w:lineRule="auto" w:line="240" w:after="0" w:beforeAutospacing="0" w:afterAutospacing="0"/>
        <w:rPr>
          <w:sz w:val="24"/>
          <w:szCs w:val="24"/>
        </w:rPr>
      </w:pPr>
      <w:r>
        <w:rPr>
          <w:b w:val="0"/>
          <w:sz w:val="24"/>
          <w:szCs w:val="24"/>
        </w:rPr>
        <w:t>за темою: _</w:t>
      </w:r>
      <w:r>
        <w:rPr>
          <w:sz w:val="24"/>
          <w:szCs w:val="24"/>
        </w:rPr>
        <w:t xml:space="preserve">______________________________________________________________________ </w:t>
      </w:r>
    </w:p>
    <w:p>
      <w:pPr>
        <w:pStyle w:val="P2"/>
        <w:shd w:val="clear" w:fill="auto"/>
        <w:spacing w:lineRule="auto" w:line="240" w:after="0" w:beforeAutospacing="0" w:afterAutospacing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</w:t>
      </w:r>
    </w:p>
    <w:p>
      <w:pPr>
        <w:pStyle w:val="P1"/>
        <w:rPr>
          <w:rFonts w:ascii="Times New Roman" w:hAnsi="Times New Roman"/>
          <w:sz w:val="24"/>
          <w:szCs w:val="24"/>
        </w:rPr>
      </w:pPr>
    </w:p>
    <w:p>
      <w:pPr>
        <w:pStyle w:val="P2"/>
        <w:shd w:val="clear" w:fill="auto"/>
        <w:spacing w:lineRule="exact" w:line="220" w:after="0" w:beforeAutospacing="0" w:afterAutospacing="0"/>
        <w:rPr>
          <w:sz w:val="24"/>
          <w:szCs w:val="24"/>
        </w:rPr>
      </w:pPr>
    </w:p>
    <w:p>
      <w:pPr>
        <w:pStyle w:val="P2"/>
        <w:shd w:val="clear" w:fill="auto"/>
        <w:spacing w:lineRule="exact" w:line="220" w:after="0" w:beforeAutospacing="0" w:afterAutospacing="0"/>
        <w:rPr>
          <w:sz w:val="24"/>
          <w:szCs w:val="24"/>
          <w:u w:val="single"/>
        </w:rPr>
      </w:pPr>
      <w:r>
        <w:rPr>
          <w:b w:val="0"/>
          <w:sz w:val="24"/>
          <w:szCs w:val="24"/>
        </w:rPr>
        <w:t>Секція:</w:t>
      </w:r>
      <w:r>
        <w:rPr>
          <w:sz w:val="24"/>
          <w:szCs w:val="24"/>
        </w:rPr>
        <w:t xml:space="preserve"> </w:t>
      </w:r>
      <w:r>
        <w:rPr>
          <w:b w:val="0"/>
          <w:sz w:val="24"/>
          <w:szCs w:val="24"/>
          <w:u w:val="single"/>
        </w:rPr>
        <w:t xml:space="preserve">________________________________________________________________________ </w:t>
      </w:r>
    </w:p>
    <w:p>
      <w:pPr>
        <w:pStyle w:val="P2"/>
        <w:shd w:val="clear" w:fill="auto"/>
        <w:spacing w:lineRule="exact" w:line="220" w:after="0" w:beforeAutospacing="0" w:afterAutospacing="0"/>
        <w:rPr>
          <w:sz w:val="24"/>
          <w:szCs w:val="24"/>
          <w:u w:val="single"/>
        </w:rPr>
      </w:pPr>
    </w:p>
    <w:p>
      <w:pPr>
        <w:pStyle w:val="P1"/>
        <w:rPr>
          <w:rFonts w:ascii="Times New Roman" w:hAnsi="Times New Roman"/>
          <w:sz w:val="24"/>
          <w:szCs w:val="24"/>
        </w:rPr>
      </w:pPr>
    </w:p>
    <w:p>
      <w:pPr>
        <w:pStyle w:val="P4"/>
        <w:shd w:val="clear" w:fill="auto"/>
        <w:spacing w:lineRule="exact" w:line="220" w:beforeAutospacing="0" w:afterAutospacing="0"/>
        <w:jc w:val="center"/>
        <w:rPr>
          <w:sz w:val="24"/>
          <w:szCs w:val="24"/>
        </w:rPr>
      </w:pPr>
      <w:r>
        <w:rPr>
          <w:sz w:val="24"/>
          <w:szCs w:val="24"/>
        </w:rPr>
        <w:t>ЗАГАЛЬНІ ВИМОГИ ДО ПРОЄКТУ ТА ЕКСПЕРТА</w:t>
      </w:r>
    </w:p>
    <w:p>
      <w:pPr>
        <w:pStyle w:val="P1"/>
        <w:widowControl w:val="0"/>
        <w:rPr>
          <w:rFonts w:ascii="Times New Roman" w:hAnsi="Times New Roman"/>
          <w:sz w:val="24"/>
          <w:szCs w:val="24"/>
        </w:rPr>
      </w:pPr>
    </w:p>
    <w:p>
      <w:pPr>
        <w:pStyle w:val="P1"/>
        <w:widowControl w:val="0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Відповідність представленого проєкту науковому напряму секції - </w:t>
        <w:tab/>
        <w:t xml:space="preserve">        ТАК      / НІ       </w:t>
      </w:r>
    </w:p>
    <w:p>
      <w:pPr>
        <w:pStyle w:val="P1"/>
        <w:widowControl w:val="0"/>
        <w:rPr>
          <w:rFonts w:ascii="Times New Roman" w:hAnsi="Times New Roman"/>
          <w:i w:val="1"/>
          <w:iCs w:val="1"/>
          <w:sz w:val="24"/>
          <w:szCs w:val="24"/>
        </w:rPr>
      </w:pPr>
      <w:r>
        <w:rPr>
          <w:rFonts w:ascii="Times New Roman" w:hAnsi="Times New Roman"/>
          <w:i w:val="1"/>
          <w:iCs w:val="1"/>
          <w:sz w:val="24"/>
          <w:szCs w:val="24"/>
        </w:rPr>
        <w:t>У випадку відповіді «НІ» всіма експертами, проєкт має бути переданий Підрозділом на іншу секцію. У випадку різних відповідей експертами рішення щодо відповідності напряму приймається на засіданні Секції.</w:t>
      </w:r>
    </w:p>
    <w:p>
      <w:pPr>
        <w:pStyle w:val="P1"/>
        <w:widowControl w:val="0"/>
        <w:rPr>
          <w:rFonts w:ascii="Times New Roman" w:hAnsi="Times New Roman"/>
          <w:sz w:val="24"/>
          <w:szCs w:val="24"/>
        </w:rPr>
      </w:pPr>
    </w:p>
    <w:p>
      <w:pPr>
        <w:pStyle w:val="P1"/>
        <w:widowControl w:val="0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Відповідність наукового напряму експерта заявленій тематиці проєкту -   ТАК     / НІ     </w:t>
      </w:r>
    </w:p>
    <w:p>
      <w:pPr>
        <w:pStyle w:val="P1"/>
        <w:widowControl w:val="0"/>
        <w:rPr>
          <w:rFonts w:ascii="Times New Roman" w:hAnsi="Times New Roman"/>
          <w:i w:val="1"/>
          <w:iCs w:val="1"/>
          <w:sz w:val="24"/>
          <w:szCs w:val="24"/>
        </w:rPr>
      </w:pPr>
      <w:r>
        <w:rPr>
          <w:rFonts w:ascii="Times New Roman" w:hAnsi="Times New Roman"/>
          <w:i w:val="1"/>
          <w:iCs w:val="1"/>
          <w:sz w:val="24"/>
          <w:szCs w:val="24"/>
        </w:rPr>
        <w:t>У випадку відповіді «НІ» проєкт має бути переданий іншому експерту.</w:t>
      </w:r>
    </w:p>
    <w:p>
      <w:pPr>
        <w:pStyle w:val="P1"/>
        <w:widowControl w:val="0"/>
        <w:rPr>
          <w:rFonts w:ascii="Times New Roman" w:hAnsi="Times New Roman"/>
          <w:sz w:val="24"/>
          <w:szCs w:val="24"/>
        </w:rPr>
      </w:pPr>
    </w:p>
    <w:p>
      <w:pPr>
        <w:pStyle w:val="P5"/>
        <w:shd w:val="clear" w:fill="auto"/>
        <w:spacing w:lineRule="exact" w:line="220" w:beforeAutospacing="0" w:afterAutospacing="0"/>
        <w:rPr>
          <w:sz w:val="24"/>
          <w:szCs w:val="24"/>
        </w:rPr>
      </w:pPr>
      <w:r>
        <w:rPr>
          <w:sz w:val="24"/>
          <w:szCs w:val="24"/>
        </w:rPr>
        <w:t>РОЗДІЛ І. Змістовні показники</w:t>
      </w:r>
    </w:p>
    <w:p>
      <w:pPr>
        <w:pStyle w:val="P1"/>
        <w:widowControl w:val="0"/>
        <w:rPr>
          <w:rFonts w:ascii="Times New Roman" w:hAnsi="Times New Roman"/>
          <w:sz w:val="24"/>
          <w:szCs w:val="24"/>
        </w:rPr>
      </w:pPr>
    </w:p>
    <w:tbl>
      <w:tblPr>
        <w:tblW w:w="10127" w:type="dxa"/>
        <w:tblInd w:w="10" w:type="dxa"/>
        <w:tblLayout w:type="fixed"/>
        <w:tblCellMar>
          <w:left w:w="10" w:type="dxa"/>
          <w:right w:w="10" w:type="dxa"/>
        </w:tblCellMar>
        <w:tblLook w:val="04A0"/>
      </w:tblPr>
      <w:tblGrid/>
      <w:tr>
        <w:trPr>
          <w:trHeight w:hRule="atLeast" w:val="20"/>
        </w:trPr>
        <w:tc>
          <w:tcPr>
            <w:tcW w:w="686" w:type="dxa"/>
            <w:tcBorders>
              <w:top w:val="single" w:sz="4" w:space="0" w:shadow="0" w:frame="0"/>
              <w:left w:val="single" w:sz="4" w:space="0" w:shadow="0" w:frame="0"/>
            </w:tcBorders>
            <w:shd w:val="clear" w:color="auto" w:fill="FFFFFF"/>
            <w:vAlign w:val="center"/>
          </w:tcPr>
          <w:p>
            <w:pPr>
              <w:pStyle w:val="P4"/>
              <w:shd w:val="clear" w:fill="auto"/>
              <w:spacing w:lineRule="auto" w:line="240" w:beforeAutospacing="0" w:afterAutospac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P4"/>
              <w:shd w:val="clear" w:fill="auto"/>
              <w:spacing w:lineRule="auto" w:line="240" w:beforeAutospacing="0" w:afterAutospac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з/п</w:t>
            </w:r>
          </w:p>
        </w:tc>
        <w:tc>
          <w:tcPr>
            <w:tcW w:w="8702" w:type="dxa"/>
            <w:tcBorders>
              <w:top w:val="single" w:sz="4" w:space="0" w:shadow="0" w:frame="0"/>
              <w:left w:val="single" w:sz="4" w:space="0" w:shadow="0" w:frame="0"/>
            </w:tcBorders>
            <w:shd w:val="clear" w:color="auto" w:fill="FFFFFF"/>
            <w:vAlign w:val="center"/>
          </w:tcPr>
          <w:p>
            <w:pPr>
              <w:pStyle w:val="P4"/>
              <w:shd w:val="clear" w:fill="auto"/>
              <w:spacing w:lineRule="auto" w:line="240" w:beforeAutospacing="0" w:afterAutospac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Вимоги до роботи</w:t>
            </w:r>
          </w:p>
        </w:tc>
        <w:tc>
          <w:tcPr>
            <w:tcW w:w="739" w:type="dxa"/>
            <w:tcBorders>
              <w:top w:val="single" w:sz="4" w:space="0" w:shadow="0" w:frame="0"/>
              <w:left w:val="single" w:sz="4" w:space="0" w:shadow="0" w:frame="0"/>
              <w:right w:val="single" w:sz="4" w:space="0" w:shadow="0" w:frame="0"/>
            </w:tcBorders>
            <w:shd w:val="clear" w:color="auto" w:fill="FFFFFF"/>
            <w:vAlign w:val="center"/>
          </w:tcPr>
          <w:p>
            <w:pPr>
              <w:pStyle w:val="P4"/>
              <w:shd w:val="clear" w:fill="auto"/>
              <w:spacing w:lineRule="auto" w:line="240" w:beforeAutospacing="0" w:afterAutospac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Бали</w:t>
            </w:r>
          </w:p>
        </w:tc>
      </w:tr>
      <w:tr>
        <w:trPr>
          <w:trHeight w:hRule="atLeast" w:val="20"/>
        </w:trPr>
        <w:tc>
          <w:tcPr>
            <w:tcW w:w="686" w:type="dxa"/>
            <w:vMerge w:val="restart"/>
            <w:tcBorders>
              <w:top w:val="single" w:sz="4" w:space="0" w:shadow="0" w:frame="0"/>
              <w:left w:val="single" w:sz="4" w:space="0" w:shadow="0" w:frame="0"/>
            </w:tcBorders>
            <w:shd w:val="clear" w:color="auto" w:fill="FFFFFF"/>
          </w:tcPr>
          <w:p>
            <w:pPr>
              <w:pStyle w:val="P4"/>
              <w:shd w:val="clear" w:fill="auto"/>
              <w:spacing w:lineRule="auto" w:line="240" w:beforeAutospacing="0" w:afterAutospac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702" w:type="dxa"/>
            <w:tcBorders>
              <w:top w:val="single" w:sz="4" w:space="0" w:shadow="0" w:frame="0"/>
              <w:left w:val="single" w:sz="4" w:space="0" w:shadow="0" w:frame="0"/>
            </w:tcBorders>
            <w:shd w:val="clear" w:color="auto" w:fill="FFFFFF"/>
            <w:vAlign w:val="bottom"/>
          </w:tcPr>
          <w:p>
            <w:pPr>
              <w:pStyle w:val="P4"/>
              <w:shd w:val="clear" w:fill="auto"/>
              <w:spacing w:lineRule="auto" w:line="240" w:beforeAutospacing="0" w:afterAutospacing="0"/>
              <w:jc w:val="left"/>
              <w:rPr>
                <w:sz w:val="24"/>
                <w:szCs w:val="24"/>
              </w:rPr>
            </w:pPr>
            <w:r>
              <w:rPr>
                <w:rStyle w:val="C7"/>
                <w:sz w:val="24"/>
                <w:szCs w:val="24"/>
              </w:rPr>
              <w:t>Проєкт за тематикою та предметом спрямований на вирішення:</w:t>
            </w:r>
          </w:p>
        </w:tc>
        <w:tc>
          <w:tcPr>
            <w:tcW w:w="739" w:type="dxa"/>
            <w:tcBorders>
              <w:top w:val="single" w:sz="4" w:space="0" w:shadow="0" w:frame="0"/>
              <w:right w:val="single" w:sz="4" w:space="0" w:shadow="0" w:frame="0"/>
            </w:tcBorders>
            <w:shd w:val="clear" w:color="auto" w:fill="FFFFFF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rPr>
          <w:trHeight w:hRule="atLeast" w:val="20"/>
        </w:trPr>
        <w:tc>
          <w:tcPr>
            <w:tcW w:w="686" w:type="dxa"/>
            <w:vMerge w:val="continue"/>
            <w:tcBorders>
              <w:left w:val="single" w:sz="4" w:space="0" w:shadow="0" w:frame="0"/>
            </w:tcBorders>
            <w:shd w:val="clear" w:color="auto" w:fill="FFFFFF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02" w:type="dxa"/>
            <w:tcBorders>
              <w:top w:val="single" w:sz="4" w:space="0" w:shadow="0" w:frame="0"/>
              <w:left w:val="single" w:sz="4" w:space="0" w:shadow="0" w:frame="0"/>
            </w:tcBorders>
            <w:shd w:val="clear" w:color="auto" w:fill="FFFFFF"/>
            <w:vAlign w:val="bottom"/>
          </w:tcPr>
          <w:p>
            <w:pPr>
              <w:pStyle w:val="P4"/>
              <w:shd w:val="clear" w:fill="auto"/>
              <w:spacing w:lineRule="auto" w:line="240" w:beforeAutospacing="0" w:afterAutospac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важливої наукової проблеми світового рівня, проблем в рамках пріоритетних напрямів розвитку науки України, безпеки та обороноздатності України</w:t>
            </w:r>
          </w:p>
        </w:tc>
        <w:tc>
          <w:tcPr>
            <w:tcW w:w="739" w:type="dxa"/>
            <w:tcBorders>
              <w:top w:val="single" w:sz="4" w:space="0" w:shadow="0" w:frame="0"/>
              <w:left w:val="single" w:sz="4" w:space="0" w:shadow="0" w:frame="0"/>
              <w:right w:val="single" w:sz="4" w:space="0" w:shadow="0" w:frame="0"/>
            </w:tcBorders>
            <w:shd w:val="clear" w:color="auto" w:fill="FFFFFF"/>
            <w:vAlign w:val="center"/>
          </w:tcPr>
          <w:p>
            <w:pPr>
              <w:pStyle w:val="P4"/>
              <w:shd w:val="clear" w:fill="auto"/>
              <w:spacing w:lineRule="auto" w:line="240" w:beforeAutospacing="0" w:afterAutospac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>
        <w:trPr>
          <w:trHeight w:hRule="atLeast" w:val="20"/>
        </w:trPr>
        <w:tc>
          <w:tcPr>
            <w:tcW w:w="686" w:type="dxa"/>
            <w:vMerge w:val="continue"/>
            <w:tcBorders>
              <w:left w:val="single" w:sz="4" w:space="0" w:shadow="0" w:frame="0"/>
            </w:tcBorders>
            <w:shd w:val="clear" w:color="auto" w:fill="FFFFFF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02" w:type="dxa"/>
            <w:tcBorders>
              <w:top w:val="single" w:sz="4" w:space="0" w:shadow="0" w:frame="0"/>
              <w:left w:val="single" w:sz="4" w:space="0" w:shadow="0" w:frame="0"/>
            </w:tcBorders>
            <w:shd w:val="clear" w:color="auto" w:fill="FFFFFF"/>
            <w:vAlign w:val="bottom"/>
          </w:tcPr>
          <w:p>
            <w:pPr>
              <w:pStyle w:val="P4"/>
              <w:shd w:val="clear" w:fill="auto"/>
              <w:spacing w:lineRule="auto" w:line="240" w:beforeAutospacing="0" w:afterAutospac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важливої проблеми галузевого та/або регіонального значення</w:t>
            </w:r>
          </w:p>
        </w:tc>
        <w:tc>
          <w:tcPr>
            <w:tcW w:w="739" w:type="dxa"/>
            <w:tcBorders>
              <w:top w:val="single" w:sz="4" w:space="0" w:shadow="0" w:frame="0"/>
              <w:left w:val="single" w:sz="4" w:space="0" w:shadow="0" w:frame="0"/>
              <w:right w:val="single" w:sz="4" w:space="0" w:shadow="0" w:frame="0"/>
            </w:tcBorders>
            <w:shd w:val="clear" w:color="auto" w:fill="FFFFFF"/>
            <w:vAlign w:val="bottom"/>
          </w:tcPr>
          <w:p>
            <w:pPr>
              <w:pStyle w:val="P4"/>
              <w:shd w:val="clear" w:fill="auto"/>
              <w:spacing w:lineRule="auto" w:line="240" w:beforeAutospacing="0" w:afterAutospac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>
        <w:trPr>
          <w:trHeight w:hRule="atLeast" w:val="20"/>
        </w:trPr>
        <w:tc>
          <w:tcPr>
            <w:tcW w:w="686" w:type="dxa"/>
            <w:vMerge w:val="continue"/>
            <w:tcBorders>
              <w:left w:val="single" w:sz="4" w:space="0" w:shadow="0" w:frame="0"/>
            </w:tcBorders>
            <w:shd w:val="clear" w:color="auto" w:fill="FFFFFF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02" w:type="dxa"/>
            <w:tcBorders>
              <w:top w:val="single" w:sz="4" w:space="0" w:shadow="0" w:frame="0"/>
              <w:left w:val="single" w:sz="4" w:space="0" w:shadow="0" w:frame="0"/>
            </w:tcBorders>
            <w:shd w:val="clear" w:color="auto" w:fill="FFFFFF"/>
            <w:vAlign w:val="bottom"/>
          </w:tcPr>
          <w:p>
            <w:pPr>
              <w:pStyle w:val="P4"/>
              <w:shd w:val="clear" w:fill="auto"/>
              <w:spacing w:lineRule="auto" w:line="240" w:beforeAutospacing="0" w:afterAutospac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для уточнення існуючих наукових проєктів виконавців</w:t>
            </w:r>
          </w:p>
        </w:tc>
        <w:tc>
          <w:tcPr>
            <w:tcW w:w="739" w:type="dxa"/>
            <w:tcBorders>
              <w:top w:val="single" w:sz="4" w:space="0" w:shadow="0" w:frame="0"/>
              <w:left w:val="single" w:sz="4" w:space="0" w:shadow="0" w:frame="0"/>
              <w:right w:val="single" w:sz="4" w:space="0" w:shadow="0" w:frame="0"/>
            </w:tcBorders>
            <w:shd w:val="clear" w:color="auto" w:fill="FFFFFF"/>
            <w:vAlign w:val="bottom"/>
          </w:tcPr>
          <w:p>
            <w:pPr>
              <w:pStyle w:val="P4"/>
              <w:shd w:val="clear" w:fill="auto"/>
              <w:spacing w:lineRule="auto" w:line="240" w:beforeAutospacing="0" w:afterAutospac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>
        <w:trPr>
          <w:trHeight w:hRule="atLeast" w:val="20"/>
        </w:trPr>
        <w:tc>
          <w:tcPr>
            <w:tcW w:w="686" w:type="dxa"/>
            <w:vMerge w:val="continue"/>
            <w:tcBorders>
              <w:left w:val="single" w:sz="4" w:space="0" w:shadow="0" w:frame="0"/>
            </w:tcBorders>
            <w:shd w:val="clear" w:color="auto" w:fill="FFFFFF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02" w:type="dxa"/>
            <w:tcBorders>
              <w:top w:val="single" w:sz="4" w:space="0" w:shadow="0" w:frame="0"/>
              <w:left w:val="single" w:sz="4" w:space="0" w:shadow="0" w:frame="0"/>
            </w:tcBorders>
            <w:shd w:val="clear" w:color="auto" w:fill="FFFFFF"/>
            <w:vAlign w:val="bottom"/>
          </w:tcPr>
          <w:p>
            <w:pPr>
              <w:pStyle w:val="P4"/>
              <w:shd w:val="clear" w:fill="auto"/>
              <w:spacing w:lineRule="auto" w:line="240" w:beforeAutospacing="0" w:afterAutospac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актуальність сумнівна</w:t>
            </w:r>
          </w:p>
        </w:tc>
        <w:tc>
          <w:tcPr>
            <w:tcW w:w="739" w:type="dxa"/>
            <w:tcBorders>
              <w:top w:val="single" w:sz="4" w:space="0" w:shadow="0" w:frame="0"/>
              <w:left w:val="single" w:sz="4" w:space="0" w:shadow="0" w:frame="0"/>
              <w:right w:val="single" w:sz="4" w:space="0" w:shadow="0" w:frame="0"/>
            </w:tcBorders>
            <w:shd w:val="clear" w:color="auto" w:fill="FFFFFF"/>
            <w:vAlign w:val="bottom"/>
          </w:tcPr>
          <w:p>
            <w:pPr>
              <w:pStyle w:val="P4"/>
              <w:shd w:val="clear" w:fill="auto"/>
              <w:spacing w:lineRule="auto" w:line="240" w:beforeAutospacing="0" w:afterAutospac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>
        <w:trPr>
          <w:trHeight w:hRule="atLeast" w:val="20"/>
        </w:trPr>
        <w:tc>
          <w:tcPr>
            <w:tcW w:w="686" w:type="dxa"/>
            <w:vMerge w:val="restart"/>
            <w:tcBorders>
              <w:top w:val="single" w:sz="4" w:space="0" w:shadow="0" w:frame="0"/>
              <w:left w:val="single" w:sz="4" w:space="0" w:shadow="0" w:frame="0"/>
            </w:tcBorders>
            <w:shd w:val="clear" w:color="auto" w:fill="FFFFFF"/>
          </w:tcPr>
          <w:p>
            <w:pPr>
              <w:pStyle w:val="P4"/>
              <w:shd w:val="clear" w:fill="auto"/>
              <w:spacing w:lineRule="auto" w:line="240" w:beforeAutospacing="0" w:afterAutospac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702" w:type="dxa"/>
            <w:tcBorders>
              <w:top w:val="single" w:sz="4" w:space="0" w:shadow="0" w:frame="0"/>
              <w:left w:val="single" w:sz="4" w:space="0" w:shadow="0" w:frame="0"/>
            </w:tcBorders>
            <w:shd w:val="clear" w:color="auto" w:fill="FFFFFF"/>
            <w:vAlign w:val="bottom"/>
          </w:tcPr>
          <w:p>
            <w:pPr>
              <w:pStyle w:val="P4"/>
              <w:shd w:val="clear" w:fill="auto"/>
              <w:spacing w:lineRule="auto" w:line="240" w:beforeAutospacing="0" w:afterAutospacing="0"/>
              <w:jc w:val="center"/>
              <w:rPr>
                <w:sz w:val="24"/>
                <w:szCs w:val="24"/>
              </w:rPr>
            </w:pPr>
            <w:r>
              <w:rPr>
                <w:rStyle w:val="C7"/>
                <w:sz w:val="24"/>
                <w:szCs w:val="24"/>
              </w:rPr>
              <w:t>Повнота використання світового досвіду при обґрунтуванні проблем, теми предмету, основних ідей, мети і завдань розробки.</w:t>
            </w:r>
          </w:p>
        </w:tc>
        <w:tc>
          <w:tcPr>
            <w:tcW w:w="739" w:type="dxa"/>
            <w:tcBorders>
              <w:top w:val="single" w:sz="4" w:space="0" w:shadow="0" w:frame="0"/>
              <w:right w:val="single" w:sz="4" w:space="0" w:shadow="0" w:frame="0"/>
            </w:tcBorders>
            <w:shd w:val="clear" w:color="auto" w:fill="FFFFFF"/>
            <w:vAlign w:val="center"/>
          </w:tcPr>
          <w:p>
            <w:pPr>
              <w:pStyle w:val="P4"/>
              <w:shd w:val="clear" w:fill="auto"/>
              <w:spacing w:lineRule="auto" w:line="240" w:beforeAutospacing="0" w:afterAutospacing="0"/>
              <w:jc w:val="left"/>
              <w:rPr>
                <w:sz w:val="24"/>
                <w:szCs w:val="24"/>
              </w:rPr>
            </w:pPr>
          </w:p>
        </w:tc>
      </w:tr>
      <w:tr>
        <w:trPr>
          <w:trHeight w:hRule="atLeast" w:val="20"/>
        </w:trPr>
        <w:tc>
          <w:tcPr>
            <w:tcW w:w="686" w:type="dxa"/>
            <w:vMerge w:val="continue"/>
            <w:tcBorders>
              <w:left w:val="single" w:sz="4" w:space="0" w:shadow="0" w:frame="0"/>
            </w:tcBorders>
            <w:shd w:val="clear" w:color="auto" w:fill="FFFFFF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02" w:type="dxa"/>
            <w:tcBorders>
              <w:top w:val="single" w:sz="4" w:space="0" w:shadow="0" w:frame="0"/>
              <w:left w:val="single" w:sz="4" w:space="0" w:shadow="0" w:frame="0"/>
            </w:tcBorders>
            <w:shd w:val="clear" w:color="auto" w:fill="FFFFFF"/>
            <w:vAlign w:val="bottom"/>
          </w:tcPr>
          <w:p>
            <w:pPr>
              <w:pStyle w:val="P4"/>
              <w:shd w:val="clear" w:fill="auto"/>
              <w:spacing w:lineRule="auto" w:line="240" w:beforeAutospacing="0" w:afterAutospac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враховано світовий та вітчизняний досвід, що підтверджується змістовними порівняннями та визначенням відмінностей роботи</w:t>
            </w:r>
          </w:p>
        </w:tc>
        <w:tc>
          <w:tcPr>
            <w:tcW w:w="739" w:type="dxa"/>
            <w:tcBorders>
              <w:top w:val="single" w:sz="4" w:space="0" w:shadow="0" w:frame="0"/>
              <w:left w:val="single" w:sz="4" w:space="0" w:shadow="0" w:frame="0"/>
              <w:right w:val="single" w:sz="4" w:space="0" w:shadow="0" w:frame="0"/>
            </w:tcBorders>
            <w:shd w:val="clear" w:color="auto" w:fill="FFFFFF"/>
            <w:vAlign w:val="center"/>
          </w:tcPr>
          <w:p>
            <w:pPr>
              <w:pStyle w:val="P4"/>
              <w:shd w:val="clear" w:fill="auto"/>
              <w:spacing w:lineRule="auto" w:line="240" w:beforeAutospacing="0" w:afterAutospac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>
        <w:trPr>
          <w:trHeight w:hRule="atLeast" w:val="20"/>
        </w:trPr>
        <w:tc>
          <w:tcPr>
            <w:tcW w:w="686" w:type="dxa"/>
            <w:vMerge w:val="continue"/>
            <w:tcBorders>
              <w:left w:val="single" w:sz="4" w:space="0" w:shadow="0" w:frame="0"/>
            </w:tcBorders>
            <w:shd w:val="clear" w:color="auto" w:fill="FFFFFF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02" w:type="dxa"/>
            <w:tcBorders>
              <w:top w:val="single" w:sz="4" w:space="0" w:shadow="0" w:frame="0"/>
              <w:left w:val="single" w:sz="4" w:space="0" w:shadow="0" w:frame="0"/>
            </w:tcBorders>
            <w:shd w:val="clear" w:color="auto" w:fill="FFFFFF"/>
            <w:vAlign w:val="bottom"/>
          </w:tcPr>
          <w:p>
            <w:pPr>
              <w:pStyle w:val="P4"/>
              <w:shd w:val="clear" w:fill="auto"/>
              <w:spacing w:lineRule="auto" w:line="240" w:beforeAutospacing="0" w:afterAutospac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недостатньо висвітлений світовий та вітчизняних досвід, а також відмінності розробки від наявних</w:t>
            </w:r>
          </w:p>
        </w:tc>
        <w:tc>
          <w:tcPr>
            <w:tcW w:w="739" w:type="dxa"/>
            <w:tcBorders>
              <w:top w:val="single" w:sz="4" w:space="0" w:shadow="0" w:frame="0"/>
              <w:left w:val="single" w:sz="4" w:space="0" w:shadow="0" w:frame="0"/>
              <w:right w:val="single" w:sz="4" w:space="0" w:shadow="0" w:frame="0"/>
            </w:tcBorders>
            <w:shd w:val="clear" w:color="auto" w:fill="FFFFFF"/>
          </w:tcPr>
          <w:p>
            <w:pPr>
              <w:pStyle w:val="P4"/>
              <w:shd w:val="clear" w:fill="auto"/>
              <w:spacing w:lineRule="auto" w:line="240" w:beforeAutospacing="0" w:afterAutospac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>
        <w:trPr>
          <w:trHeight w:hRule="atLeast" w:val="20"/>
        </w:trPr>
        <w:tc>
          <w:tcPr>
            <w:tcW w:w="686" w:type="dxa"/>
            <w:vMerge w:val="continue"/>
            <w:tcBorders>
              <w:left w:val="single" w:sz="4" w:space="0" w:shadow="0" w:frame="0"/>
            </w:tcBorders>
            <w:shd w:val="clear" w:color="auto" w:fill="FFFFFF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02" w:type="dxa"/>
            <w:tcBorders>
              <w:top w:val="single" w:sz="4" w:space="0" w:shadow="0" w:frame="0"/>
              <w:left w:val="single" w:sz="4" w:space="0" w:shadow="0" w:frame="0"/>
            </w:tcBorders>
            <w:shd w:val="clear" w:color="auto" w:fill="FFFFFF"/>
          </w:tcPr>
          <w:p>
            <w:pPr>
              <w:pStyle w:val="P4"/>
              <w:shd w:val="clear" w:fill="auto"/>
              <w:spacing w:lineRule="auto" w:line="240" w:beforeAutospacing="0" w:afterAutospac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незадовільна</w:t>
            </w:r>
          </w:p>
        </w:tc>
        <w:tc>
          <w:tcPr>
            <w:tcW w:w="739" w:type="dxa"/>
            <w:tcBorders>
              <w:top w:val="single" w:sz="4" w:space="0" w:shadow="0" w:frame="0"/>
              <w:left w:val="single" w:sz="4" w:space="0" w:shadow="0" w:frame="0"/>
              <w:right w:val="single" w:sz="4" w:space="0" w:shadow="0" w:frame="0"/>
            </w:tcBorders>
            <w:shd w:val="clear" w:color="auto" w:fill="FFFFFF"/>
            <w:vAlign w:val="bottom"/>
          </w:tcPr>
          <w:p>
            <w:pPr>
              <w:pStyle w:val="P4"/>
              <w:shd w:val="clear" w:fill="auto"/>
              <w:spacing w:lineRule="auto" w:line="240" w:beforeAutospacing="0" w:afterAutospac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>
        <w:trPr>
          <w:trHeight w:hRule="atLeast" w:val="20"/>
        </w:trPr>
        <w:tc>
          <w:tcPr>
            <w:tcW w:w="686" w:type="dxa"/>
            <w:vMerge w:val="restart"/>
            <w:tcBorders>
              <w:top w:val="single" w:sz="4" w:space="0" w:shadow="0" w:frame="0"/>
              <w:left w:val="single" w:sz="4" w:space="0" w:shadow="0" w:frame="0"/>
            </w:tcBorders>
            <w:shd w:val="clear" w:color="auto" w:fill="FFFFFF"/>
          </w:tcPr>
          <w:p>
            <w:pPr>
              <w:pStyle w:val="P4"/>
              <w:shd w:val="clear" w:fill="auto"/>
              <w:spacing w:lineRule="auto" w:line="240" w:beforeAutospacing="0" w:afterAutospac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702" w:type="dxa"/>
            <w:tcBorders>
              <w:top w:val="single" w:sz="4" w:space="0" w:shadow="0" w:frame="0"/>
              <w:left w:val="single" w:sz="4" w:space="0" w:shadow="0" w:frame="0"/>
            </w:tcBorders>
            <w:shd w:val="clear" w:color="auto" w:fill="FFFFFF"/>
            <w:vAlign w:val="bottom"/>
          </w:tcPr>
          <w:p>
            <w:pPr>
              <w:pStyle w:val="P4"/>
              <w:shd w:val="clear" w:fill="auto"/>
              <w:spacing w:lineRule="auto" w:line="240" w:beforeAutospacing="0" w:afterAutospacing="0"/>
              <w:jc w:val="left"/>
              <w:rPr>
                <w:sz w:val="24"/>
                <w:szCs w:val="24"/>
              </w:rPr>
            </w:pPr>
            <w:r>
              <w:rPr>
                <w:rStyle w:val="C7"/>
                <w:sz w:val="24"/>
                <w:szCs w:val="24"/>
              </w:rPr>
              <w:t>Наукова новизна очікуваних результатів:</w:t>
            </w:r>
          </w:p>
        </w:tc>
        <w:tc>
          <w:tcPr>
            <w:tcW w:w="739" w:type="dxa"/>
            <w:tcBorders>
              <w:top w:val="single" w:sz="4" w:space="0" w:shadow="0" w:frame="0"/>
              <w:right w:val="single" w:sz="4" w:space="0" w:shadow="0" w:frame="0"/>
            </w:tcBorders>
            <w:shd w:val="clear" w:color="auto" w:fill="FFFFFF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rPr>
          <w:trHeight w:hRule="atLeast" w:val="20"/>
        </w:trPr>
        <w:tc>
          <w:tcPr>
            <w:tcW w:w="686" w:type="dxa"/>
            <w:vMerge w:val="continue"/>
            <w:tcBorders>
              <w:left w:val="single" w:sz="4" w:space="0" w:shadow="0" w:frame="0"/>
            </w:tcBorders>
            <w:shd w:val="clear" w:color="auto" w:fill="FFFFFF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02" w:type="dxa"/>
            <w:tcBorders>
              <w:top w:val="single" w:sz="4" w:space="0" w:shadow="0" w:frame="0"/>
              <w:left w:val="single" w:sz="4" w:space="0" w:shadow="0" w:frame="0"/>
            </w:tcBorders>
            <w:shd w:val="clear" w:color="auto" w:fill="FFFFFF"/>
            <w:vAlign w:val="bottom"/>
          </w:tcPr>
          <w:p>
            <w:pPr>
              <w:pStyle w:val="P4"/>
              <w:shd w:val="clear" w:fill="auto"/>
              <w:spacing w:lineRule="auto" w:line="240" w:beforeAutospacing="0" w:afterAutospac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отримано вперше</w:t>
            </w:r>
          </w:p>
        </w:tc>
        <w:tc>
          <w:tcPr>
            <w:tcW w:w="739" w:type="dxa"/>
            <w:tcBorders>
              <w:top w:val="single" w:sz="4" w:space="0" w:shadow="0" w:frame="0"/>
              <w:left w:val="single" w:sz="4" w:space="0" w:shadow="0" w:frame="0"/>
              <w:right w:val="single" w:sz="4" w:space="0" w:shadow="0" w:frame="0"/>
            </w:tcBorders>
            <w:shd w:val="clear" w:color="auto" w:fill="FFFFFF"/>
            <w:vAlign w:val="bottom"/>
          </w:tcPr>
          <w:p>
            <w:pPr>
              <w:pStyle w:val="P4"/>
              <w:shd w:val="clear" w:fill="auto"/>
              <w:spacing w:lineRule="auto" w:line="240" w:beforeAutospacing="0" w:afterAutospac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>
        <w:trPr>
          <w:trHeight w:hRule="atLeast" w:val="20"/>
        </w:trPr>
        <w:tc>
          <w:tcPr>
            <w:tcW w:w="686" w:type="dxa"/>
            <w:vMerge w:val="continue"/>
            <w:tcBorders>
              <w:left w:val="single" w:sz="4" w:space="0" w:shadow="0" w:frame="0"/>
            </w:tcBorders>
            <w:shd w:val="clear" w:color="auto" w:fill="FFFFFF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02" w:type="dxa"/>
            <w:tcBorders>
              <w:top w:val="single" w:sz="4" w:space="0" w:shadow="0" w:frame="0"/>
              <w:left w:val="single" w:sz="4" w:space="0" w:shadow="0" w:frame="0"/>
            </w:tcBorders>
            <w:shd w:val="clear" w:color="auto" w:fill="FFFFFF"/>
            <w:vAlign w:val="bottom"/>
          </w:tcPr>
          <w:p>
            <w:pPr>
              <w:pStyle w:val="P4"/>
              <w:shd w:val="clear" w:fill="auto"/>
              <w:spacing w:lineRule="auto" w:line="240" w:beforeAutospacing="0" w:afterAutospac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направлені на удосконалення та розвиток існуючих наукових досягнень</w:t>
            </w:r>
          </w:p>
        </w:tc>
        <w:tc>
          <w:tcPr>
            <w:tcW w:w="739" w:type="dxa"/>
            <w:tcBorders>
              <w:top w:val="single" w:sz="4" w:space="0" w:shadow="0" w:frame="0"/>
              <w:left w:val="single" w:sz="4" w:space="0" w:shadow="0" w:frame="0"/>
              <w:right w:val="single" w:sz="4" w:space="0" w:shadow="0" w:frame="0"/>
            </w:tcBorders>
            <w:shd w:val="clear" w:color="auto" w:fill="FFFFFF"/>
            <w:vAlign w:val="bottom"/>
          </w:tcPr>
          <w:p>
            <w:pPr>
              <w:pStyle w:val="P4"/>
              <w:shd w:val="clear" w:fill="auto"/>
              <w:spacing w:lineRule="auto" w:line="240" w:beforeAutospacing="0" w:afterAutospac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>
        <w:trPr>
          <w:trHeight w:hRule="atLeast" w:val="20"/>
        </w:trPr>
        <w:tc>
          <w:tcPr>
            <w:tcW w:w="686" w:type="dxa"/>
            <w:vMerge w:val="continue"/>
            <w:tcBorders>
              <w:left w:val="single" w:sz="4" w:space="0" w:shadow="0" w:frame="0"/>
            </w:tcBorders>
            <w:shd w:val="clear" w:color="auto" w:fill="FFFFFF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02" w:type="dxa"/>
            <w:tcBorders>
              <w:top w:val="single" w:sz="4" w:space="0" w:shadow="0" w:frame="0"/>
              <w:left w:val="single" w:sz="4" w:space="0" w:shadow="0" w:frame="0"/>
            </w:tcBorders>
            <w:shd w:val="clear" w:color="auto" w:fill="FFFFFF"/>
            <w:vAlign w:val="bottom"/>
          </w:tcPr>
          <w:p>
            <w:pPr>
              <w:pStyle w:val="P4"/>
              <w:shd w:val="clear" w:fill="auto"/>
              <w:spacing w:lineRule="auto" w:line="240" w:beforeAutospacing="0" w:afterAutospac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очікувані результати не мають наукової новизни</w:t>
            </w:r>
          </w:p>
        </w:tc>
        <w:tc>
          <w:tcPr>
            <w:tcW w:w="739" w:type="dxa"/>
            <w:tcBorders>
              <w:top w:val="single" w:sz="4" w:space="0" w:shadow="0" w:frame="0"/>
              <w:left w:val="single" w:sz="4" w:space="0" w:shadow="0" w:frame="0"/>
              <w:right w:val="single" w:sz="4" w:space="0" w:shadow="0" w:frame="0"/>
            </w:tcBorders>
            <w:shd w:val="clear" w:color="auto" w:fill="FFFFFF"/>
            <w:vAlign w:val="bottom"/>
          </w:tcPr>
          <w:p>
            <w:pPr>
              <w:pStyle w:val="P4"/>
              <w:shd w:val="clear" w:fill="auto"/>
              <w:spacing w:lineRule="auto" w:line="240" w:beforeAutospacing="0" w:afterAutospac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>
        <w:trPr>
          <w:trHeight w:hRule="atLeast" w:val="20"/>
        </w:trPr>
        <w:tc>
          <w:tcPr>
            <w:tcW w:w="686" w:type="dxa"/>
            <w:vMerge w:val="restart"/>
            <w:tcBorders>
              <w:top w:val="single" w:sz="4" w:space="0" w:shadow="0" w:frame="0"/>
              <w:left w:val="single" w:sz="4" w:space="0" w:shadow="0" w:frame="0"/>
            </w:tcBorders>
            <w:shd w:val="clear" w:color="auto" w:fill="FFFFFF"/>
          </w:tcPr>
          <w:p>
            <w:pPr>
              <w:pStyle w:val="P4"/>
              <w:shd w:val="clear" w:fill="auto"/>
              <w:spacing w:lineRule="auto" w:line="240" w:beforeAutospacing="0" w:afterAutospac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702" w:type="dxa"/>
            <w:tcBorders>
              <w:top w:val="single" w:sz="4" w:space="0" w:shadow="0" w:frame="0"/>
              <w:left w:val="single" w:sz="4" w:space="0" w:shadow="0" w:frame="0"/>
            </w:tcBorders>
            <w:shd w:val="clear" w:color="auto" w:fill="FFFFFF"/>
            <w:vAlign w:val="bottom"/>
          </w:tcPr>
          <w:p>
            <w:pPr>
              <w:pStyle w:val="P4"/>
              <w:shd w:val="clear" w:fill="auto"/>
              <w:spacing w:lineRule="auto" w:line="240" w:beforeAutospacing="0" w:afterAutospacing="0"/>
              <w:jc w:val="left"/>
              <w:rPr>
                <w:sz w:val="24"/>
                <w:szCs w:val="24"/>
              </w:rPr>
            </w:pPr>
            <w:r>
              <w:rPr>
                <w:rStyle w:val="C7"/>
                <w:sz w:val="24"/>
                <w:szCs w:val="24"/>
              </w:rPr>
              <w:t>Практична цінність очікуваних результатів роботи: (</w:t>
            </w:r>
            <w:r>
              <w:rPr>
                <w:rStyle w:val="C7"/>
                <w:b w:val="0"/>
                <w:bCs w:val="0"/>
                <w:sz w:val="24"/>
                <w:szCs w:val="24"/>
              </w:rPr>
              <w:t>що підтверджується листами підтримки потенційних замовників)</w:t>
            </w:r>
          </w:p>
        </w:tc>
        <w:tc>
          <w:tcPr>
            <w:tcW w:w="739" w:type="dxa"/>
            <w:tcBorders>
              <w:top w:val="single" w:sz="4" w:space="0" w:shadow="0" w:frame="0"/>
              <w:right w:val="single" w:sz="4" w:space="0" w:shadow="0" w:frame="0"/>
            </w:tcBorders>
            <w:shd w:val="clear" w:color="auto" w:fill="FFFFFF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rPr>
          <w:trHeight w:hRule="atLeast" w:val="20"/>
        </w:trPr>
        <w:tc>
          <w:tcPr>
            <w:tcW w:w="686" w:type="dxa"/>
            <w:vMerge w:val="continue"/>
            <w:tcBorders>
              <w:left w:val="single" w:sz="4" w:space="0" w:shadow="0" w:frame="0"/>
            </w:tcBorders>
            <w:shd w:val="clear" w:color="auto" w:fill="FFFFFF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02" w:type="dxa"/>
            <w:tcBorders>
              <w:top w:val="single" w:sz="4" w:space="0" w:shadow="0" w:frame="0"/>
              <w:left w:val="single" w:sz="4" w:space="0" w:shadow="0" w:frame="0"/>
            </w:tcBorders>
            <w:shd w:val="clear" w:color="auto" w:fill="FFFFFF"/>
            <w:vAlign w:val="bottom"/>
          </w:tcPr>
          <w:p>
            <w:pPr>
              <w:pStyle w:val="P4"/>
              <w:shd w:val="clear" w:fill="auto"/>
              <w:spacing w:lineRule="auto" w:line="240" w:beforeAutospacing="0" w:afterAutospac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світового рівня</w:t>
            </w:r>
          </w:p>
        </w:tc>
        <w:tc>
          <w:tcPr>
            <w:tcW w:w="739" w:type="dxa"/>
            <w:tcBorders>
              <w:top w:val="single" w:sz="4" w:space="0" w:shadow="0" w:frame="0"/>
              <w:left w:val="single" w:sz="4" w:space="0" w:shadow="0" w:frame="0"/>
              <w:right w:val="single" w:sz="4" w:space="0" w:shadow="0" w:frame="0"/>
            </w:tcBorders>
            <w:shd w:val="clear" w:color="auto" w:fill="FFFFFF"/>
            <w:vAlign w:val="bottom"/>
          </w:tcPr>
          <w:p>
            <w:pPr>
              <w:pStyle w:val="P4"/>
              <w:shd w:val="clear" w:fill="auto"/>
              <w:spacing w:lineRule="auto" w:line="240" w:beforeAutospacing="0" w:afterAutospac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>
        <w:trPr>
          <w:trHeight w:hRule="atLeast" w:val="20"/>
        </w:trPr>
        <w:tc>
          <w:tcPr>
            <w:tcW w:w="686" w:type="dxa"/>
            <w:vMerge w:val="continue"/>
            <w:tcBorders>
              <w:left w:val="single" w:sz="4" w:space="0" w:shadow="0" w:frame="0"/>
            </w:tcBorders>
            <w:shd w:val="clear" w:color="auto" w:fill="FFFFFF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02" w:type="dxa"/>
            <w:tcBorders>
              <w:top w:val="single" w:sz="4" w:space="0" w:shadow="0" w:frame="0"/>
              <w:left w:val="single" w:sz="4" w:space="0" w:shadow="0" w:frame="0"/>
            </w:tcBorders>
            <w:shd w:val="clear" w:color="auto" w:fill="FFFFFF"/>
            <w:vAlign w:val="bottom"/>
          </w:tcPr>
          <w:p>
            <w:pPr>
              <w:pStyle w:val="P4"/>
              <w:shd w:val="clear" w:fill="auto"/>
              <w:spacing w:lineRule="auto" w:line="240" w:beforeAutospacing="0" w:afterAutospac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національного рівня</w:t>
            </w:r>
          </w:p>
        </w:tc>
        <w:tc>
          <w:tcPr>
            <w:tcW w:w="739" w:type="dxa"/>
            <w:tcBorders>
              <w:top w:val="single" w:sz="4" w:space="0" w:shadow="0" w:frame="0"/>
              <w:left w:val="single" w:sz="4" w:space="0" w:shadow="0" w:frame="0"/>
              <w:right w:val="single" w:sz="4" w:space="0" w:shadow="0" w:frame="0"/>
            </w:tcBorders>
            <w:shd w:val="clear" w:color="auto" w:fill="FFFFFF"/>
            <w:vAlign w:val="bottom"/>
          </w:tcPr>
          <w:p>
            <w:pPr>
              <w:pStyle w:val="P4"/>
              <w:shd w:val="clear" w:fill="auto"/>
              <w:spacing w:lineRule="auto" w:line="240" w:beforeAutospacing="0" w:afterAutospac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>
        <w:trPr>
          <w:trHeight w:hRule="atLeast" w:val="20"/>
        </w:trPr>
        <w:tc>
          <w:tcPr>
            <w:tcW w:w="686" w:type="dxa"/>
            <w:vMerge w:val="continue"/>
            <w:tcBorders>
              <w:left w:val="single" w:sz="4" w:space="0" w:shadow="0" w:frame="0"/>
            </w:tcBorders>
            <w:shd w:val="clear" w:color="auto" w:fill="FFFFFF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02" w:type="dxa"/>
            <w:tcBorders>
              <w:top w:val="single" w:sz="4" w:space="0" w:shadow="0" w:frame="0"/>
              <w:left w:val="single" w:sz="4" w:space="0" w:shadow="0" w:frame="0"/>
            </w:tcBorders>
            <w:shd w:val="clear" w:color="auto" w:fill="FFFFFF"/>
            <w:vAlign w:val="bottom"/>
          </w:tcPr>
          <w:p>
            <w:pPr>
              <w:pStyle w:val="P4"/>
              <w:shd w:val="clear" w:fill="auto"/>
              <w:spacing w:lineRule="auto" w:line="240" w:beforeAutospacing="0" w:afterAutospac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регіонального</w:t>
            </w:r>
          </w:p>
        </w:tc>
        <w:tc>
          <w:tcPr>
            <w:tcW w:w="739" w:type="dxa"/>
            <w:tcBorders>
              <w:top w:val="single" w:sz="4" w:space="0" w:shadow="0" w:frame="0"/>
              <w:left w:val="single" w:sz="4" w:space="0" w:shadow="0" w:frame="0"/>
              <w:right w:val="single" w:sz="4" w:space="0" w:shadow="0" w:frame="0"/>
            </w:tcBorders>
            <w:shd w:val="clear" w:color="auto" w:fill="FFFFFF"/>
            <w:vAlign w:val="bottom"/>
          </w:tcPr>
          <w:p>
            <w:pPr>
              <w:pStyle w:val="P4"/>
              <w:shd w:val="clear" w:fill="auto"/>
              <w:spacing w:lineRule="auto" w:line="240" w:beforeAutospacing="0" w:afterAutospac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>
        <w:trPr>
          <w:trHeight w:hRule="atLeast" w:val="20"/>
        </w:trPr>
        <w:tc>
          <w:tcPr>
            <w:tcW w:w="686" w:type="dxa"/>
            <w:vMerge w:val="continue"/>
            <w:tcBorders>
              <w:left w:val="single" w:sz="4" w:space="0" w:shadow="0" w:frame="0"/>
            </w:tcBorders>
            <w:shd w:val="clear" w:color="auto" w:fill="FFFFFF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02" w:type="dxa"/>
            <w:tcBorders>
              <w:top w:val="single" w:sz="4" w:space="0" w:shadow="0" w:frame="0"/>
              <w:left w:val="single" w:sz="4" w:space="0" w:shadow="0" w:frame="0"/>
            </w:tcBorders>
            <w:shd w:val="clear" w:color="auto" w:fill="FFFFFF"/>
            <w:vAlign w:val="bottom"/>
          </w:tcPr>
          <w:p>
            <w:pPr>
              <w:pStyle w:val="P4"/>
              <w:shd w:val="clear" w:fill="auto"/>
              <w:spacing w:lineRule="auto" w:line="240" w:beforeAutospacing="0" w:afterAutospac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практична цінність відсутня</w:t>
            </w:r>
          </w:p>
        </w:tc>
        <w:tc>
          <w:tcPr>
            <w:tcW w:w="739" w:type="dxa"/>
            <w:tcBorders>
              <w:top w:val="single" w:sz="4" w:space="0" w:shadow="0" w:frame="0"/>
              <w:left w:val="single" w:sz="4" w:space="0" w:shadow="0" w:frame="0"/>
              <w:right w:val="single" w:sz="4" w:space="0" w:shadow="0" w:frame="0"/>
            </w:tcBorders>
            <w:shd w:val="clear" w:color="auto" w:fill="FFFFFF"/>
            <w:vAlign w:val="bottom"/>
          </w:tcPr>
          <w:p>
            <w:pPr>
              <w:pStyle w:val="P4"/>
              <w:shd w:val="clear" w:fill="auto"/>
              <w:spacing w:lineRule="auto" w:line="240" w:beforeAutospacing="0" w:afterAutospac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>
        <w:trPr>
          <w:trHeight w:hRule="atLeast" w:val="20"/>
        </w:trPr>
        <w:tc>
          <w:tcPr>
            <w:tcW w:w="686" w:type="dxa"/>
            <w:vMerge w:val="restart"/>
            <w:tcBorders>
              <w:top w:val="single" w:sz="4" w:space="0" w:shadow="0" w:frame="0"/>
              <w:left w:val="single" w:sz="4" w:space="0" w:shadow="0" w:frame="0"/>
            </w:tcBorders>
            <w:shd w:val="clear" w:color="auto" w:fill="FFFFFF"/>
          </w:tcPr>
          <w:p>
            <w:pPr>
              <w:pStyle w:val="P4"/>
              <w:shd w:val="clear" w:fill="auto"/>
              <w:spacing w:lineRule="auto" w:line="240" w:beforeAutospacing="0" w:afterAutospac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702" w:type="dxa"/>
            <w:tcBorders>
              <w:top w:val="single" w:sz="4" w:space="0" w:shadow="0" w:frame="0"/>
              <w:left w:val="single" w:sz="4" w:space="0" w:shadow="0" w:frame="0"/>
            </w:tcBorders>
            <w:shd w:val="clear" w:color="auto" w:fill="FFFFFF"/>
            <w:vAlign w:val="bottom"/>
          </w:tcPr>
          <w:p>
            <w:pPr>
              <w:pStyle w:val="P4"/>
              <w:shd w:val="clear" w:fill="auto"/>
              <w:spacing w:lineRule="auto" w:line="240" w:beforeAutospacing="0" w:afterAutospacing="0"/>
              <w:jc w:val="left"/>
              <w:rPr>
                <w:sz w:val="24"/>
                <w:szCs w:val="24"/>
              </w:rPr>
            </w:pPr>
            <w:r>
              <w:rPr>
                <w:rStyle w:val="C7"/>
                <w:sz w:val="24"/>
                <w:szCs w:val="24"/>
              </w:rPr>
              <w:t>Матеріально технічне забезпечення:</w:t>
            </w:r>
          </w:p>
        </w:tc>
        <w:tc>
          <w:tcPr>
            <w:tcW w:w="739" w:type="dxa"/>
            <w:tcBorders>
              <w:top w:val="single" w:sz="4" w:space="0" w:shadow="0" w:frame="0"/>
              <w:right w:val="single" w:sz="4" w:space="0" w:shadow="0" w:frame="0"/>
            </w:tcBorders>
            <w:shd w:val="clear" w:color="auto" w:fill="FFFFFF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rPr>
          <w:trHeight w:hRule="atLeast" w:val="20"/>
        </w:trPr>
        <w:tc>
          <w:tcPr>
            <w:tcW w:w="686" w:type="dxa"/>
            <w:vMerge w:val="continue"/>
            <w:tcBorders>
              <w:left w:val="single" w:sz="4" w:space="0" w:shadow="0" w:frame="0"/>
            </w:tcBorders>
            <w:shd w:val="clear" w:color="auto" w:fill="FFFFFF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02" w:type="dxa"/>
            <w:tcBorders>
              <w:top w:val="single" w:sz="4" w:space="0" w:shadow="0" w:frame="0"/>
              <w:left w:val="single" w:sz="4" w:space="0" w:shadow="0" w:frame="0"/>
            </w:tcBorders>
            <w:shd w:val="clear" w:color="auto" w:fill="FFFFFF"/>
            <w:vAlign w:val="bottom"/>
          </w:tcPr>
          <w:p>
            <w:pPr>
              <w:pStyle w:val="P4"/>
              <w:shd w:val="clear" w:fill="auto"/>
              <w:spacing w:lineRule="auto" w:line="240" w:beforeAutospacing="0" w:afterAutospac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відповідає вимогам для успішного виконання проєкту</w:t>
            </w:r>
          </w:p>
        </w:tc>
        <w:tc>
          <w:tcPr>
            <w:tcW w:w="739" w:type="dxa"/>
            <w:tcBorders>
              <w:top w:val="single" w:sz="4" w:space="0" w:shadow="0" w:frame="0"/>
              <w:left w:val="single" w:sz="4" w:space="0" w:shadow="0" w:frame="0"/>
              <w:right w:val="single" w:sz="4" w:space="0" w:shadow="0" w:frame="0"/>
            </w:tcBorders>
            <w:shd w:val="clear" w:color="auto" w:fill="FFFFFF"/>
            <w:vAlign w:val="bottom"/>
          </w:tcPr>
          <w:p>
            <w:pPr>
              <w:pStyle w:val="P4"/>
              <w:shd w:val="clear" w:fill="auto"/>
              <w:spacing w:lineRule="auto" w:line="240" w:beforeAutospacing="0" w:afterAutospac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>
        <w:trPr>
          <w:trHeight w:hRule="atLeast" w:val="20"/>
        </w:trPr>
        <w:tc>
          <w:tcPr>
            <w:tcW w:w="686" w:type="dxa"/>
            <w:vMerge w:val="continue"/>
            <w:tcBorders>
              <w:left w:val="single" w:sz="4" w:space="0" w:shadow="0" w:frame="0"/>
            </w:tcBorders>
            <w:shd w:val="clear" w:color="auto" w:fill="FFFFFF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02" w:type="dxa"/>
            <w:tcBorders>
              <w:top w:val="single" w:sz="4" w:space="0" w:shadow="0" w:frame="0"/>
              <w:left w:val="single" w:sz="4" w:space="0" w:shadow="0" w:frame="0"/>
            </w:tcBorders>
            <w:shd w:val="clear" w:color="auto" w:fill="FFFFFF"/>
            <w:vAlign w:val="bottom"/>
          </w:tcPr>
          <w:p>
            <w:pPr>
              <w:pStyle w:val="P4"/>
              <w:shd w:val="clear" w:fill="auto"/>
              <w:spacing w:lineRule="auto" w:line="240" w:beforeAutospacing="0" w:afterAutospac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відповідає вимогам для задовільного виконання проєкту</w:t>
            </w:r>
          </w:p>
        </w:tc>
        <w:tc>
          <w:tcPr>
            <w:tcW w:w="739" w:type="dxa"/>
            <w:tcBorders>
              <w:top w:val="single" w:sz="4" w:space="0" w:shadow="0" w:frame="0"/>
              <w:left w:val="single" w:sz="4" w:space="0" w:shadow="0" w:frame="0"/>
              <w:right w:val="single" w:sz="4" w:space="0" w:shadow="0" w:frame="0"/>
            </w:tcBorders>
            <w:shd w:val="clear" w:color="auto" w:fill="FFFFFF"/>
            <w:vAlign w:val="bottom"/>
          </w:tcPr>
          <w:p>
            <w:pPr>
              <w:pStyle w:val="P4"/>
              <w:shd w:val="clear" w:fill="auto"/>
              <w:spacing w:lineRule="auto" w:line="240" w:beforeAutospacing="0" w:afterAutospac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>
        <w:trPr>
          <w:trHeight w:hRule="atLeast" w:val="20"/>
        </w:trPr>
        <w:tc>
          <w:tcPr>
            <w:tcW w:w="686" w:type="dxa"/>
            <w:vMerge w:val="continue"/>
            <w:tcBorders>
              <w:left w:val="single" w:sz="4" w:space="0" w:shadow="0" w:frame="0"/>
            </w:tcBorders>
            <w:shd w:val="clear" w:color="auto" w:fill="FFFFFF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02" w:type="dxa"/>
            <w:tcBorders>
              <w:top w:val="single" w:sz="4" w:space="0" w:shadow="0" w:frame="0"/>
              <w:left w:val="single" w:sz="4" w:space="0" w:shadow="0" w:frame="0"/>
            </w:tcBorders>
            <w:shd w:val="clear" w:color="auto" w:fill="FFFFFF"/>
            <w:vAlign w:val="bottom"/>
          </w:tcPr>
          <w:p>
            <w:pPr>
              <w:pStyle w:val="P4"/>
              <w:shd w:val="clear" w:fill="auto"/>
              <w:spacing w:lineRule="auto" w:line="240" w:beforeAutospacing="0" w:afterAutospac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не обґрунтована в проєкті</w:t>
            </w:r>
          </w:p>
        </w:tc>
        <w:tc>
          <w:tcPr>
            <w:tcW w:w="739" w:type="dxa"/>
            <w:tcBorders>
              <w:top w:val="single" w:sz="4" w:space="0" w:shadow="0" w:frame="0"/>
              <w:left w:val="single" w:sz="4" w:space="0" w:shadow="0" w:frame="0"/>
              <w:right w:val="single" w:sz="4" w:space="0" w:shadow="0" w:frame="0"/>
            </w:tcBorders>
            <w:shd w:val="clear" w:color="auto" w:fill="FFFFFF"/>
            <w:vAlign w:val="bottom"/>
          </w:tcPr>
          <w:p>
            <w:pPr>
              <w:pStyle w:val="P4"/>
              <w:shd w:val="clear" w:fill="auto"/>
              <w:spacing w:lineRule="auto" w:line="240" w:beforeAutospacing="0" w:afterAutospac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>
        <w:trPr>
          <w:trHeight w:hRule="atLeast" w:val="20"/>
        </w:trPr>
        <w:tc>
          <w:tcPr>
            <w:tcW w:w="686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</w:tcBorders>
            <w:shd w:val="clear" w:color="auto" w:fill="FFFFFF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02" w:type="dxa"/>
            <w:tcBorders>
              <w:top w:val="single" w:sz="4" w:space="0" w:shadow="0" w:frame="0"/>
              <w:bottom w:val="single" w:sz="4" w:space="0" w:shadow="0" w:frame="0"/>
            </w:tcBorders>
            <w:shd w:val="clear" w:color="auto" w:fill="FFFFFF"/>
            <w:vAlign w:val="bottom"/>
          </w:tcPr>
          <w:p>
            <w:pPr>
              <w:pStyle w:val="P4"/>
              <w:shd w:val="clear" w:fill="auto"/>
              <w:spacing w:lineRule="auto" w:line="240" w:beforeAutospacing="0" w:afterAutospacing="0"/>
              <w:jc w:val="center"/>
              <w:rPr>
                <w:sz w:val="24"/>
                <w:szCs w:val="24"/>
              </w:rPr>
            </w:pPr>
            <w:r>
              <w:rPr>
                <w:rStyle w:val="C7"/>
                <w:sz w:val="24"/>
                <w:szCs w:val="24"/>
              </w:rPr>
              <w:t xml:space="preserve">РАЗОМ за Розділом І (0 </w:t>
            </w:r>
            <w:r>
              <w:rPr>
                <w:sz w:val="24"/>
                <w:szCs w:val="24"/>
              </w:rPr>
              <w:t xml:space="preserve">- </w:t>
            </w:r>
            <w:r>
              <w:rPr>
                <w:b w:val="1"/>
                <w:sz w:val="24"/>
                <w:szCs w:val="24"/>
              </w:rPr>
              <w:t>30</w:t>
            </w:r>
            <w:r>
              <w:rPr>
                <w:rStyle w:val="C7"/>
                <w:sz w:val="24"/>
                <w:szCs w:val="24"/>
              </w:rPr>
              <w:t>)</w:t>
            </w:r>
          </w:p>
        </w:tc>
        <w:tc>
          <w:tcPr>
            <w:tcW w:w="739" w:type="dxa"/>
            <w:tcBorders>
              <w:top w:val="single" w:sz="4" w:space="0" w:shadow="0" w:frame="0"/>
              <w:bottom w:val="single" w:sz="4" w:space="0" w:shadow="0" w:frame="0"/>
              <w:right w:val="single" w:sz="4" w:space="0" w:shadow="0" w:frame="0"/>
            </w:tcBorders>
            <w:shd w:val="clear" w:color="auto" w:fill="FFFFFF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>
      <w:pPr>
        <w:spacing w:lineRule="auto" w:line="240" w:after="0" w:beforeAutospacing="0" w:afterAutospac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Якщо проєкт за Розділом І одержує сумарний бал </w:t>
      </w:r>
      <w:r>
        <w:rPr>
          <w:rFonts w:ascii="Times New Roman" w:hAnsi="Times New Roman"/>
          <w:b w:val="1"/>
          <w:sz w:val="24"/>
          <w:szCs w:val="24"/>
        </w:rPr>
        <w:t>менше 15</w:t>
      </w:r>
      <w:r>
        <w:rPr>
          <w:rFonts w:ascii="Times New Roman" w:hAnsi="Times New Roman"/>
          <w:sz w:val="24"/>
          <w:szCs w:val="24"/>
        </w:rPr>
        <w:t xml:space="preserve"> або має оцінку </w:t>
      </w:r>
      <w:r>
        <w:rPr>
          <w:rFonts w:ascii="Times New Roman" w:hAnsi="Times New Roman"/>
          <w:b w:val="1"/>
          <w:sz w:val="24"/>
          <w:szCs w:val="24"/>
        </w:rPr>
        <w:t>«0»</w:t>
      </w:r>
      <w:r>
        <w:rPr>
          <w:rFonts w:ascii="Times New Roman" w:hAnsi="Times New Roman"/>
          <w:sz w:val="24"/>
          <w:szCs w:val="24"/>
        </w:rPr>
        <w:t xml:space="preserve"> хоча б у одному з пунктів 1, 3, 4 він вважається</w:t>
      </w:r>
      <w:r>
        <w:rPr>
          <w:rFonts w:ascii="Times New Roman" w:hAnsi="Times New Roman"/>
          <w:b w:val="1"/>
          <w:i w:val="1"/>
          <w:sz w:val="24"/>
          <w:szCs w:val="24"/>
        </w:rPr>
        <w:t xml:space="preserve"> незадовільним </w:t>
      </w:r>
      <w:r>
        <w:rPr>
          <w:rFonts w:ascii="Times New Roman" w:hAnsi="Times New Roman"/>
          <w:sz w:val="24"/>
          <w:szCs w:val="24"/>
        </w:rPr>
        <w:t>незалежно від оцінок інших пунктів і розділів.</w:t>
      </w:r>
    </w:p>
    <w:p>
      <w:pPr>
        <w:pStyle w:val="P1"/>
        <w:widowControl w:val="0"/>
        <w:rPr>
          <w:rFonts w:ascii="Times New Roman" w:hAnsi="Times New Roman"/>
          <w:sz w:val="24"/>
          <w:szCs w:val="24"/>
        </w:rPr>
      </w:pPr>
    </w:p>
    <w:p>
      <w:pPr>
        <w:pStyle w:val="P3"/>
        <w:shd w:val="clear" w:fill="auto"/>
        <w:spacing w:lineRule="exact" w:line="274" w:beforeAutospacing="0" w:afterAutospacing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РОЗДІЛ II. Науковий доробок та досвід авторів за напрямом проєкту (за попередні 5 років (включно з роком подання запиту)) </w:t>
      </w:r>
      <w:r>
        <w:rPr>
          <w:rStyle w:val="C8"/>
          <w:sz w:val="24"/>
          <w:szCs w:val="24"/>
        </w:rPr>
        <w:t xml:space="preserve">Оцінюються показники на відповідність напряму, меті, об’єкту, предмету та завданням проєкту. Експерт зобов’язаний не зараховувати їх </w:t>
      </w:r>
      <w:r>
        <w:rPr>
          <w:sz w:val="24"/>
          <w:szCs w:val="24"/>
        </w:rPr>
        <w:t>у разі повної невідповідності.</w:t>
      </w:r>
    </w:p>
    <w:p>
      <w:pPr>
        <w:pStyle w:val="P1"/>
        <w:widowControl w:val="0"/>
        <w:rPr>
          <w:rFonts w:ascii="Times New Roman" w:hAnsi="Times New Roman"/>
          <w:sz w:val="24"/>
          <w:szCs w:val="24"/>
        </w:rPr>
      </w:pPr>
    </w:p>
    <w:tbl>
      <w:tblPr>
        <w:tblW w:w="10348" w:type="dxa"/>
        <w:tblInd w:w="-132" w:type="dxa"/>
        <w:tblLayout w:type="fixed"/>
        <w:tblCellMar>
          <w:left w:w="10" w:type="dxa"/>
          <w:right w:w="10" w:type="dxa"/>
        </w:tblCellMar>
        <w:tblLook w:val="04A0"/>
      </w:tblPr>
      <w:tblGrid/>
      <w:tr>
        <w:trPr>
          <w:trHeight w:hRule="atLeast" w:val="20"/>
        </w:trPr>
        <w:tc>
          <w:tcPr>
            <w:tcW w:w="709" w:type="dxa"/>
            <w:tcBorders>
              <w:top w:val="single" w:sz="4" w:space="0" w:shadow="0" w:frame="0"/>
              <w:left w:val="single" w:sz="4" w:space="0" w:shadow="0" w:frame="0"/>
            </w:tcBorders>
            <w:shd w:val="clear" w:color="auto" w:fill="FFFFFF"/>
            <w:vAlign w:val="center"/>
          </w:tcPr>
          <w:p>
            <w:pPr>
              <w:pStyle w:val="P4"/>
              <w:shd w:val="clear" w:fill="auto"/>
              <w:spacing w:lineRule="auto" w:line="240" w:beforeAutospacing="0" w:afterAutospac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P4"/>
              <w:shd w:val="clear" w:fill="auto"/>
              <w:spacing w:lineRule="auto" w:line="240" w:beforeAutospacing="0" w:afterAutospac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з/п</w:t>
            </w:r>
          </w:p>
        </w:tc>
        <w:tc>
          <w:tcPr>
            <w:tcW w:w="7088" w:type="dxa"/>
            <w:tcBorders>
              <w:top w:val="single" w:sz="4" w:space="0" w:shadow="0" w:frame="0"/>
              <w:left w:val="single" w:sz="4" w:space="0" w:shadow="0" w:frame="0"/>
            </w:tcBorders>
            <w:shd w:val="clear" w:color="auto" w:fill="FFFFFF"/>
            <w:vAlign w:val="center"/>
          </w:tcPr>
          <w:p>
            <w:pPr>
              <w:pStyle w:val="P4"/>
              <w:shd w:val="clear" w:fill="auto"/>
              <w:spacing w:lineRule="auto" w:line="240" w:beforeAutospacing="0" w:afterAutospac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Назви показників доробку (значення показників беруться із запиту)</w:t>
            </w:r>
          </w:p>
        </w:tc>
        <w:tc>
          <w:tcPr>
            <w:tcW w:w="1460" w:type="dxa"/>
            <w:tcBorders>
              <w:top w:val="single" w:sz="4" w:space="0" w:shadow="0" w:frame="0"/>
              <w:left w:val="single" w:sz="4" w:space="0" w:shadow="0" w:frame="0"/>
            </w:tcBorders>
            <w:shd w:val="clear" w:color="auto" w:fill="FFFFFF"/>
            <w:vAlign w:val="center"/>
          </w:tcPr>
          <w:p>
            <w:pPr>
              <w:pStyle w:val="P4"/>
              <w:shd w:val="clear" w:fill="auto"/>
              <w:spacing w:lineRule="auto" w:line="240" w:beforeAutospacing="0" w:afterAutospac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Значення</w:t>
            </w:r>
          </w:p>
        </w:tc>
        <w:tc>
          <w:tcPr>
            <w:tcW w:w="1091" w:type="dxa"/>
            <w:tcBorders>
              <w:top w:val="single" w:sz="4" w:space="0" w:shadow="0" w:frame="0"/>
              <w:left w:val="single" w:sz="4" w:space="0" w:shadow="0" w:frame="0"/>
              <w:right w:val="single" w:sz="4" w:space="0" w:shadow="0" w:frame="0"/>
            </w:tcBorders>
            <w:shd w:val="clear" w:color="auto" w:fill="FFFFFF"/>
            <w:vAlign w:val="center"/>
          </w:tcPr>
          <w:p>
            <w:pPr>
              <w:pStyle w:val="P4"/>
              <w:shd w:val="clear" w:fill="auto"/>
              <w:spacing w:lineRule="auto" w:line="240" w:beforeAutospacing="0" w:afterAutospac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Бали</w:t>
            </w:r>
          </w:p>
        </w:tc>
      </w:tr>
      <w:tr>
        <w:trPr>
          <w:trHeight w:hRule="atLeast" w:val="20"/>
        </w:trPr>
        <w:tc>
          <w:tcPr>
            <w:tcW w:w="709" w:type="dxa"/>
            <w:vMerge w:val="restart"/>
            <w:tcBorders>
              <w:top w:val="single" w:sz="4" w:space="0" w:shadow="0" w:frame="0"/>
              <w:left w:val="single" w:sz="4" w:space="0" w:shadow="0" w:frame="0"/>
            </w:tcBorders>
            <w:shd w:val="clear" w:color="auto" w:fill="FFFFFF"/>
          </w:tcPr>
          <w:p>
            <w:pPr>
              <w:pStyle w:val="P4"/>
              <w:shd w:val="clear" w:fill="auto"/>
              <w:spacing w:lineRule="auto" w:line="240" w:beforeAutospacing="0" w:afterAutospac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7088" w:type="dxa"/>
            <w:vMerge w:val="restart"/>
            <w:tcBorders>
              <w:top w:val="single" w:sz="4" w:space="0" w:shadow="0" w:frame="0"/>
              <w:left w:val="single" w:sz="4" w:space="0" w:shadow="0" w:frame="0"/>
            </w:tcBorders>
            <w:shd w:val="clear" w:color="auto" w:fill="FFFFFF"/>
          </w:tcPr>
          <w:p>
            <w:pPr>
              <w:pStyle w:val="P4"/>
              <w:shd w:val="clear" w:fill="auto"/>
              <w:spacing w:lineRule="auto" w:line="240" w:beforeAutospacing="0" w:afterAutospac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Сумарний </w:t>
            </w:r>
            <w:r>
              <w:rPr>
                <w:sz w:val="24"/>
                <w:szCs w:val="24"/>
                <w:lang w:bidi="en-US"/>
              </w:rPr>
              <w:t>h</w:t>
            </w:r>
            <w:r>
              <w:rPr>
                <w:sz w:val="24"/>
                <w:szCs w:val="24"/>
              </w:rPr>
              <w:t xml:space="preserve">-індекс керівника та 4 авторів проєкту згідно </w:t>
            </w:r>
            <w:r>
              <w:rPr>
                <w:sz w:val="24"/>
                <w:szCs w:val="24"/>
                <w:lang w:bidi="ru-RU" w:eastAsia="ru-RU"/>
              </w:rPr>
              <w:t xml:space="preserve">БД </w:t>
            </w:r>
            <w:r>
              <w:rPr>
                <w:sz w:val="24"/>
                <w:szCs w:val="24"/>
                <w:lang w:bidi="en-US"/>
              </w:rPr>
              <w:t xml:space="preserve">Scopus </w:t>
            </w:r>
            <w:r>
              <w:rPr>
                <w:sz w:val="24"/>
                <w:szCs w:val="24"/>
              </w:rPr>
              <w:t xml:space="preserve">або </w:t>
            </w:r>
            <w:r>
              <w:rPr>
                <w:sz w:val="24"/>
                <w:szCs w:val="24"/>
                <w:lang w:bidi="en-US"/>
              </w:rPr>
              <w:t>WoS</w:t>
            </w:r>
          </w:p>
        </w:tc>
        <w:tc>
          <w:tcPr>
            <w:tcW w:w="1460" w:type="dxa"/>
            <w:tcBorders>
              <w:top w:val="single" w:sz="4" w:space="0" w:shadow="0" w:frame="0"/>
              <w:left w:val="single" w:sz="4" w:space="0" w:shadow="0" w:frame="0"/>
            </w:tcBorders>
            <w:shd w:val="clear" w:color="auto" w:fill="auto"/>
          </w:tcPr>
          <w:p>
            <w:pPr>
              <w:pStyle w:val="P4"/>
              <w:shd w:val="clear" w:fill="auto"/>
              <w:spacing w:lineRule="auto" w:line="240" w:beforeAutospacing="0" w:afterAutospac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0-1</w:t>
            </w:r>
          </w:p>
        </w:tc>
        <w:tc>
          <w:tcPr>
            <w:tcW w:w="1091" w:type="dxa"/>
            <w:tcBorders>
              <w:top w:val="single" w:sz="4" w:space="0" w:shadow="0" w:frame="0"/>
              <w:left w:val="single" w:sz="4" w:space="0" w:shadow="0" w:frame="0"/>
              <w:right w:val="single" w:sz="4" w:space="0" w:shadow="0" w:frame="0"/>
            </w:tcBorders>
            <w:shd w:val="clear" w:color="auto" w:fill="FFFFFF"/>
          </w:tcPr>
          <w:p>
            <w:pPr>
              <w:pStyle w:val="P4"/>
              <w:shd w:val="clear" w:fill="auto"/>
              <w:spacing w:lineRule="auto" w:line="240" w:beforeAutospacing="0" w:afterAutospac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>
        <w:trPr>
          <w:trHeight w:hRule="atLeast" w:val="20"/>
        </w:trPr>
        <w:tc>
          <w:tcPr>
            <w:tcW w:w="709" w:type="dxa"/>
            <w:vMerge w:val="continue"/>
            <w:tcBorders>
              <w:left w:val="single" w:sz="4" w:space="0" w:shadow="0" w:frame="0"/>
            </w:tcBorders>
            <w:shd w:val="clear" w:color="auto" w:fill="FFFFFF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8" w:type="dxa"/>
            <w:vMerge w:val="continue"/>
            <w:tcBorders>
              <w:left w:val="single" w:sz="4" w:space="0" w:shadow="0" w:frame="0"/>
            </w:tcBorders>
            <w:shd w:val="clear" w:color="auto" w:fill="FFFFFF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sz="4" w:space="0" w:shadow="0" w:frame="0"/>
              <w:left w:val="single" w:sz="4" w:space="0" w:shadow="0" w:frame="0"/>
            </w:tcBorders>
            <w:shd w:val="clear" w:color="auto" w:fill="auto"/>
          </w:tcPr>
          <w:p>
            <w:pPr>
              <w:pStyle w:val="P4"/>
              <w:shd w:val="clear" w:fill="auto"/>
              <w:spacing w:lineRule="auto" w:line="240" w:beforeAutospacing="0" w:afterAutospac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2-4</w:t>
            </w:r>
          </w:p>
        </w:tc>
        <w:tc>
          <w:tcPr>
            <w:tcW w:w="1091" w:type="dxa"/>
            <w:tcBorders>
              <w:top w:val="single" w:sz="4" w:space="0" w:shadow="0" w:frame="0"/>
              <w:left w:val="single" w:sz="4" w:space="0" w:shadow="0" w:frame="0"/>
              <w:right w:val="single" w:sz="4" w:space="0" w:shadow="0" w:frame="0"/>
            </w:tcBorders>
            <w:shd w:val="clear" w:color="auto" w:fill="FFFFFF"/>
          </w:tcPr>
          <w:p>
            <w:pPr>
              <w:pStyle w:val="P4"/>
              <w:shd w:val="clear" w:fill="auto"/>
              <w:spacing w:lineRule="auto" w:line="240" w:beforeAutospacing="0" w:afterAutospac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>
        <w:trPr>
          <w:trHeight w:hRule="atLeast" w:val="20"/>
        </w:trPr>
        <w:tc>
          <w:tcPr>
            <w:tcW w:w="709" w:type="dxa"/>
            <w:vMerge w:val="continue"/>
            <w:tcBorders>
              <w:left w:val="single" w:sz="4" w:space="0" w:shadow="0" w:frame="0"/>
            </w:tcBorders>
            <w:shd w:val="clear" w:color="auto" w:fill="FFFFFF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8" w:type="dxa"/>
            <w:vMerge w:val="continue"/>
            <w:tcBorders>
              <w:left w:val="single" w:sz="4" w:space="0" w:shadow="0" w:frame="0"/>
            </w:tcBorders>
            <w:shd w:val="clear" w:color="auto" w:fill="FFFFFF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sz="4" w:space="0" w:shadow="0" w:frame="0"/>
              <w:left w:val="single" w:sz="4" w:space="0" w:shadow="0" w:frame="0"/>
            </w:tcBorders>
            <w:shd w:val="clear" w:color="auto" w:fill="auto"/>
          </w:tcPr>
          <w:p>
            <w:pPr>
              <w:pStyle w:val="P4"/>
              <w:shd w:val="clear" w:fill="auto"/>
              <w:spacing w:lineRule="auto" w:line="240" w:beforeAutospacing="0" w:afterAutospac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5-6</w:t>
            </w:r>
          </w:p>
        </w:tc>
        <w:tc>
          <w:tcPr>
            <w:tcW w:w="1091" w:type="dxa"/>
            <w:tcBorders>
              <w:top w:val="single" w:sz="4" w:space="0" w:shadow="0" w:frame="0"/>
              <w:left w:val="single" w:sz="4" w:space="0" w:shadow="0" w:frame="0"/>
              <w:right w:val="single" w:sz="4" w:space="0" w:shadow="0" w:frame="0"/>
            </w:tcBorders>
            <w:shd w:val="clear" w:color="auto" w:fill="FFFFFF"/>
          </w:tcPr>
          <w:p>
            <w:pPr>
              <w:pStyle w:val="P4"/>
              <w:shd w:val="clear" w:fill="auto"/>
              <w:spacing w:lineRule="auto" w:line="240" w:beforeAutospacing="0" w:afterAutospac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>
        <w:trPr>
          <w:trHeight w:hRule="atLeast" w:val="20"/>
        </w:trPr>
        <w:tc>
          <w:tcPr>
            <w:tcW w:w="709" w:type="dxa"/>
            <w:vMerge w:val="continue"/>
            <w:tcBorders>
              <w:left w:val="single" w:sz="4" w:space="0" w:shadow="0" w:frame="0"/>
            </w:tcBorders>
            <w:shd w:val="clear" w:color="auto" w:fill="FFFFFF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8" w:type="dxa"/>
            <w:vMerge w:val="continue"/>
            <w:tcBorders>
              <w:left w:val="single" w:sz="4" w:space="0" w:shadow="0" w:frame="0"/>
            </w:tcBorders>
            <w:shd w:val="clear" w:color="auto" w:fill="FFFFFF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sz="4" w:space="0" w:shadow="0" w:frame="0"/>
              <w:left w:val="single" w:sz="4" w:space="0" w:shadow="0" w:frame="0"/>
            </w:tcBorders>
            <w:shd w:val="clear" w:color="auto" w:fill="auto"/>
          </w:tcPr>
          <w:p>
            <w:pPr>
              <w:pStyle w:val="P4"/>
              <w:shd w:val="clear" w:fill="auto"/>
              <w:spacing w:lineRule="auto" w:line="240" w:beforeAutospacing="0" w:afterAutospac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7-8</w:t>
            </w:r>
          </w:p>
        </w:tc>
        <w:tc>
          <w:tcPr>
            <w:tcW w:w="1091" w:type="dxa"/>
            <w:tcBorders>
              <w:top w:val="single" w:sz="4" w:space="0" w:shadow="0" w:frame="0"/>
              <w:left w:val="single" w:sz="4" w:space="0" w:shadow="0" w:frame="0"/>
              <w:right w:val="single" w:sz="4" w:space="0" w:shadow="0" w:frame="0"/>
            </w:tcBorders>
            <w:shd w:val="clear" w:color="auto" w:fill="FFFFFF"/>
          </w:tcPr>
          <w:p>
            <w:pPr>
              <w:pStyle w:val="P4"/>
              <w:shd w:val="clear" w:fill="auto"/>
              <w:spacing w:lineRule="auto" w:line="240" w:beforeAutospacing="0" w:afterAutospac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>
        <w:trPr>
          <w:trHeight w:hRule="atLeast" w:val="20"/>
        </w:trPr>
        <w:tc>
          <w:tcPr>
            <w:tcW w:w="709" w:type="dxa"/>
            <w:vMerge w:val="continue"/>
            <w:tcBorders>
              <w:left w:val="single" w:sz="4" w:space="0" w:shadow="0" w:frame="0"/>
            </w:tcBorders>
            <w:shd w:val="clear" w:color="auto" w:fill="FFFFFF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8" w:type="dxa"/>
            <w:vMerge w:val="continue"/>
            <w:tcBorders>
              <w:left w:val="single" w:sz="4" w:space="0" w:shadow="0" w:frame="0"/>
            </w:tcBorders>
            <w:shd w:val="clear" w:color="auto" w:fill="FFFFFF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sz="4" w:space="0" w:shadow="0" w:frame="0"/>
              <w:left w:val="single" w:sz="4" w:space="0" w:shadow="0" w:frame="0"/>
            </w:tcBorders>
            <w:shd w:val="clear" w:color="auto" w:fill="auto"/>
          </w:tcPr>
          <w:p>
            <w:pPr>
              <w:pStyle w:val="P4"/>
              <w:shd w:val="clear" w:fill="auto"/>
              <w:spacing w:lineRule="auto" w:line="240" w:beforeAutospacing="0" w:afterAutospac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 і більше</w:t>
            </w:r>
          </w:p>
        </w:tc>
        <w:tc>
          <w:tcPr>
            <w:tcW w:w="1091" w:type="dxa"/>
            <w:tcBorders>
              <w:top w:val="single" w:sz="4" w:space="0" w:shadow="0" w:frame="0"/>
              <w:left w:val="single" w:sz="4" w:space="0" w:shadow="0" w:frame="0"/>
              <w:right w:val="single" w:sz="4" w:space="0" w:shadow="0" w:frame="0"/>
            </w:tcBorders>
            <w:shd w:val="clear" w:color="auto" w:fill="FFFFFF"/>
          </w:tcPr>
          <w:p>
            <w:pPr>
              <w:pStyle w:val="P4"/>
              <w:shd w:val="clear" w:fill="auto"/>
              <w:spacing w:lineRule="auto" w:line="240" w:beforeAutospacing="0" w:afterAutospac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>
        <w:trPr>
          <w:trHeight w:hRule="atLeast" w:val="20"/>
        </w:trPr>
        <w:tc>
          <w:tcPr>
            <w:tcW w:w="709" w:type="dxa"/>
            <w:vMerge w:val="restart"/>
            <w:tcBorders>
              <w:top w:val="single" w:sz="4" w:space="0" w:shadow="0" w:frame="0"/>
              <w:left w:val="single" w:sz="4" w:space="0" w:shadow="0" w:frame="0"/>
            </w:tcBorders>
            <w:shd w:val="clear" w:color="auto" w:fill="FFFFFF"/>
          </w:tcPr>
          <w:p>
            <w:pPr>
              <w:pStyle w:val="P4"/>
              <w:shd w:val="clear" w:fill="auto"/>
              <w:spacing w:lineRule="auto" w:line="240" w:beforeAutospacing="0" w:afterAutospac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7088" w:type="dxa"/>
            <w:vMerge w:val="restart"/>
            <w:tcBorders>
              <w:top w:val="single" w:sz="4" w:space="0" w:shadow="0" w:frame="0"/>
              <w:left w:val="single" w:sz="4" w:space="0" w:shadow="0" w:frame="0"/>
            </w:tcBorders>
            <w:shd w:val="clear" w:color="auto" w:fill="FFFFFF"/>
          </w:tcPr>
          <w:p>
            <w:pPr>
              <w:pStyle w:val="P4"/>
              <w:shd w:val="clear" w:fill="auto"/>
              <w:spacing w:lineRule="auto" w:line="240" w:beforeAutospacing="0" w:afterAutospac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Кількість опублікованих статей у наукових журналах, збірниках наукових праць, матеріалах конференцій тощо, що входять до науково-метричних баз даних WoS та/або Scopus (в тому числі у наукових фахових журналах України, що відносяться до категорії «А»),</w:t>
            </w:r>
            <w:r>
              <w:t xml:space="preserve"> а також</w:t>
            </w:r>
            <w:r>
              <w:rPr>
                <w:b w:val="1"/>
              </w:rPr>
              <w:t xml:space="preserve"> </w:t>
            </w:r>
            <w:r>
              <w:t>публікації у виданнях, які містять інформацію, що становить державну таємницю для проєктів оборонного і подвійного призначення</w:t>
            </w:r>
          </w:p>
        </w:tc>
        <w:tc>
          <w:tcPr>
            <w:tcW w:w="1460" w:type="dxa"/>
            <w:tcBorders>
              <w:top w:val="single" w:sz="4" w:space="0" w:shadow="0" w:frame="0"/>
              <w:left w:val="single" w:sz="4" w:space="0" w:shadow="0" w:frame="0"/>
            </w:tcBorders>
            <w:shd w:val="clear" w:color="auto" w:fill="auto"/>
          </w:tcPr>
          <w:p>
            <w:pPr>
              <w:pStyle w:val="P4"/>
              <w:shd w:val="clear" w:fill="auto"/>
              <w:spacing w:lineRule="auto" w:line="240" w:beforeAutospacing="0" w:afterAutospac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1-2</w:t>
            </w:r>
          </w:p>
        </w:tc>
        <w:tc>
          <w:tcPr>
            <w:tcW w:w="1091" w:type="dxa"/>
            <w:tcBorders>
              <w:top w:val="single" w:sz="4" w:space="0" w:shadow="0" w:frame="0"/>
              <w:left w:val="single" w:sz="4" w:space="0" w:shadow="0" w:frame="0"/>
              <w:right w:val="single" w:sz="4" w:space="0" w:shadow="0" w:frame="0"/>
            </w:tcBorders>
            <w:shd w:val="clear" w:color="auto" w:fill="FFFFFF"/>
          </w:tcPr>
          <w:p>
            <w:pPr>
              <w:pStyle w:val="P4"/>
              <w:shd w:val="clear" w:fill="auto"/>
              <w:spacing w:lineRule="auto" w:line="240" w:beforeAutospacing="0" w:afterAutospac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>
        <w:trPr>
          <w:trHeight w:hRule="atLeast" w:val="20"/>
        </w:trPr>
        <w:tc>
          <w:tcPr>
            <w:tcW w:w="709" w:type="dxa"/>
            <w:vMerge w:val="continue"/>
            <w:tcBorders>
              <w:left w:val="single" w:sz="4" w:space="0" w:shadow="0" w:frame="0"/>
            </w:tcBorders>
            <w:shd w:val="clear" w:color="auto" w:fill="FFFFFF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8" w:type="dxa"/>
            <w:vMerge w:val="continue"/>
            <w:tcBorders>
              <w:left w:val="single" w:sz="4" w:space="0" w:shadow="0" w:frame="0"/>
            </w:tcBorders>
            <w:shd w:val="clear" w:color="auto" w:fill="FFFFFF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sz="4" w:space="0" w:shadow="0" w:frame="0"/>
              <w:left w:val="single" w:sz="4" w:space="0" w:shadow="0" w:frame="0"/>
            </w:tcBorders>
            <w:shd w:val="clear" w:color="auto" w:fill="auto"/>
          </w:tcPr>
          <w:p>
            <w:pPr>
              <w:pStyle w:val="P4"/>
              <w:shd w:val="clear" w:fill="auto"/>
              <w:spacing w:lineRule="auto" w:line="240" w:beforeAutospacing="0" w:afterAutospac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3-4</w:t>
            </w:r>
          </w:p>
        </w:tc>
        <w:tc>
          <w:tcPr>
            <w:tcW w:w="1091" w:type="dxa"/>
            <w:tcBorders>
              <w:top w:val="single" w:sz="4" w:space="0" w:shadow="0" w:frame="0"/>
              <w:left w:val="single" w:sz="4" w:space="0" w:shadow="0" w:frame="0"/>
              <w:right w:val="single" w:sz="4" w:space="0" w:shadow="0" w:frame="0"/>
            </w:tcBorders>
            <w:shd w:val="clear" w:color="auto" w:fill="FFFFFF"/>
          </w:tcPr>
          <w:p>
            <w:pPr>
              <w:pStyle w:val="P4"/>
              <w:shd w:val="clear" w:fill="auto"/>
              <w:spacing w:lineRule="auto" w:line="240" w:beforeAutospacing="0" w:afterAutospac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>
        <w:trPr>
          <w:trHeight w:hRule="atLeast" w:val="20"/>
        </w:trPr>
        <w:tc>
          <w:tcPr>
            <w:tcW w:w="709" w:type="dxa"/>
            <w:vMerge w:val="continue"/>
            <w:tcBorders>
              <w:left w:val="single" w:sz="4" w:space="0" w:shadow="0" w:frame="0"/>
            </w:tcBorders>
            <w:shd w:val="clear" w:color="auto" w:fill="FFFFFF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8" w:type="dxa"/>
            <w:vMerge w:val="continue"/>
            <w:tcBorders>
              <w:left w:val="single" w:sz="4" w:space="0" w:shadow="0" w:frame="0"/>
            </w:tcBorders>
            <w:shd w:val="clear" w:color="auto" w:fill="FFFFFF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sz="4" w:space="0" w:shadow="0" w:frame="0"/>
              <w:left w:val="single" w:sz="4" w:space="0" w:shadow="0" w:frame="0"/>
            </w:tcBorders>
            <w:shd w:val="clear" w:color="auto" w:fill="FFFFFF"/>
          </w:tcPr>
          <w:p>
            <w:pPr>
              <w:pStyle w:val="P4"/>
              <w:shd w:val="clear" w:fill="auto"/>
              <w:spacing w:lineRule="auto" w:line="240" w:beforeAutospacing="0" w:afterAutospac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5-6</w:t>
            </w:r>
          </w:p>
        </w:tc>
        <w:tc>
          <w:tcPr>
            <w:tcW w:w="1091" w:type="dxa"/>
            <w:tcBorders>
              <w:top w:val="single" w:sz="4" w:space="0" w:shadow="0" w:frame="0"/>
              <w:left w:val="single" w:sz="4" w:space="0" w:shadow="0" w:frame="0"/>
              <w:right w:val="single" w:sz="4" w:space="0" w:shadow="0" w:frame="0"/>
            </w:tcBorders>
            <w:shd w:val="clear" w:color="auto" w:fill="FFFFFF"/>
          </w:tcPr>
          <w:p>
            <w:pPr>
              <w:pStyle w:val="P4"/>
              <w:shd w:val="clear" w:fill="auto"/>
              <w:spacing w:lineRule="auto" w:line="240" w:beforeAutospacing="0" w:afterAutospac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>
        <w:trPr>
          <w:trHeight w:hRule="atLeast" w:val="20"/>
        </w:trPr>
        <w:tc>
          <w:tcPr>
            <w:tcW w:w="709" w:type="dxa"/>
            <w:vMerge w:val="continue"/>
            <w:tcBorders>
              <w:left w:val="single" w:sz="4" w:space="0" w:shadow="0" w:frame="0"/>
            </w:tcBorders>
            <w:shd w:val="clear" w:color="auto" w:fill="FFFFFF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8" w:type="dxa"/>
            <w:vMerge w:val="continue"/>
            <w:tcBorders>
              <w:left w:val="single" w:sz="4" w:space="0" w:shadow="0" w:frame="0"/>
            </w:tcBorders>
            <w:shd w:val="clear" w:color="auto" w:fill="FFFFFF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sz="4" w:space="0" w:shadow="0" w:frame="0"/>
              <w:left w:val="single" w:sz="4" w:space="0" w:shadow="0" w:frame="0"/>
            </w:tcBorders>
            <w:shd w:val="clear" w:color="auto" w:fill="FFFFFF"/>
          </w:tcPr>
          <w:p>
            <w:pPr>
              <w:pStyle w:val="P4"/>
              <w:shd w:val="clear" w:fill="auto"/>
              <w:spacing w:lineRule="auto" w:line="240" w:beforeAutospacing="0" w:afterAutospac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і більше</w:t>
            </w:r>
          </w:p>
        </w:tc>
        <w:tc>
          <w:tcPr>
            <w:tcW w:w="1091" w:type="dxa"/>
            <w:tcBorders>
              <w:top w:val="single" w:sz="4" w:space="0" w:shadow="0" w:frame="0"/>
              <w:left w:val="single" w:sz="4" w:space="0" w:shadow="0" w:frame="0"/>
              <w:right w:val="single" w:sz="4" w:space="0" w:shadow="0" w:frame="0"/>
            </w:tcBorders>
            <w:shd w:val="clear" w:color="auto" w:fill="FFFFFF"/>
          </w:tcPr>
          <w:p>
            <w:pPr>
              <w:pStyle w:val="P4"/>
              <w:shd w:val="clear" w:fill="auto"/>
              <w:spacing w:lineRule="auto" w:line="240" w:beforeAutospacing="0" w:afterAutospac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>
        <w:trPr>
          <w:trHeight w:hRule="atLeast" w:val="20"/>
        </w:trPr>
        <w:tc>
          <w:tcPr>
            <w:tcW w:w="709" w:type="dxa"/>
            <w:vMerge w:val="restart"/>
            <w:tcBorders>
              <w:top w:val="single" w:sz="4" w:space="0" w:shadow="0" w:frame="0"/>
              <w:left w:val="single" w:sz="4" w:space="0" w:shadow="0" w:frame="0"/>
            </w:tcBorders>
            <w:shd w:val="clear" w:color="auto" w:fill="FFFFFF"/>
          </w:tcPr>
          <w:p>
            <w:pPr>
              <w:pStyle w:val="P4"/>
              <w:shd w:val="clear" w:fill="auto"/>
              <w:spacing w:lineRule="auto" w:line="240" w:beforeAutospacing="0" w:afterAutospac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7088" w:type="dxa"/>
            <w:vMerge w:val="restart"/>
            <w:tcBorders>
              <w:top w:val="single" w:sz="4" w:space="0" w:shadow="0" w:frame="0"/>
              <w:left w:val="single" w:sz="4" w:space="0" w:shadow="0" w:frame="0"/>
            </w:tcBorders>
            <w:shd w:val="clear" w:color="auto" w:fill="FFFFFF"/>
          </w:tcPr>
          <w:p>
            <w:pPr>
              <w:pStyle w:val="P4"/>
              <w:shd w:val="clear" w:fill="auto"/>
              <w:spacing w:lineRule="auto" w:line="240" w:beforeAutospacing="0" w:afterAutospac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Кількість опублікованих статей у наукових фахових журналах України, що відносяться до категорії «Б», статті у закордонних наукових виданнях, що не оцінені за п.2</w:t>
            </w:r>
          </w:p>
        </w:tc>
        <w:tc>
          <w:tcPr>
            <w:tcW w:w="1460" w:type="dxa"/>
            <w:tcBorders>
              <w:top w:val="single" w:sz="4" w:space="0" w:shadow="0" w:frame="0"/>
              <w:left w:val="single" w:sz="4" w:space="0" w:shadow="0" w:frame="0"/>
            </w:tcBorders>
            <w:shd w:val="clear" w:color="auto" w:fill="FFFFFF"/>
          </w:tcPr>
          <w:p>
            <w:pPr>
              <w:pStyle w:val="P4"/>
              <w:shd w:val="clear" w:fill="auto"/>
              <w:spacing w:lineRule="auto" w:line="240" w:beforeAutospacing="0" w:afterAutospacing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1-6</w:t>
            </w:r>
          </w:p>
        </w:tc>
        <w:tc>
          <w:tcPr>
            <w:tcW w:w="1091" w:type="dxa"/>
            <w:tcBorders>
              <w:top w:val="single" w:sz="4" w:space="0" w:shadow="0" w:frame="0"/>
              <w:left w:val="single" w:sz="4" w:space="0" w:shadow="0" w:frame="0"/>
              <w:right w:val="single" w:sz="4" w:space="0" w:shadow="0" w:frame="0"/>
            </w:tcBorders>
            <w:shd w:val="clear" w:color="auto" w:fill="FFFFFF"/>
          </w:tcPr>
          <w:p>
            <w:pPr>
              <w:pStyle w:val="P4"/>
              <w:shd w:val="clear" w:fill="auto"/>
              <w:spacing w:lineRule="auto" w:line="240" w:beforeAutospacing="0" w:afterAutospacing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  <w:tr>
        <w:trPr>
          <w:trHeight w:hRule="atLeast" w:val="20"/>
        </w:trPr>
        <w:tc>
          <w:tcPr>
            <w:tcW w:w="709" w:type="dxa"/>
            <w:vMerge w:val="continue"/>
            <w:tcBorders>
              <w:left w:val="single" w:sz="4" w:space="0" w:shadow="0" w:frame="0"/>
            </w:tcBorders>
            <w:shd w:val="clear" w:color="auto" w:fill="FFFFFF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8" w:type="dxa"/>
            <w:vMerge w:val="continue"/>
            <w:tcBorders>
              <w:left w:val="single" w:sz="4" w:space="0" w:shadow="0" w:frame="0"/>
            </w:tcBorders>
            <w:shd w:val="clear" w:color="auto" w:fill="FFFFFF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sz="4" w:space="0" w:shadow="0" w:frame="0"/>
              <w:left w:val="single" w:sz="4" w:space="0" w:shadow="0" w:frame="0"/>
            </w:tcBorders>
            <w:shd w:val="clear" w:color="auto" w:fill="FFFFFF"/>
          </w:tcPr>
          <w:p>
            <w:pPr>
              <w:pStyle w:val="P4"/>
              <w:shd w:val="clear" w:fill="auto"/>
              <w:spacing w:lineRule="auto" w:line="240" w:beforeAutospacing="0" w:afterAutospac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і більше</w:t>
            </w:r>
          </w:p>
        </w:tc>
        <w:tc>
          <w:tcPr>
            <w:tcW w:w="1091" w:type="dxa"/>
            <w:tcBorders>
              <w:top w:val="single" w:sz="4" w:space="0" w:shadow="0" w:frame="0"/>
              <w:left w:val="single" w:sz="4" w:space="0" w:shadow="0" w:frame="0"/>
              <w:right w:val="single" w:sz="4" w:space="0" w:shadow="0" w:frame="0"/>
            </w:tcBorders>
            <w:shd w:val="clear" w:color="auto" w:fill="FFFFFF"/>
          </w:tcPr>
          <w:p>
            <w:pPr>
              <w:pStyle w:val="P4"/>
              <w:shd w:val="clear" w:fill="auto"/>
              <w:spacing w:lineRule="auto" w:line="240" w:beforeAutospacing="0" w:afterAutospac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>
        <w:trPr>
          <w:trHeight w:hRule="atLeast" w:val="20"/>
        </w:trPr>
        <w:tc>
          <w:tcPr>
            <w:tcW w:w="709" w:type="dxa"/>
            <w:vMerge w:val="continue"/>
            <w:tcBorders>
              <w:left w:val="single" w:sz="4" w:space="0" w:shadow="0" w:frame="0"/>
            </w:tcBorders>
            <w:shd w:val="clear" w:color="auto" w:fill="FFFFFF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8" w:type="dxa"/>
            <w:vMerge w:val="continue"/>
            <w:tcBorders>
              <w:left w:val="single" w:sz="4" w:space="0" w:shadow="0" w:frame="0"/>
            </w:tcBorders>
            <w:shd w:val="clear" w:color="auto" w:fill="FFFFFF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sz="4" w:space="0" w:shadow="0" w:frame="0"/>
              <w:left w:val="single" w:sz="4" w:space="0" w:shadow="0" w:frame="0"/>
            </w:tcBorders>
            <w:shd w:val="clear" w:color="auto" w:fill="FFFFFF"/>
          </w:tcPr>
          <w:p>
            <w:pPr>
              <w:pStyle w:val="P4"/>
              <w:shd w:val="clear" w:fill="auto"/>
              <w:spacing w:lineRule="auto" w:line="240" w:beforeAutospacing="0" w:afterAutospac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менше 3 д.а.</w:t>
            </w:r>
          </w:p>
        </w:tc>
        <w:tc>
          <w:tcPr>
            <w:tcW w:w="1091" w:type="dxa"/>
            <w:tcBorders>
              <w:top w:val="single" w:sz="4" w:space="0" w:shadow="0" w:frame="0"/>
              <w:left w:val="single" w:sz="4" w:space="0" w:shadow="0" w:frame="0"/>
              <w:right w:val="single" w:sz="4" w:space="0" w:shadow="0" w:frame="0"/>
            </w:tcBorders>
            <w:shd w:val="clear" w:color="auto" w:fill="FFFFFF"/>
          </w:tcPr>
          <w:p>
            <w:pPr>
              <w:pStyle w:val="P4"/>
              <w:shd w:val="clear" w:fill="auto"/>
              <w:spacing w:lineRule="auto" w:line="240" w:beforeAutospacing="0" w:afterAutospac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>
        <w:trPr>
          <w:trHeight w:hRule="atLeast" w:val="20"/>
        </w:trPr>
        <w:tc>
          <w:tcPr>
            <w:tcW w:w="709" w:type="dxa"/>
            <w:vMerge w:val="restart"/>
            <w:tcBorders>
              <w:top w:val="single" w:sz="4" w:space="0" w:shadow="0" w:frame="0"/>
              <w:left w:val="single" w:sz="4" w:space="0" w:shadow="0" w:frame="0"/>
            </w:tcBorders>
            <w:shd w:val="clear" w:color="auto" w:fill="FFFFFF"/>
          </w:tcPr>
          <w:p>
            <w:pPr>
              <w:pStyle w:val="P4"/>
              <w:shd w:val="clear" w:fill="auto"/>
              <w:spacing w:lineRule="auto" w:line="240" w:beforeAutospacing="0" w:afterAutospac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7088" w:type="dxa"/>
            <w:vMerge w:val="restart"/>
            <w:tcBorders>
              <w:top w:val="single" w:sz="4" w:space="0" w:shadow="0" w:frame="0"/>
              <w:left w:val="single" w:sz="4" w:space="0" w:shadow="0" w:frame="0"/>
            </w:tcBorders>
            <w:shd w:val="clear" w:color="auto" w:fill="FFFFFF"/>
          </w:tcPr>
          <w:p>
            <w:pPr>
              <w:pStyle w:val="P4"/>
              <w:shd w:val="clear" w:fill="auto"/>
              <w:spacing w:lineRule="auto" w:line="240" w:beforeAutospacing="0" w:afterAutospac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Монографії (розділи монографій) за напрямом проєкту (враховуються друковані аркуші тільки авторського внеску), </w:t>
            </w:r>
            <w:r>
              <w:t>а також</w:t>
            </w:r>
            <w:r>
              <w:rPr>
                <w:b w:val="1"/>
              </w:rPr>
              <w:t xml:space="preserve"> </w:t>
            </w:r>
            <w:r>
              <w:t>монографії, які містять інформацію, що становить державну таємницю для проєктів оборонного і подвійного призначення</w:t>
            </w:r>
            <w:r>
              <w:rPr>
                <w:sz w:val="24"/>
                <w:szCs w:val="24"/>
              </w:rPr>
              <w:t xml:space="preserve"> які не входять в п.2</w:t>
            </w:r>
          </w:p>
        </w:tc>
        <w:tc>
          <w:tcPr>
            <w:tcW w:w="1460" w:type="dxa"/>
            <w:tcBorders>
              <w:top w:val="single" w:sz="4" w:space="0" w:shadow="0" w:frame="0"/>
              <w:left w:val="single" w:sz="4" w:space="0" w:shadow="0" w:frame="0"/>
            </w:tcBorders>
            <w:shd w:val="clear" w:color="auto" w:fill="FFFFFF"/>
          </w:tcPr>
          <w:p>
            <w:pPr>
              <w:pStyle w:val="P4"/>
              <w:shd w:val="clear" w:fill="auto"/>
              <w:spacing w:lineRule="auto" w:line="240" w:beforeAutospacing="0" w:afterAutospac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3-4 д.а.</w:t>
            </w:r>
          </w:p>
        </w:tc>
        <w:tc>
          <w:tcPr>
            <w:tcW w:w="1091" w:type="dxa"/>
            <w:tcBorders>
              <w:top w:val="single" w:sz="4" w:space="0" w:shadow="0" w:frame="0"/>
              <w:left w:val="single" w:sz="4" w:space="0" w:shadow="0" w:frame="0"/>
              <w:right w:val="single" w:sz="4" w:space="0" w:shadow="0" w:frame="0"/>
            </w:tcBorders>
            <w:shd w:val="clear" w:color="auto" w:fill="FFFFFF"/>
          </w:tcPr>
          <w:p>
            <w:pPr>
              <w:pStyle w:val="P4"/>
              <w:shd w:val="clear" w:fill="auto"/>
              <w:spacing w:lineRule="auto" w:line="240" w:beforeAutospacing="0" w:afterAutospac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>
        <w:trPr>
          <w:trHeight w:hRule="atLeast" w:val="20"/>
        </w:trPr>
        <w:tc>
          <w:tcPr>
            <w:tcW w:w="709" w:type="dxa"/>
            <w:vMerge w:val="continue"/>
            <w:tcBorders>
              <w:left w:val="single" w:sz="4" w:space="0" w:shadow="0" w:frame="0"/>
            </w:tcBorders>
            <w:shd w:val="clear" w:color="auto" w:fill="FFFFFF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8" w:type="dxa"/>
            <w:vMerge w:val="continue"/>
            <w:tcBorders>
              <w:left w:val="single" w:sz="4" w:space="0" w:shadow="0" w:frame="0"/>
            </w:tcBorders>
            <w:shd w:val="clear" w:color="auto" w:fill="FFFFFF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sz="4" w:space="0" w:shadow="0" w:frame="0"/>
              <w:left w:val="single" w:sz="4" w:space="0" w:shadow="0" w:frame="0"/>
            </w:tcBorders>
            <w:shd w:val="clear" w:color="auto" w:fill="FFFFFF"/>
          </w:tcPr>
          <w:p>
            <w:pPr>
              <w:pStyle w:val="P4"/>
              <w:shd w:val="clear" w:fill="auto"/>
              <w:spacing w:lineRule="auto" w:line="240" w:beforeAutospacing="0" w:afterAutospac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5-6 д.а.</w:t>
            </w:r>
          </w:p>
        </w:tc>
        <w:tc>
          <w:tcPr>
            <w:tcW w:w="1091" w:type="dxa"/>
            <w:tcBorders>
              <w:top w:val="single" w:sz="4" w:space="0" w:shadow="0" w:frame="0"/>
              <w:left w:val="single" w:sz="4" w:space="0" w:shadow="0" w:frame="0"/>
              <w:right w:val="single" w:sz="4" w:space="0" w:shadow="0" w:frame="0"/>
            </w:tcBorders>
            <w:shd w:val="clear" w:color="auto" w:fill="FFFFFF"/>
          </w:tcPr>
          <w:p>
            <w:pPr>
              <w:pStyle w:val="P4"/>
              <w:shd w:val="clear" w:fill="auto"/>
              <w:spacing w:lineRule="auto" w:line="240" w:beforeAutospacing="0" w:afterAutospac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>
        <w:trPr>
          <w:trHeight w:hRule="atLeast" w:val="20"/>
        </w:trPr>
        <w:tc>
          <w:tcPr>
            <w:tcW w:w="709" w:type="dxa"/>
            <w:vMerge w:val="continue"/>
            <w:tcBorders>
              <w:left w:val="single" w:sz="4" w:space="0" w:shadow="0" w:frame="0"/>
            </w:tcBorders>
            <w:shd w:val="clear" w:color="auto" w:fill="FFFFFF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8" w:type="dxa"/>
            <w:vMerge w:val="continue"/>
            <w:tcBorders>
              <w:left w:val="single" w:sz="4" w:space="0" w:shadow="0" w:frame="0"/>
            </w:tcBorders>
            <w:shd w:val="clear" w:color="auto" w:fill="FFFFFF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sz="4" w:space="0" w:shadow="0" w:frame="0"/>
              <w:left w:val="single" w:sz="4" w:space="0" w:shadow="0" w:frame="0"/>
            </w:tcBorders>
            <w:shd w:val="clear" w:color="auto" w:fill="FFFFFF"/>
          </w:tcPr>
          <w:p>
            <w:pPr>
              <w:pStyle w:val="P4"/>
              <w:shd w:val="clear" w:fill="auto"/>
              <w:spacing w:lineRule="auto" w:line="240" w:beforeAutospacing="0" w:afterAutospac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д.а. і більше</w:t>
            </w:r>
          </w:p>
        </w:tc>
        <w:tc>
          <w:tcPr>
            <w:tcW w:w="1091" w:type="dxa"/>
            <w:tcBorders>
              <w:top w:val="single" w:sz="4" w:space="0" w:shadow="0" w:frame="0"/>
              <w:left w:val="single" w:sz="4" w:space="0" w:shadow="0" w:frame="0"/>
              <w:right w:val="single" w:sz="4" w:space="0" w:shadow="0" w:frame="0"/>
            </w:tcBorders>
            <w:shd w:val="clear" w:color="auto" w:fill="FFFFFF"/>
          </w:tcPr>
          <w:p>
            <w:pPr>
              <w:pStyle w:val="P4"/>
              <w:shd w:val="clear" w:fill="auto"/>
              <w:spacing w:lineRule="auto" w:line="240" w:beforeAutospacing="0" w:afterAutospac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>
        <w:trPr>
          <w:trHeight w:hRule="atLeast" w:val="20"/>
        </w:trPr>
        <w:tc>
          <w:tcPr>
            <w:tcW w:w="709" w:type="dxa"/>
            <w:vMerge w:val="continue"/>
            <w:tcBorders>
              <w:left w:val="single" w:sz="4" w:space="0" w:shadow="0" w:frame="0"/>
            </w:tcBorders>
            <w:shd w:val="clear" w:color="auto" w:fill="FFFFFF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8" w:type="dxa"/>
            <w:vMerge w:val="continue"/>
            <w:tcBorders>
              <w:left w:val="single" w:sz="4" w:space="0" w:shadow="0" w:frame="0"/>
            </w:tcBorders>
            <w:shd w:val="clear" w:color="auto" w:fill="FFFFFF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sz="4" w:space="0" w:shadow="0" w:frame="0"/>
              <w:left w:val="single" w:sz="4" w:space="0" w:shadow="0" w:frame="0"/>
            </w:tcBorders>
            <w:shd w:val="clear" w:color="auto" w:fill="FFFFFF"/>
          </w:tcPr>
          <w:p>
            <w:pPr>
              <w:pStyle w:val="P4"/>
              <w:shd w:val="clear" w:fill="auto"/>
              <w:spacing w:lineRule="auto" w:line="240" w:beforeAutospacing="0" w:afterAutospac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немає</w:t>
            </w:r>
          </w:p>
        </w:tc>
        <w:tc>
          <w:tcPr>
            <w:tcW w:w="1091" w:type="dxa"/>
            <w:tcBorders>
              <w:top w:val="single" w:sz="4" w:space="0" w:shadow="0" w:frame="0"/>
              <w:left w:val="single" w:sz="4" w:space="0" w:shadow="0" w:frame="0"/>
              <w:right w:val="single" w:sz="4" w:space="0" w:shadow="0" w:frame="0"/>
            </w:tcBorders>
            <w:shd w:val="clear" w:color="auto" w:fill="FFFFFF"/>
          </w:tcPr>
          <w:p>
            <w:pPr>
              <w:pStyle w:val="P4"/>
              <w:shd w:val="clear" w:fill="auto"/>
              <w:spacing w:lineRule="auto" w:line="240" w:beforeAutospacing="0" w:afterAutospac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>
        <w:trPr>
          <w:trHeight w:hRule="atLeast" w:val="20"/>
        </w:trPr>
        <w:tc>
          <w:tcPr>
            <w:tcW w:w="709" w:type="dxa"/>
            <w:vMerge w:val="restart"/>
            <w:tcBorders>
              <w:top w:val="single" w:sz="4" w:space="0" w:shadow="0" w:frame="0"/>
              <w:left w:val="single" w:sz="4" w:space="0" w:shadow="0" w:frame="0"/>
            </w:tcBorders>
            <w:shd w:val="clear" w:color="auto" w:fill="FFFFFF"/>
          </w:tcPr>
          <w:p>
            <w:pPr>
              <w:pStyle w:val="P4"/>
              <w:shd w:val="clear" w:fill="auto"/>
              <w:spacing w:lineRule="auto" w:line="240" w:beforeAutospacing="0" w:afterAutospac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088" w:type="dxa"/>
            <w:vMerge w:val="restart"/>
            <w:tcBorders>
              <w:top w:val="single" w:sz="4" w:space="0" w:shadow="0" w:frame="0"/>
              <w:left w:val="single" w:sz="4" w:space="0" w:shadow="0" w:frame="0"/>
            </w:tcBorders>
            <w:shd w:val="clear" w:color="auto" w:fill="FFFFFF"/>
          </w:tcPr>
          <w:p>
            <w:pPr>
              <w:pStyle w:val="P4"/>
              <w:shd w:val="clear" w:fill="auto"/>
              <w:spacing w:lineRule="auto" w:line="240" w:beforeAutospacing="0" w:afterAutospac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Захищені дисертації доктора філософії (кандидата наук) авторами проєкту або під керівництвом авторів проєкту</w:t>
            </w:r>
          </w:p>
        </w:tc>
        <w:tc>
          <w:tcPr>
            <w:tcW w:w="1460" w:type="dxa"/>
            <w:tcBorders>
              <w:top w:val="single" w:sz="4" w:space="0" w:shadow="0" w:frame="0"/>
              <w:left w:val="single" w:sz="4" w:space="0" w:shadow="0" w:frame="0"/>
            </w:tcBorders>
            <w:shd w:val="clear" w:color="auto" w:fill="FFFFFF"/>
          </w:tcPr>
          <w:p>
            <w:pPr>
              <w:pStyle w:val="P4"/>
              <w:shd w:val="clear" w:fill="auto"/>
              <w:spacing w:lineRule="auto" w:line="240" w:beforeAutospacing="0" w:afterAutospac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і більше</w:t>
            </w:r>
          </w:p>
        </w:tc>
        <w:tc>
          <w:tcPr>
            <w:tcW w:w="1091" w:type="dxa"/>
            <w:tcBorders>
              <w:top w:val="single" w:sz="4" w:space="0" w:shadow="0" w:frame="0"/>
              <w:left w:val="single" w:sz="4" w:space="0" w:shadow="0" w:frame="0"/>
              <w:right w:val="single" w:sz="4" w:space="0" w:shadow="0" w:frame="0"/>
            </w:tcBorders>
            <w:shd w:val="clear" w:color="auto" w:fill="FFFFFF"/>
          </w:tcPr>
          <w:p>
            <w:pPr>
              <w:pStyle w:val="P4"/>
              <w:shd w:val="clear" w:fill="auto"/>
              <w:spacing w:lineRule="auto" w:line="240" w:beforeAutospacing="0" w:afterAutospac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>
        <w:trPr>
          <w:trHeight w:hRule="atLeast" w:val="20"/>
        </w:trPr>
        <w:tc>
          <w:tcPr>
            <w:tcW w:w="709" w:type="dxa"/>
            <w:vMerge w:val="continue"/>
            <w:tcBorders>
              <w:left w:val="single" w:sz="4" w:space="0" w:shadow="0" w:frame="0"/>
            </w:tcBorders>
            <w:shd w:val="clear" w:color="auto" w:fill="FFFFFF"/>
          </w:tcPr>
          <w:p>
            <w:pPr>
              <w:pStyle w:val="P4"/>
              <w:shd w:val="clear" w:fill="auto"/>
              <w:spacing w:lineRule="auto" w:line="240" w:beforeAutospacing="0" w:afterAutospacing="0"/>
              <w:jc w:val="left"/>
              <w:rPr>
                <w:sz w:val="24"/>
                <w:szCs w:val="24"/>
              </w:rPr>
            </w:pPr>
          </w:p>
        </w:tc>
        <w:tc>
          <w:tcPr>
            <w:tcW w:w="7088" w:type="dxa"/>
            <w:vMerge w:val="continue"/>
            <w:tcBorders>
              <w:left w:val="single" w:sz="4" w:space="0" w:shadow="0" w:frame="0"/>
            </w:tcBorders>
            <w:shd w:val="clear" w:color="auto" w:fill="FFFFFF"/>
          </w:tcPr>
          <w:p>
            <w:pPr>
              <w:pStyle w:val="P4"/>
              <w:shd w:val="clear" w:fill="auto"/>
              <w:spacing w:lineRule="auto" w:line="240" w:beforeAutospacing="0" w:afterAutospacing="0"/>
              <w:jc w:val="left"/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sz="4" w:space="0" w:shadow="0" w:frame="0"/>
              <w:left w:val="single" w:sz="4" w:space="0" w:shadow="0" w:frame="0"/>
            </w:tcBorders>
            <w:shd w:val="clear" w:color="auto" w:fill="FFFFFF"/>
          </w:tcPr>
          <w:p>
            <w:pPr>
              <w:pStyle w:val="P4"/>
              <w:shd w:val="clear" w:fill="auto"/>
              <w:spacing w:lineRule="auto" w:line="240" w:beforeAutospacing="0" w:afterAutospac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немає</w:t>
            </w:r>
          </w:p>
        </w:tc>
        <w:tc>
          <w:tcPr>
            <w:tcW w:w="1091" w:type="dxa"/>
            <w:tcBorders>
              <w:top w:val="single" w:sz="4" w:space="0" w:shadow="0" w:frame="0"/>
              <w:left w:val="single" w:sz="4" w:space="0" w:shadow="0" w:frame="0"/>
              <w:right w:val="single" w:sz="4" w:space="0" w:shadow="0" w:frame="0"/>
            </w:tcBorders>
            <w:shd w:val="clear" w:color="auto" w:fill="FFFFFF"/>
          </w:tcPr>
          <w:p>
            <w:pPr>
              <w:pStyle w:val="P4"/>
              <w:shd w:val="clear" w:fill="auto"/>
              <w:spacing w:lineRule="auto" w:line="240" w:beforeAutospacing="0" w:afterAutospac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>
        <w:trPr>
          <w:trHeight w:hRule="atLeast" w:val="20"/>
        </w:trPr>
        <w:tc>
          <w:tcPr>
            <w:tcW w:w="709" w:type="dxa"/>
            <w:vMerge w:val="restart"/>
            <w:tcBorders>
              <w:top w:val="single" w:sz="4" w:space="0" w:shadow="0" w:frame="0"/>
              <w:left w:val="single" w:sz="4" w:space="0" w:shadow="0" w:frame="0"/>
            </w:tcBorders>
            <w:shd w:val="clear" w:color="auto" w:fill="FFFFFF"/>
          </w:tcPr>
          <w:p>
            <w:pPr>
              <w:pStyle w:val="P4"/>
              <w:shd w:val="clear" w:fill="auto"/>
              <w:spacing w:lineRule="auto" w:line="240" w:beforeAutospacing="0" w:afterAutospac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088" w:type="dxa"/>
            <w:vMerge w:val="restart"/>
            <w:tcBorders>
              <w:top w:val="single" w:sz="4" w:space="0" w:shadow="0" w:frame="0"/>
              <w:left w:val="single" w:sz="4" w:space="0" w:shadow="0" w:frame="0"/>
            </w:tcBorders>
            <w:shd w:val="clear" w:color="auto" w:fill="FFFFFF"/>
          </w:tcPr>
          <w:p>
            <w:pPr>
              <w:pStyle w:val="P4"/>
              <w:shd w:val="clear" w:fill="auto"/>
              <w:spacing w:lineRule="auto" w:line="240" w:beforeAutospacing="0" w:afterAutospac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Захищені дисертації доктора наук авторами проєкту або під консультуванням авторів проєкту</w:t>
            </w:r>
          </w:p>
        </w:tc>
        <w:tc>
          <w:tcPr>
            <w:tcW w:w="1460" w:type="dxa"/>
            <w:tcBorders>
              <w:top w:val="single" w:sz="4" w:space="0" w:shadow="0" w:frame="0"/>
              <w:left w:val="single" w:sz="4" w:space="0" w:shadow="0" w:frame="0"/>
            </w:tcBorders>
            <w:shd w:val="clear" w:color="auto" w:fill="FFFFFF"/>
          </w:tcPr>
          <w:p>
            <w:pPr>
              <w:pStyle w:val="P4"/>
              <w:shd w:val="clear" w:fill="auto"/>
              <w:spacing w:lineRule="auto" w:line="240" w:beforeAutospacing="0" w:afterAutospac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і більше</w:t>
            </w:r>
          </w:p>
        </w:tc>
        <w:tc>
          <w:tcPr>
            <w:tcW w:w="1091" w:type="dxa"/>
            <w:tcBorders>
              <w:top w:val="single" w:sz="4" w:space="0" w:shadow="0" w:frame="0"/>
              <w:left w:val="single" w:sz="4" w:space="0" w:shadow="0" w:frame="0"/>
              <w:right w:val="single" w:sz="4" w:space="0" w:shadow="0" w:frame="0"/>
            </w:tcBorders>
            <w:shd w:val="clear" w:color="auto" w:fill="FFFFFF"/>
          </w:tcPr>
          <w:p>
            <w:pPr>
              <w:pStyle w:val="P4"/>
              <w:shd w:val="clear" w:fill="auto"/>
              <w:spacing w:lineRule="auto" w:line="240" w:beforeAutospacing="0" w:afterAutospac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>
        <w:trPr>
          <w:trHeight w:hRule="atLeast" w:val="20"/>
        </w:trPr>
        <w:tc>
          <w:tcPr>
            <w:tcW w:w="709" w:type="dxa"/>
            <w:vMerge w:val="continue"/>
            <w:tcBorders>
              <w:left w:val="single" w:sz="4" w:space="0" w:shadow="0" w:frame="0"/>
            </w:tcBorders>
            <w:shd w:val="clear" w:color="auto" w:fill="FFFFFF"/>
          </w:tcPr>
          <w:p>
            <w:pPr>
              <w:pStyle w:val="P4"/>
              <w:shd w:val="clear" w:fill="auto"/>
              <w:spacing w:lineRule="auto" w:line="240" w:beforeAutospacing="0" w:afterAutospacing="0"/>
              <w:jc w:val="left"/>
              <w:rPr>
                <w:sz w:val="24"/>
                <w:szCs w:val="24"/>
              </w:rPr>
            </w:pPr>
          </w:p>
        </w:tc>
        <w:tc>
          <w:tcPr>
            <w:tcW w:w="7088" w:type="dxa"/>
            <w:vMerge w:val="continue"/>
            <w:tcBorders>
              <w:left w:val="single" w:sz="4" w:space="0" w:shadow="0" w:frame="0"/>
            </w:tcBorders>
            <w:shd w:val="clear" w:color="auto" w:fill="FFFFFF"/>
          </w:tcPr>
          <w:p>
            <w:pPr>
              <w:pStyle w:val="P4"/>
              <w:shd w:val="clear" w:fill="auto"/>
              <w:spacing w:lineRule="auto" w:line="240" w:beforeAutospacing="0" w:afterAutospacing="0"/>
              <w:jc w:val="left"/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sz="4" w:space="0" w:shadow="0" w:frame="0"/>
              <w:left w:val="single" w:sz="4" w:space="0" w:shadow="0" w:frame="0"/>
            </w:tcBorders>
            <w:shd w:val="clear" w:color="auto" w:fill="FFFFFF"/>
          </w:tcPr>
          <w:p>
            <w:pPr>
              <w:pStyle w:val="P4"/>
              <w:shd w:val="clear" w:fill="auto"/>
              <w:spacing w:lineRule="auto" w:line="240" w:beforeAutospacing="0" w:afterAutospac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немає</w:t>
            </w:r>
          </w:p>
        </w:tc>
        <w:tc>
          <w:tcPr>
            <w:tcW w:w="1091" w:type="dxa"/>
            <w:tcBorders>
              <w:top w:val="single" w:sz="4" w:space="0" w:shadow="0" w:frame="0"/>
              <w:left w:val="single" w:sz="4" w:space="0" w:shadow="0" w:frame="0"/>
              <w:right w:val="single" w:sz="4" w:space="0" w:shadow="0" w:frame="0"/>
            </w:tcBorders>
            <w:shd w:val="clear" w:color="auto" w:fill="FFFFFF"/>
          </w:tcPr>
          <w:p>
            <w:pPr>
              <w:pStyle w:val="P4"/>
              <w:shd w:val="clear" w:fill="auto"/>
              <w:spacing w:lineRule="auto" w:line="240" w:beforeAutospacing="0" w:afterAutospac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>
        <w:trPr>
          <w:trHeight w:hRule="atLeast" w:val="20"/>
        </w:trPr>
        <w:tc>
          <w:tcPr>
            <w:tcW w:w="709" w:type="dxa"/>
            <w:vMerge w:val="restart"/>
            <w:tcBorders>
              <w:top w:val="single" w:sz="4" w:space="0" w:shadow="0" w:frame="0"/>
              <w:left w:val="single" w:sz="4" w:space="0" w:shadow="0" w:frame="0"/>
            </w:tcBorders>
            <w:shd w:val="clear" w:color="auto" w:fill="FFFFFF"/>
          </w:tcPr>
          <w:p>
            <w:pPr>
              <w:pStyle w:val="P4"/>
              <w:shd w:val="clear" w:fill="auto"/>
              <w:spacing w:lineRule="auto" w:line="240" w:beforeAutospacing="0" w:afterAutospac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7088" w:type="dxa"/>
            <w:vMerge w:val="restart"/>
            <w:tcBorders>
              <w:top w:val="single" w:sz="4" w:space="0" w:shadow="0" w:frame="0"/>
              <w:left w:val="single" w:sz="4" w:space="0" w:shadow="0" w:frame="0"/>
            </w:tcBorders>
            <w:shd w:val="clear" w:color="auto" w:fill="FFFFFF"/>
          </w:tcPr>
          <w:p>
            <w:pPr>
              <w:pStyle w:val="P4"/>
              <w:shd w:val="clear" w:fill="auto"/>
              <w:spacing w:lineRule="auto" w:line="240" w:beforeAutospacing="0" w:afterAutospac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Кількість загальноуніверситетських наукових грантів та проєктів, зокрема тих, що фінансуються з бюджету МОН України, за тематикою проєкту, за якими працювали автори проєкту, що фінансувались закордонними та/чи вітчизняними організаціями</w:t>
            </w:r>
          </w:p>
        </w:tc>
        <w:tc>
          <w:tcPr>
            <w:tcW w:w="1460" w:type="dxa"/>
            <w:tcBorders>
              <w:top w:val="single" w:sz="4" w:space="0" w:shadow="0" w:frame="0"/>
              <w:left w:val="single" w:sz="4" w:space="0" w:shadow="0" w:frame="0"/>
            </w:tcBorders>
            <w:shd w:val="clear" w:color="auto" w:fill="FFFFFF"/>
          </w:tcPr>
          <w:p>
            <w:pPr>
              <w:pStyle w:val="P4"/>
              <w:shd w:val="clear" w:fill="auto"/>
              <w:spacing w:lineRule="auto" w:line="240" w:beforeAutospacing="0" w:afterAutospac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і більше</w:t>
            </w:r>
          </w:p>
        </w:tc>
        <w:tc>
          <w:tcPr>
            <w:tcW w:w="1091" w:type="dxa"/>
            <w:tcBorders>
              <w:top w:val="single" w:sz="4" w:space="0" w:shadow="0" w:frame="0"/>
              <w:left w:val="single" w:sz="4" w:space="0" w:shadow="0" w:frame="0"/>
              <w:right w:val="single" w:sz="4" w:space="0" w:shadow="0" w:frame="0"/>
            </w:tcBorders>
            <w:shd w:val="clear" w:color="auto" w:fill="FFFFFF"/>
          </w:tcPr>
          <w:p>
            <w:pPr>
              <w:pStyle w:val="P4"/>
              <w:shd w:val="clear" w:fill="auto"/>
              <w:spacing w:lineRule="auto" w:line="240" w:beforeAutospacing="0" w:afterAutospac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>
        <w:trPr>
          <w:trHeight w:hRule="atLeast" w:val="20"/>
        </w:trPr>
        <w:tc>
          <w:tcPr>
            <w:tcW w:w="709" w:type="dxa"/>
            <w:vMerge w:val="continue"/>
            <w:tcBorders>
              <w:left w:val="single" w:sz="4" w:space="0" w:shadow="0" w:frame="0"/>
            </w:tcBorders>
            <w:shd w:val="clear" w:color="auto" w:fill="FFFFFF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8" w:type="dxa"/>
            <w:vMerge w:val="continue"/>
            <w:tcBorders>
              <w:left w:val="single" w:sz="4" w:space="0" w:shadow="0" w:frame="0"/>
            </w:tcBorders>
            <w:shd w:val="clear" w:color="auto" w:fill="FFFFFF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sz="4" w:space="0" w:shadow="0" w:frame="0"/>
              <w:left w:val="single" w:sz="4" w:space="0" w:shadow="0" w:frame="0"/>
            </w:tcBorders>
            <w:shd w:val="clear" w:color="auto" w:fill="FFFFFF"/>
          </w:tcPr>
          <w:p>
            <w:pPr>
              <w:pStyle w:val="P4"/>
              <w:shd w:val="clear" w:fill="auto"/>
              <w:spacing w:lineRule="auto" w:line="240" w:beforeAutospacing="0" w:afterAutospac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менше 50</w:t>
            </w:r>
          </w:p>
        </w:tc>
        <w:tc>
          <w:tcPr>
            <w:tcW w:w="1091" w:type="dxa"/>
            <w:tcBorders>
              <w:top w:val="single" w:sz="4" w:space="0" w:shadow="0" w:frame="0"/>
              <w:left w:val="single" w:sz="4" w:space="0" w:shadow="0" w:frame="0"/>
              <w:right w:val="single" w:sz="4" w:space="0" w:shadow="0" w:frame="0"/>
            </w:tcBorders>
            <w:shd w:val="clear" w:color="auto" w:fill="FFFFFF"/>
          </w:tcPr>
          <w:p>
            <w:pPr>
              <w:pStyle w:val="P4"/>
              <w:shd w:val="clear" w:fill="auto"/>
              <w:spacing w:lineRule="auto" w:line="240" w:beforeAutospacing="0" w:afterAutospac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>
        <w:trPr>
          <w:trHeight w:hRule="atLeast" w:val="20"/>
        </w:trPr>
        <w:tc>
          <w:tcPr>
            <w:tcW w:w="709" w:type="dxa"/>
            <w:vMerge w:val="restart"/>
            <w:tcBorders>
              <w:top w:val="single" w:sz="4" w:space="0" w:shadow="0" w:frame="0"/>
              <w:left w:val="single" w:sz="4" w:space="0" w:shadow="0" w:frame="0"/>
            </w:tcBorders>
            <w:shd w:val="clear" w:color="auto" w:fill="FFFFFF"/>
          </w:tcPr>
          <w:p>
            <w:pPr>
              <w:pStyle w:val="P4"/>
              <w:shd w:val="clear" w:fill="auto"/>
              <w:spacing w:lineRule="auto" w:line="240" w:beforeAutospacing="0" w:afterAutospac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7088" w:type="dxa"/>
            <w:vMerge w:val="restart"/>
            <w:tcBorders>
              <w:top w:val="single" w:sz="4" w:space="0" w:shadow="0" w:frame="0"/>
              <w:left w:val="single" w:sz="4" w:space="0" w:shadow="0" w:frame="0"/>
            </w:tcBorders>
            <w:shd w:val="clear" w:color="auto" w:fill="FFFFFF"/>
          </w:tcPr>
          <w:p>
            <w:pPr>
              <w:pStyle w:val="P4"/>
              <w:shd w:val="clear" w:fill="auto"/>
              <w:spacing w:lineRule="auto" w:line="240" w:beforeAutospacing="0" w:afterAutospac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Авторами проєкту виконано договорів з наукової тематики, що фінансуються із спеціального фонду на суму (тис. грн.) (з відповідним підтвердженням довідкою з бухгалтерії закладу/установи)</w:t>
            </w:r>
          </w:p>
        </w:tc>
        <w:tc>
          <w:tcPr>
            <w:tcW w:w="1460" w:type="dxa"/>
            <w:tcBorders>
              <w:top w:val="single" w:sz="4" w:space="0" w:shadow="0" w:frame="0"/>
              <w:left w:val="single" w:sz="4" w:space="0" w:shadow="0" w:frame="0"/>
            </w:tcBorders>
            <w:shd w:val="clear" w:color="auto" w:fill="FFFFFF"/>
          </w:tcPr>
          <w:p>
            <w:pPr>
              <w:pStyle w:val="P4"/>
              <w:shd w:val="clear" w:fill="auto"/>
              <w:spacing w:lineRule="auto" w:line="240" w:beforeAutospacing="0" w:afterAutospac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50-250</w:t>
            </w:r>
          </w:p>
        </w:tc>
        <w:tc>
          <w:tcPr>
            <w:tcW w:w="1091" w:type="dxa"/>
            <w:tcBorders>
              <w:top w:val="single" w:sz="4" w:space="0" w:shadow="0" w:frame="0"/>
              <w:left w:val="single" w:sz="4" w:space="0" w:shadow="0" w:frame="0"/>
              <w:right w:val="single" w:sz="4" w:space="0" w:shadow="0" w:frame="0"/>
            </w:tcBorders>
            <w:shd w:val="clear" w:color="auto" w:fill="FFFFFF"/>
          </w:tcPr>
          <w:p>
            <w:pPr>
              <w:pStyle w:val="P4"/>
              <w:shd w:val="clear" w:fill="auto"/>
              <w:spacing w:lineRule="auto" w:line="240" w:beforeAutospacing="0" w:afterAutospac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>
        <w:trPr>
          <w:trHeight w:hRule="atLeast" w:val="20"/>
        </w:trPr>
        <w:tc>
          <w:tcPr>
            <w:tcW w:w="709" w:type="dxa"/>
            <w:vMerge w:val="continue"/>
            <w:tcBorders>
              <w:left w:val="single" w:sz="4" w:space="0" w:shadow="0" w:frame="0"/>
            </w:tcBorders>
            <w:shd w:val="clear" w:color="auto" w:fill="FFFFFF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8" w:type="dxa"/>
            <w:vMerge w:val="continue"/>
            <w:tcBorders>
              <w:left w:val="single" w:sz="4" w:space="0" w:shadow="0" w:frame="0"/>
            </w:tcBorders>
            <w:shd w:val="clear" w:color="auto" w:fill="FFFFFF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sz="4" w:space="0" w:shadow="0" w:frame="0"/>
              <w:left w:val="single" w:sz="4" w:space="0" w:shadow="0" w:frame="0"/>
            </w:tcBorders>
            <w:shd w:val="clear" w:color="auto" w:fill="FFFFFF"/>
          </w:tcPr>
          <w:p>
            <w:pPr>
              <w:pStyle w:val="P4"/>
              <w:shd w:val="clear" w:fill="auto"/>
              <w:spacing w:lineRule="auto" w:line="240" w:beforeAutospacing="0" w:afterAutospac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251-500</w:t>
            </w:r>
          </w:p>
        </w:tc>
        <w:tc>
          <w:tcPr>
            <w:tcW w:w="1091" w:type="dxa"/>
            <w:tcBorders>
              <w:top w:val="single" w:sz="4" w:space="0" w:shadow="0" w:frame="0"/>
              <w:left w:val="single" w:sz="4" w:space="0" w:shadow="0" w:frame="0"/>
              <w:right w:val="single" w:sz="4" w:space="0" w:shadow="0" w:frame="0"/>
            </w:tcBorders>
            <w:shd w:val="clear" w:color="auto" w:fill="FFFFFF"/>
          </w:tcPr>
          <w:p>
            <w:pPr>
              <w:pStyle w:val="P4"/>
              <w:shd w:val="clear" w:fill="auto"/>
              <w:spacing w:lineRule="auto" w:line="240" w:beforeAutospacing="0" w:afterAutospac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>
        <w:trPr>
          <w:trHeight w:hRule="atLeast" w:val="20"/>
        </w:trPr>
        <w:tc>
          <w:tcPr>
            <w:tcW w:w="709" w:type="dxa"/>
            <w:vMerge w:val="continue"/>
            <w:tcBorders>
              <w:left w:val="single" w:sz="4" w:space="0" w:shadow="0" w:frame="0"/>
            </w:tcBorders>
            <w:shd w:val="clear" w:color="auto" w:fill="FFFFFF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8" w:type="dxa"/>
            <w:vMerge w:val="continue"/>
            <w:tcBorders>
              <w:left w:val="single" w:sz="4" w:space="0" w:shadow="0" w:frame="0"/>
            </w:tcBorders>
            <w:shd w:val="clear" w:color="auto" w:fill="FFFFFF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sz="4" w:space="0" w:shadow="0" w:frame="0"/>
              <w:left w:val="single" w:sz="4" w:space="0" w:shadow="0" w:frame="0"/>
            </w:tcBorders>
            <w:shd w:val="clear" w:color="auto" w:fill="FFFFFF"/>
          </w:tcPr>
          <w:p>
            <w:pPr>
              <w:pStyle w:val="P4"/>
              <w:shd w:val="clear" w:fill="auto"/>
              <w:spacing w:lineRule="auto" w:line="240" w:beforeAutospacing="0" w:afterAutospac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501-1000</w:t>
            </w:r>
          </w:p>
        </w:tc>
        <w:tc>
          <w:tcPr>
            <w:tcW w:w="1091" w:type="dxa"/>
            <w:tcBorders>
              <w:top w:val="single" w:sz="4" w:space="0" w:shadow="0" w:frame="0"/>
              <w:left w:val="single" w:sz="4" w:space="0" w:shadow="0" w:frame="0"/>
              <w:right w:val="single" w:sz="4" w:space="0" w:shadow="0" w:frame="0"/>
            </w:tcBorders>
            <w:shd w:val="clear" w:color="auto" w:fill="FFFFFF"/>
          </w:tcPr>
          <w:p>
            <w:pPr>
              <w:pStyle w:val="P4"/>
              <w:shd w:val="clear" w:fill="auto"/>
              <w:spacing w:lineRule="auto" w:line="240" w:beforeAutospacing="0" w:afterAutospac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>
        <w:trPr>
          <w:trHeight w:hRule="atLeast" w:val="20"/>
        </w:trPr>
        <w:tc>
          <w:tcPr>
            <w:tcW w:w="709" w:type="dxa"/>
            <w:vMerge w:val="continue"/>
            <w:tcBorders>
              <w:left w:val="single" w:sz="4" w:space="0" w:shadow="0" w:frame="0"/>
            </w:tcBorders>
            <w:shd w:val="clear" w:color="auto" w:fill="FFFFFF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8" w:type="dxa"/>
            <w:vMerge w:val="continue"/>
            <w:tcBorders>
              <w:left w:val="single" w:sz="4" w:space="0" w:shadow="0" w:frame="0"/>
            </w:tcBorders>
            <w:shd w:val="clear" w:color="auto" w:fill="FFFFFF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sz="4" w:space="0" w:shadow="0" w:frame="0"/>
              <w:left w:val="single" w:sz="4" w:space="0" w:shadow="0" w:frame="0"/>
            </w:tcBorders>
            <w:shd w:val="clear" w:color="auto" w:fill="FFFFFF"/>
          </w:tcPr>
          <w:p>
            <w:pPr>
              <w:pStyle w:val="P4"/>
              <w:shd w:val="clear" w:fill="auto"/>
              <w:spacing w:lineRule="auto" w:line="240" w:beforeAutospacing="0" w:afterAutospac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понад 1001</w:t>
            </w:r>
          </w:p>
        </w:tc>
        <w:tc>
          <w:tcPr>
            <w:tcW w:w="1091" w:type="dxa"/>
            <w:tcBorders>
              <w:top w:val="single" w:sz="4" w:space="0" w:shadow="0" w:frame="0"/>
              <w:left w:val="single" w:sz="4" w:space="0" w:shadow="0" w:frame="0"/>
              <w:right w:val="single" w:sz="4" w:space="0" w:shadow="0" w:frame="0"/>
            </w:tcBorders>
            <w:shd w:val="clear" w:color="auto" w:fill="FFFFFF"/>
          </w:tcPr>
          <w:p>
            <w:pPr>
              <w:pStyle w:val="P4"/>
              <w:shd w:val="clear" w:fill="auto"/>
              <w:spacing w:lineRule="auto" w:line="240" w:beforeAutospacing="0" w:afterAutospac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>
        <w:trPr>
          <w:trHeight w:hRule="atLeast" w:val="20"/>
        </w:trPr>
        <w:tc>
          <w:tcPr>
            <w:tcW w:w="709" w:type="dxa"/>
            <w:vMerge w:val="continue"/>
            <w:tcBorders>
              <w:left w:val="single" w:sz="4" w:space="0" w:shadow="0" w:frame="0"/>
            </w:tcBorders>
            <w:shd w:val="clear" w:color="auto" w:fill="FFFFFF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8" w:type="dxa"/>
            <w:vMerge w:val="continue"/>
            <w:tcBorders>
              <w:left w:val="single" w:sz="4" w:space="0" w:shadow="0" w:frame="0"/>
            </w:tcBorders>
            <w:shd w:val="clear" w:color="auto" w:fill="FFFFFF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sz="4" w:space="0" w:shadow="0" w:frame="0"/>
              <w:left w:val="single" w:sz="4" w:space="0" w:shadow="0" w:frame="0"/>
            </w:tcBorders>
            <w:shd w:val="clear" w:color="auto" w:fill="FFFFFF"/>
          </w:tcPr>
          <w:p>
            <w:pPr>
              <w:pStyle w:val="P4"/>
              <w:shd w:val="clear" w:fill="auto"/>
              <w:spacing w:lineRule="auto" w:line="240" w:beforeAutospacing="0" w:afterAutospac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немає</w:t>
            </w:r>
          </w:p>
        </w:tc>
        <w:tc>
          <w:tcPr>
            <w:tcW w:w="1091" w:type="dxa"/>
            <w:tcBorders>
              <w:top w:val="single" w:sz="4" w:space="0" w:shadow="0" w:frame="0"/>
              <w:left w:val="single" w:sz="4" w:space="0" w:shadow="0" w:frame="0"/>
              <w:right w:val="single" w:sz="4" w:space="0" w:shadow="0" w:frame="0"/>
            </w:tcBorders>
            <w:shd w:val="clear" w:color="auto" w:fill="FFFFFF"/>
          </w:tcPr>
          <w:p>
            <w:pPr>
              <w:pStyle w:val="P4"/>
              <w:shd w:val="clear" w:fill="auto"/>
              <w:spacing w:lineRule="auto" w:line="240" w:beforeAutospacing="0" w:afterAutospac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>
        <w:trPr>
          <w:trHeight w:hRule="atLeast" w:val="20"/>
        </w:trPr>
        <w:tc>
          <w:tcPr>
            <w:tcW w:w="709" w:type="dxa"/>
            <w:vMerge w:val="restart"/>
            <w:tcBorders>
              <w:top w:val="single" w:sz="4" w:space="0" w:shadow="0" w:frame="0"/>
              <w:left w:val="single" w:sz="4" w:space="0" w:shadow="0" w:frame="0"/>
            </w:tcBorders>
            <w:shd w:val="clear" w:color="auto" w:fill="FFFFFF"/>
          </w:tcPr>
          <w:p>
            <w:pPr>
              <w:pStyle w:val="P4"/>
              <w:shd w:val="clear" w:fill="auto"/>
              <w:spacing w:lineRule="auto" w:line="240" w:beforeAutospacing="0" w:afterAutospac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7088" w:type="dxa"/>
            <w:vMerge w:val="restart"/>
            <w:tcBorders>
              <w:top w:val="single" w:sz="4" w:space="0" w:shadow="0" w:frame="0"/>
              <w:left w:val="single" w:sz="4" w:space="0" w:shadow="0" w:frame="0"/>
            </w:tcBorders>
            <w:shd w:val="clear" w:color="auto" w:fill="FFFFFF"/>
          </w:tcPr>
          <w:p>
            <w:pPr>
              <w:pStyle w:val="P4"/>
              <w:shd w:val="clear" w:fill="auto"/>
              <w:spacing w:lineRule="auto" w:line="240" w:beforeAutospacing="0" w:afterAutospac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Отримані патенти на винаходи</w:t>
            </w:r>
          </w:p>
        </w:tc>
        <w:tc>
          <w:tcPr>
            <w:tcW w:w="1460" w:type="dxa"/>
            <w:tcBorders>
              <w:top w:val="single" w:sz="4" w:space="0" w:shadow="0" w:frame="0"/>
              <w:left w:val="single" w:sz="4" w:space="0" w:shadow="0" w:frame="0"/>
            </w:tcBorders>
            <w:shd w:val="clear" w:color="auto" w:fill="FFFFFF"/>
          </w:tcPr>
          <w:p>
            <w:pPr>
              <w:pStyle w:val="P4"/>
              <w:shd w:val="clear" w:fill="auto"/>
              <w:spacing w:lineRule="auto" w:line="240" w:beforeAutospacing="0" w:afterAutospac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1-2</w:t>
            </w:r>
          </w:p>
        </w:tc>
        <w:tc>
          <w:tcPr>
            <w:tcW w:w="1091" w:type="dxa"/>
            <w:tcBorders>
              <w:top w:val="single" w:sz="4" w:space="0" w:shadow="0" w:frame="0"/>
              <w:left w:val="single" w:sz="4" w:space="0" w:shadow="0" w:frame="0"/>
              <w:right w:val="single" w:sz="4" w:space="0" w:shadow="0" w:frame="0"/>
            </w:tcBorders>
            <w:shd w:val="clear" w:color="auto" w:fill="FFFFFF"/>
          </w:tcPr>
          <w:p>
            <w:pPr>
              <w:pStyle w:val="P4"/>
              <w:shd w:val="clear" w:fill="auto"/>
              <w:spacing w:lineRule="auto" w:line="240" w:beforeAutospacing="0" w:afterAutospac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>
        <w:trPr>
          <w:trHeight w:hRule="atLeast" w:val="20"/>
        </w:trPr>
        <w:tc>
          <w:tcPr>
            <w:tcW w:w="709" w:type="dxa"/>
            <w:vMerge w:val="continue"/>
            <w:tcBorders>
              <w:top w:val="single" w:sz="4" w:space="0" w:shadow="0" w:frame="0"/>
              <w:left w:val="single" w:sz="4" w:space="0" w:shadow="0" w:frame="0"/>
            </w:tcBorders>
            <w:shd w:val="clear" w:color="auto" w:fill="FFFFFF"/>
          </w:tcPr>
          <w:p>
            <w:pPr>
              <w:pStyle w:val="P4"/>
              <w:shd w:val="clear" w:fill="auto"/>
              <w:spacing w:lineRule="auto" w:line="240" w:beforeAutospacing="0" w:afterAutospacing="0"/>
              <w:jc w:val="left"/>
              <w:rPr>
                <w:sz w:val="24"/>
                <w:szCs w:val="24"/>
              </w:rPr>
            </w:pPr>
          </w:p>
        </w:tc>
        <w:tc>
          <w:tcPr>
            <w:tcW w:w="7088" w:type="dxa"/>
            <w:vMerge w:val="continue"/>
            <w:tcBorders>
              <w:top w:val="single" w:sz="4" w:space="0" w:shadow="0" w:frame="0"/>
              <w:left w:val="single" w:sz="4" w:space="0" w:shadow="0" w:frame="0"/>
            </w:tcBorders>
            <w:shd w:val="clear" w:color="auto" w:fill="FFFFFF"/>
          </w:tcPr>
          <w:p>
            <w:pPr>
              <w:pStyle w:val="P4"/>
              <w:shd w:val="clear" w:fill="auto"/>
              <w:spacing w:lineRule="auto" w:line="240" w:beforeAutospacing="0" w:afterAutospacing="0"/>
              <w:jc w:val="left"/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sz="4" w:space="0" w:shadow="0" w:frame="0"/>
              <w:left w:val="single" w:sz="4" w:space="0" w:shadow="0" w:frame="0"/>
            </w:tcBorders>
            <w:shd w:val="clear" w:color="auto" w:fill="FFFFFF"/>
          </w:tcPr>
          <w:p>
            <w:pPr>
              <w:pStyle w:val="P4"/>
              <w:shd w:val="clear" w:fill="auto"/>
              <w:spacing w:lineRule="auto" w:line="240" w:beforeAutospacing="0" w:afterAutospac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і більше</w:t>
            </w:r>
          </w:p>
        </w:tc>
        <w:tc>
          <w:tcPr>
            <w:tcW w:w="1091" w:type="dxa"/>
            <w:tcBorders>
              <w:top w:val="single" w:sz="4" w:space="0" w:shadow="0" w:frame="0"/>
              <w:left w:val="single" w:sz="4" w:space="0" w:shadow="0" w:frame="0"/>
              <w:right w:val="single" w:sz="4" w:space="0" w:shadow="0" w:frame="0"/>
            </w:tcBorders>
            <w:shd w:val="clear" w:color="auto" w:fill="FFFFFF"/>
          </w:tcPr>
          <w:p>
            <w:pPr>
              <w:pStyle w:val="P4"/>
              <w:shd w:val="clear" w:fill="auto"/>
              <w:spacing w:lineRule="auto" w:line="240" w:beforeAutospacing="0" w:afterAutospac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>
        <w:trPr>
          <w:trHeight w:hRule="atLeast" w:val="20"/>
        </w:trPr>
        <w:tc>
          <w:tcPr>
            <w:tcW w:w="709" w:type="dxa"/>
            <w:vMerge w:val="continue"/>
            <w:tcBorders>
              <w:left w:val="single" w:sz="4" w:space="0" w:shadow="0" w:frame="0"/>
            </w:tcBorders>
            <w:shd w:val="clear" w:color="auto" w:fill="FFFFFF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8" w:type="dxa"/>
            <w:vMerge w:val="continue"/>
            <w:tcBorders>
              <w:left w:val="single" w:sz="4" w:space="0" w:shadow="0" w:frame="0"/>
            </w:tcBorders>
            <w:shd w:val="clear" w:color="auto" w:fill="FFFFFF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sz="4" w:space="0" w:shadow="0" w:frame="0"/>
              <w:left w:val="single" w:sz="4" w:space="0" w:shadow="0" w:frame="0"/>
            </w:tcBorders>
            <w:shd w:val="clear" w:color="auto" w:fill="FFFFFF"/>
          </w:tcPr>
          <w:p>
            <w:pPr>
              <w:pStyle w:val="P4"/>
              <w:shd w:val="clear" w:fill="auto"/>
              <w:spacing w:lineRule="auto" w:line="240" w:beforeAutospacing="0" w:afterAutospac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немає</w:t>
            </w:r>
          </w:p>
        </w:tc>
        <w:tc>
          <w:tcPr>
            <w:tcW w:w="1091" w:type="dxa"/>
            <w:tcBorders>
              <w:top w:val="single" w:sz="4" w:space="0" w:shadow="0" w:frame="0"/>
              <w:left w:val="single" w:sz="4" w:space="0" w:shadow="0" w:frame="0"/>
              <w:right w:val="single" w:sz="4" w:space="0" w:shadow="0" w:frame="0"/>
            </w:tcBorders>
            <w:shd w:val="clear" w:color="auto" w:fill="FFFFFF"/>
          </w:tcPr>
          <w:p>
            <w:pPr>
              <w:pStyle w:val="P4"/>
              <w:shd w:val="clear" w:fill="auto"/>
              <w:spacing w:lineRule="auto" w:line="240" w:beforeAutospacing="0" w:afterAutospac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>
        <w:trPr>
          <w:trHeight w:hRule="atLeast" w:val="20"/>
        </w:trPr>
        <w:tc>
          <w:tcPr>
            <w:tcW w:w="709" w:type="dxa"/>
            <w:vMerge w:val="restart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</w:tcBorders>
            <w:shd w:val="clear" w:color="auto" w:fill="FFFFFF"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88" w:type="dxa"/>
            <w:vMerge w:val="restart"/>
            <w:tcBorders>
              <w:top w:val="single" w:sz="4" w:space="0" w:shadow="0" w:frame="0"/>
              <w:left w:val="single" w:sz="4" w:space="0" w:shadow="0" w:frame="0"/>
            </w:tcBorders>
            <w:shd w:val="clear" w:color="auto" w:fill="FFFFFF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Отримані охоронні документи на об’єкти права інтелектуальної власності (ОПІВ), які не увійшли у п.9</w:t>
            </w:r>
          </w:p>
        </w:tc>
        <w:tc>
          <w:tcPr>
            <w:tcW w:w="1460" w:type="dxa"/>
            <w:tcBorders>
              <w:top w:val="single" w:sz="4" w:space="0" w:shadow="0" w:frame="0"/>
              <w:left w:val="single" w:sz="4" w:space="0" w:shadow="0" w:frame="0"/>
            </w:tcBorders>
            <w:shd w:val="clear" w:color="auto" w:fill="FFFFFF"/>
          </w:tcPr>
          <w:p>
            <w:pPr>
              <w:pStyle w:val="P4"/>
              <w:shd w:val="clear" w:fill="auto"/>
              <w:spacing w:lineRule="auto" w:line="240" w:beforeAutospacing="0" w:afterAutospac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і більше</w:t>
            </w:r>
          </w:p>
        </w:tc>
        <w:tc>
          <w:tcPr>
            <w:tcW w:w="1091" w:type="dxa"/>
            <w:tcBorders>
              <w:top w:val="single" w:sz="4" w:space="0" w:shadow="0" w:frame="0"/>
              <w:left w:val="single" w:sz="4" w:space="0" w:shadow="0" w:frame="0"/>
              <w:right w:val="single" w:sz="4" w:space="0" w:shadow="0" w:frame="0"/>
            </w:tcBorders>
            <w:shd w:val="clear" w:color="auto" w:fill="FFFFFF"/>
          </w:tcPr>
          <w:p>
            <w:pPr>
              <w:pStyle w:val="P4"/>
              <w:shd w:val="clear" w:fill="auto"/>
              <w:spacing w:lineRule="auto" w:line="240" w:beforeAutospacing="0" w:afterAutospac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>
        <w:trPr>
          <w:trHeight w:hRule="atLeast" w:val="20"/>
        </w:trPr>
        <w:tc>
          <w:tcPr>
            <w:tcW w:w="709" w:type="dxa"/>
            <w:vMerge w:val="continue"/>
            <w:tcBorders>
              <w:left w:val="single" w:sz="4" w:space="0" w:shadow="0" w:frame="0"/>
              <w:bottom w:val="single" w:sz="4" w:space="0" w:shadow="0" w:frame="0"/>
            </w:tcBorders>
            <w:shd w:val="clear" w:color="auto" w:fill="FFFFFF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8" w:type="dxa"/>
            <w:vMerge w:val="continue"/>
            <w:tcBorders>
              <w:left w:val="single" w:sz="4" w:space="0" w:shadow="0" w:frame="0"/>
              <w:bottom w:val="single" w:sz="4" w:space="0" w:shadow="0" w:frame="0"/>
            </w:tcBorders>
            <w:shd w:val="clear" w:color="auto" w:fill="FFFFFF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sz="4" w:space="0" w:shadow="0" w:frame="0"/>
              <w:left w:val="single" w:sz="4" w:space="0" w:shadow="0" w:frame="0"/>
            </w:tcBorders>
            <w:shd w:val="clear" w:color="auto" w:fill="FFFFFF"/>
          </w:tcPr>
          <w:p>
            <w:pPr>
              <w:pStyle w:val="P4"/>
              <w:shd w:val="clear" w:fill="auto"/>
              <w:spacing w:lineRule="auto" w:line="240" w:beforeAutospacing="0" w:afterAutospac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немає</w:t>
            </w:r>
          </w:p>
        </w:tc>
        <w:tc>
          <w:tcPr>
            <w:tcW w:w="1091" w:type="dxa"/>
            <w:tcBorders>
              <w:top w:val="single" w:sz="4" w:space="0" w:shadow="0" w:frame="0"/>
              <w:left w:val="single" w:sz="4" w:space="0" w:shadow="0" w:frame="0"/>
              <w:right w:val="single" w:sz="4" w:space="0" w:shadow="0" w:frame="0"/>
            </w:tcBorders>
            <w:shd w:val="clear" w:color="auto" w:fill="FFFFFF"/>
          </w:tcPr>
          <w:p>
            <w:pPr>
              <w:pStyle w:val="P4"/>
              <w:shd w:val="clear" w:fill="auto"/>
              <w:spacing w:lineRule="auto" w:line="240" w:beforeAutospacing="0" w:afterAutospac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>
        <w:trPr>
          <w:trHeight w:hRule="atLeast" w:val="20"/>
        </w:trPr>
        <w:tc>
          <w:tcPr>
            <w:tcW w:w="709" w:type="dxa"/>
            <w:vMerge w:val="restart"/>
            <w:tcBorders>
              <w:top w:val="single" w:sz="4" w:space="0" w:shadow="0" w:frame="0"/>
              <w:left w:val="single" w:sz="4" w:space="0" w:shadow="0" w:frame="0"/>
            </w:tcBorders>
            <w:shd w:val="clear" w:color="auto" w:fill="FFFFFF"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088" w:type="dxa"/>
            <w:vMerge w:val="restart"/>
            <w:tcBorders>
              <w:left w:val="single" w:sz="4" w:space="0" w:shadow="0" w:frame="0"/>
            </w:tcBorders>
            <w:shd w:val="clear" w:color="auto" w:fill="FFFFFF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Наявність раніше створених регламентів, пристроїв, технологій, обладнання, стандартів, проєктів нормативно-правових і методичних документів, творів, складових частин технології, які оприбутковані організацією-виконавцем проєкту та/або зареєстровані в реєстрі технологій та/або передані організації-замовнику (підтвердження-довідка з установи) та/або які продані чи передані у користування на підставі ліцензійних договорів.</w:t>
            </w:r>
          </w:p>
        </w:tc>
        <w:tc>
          <w:tcPr>
            <w:tcW w:w="1460" w:type="dxa"/>
            <w:tcBorders>
              <w:top w:val="single" w:sz="4" w:space="0" w:shadow="0" w:frame="0"/>
              <w:left w:val="single" w:sz="4" w:space="0" w:shadow="0" w:frame="0"/>
            </w:tcBorders>
            <w:shd w:val="clear" w:color="auto" w:fill="FFFFFF"/>
          </w:tcPr>
          <w:p>
            <w:pPr>
              <w:pStyle w:val="P4"/>
              <w:shd w:val="clear" w:fill="auto"/>
              <w:spacing w:lineRule="auto" w:line="240" w:beforeAutospacing="0" w:afterAutospac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і більше</w:t>
            </w:r>
          </w:p>
        </w:tc>
        <w:tc>
          <w:tcPr>
            <w:tcW w:w="1091" w:type="dxa"/>
            <w:tcBorders>
              <w:top w:val="single" w:sz="4" w:space="0" w:shadow="0" w:frame="0"/>
              <w:left w:val="single" w:sz="4" w:space="0" w:shadow="0" w:frame="0"/>
              <w:right w:val="single" w:sz="4" w:space="0" w:shadow="0" w:frame="0"/>
            </w:tcBorders>
            <w:shd w:val="clear" w:color="auto" w:fill="FFFFFF"/>
          </w:tcPr>
          <w:p>
            <w:pPr>
              <w:pStyle w:val="P4"/>
              <w:shd w:val="clear" w:fill="auto"/>
              <w:spacing w:lineRule="auto" w:line="240" w:beforeAutospacing="0" w:afterAutospac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>
        <w:trPr>
          <w:trHeight w:hRule="atLeast" w:val="20"/>
        </w:trPr>
        <w:tc>
          <w:tcPr>
            <w:tcW w:w="709" w:type="dxa"/>
            <w:vMerge w:val="continue"/>
            <w:tcBorders>
              <w:left w:val="single" w:sz="4" w:space="0" w:shadow="0" w:frame="0"/>
            </w:tcBorders>
            <w:shd w:val="clear" w:color="auto" w:fill="FFFFFF"/>
          </w:tcPr>
          <w:p>
            <w:pPr>
              <w:pStyle w:val="P4"/>
              <w:shd w:val="clear" w:fill="auto"/>
              <w:spacing w:lineRule="auto" w:line="240" w:beforeAutospacing="0" w:afterAutospacing="0"/>
              <w:jc w:val="left"/>
              <w:rPr>
                <w:sz w:val="24"/>
                <w:szCs w:val="24"/>
              </w:rPr>
            </w:pPr>
          </w:p>
        </w:tc>
        <w:tc>
          <w:tcPr>
            <w:tcW w:w="7088" w:type="dxa"/>
            <w:vMerge w:val="continue"/>
            <w:tcBorders>
              <w:left w:val="single" w:sz="4" w:space="0" w:shadow="0" w:frame="0"/>
            </w:tcBorders>
            <w:shd w:val="clear" w:color="auto" w:fill="FFFFFF"/>
          </w:tcPr>
          <w:p>
            <w:pPr>
              <w:pStyle w:val="P4"/>
              <w:shd w:val="clear" w:fill="auto"/>
              <w:spacing w:lineRule="auto" w:line="240" w:beforeAutospacing="0" w:afterAutospacing="0"/>
              <w:jc w:val="left"/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sz="4" w:space="0" w:shadow="0" w:frame="0"/>
              <w:left w:val="single" w:sz="4" w:space="0" w:shadow="0" w:frame="0"/>
            </w:tcBorders>
            <w:shd w:val="clear" w:color="auto" w:fill="FFFFFF"/>
          </w:tcPr>
          <w:p>
            <w:pPr>
              <w:pStyle w:val="P4"/>
              <w:shd w:val="clear" w:fill="auto"/>
              <w:spacing w:lineRule="auto" w:line="240" w:beforeAutospacing="0" w:afterAutospac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НІ</w:t>
            </w:r>
          </w:p>
        </w:tc>
        <w:tc>
          <w:tcPr>
            <w:tcW w:w="1091" w:type="dxa"/>
            <w:tcBorders>
              <w:top w:val="single" w:sz="4" w:space="0" w:shadow="0" w:frame="0"/>
              <w:left w:val="single" w:sz="4" w:space="0" w:shadow="0" w:frame="0"/>
              <w:right w:val="single" w:sz="4" w:space="0" w:shadow="0" w:frame="0"/>
            </w:tcBorders>
            <w:shd w:val="clear" w:color="auto" w:fill="FFFFFF"/>
          </w:tcPr>
          <w:p>
            <w:pPr>
              <w:pStyle w:val="P4"/>
              <w:shd w:val="clear" w:fill="auto"/>
              <w:spacing w:lineRule="auto" w:line="240" w:beforeAutospacing="0" w:afterAutospac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>
        <w:trPr>
          <w:trHeight w:hRule="atLeast" w:val="20"/>
        </w:trPr>
        <w:tc>
          <w:tcPr>
            <w:tcW w:w="709" w:type="dxa"/>
            <w:vMerge w:val="restart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</w:tcBorders>
            <w:shd w:val="clear" w:color="auto" w:fill="FFFFFF"/>
          </w:tcPr>
          <w:p>
            <w:pPr>
              <w:pStyle w:val="P4"/>
              <w:shd w:val="clear" w:fill="auto"/>
              <w:spacing w:lineRule="auto" w:line="240" w:beforeAutospacing="0" w:afterAutospac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7088" w:type="dxa"/>
            <w:vMerge w:val="restart"/>
            <w:tcBorders>
              <w:top w:val="single" w:sz="4" w:space="0" w:shadow="0" w:frame="0"/>
              <w:left w:val="single" w:sz="4" w:space="0" w:shadow="0" w:frame="0"/>
            </w:tcBorders>
            <w:shd w:val="clear" w:color="auto" w:fill="FFFFFF"/>
          </w:tcPr>
          <w:p>
            <w:pPr>
              <w:pStyle w:val="P4"/>
              <w:shd w:val="clear" w:fill="auto"/>
              <w:spacing w:lineRule="auto" w:line="240" w:beforeAutospacing="0" w:afterAutospac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ЗВО/НУ атестовано за науковим напрямом, що відповідає напряму досліджень</w:t>
            </w:r>
          </w:p>
        </w:tc>
        <w:tc>
          <w:tcPr>
            <w:tcW w:w="146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</w:tcBorders>
            <w:shd w:val="clear" w:color="auto" w:fill="FFFFFF"/>
          </w:tcPr>
          <w:p>
            <w:pPr>
              <w:pStyle w:val="P4"/>
              <w:shd w:val="clear" w:fill="auto"/>
              <w:spacing w:lineRule="auto" w:line="240" w:beforeAutospacing="0" w:afterAutospac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ТАК</w:t>
            </w:r>
          </w:p>
        </w:tc>
        <w:tc>
          <w:tcPr>
            <w:tcW w:w="109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shd w:val="clear" w:color="auto" w:fill="FFFFFF"/>
          </w:tcPr>
          <w:p>
            <w:pPr>
              <w:pStyle w:val="P4"/>
              <w:shd w:val="clear" w:fill="auto"/>
              <w:spacing w:lineRule="auto" w:line="240" w:beforeAutospacing="0" w:afterAutospac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>
        <w:trPr>
          <w:trHeight w:hRule="atLeast" w:val="20"/>
        </w:trPr>
        <w:tc>
          <w:tcPr>
            <w:tcW w:w="709" w:type="dxa"/>
            <w:vMerge w:val="continue"/>
            <w:tcBorders>
              <w:left w:val="single" w:sz="4" w:space="0" w:shadow="0" w:frame="0"/>
              <w:bottom w:val="single" w:sz="4" w:space="0" w:shadow="0" w:frame="0"/>
            </w:tcBorders>
            <w:shd w:val="clear" w:color="auto" w:fill="FFFFFF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8" w:type="dxa"/>
            <w:vMerge w:val="continue"/>
            <w:tcBorders>
              <w:left w:val="single" w:sz="4" w:space="0" w:shadow="0" w:frame="0"/>
              <w:bottom w:val="single" w:sz="4" w:space="0" w:shadow="0" w:frame="0"/>
            </w:tcBorders>
            <w:shd w:val="clear" w:color="auto" w:fill="FFFFFF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shd w:val="clear" w:color="auto" w:fill="FFFFFF"/>
          </w:tcPr>
          <w:p>
            <w:pPr>
              <w:pStyle w:val="P4"/>
              <w:shd w:val="clear" w:fill="auto"/>
              <w:spacing w:lineRule="auto" w:line="240" w:beforeAutospacing="0" w:afterAutospacing="0"/>
              <w:jc w:val="center"/>
              <w:rPr>
                <w:sz w:val="24"/>
                <w:szCs w:val="24"/>
              </w:rPr>
            </w:pPr>
          </w:p>
        </w:tc>
        <w:tc>
          <w:tcPr>
            <w:tcW w:w="1091" w:type="dxa"/>
          </w:tcPr>
          <w:p>
            <w:pPr>
              <w:pStyle w:val="P4"/>
              <w:shd w:val="clear" w:fill="auto"/>
              <w:spacing w:lineRule="auto" w:line="240" w:beforeAutospacing="0" w:afterAutospacing="0"/>
              <w:jc w:val="center"/>
              <w:rPr>
                <w:sz w:val="24"/>
                <w:szCs w:val="24"/>
              </w:rPr>
            </w:pPr>
          </w:p>
        </w:tc>
      </w:tr>
      <w:tr>
        <w:trPr>
          <w:trHeight w:hRule="atLeast" w:val="20"/>
        </w:trPr>
        <w:tc>
          <w:tcPr>
            <w:tcW w:w="709" w:type="dxa"/>
            <w:vMerge w:val="restart"/>
            <w:tcBorders>
              <w:top w:val="single" w:sz="4" w:space="0" w:shadow="0" w:frame="0"/>
              <w:left w:val="single" w:sz="4" w:space="0" w:shadow="0" w:frame="0"/>
            </w:tcBorders>
            <w:shd w:val="clear" w:color="auto" w:fill="FFFFFF"/>
          </w:tcPr>
          <w:p>
            <w:pPr>
              <w:pStyle w:val="P4"/>
              <w:shd w:val="clear" w:fill="auto"/>
              <w:spacing w:lineRule="auto" w:line="240" w:beforeAutospacing="0" w:afterAutospac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7088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</w:tcBorders>
            <w:shd w:val="clear" w:color="auto" w:fill="FFFFFF"/>
          </w:tcPr>
          <w:p>
            <w:pPr>
              <w:pStyle w:val="P4"/>
              <w:shd w:val="clear" w:fill="auto"/>
              <w:tabs>
                <w:tab w:val="left" w:pos="230" w:leader="none"/>
                <w:tab w:val="left" w:pos="735" w:leader="none"/>
              </w:tabs>
              <w:spacing w:lineRule="auto" w:line="240" w:beforeAutospacing="0" w:afterAutospac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Наявність у авторів проєкту нагород (</w:t>
            </w:r>
            <w:r>
              <w:rPr>
                <w:i w:val="1"/>
                <w:sz w:val="24"/>
                <w:szCs w:val="24"/>
                <w:u w:val="single"/>
              </w:rPr>
              <w:t>враховується лише одна найвища</w:t>
            </w:r>
            <w:r>
              <w:rPr>
                <w:i w:val="1"/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2551" w:type="dxa"/>
            <w:gridSpan w:val="2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shd w:val="clear" w:color="auto" w:fill="FFFFFF"/>
          </w:tcPr>
          <w:p>
            <w:pPr>
              <w:pStyle w:val="P4"/>
              <w:shd w:val="clear" w:fill="auto"/>
              <w:spacing w:lineRule="auto" w:line="240" w:beforeAutospacing="0" w:afterAutospac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>
        <w:trPr>
          <w:trHeight w:hRule="atLeast" w:val="20"/>
        </w:trPr>
        <w:tc>
          <w:tcPr>
            <w:tcW w:w="709" w:type="dxa"/>
            <w:vMerge w:val="continue"/>
            <w:tcBorders>
              <w:left w:val="single" w:sz="4" w:space="0" w:shadow="0" w:frame="0"/>
            </w:tcBorders>
            <w:shd w:val="clear" w:color="auto" w:fill="FFFFFF"/>
          </w:tcPr>
          <w:p>
            <w:pPr>
              <w:pStyle w:val="P4"/>
              <w:shd w:val="clear" w:fill="auto"/>
              <w:spacing w:lineRule="auto" w:line="240" w:beforeAutospacing="0" w:afterAutospacing="0"/>
              <w:jc w:val="left"/>
              <w:rPr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</w:tcBorders>
            <w:shd w:val="clear" w:color="auto" w:fill="FFFFFF"/>
          </w:tcPr>
          <w:p>
            <w:pPr>
              <w:pStyle w:val="P4"/>
              <w:shd w:val="clear" w:fill="auto"/>
              <w:tabs>
                <w:tab w:val="left" w:pos="230" w:leader="none"/>
              </w:tabs>
              <w:spacing w:lineRule="auto" w:line="240" w:beforeAutospacing="0" w:afterAutospacing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>державних премій України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>
              <w:t>в галузі науки і техніки</w:t>
            </w:r>
          </w:p>
        </w:tc>
        <w:tc>
          <w:tcPr>
            <w:tcW w:w="2551" w:type="dxa"/>
            <w:gridSpan w:val="2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shd w:val="clear" w:color="auto" w:fill="FFFFFF"/>
          </w:tcPr>
          <w:p>
            <w:pPr>
              <w:pStyle w:val="P4"/>
              <w:shd w:val="clear" w:fill="auto"/>
              <w:spacing w:lineRule="auto" w:line="240" w:beforeAutospacing="0" w:afterAutospac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>
        <w:trPr>
          <w:trHeight w:hRule="atLeast" w:val="20"/>
        </w:trPr>
        <w:tc>
          <w:tcPr>
            <w:tcW w:w="709" w:type="dxa"/>
            <w:vMerge w:val="continue"/>
            <w:tcBorders>
              <w:left w:val="single" w:sz="4" w:space="0" w:shadow="0" w:frame="0"/>
            </w:tcBorders>
            <w:shd w:val="clear" w:color="auto" w:fill="FFFFFF"/>
          </w:tcPr>
          <w:p>
            <w:pPr>
              <w:pStyle w:val="P4"/>
              <w:shd w:val="clear" w:fill="auto"/>
              <w:spacing w:lineRule="auto" w:line="240" w:beforeAutospacing="0" w:afterAutospacing="0"/>
              <w:jc w:val="left"/>
              <w:rPr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</w:tcBorders>
            <w:shd w:val="clear" w:color="auto" w:fill="FFFFFF"/>
          </w:tcPr>
          <w:p>
            <w:pPr>
              <w:pStyle w:val="P4"/>
              <w:shd w:val="clear" w:fill="auto"/>
              <w:spacing w:lineRule="auto" w:line="240" w:beforeAutospacing="0" w:afterAutospacing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>премій Кабінету Міністрів України за розроблення і впровадження інноваційних технологій</w:t>
            </w:r>
          </w:p>
        </w:tc>
        <w:tc>
          <w:tcPr>
            <w:tcW w:w="2551" w:type="dxa"/>
            <w:gridSpan w:val="2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shd w:val="clear" w:color="auto" w:fill="FFFFFF"/>
          </w:tcPr>
          <w:p>
            <w:pPr>
              <w:pStyle w:val="P4"/>
              <w:shd w:val="clear" w:fill="auto"/>
              <w:spacing w:lineRule="auto" w:line="240" w:beforeAutospacing="0" w:afterAutospac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>
        <w:trPr>
          <w:trHeight w:hRule="atLeast" w:val="20"/>
        </w:trPr>
        <w:tc>
          <w:tcPr>
            <w:tcW w:w="709" w:type="dxa"/>
            <w:vMerge w:val="continue"/>
            <w:tcBorders>
              <w:left w:val="single" w:sz="4" w:space="0" w:shadow="0" w:frame="0"/>
            </w:tcBorders>
            <w:shd w:val="clear" w:color="auto" w:fill="FFFFFF"/>
          </w:tcPr>
          <w:p>
            <w:pPr>
              <w:pStyle w:val="P4"/>
              <w:shd w:val="clear" w:fill="auto"/>
              <w:spacing w:lineRule="auto" w:line="240" w:beforeAutospacing="0" w:afterAutospacing="0"/>
              <w:jc w:val="left"/>
              <w:rPr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</w:tcBorders>
            <w:shd w:val="clear" w:color="auto" w:fill="FFFFFF"/>
          </w:tcPr>
          <w:p>
            <w:pPr>
              <w:pStyle w:val="P4"/>
              <w:shd w:val="clear" w:fill="auto"/>
              <w:spacing w:lineRule="auto" w:line="240" w:beforeAutospacing="0" w:afterAutospacing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>міжнародних відзнак за результатами інноваційної діяльності</w:t>
            </w:r>
          </w:p>
        </w:tc>
        <w:tc>
          <w:tcPr>
            <w:tcW w:w="2551" w:type="dxa"/>
            <w:gridSpan w:val="2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shd w:val="clear" w:color="auto" w:fill="FFFFFF"/>
          </w:tcPr>
          <w:p>
            <w:pPr>
              <w:pStyle w:val="P4"/>
              <w:shd w:val="clear" w:fill="auto"/>
              <w:spacing w:lineRule="auto" w:line="240" w:beforeAutospacing="0" w:afterAutospac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>
        <w:trPr>
          <w:trHeight w:hRule="atLeast" w:val="20"/>
        </w:trPr>
        <w:tc>
          <w:tcPr>
            <w:tcW w:w="709" w:type="dxa"/>
            <w:vMerge w:val="continue"/>
            <w:tcBorders>
              <w:left w:val="single" w:sz="4" w:space="0" w:shadow="0" w:frame="0"/>
              <w:bottom w:val="single" w:sz="4" w:space="0" w:shadow="0" w:frame="0"/>
            </w:tcBorders>
            <w:shd w:val="clear" w:color="auto" w:fill="FFFFFF"/>
          </w:tcPr>
          <w:p>
            <w:pPr>
              <w:pStyle w:val="P4"/>
              <w:shd w:val="clear" w:fill="auto"/>
              <w:spacing w:lineRule="auto" w:line="240" w:beforeAutospacing="0" w:afterAutospacing="0"/>
              <w:jc w:val="left"/>
              <w:rPr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</w:tcBorders>
            <w:shd w:val="clear" w:color="auto" w:fill="FFFFFF"/>
          </w:tcPr>
          <w:p>
            <w:pPr>
              <w:pStyle w:val="P4"/>
              <w:shd w:val="clear" w:fill="auto"/>
              <w:spacing w:lineRule="auto" w:line="240" w:beforeAutospacing="0" w:afterAutospacing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>переможці Всеукраїнського конкурсу «Винахід року».</w:t>
            </w:r>
          </w:p>
        </w:tc>
        <w:tc>
          <w:tcPr>
            <w:tcW w:w="2551" w:type="dxa"/>
            <w:gridSpan w:val="2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shd w:val="clear" w:color="auto" w:fill="FFFFFF"/>
          </w:tcPr>
          <w:p>
            <w:pPr>
              <w:pStyle w:val="P4"/>
              <w:shd w:val="clear" w:fill="auto"/>
              <w:spacing w:lineRule="auto" w:line="240" w:beforeAutospacing="0" w:afterAutospac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>
        <w:trPr>
          <w:trHeight w:hRule="atLeast" w:val="20"/>
        </w:trPr>
        <w:tc>
          <w:tcPr>
            <w:tcW w:w="10348" w:type="dxa"/>
            <w:gridSpan w:val="4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shd w:val="clear" w:color="auto" w:fill="FFFFFF"/>
            <w:vAlign w:val="bottom"/>
          </w:tcPr>
          <w:p>
            <w:pPr>
              <w:pStyle w:val="P4"/>
              <w:shd w:val="clear" w:fill="auto"/>
              <w:spacing w:lineRule="auto" w:line="240" w:beforeAutospacing="0" w:afterAutospacing="0"/>
              <w:jc w:val="center"/>
              <w:rPr>
                <w:rStyle w:val="C7"/>
                <w:sz w:val="24"/>
                <w:szCs w:val="24"/>
              </w:rPr>
            </w:pPr>
            <w:r>
              <w:rPr>
                <w:rStyle w:val="C7"/>
                <w:sz w:val="24"/>
                <w:szCs w:val="24"/>
              </w:rPr>
              <w:t>РАЗОМ за Розділом II (0 - 30)</w:t>
            </w:r>
          </w:p>
          <w:p>
            <w:pPr>
              <w:spacing w:lineRule="auto" w:line="240" w:after="0" w:beforeAutospacing="0" w:afterAutospacing="0"/>
              <w:ind w:right="-108"/>
              <w:rPr>
                <w:rFonts w:ascii="Times New Roman" w:hAnsi="Times New Roman"/>
                <w:i w:val="1"/>
                <w:sz w:val="24"/>
                <w:szCs w:val="24"/>
              </w:rPr>
            </w:pPr>
            <w:r>
              <w:rPr>
                <w:rFonts w:ascii="Times New Roman" w:hAnsi="Times New Roman"/>
                <w:i w:val="1"/>
                <w:sz w:val="24"/>
                <w:szCs w:val="24"/>
              </w:rPr>
              <w:t>*1. Показники авторів, залучених з інших організацій, не зараховуються, якщо вони перевищують сумарні показники авторів, які є працівниками ЗВО/НУ від якого подається проєкт</w:t>
            </w:r>
          </w:p>
          <w:p>
            <w:pPr>
              <w:pStyle w:val="P4"/>
              <w:shd w:val="clear" w:fill="auto"/>
              <w:spacing w:lineRule="auto" w:line="240" w:beforeAutospacing="0" w:afterAutospacing="0"/>
              <w:jc w:val="left"/>
              <w:rPr>
                <w:sz w:val="24"/>
                <w:szCs w:val="24"/>
              </w:rPr>
            </w:pPr>
            <w:r>
              <w:rPr>
                <w:i w:val="1"/>
                <w:sz w:val="24"/>
                <w:szCs w:val="24"/>
              </w:rPr>
              <w:t>2. Квартилі Q визначаються за класифікацією Journal Citation Reports або Scimago; якщо журнал має кілька предметних областей (категорій) з однаковими або різними значеннями квартилей по кожній області (категорії) або в різних БД Scopus, WoS, то зазначається найвище значення квартилю</w:t>
            </w:r>
          </w:p>
        </w:tc>
      </w:tr>
    </w:tbl>
    <w:p>
      <w:pPr>
        <w:pStyle w:val="P2"/>
        <w:shd w:val="clear" w:fill="auto"/>
        <w:spacing w:lineRule="exact" w:line="220" w:after="0" w:beforeAutospacing="0" w:afterAutospacing="0"/>
        <w:ind w:right="225"/>
        <w:jc w:val="both"/>
        <w:rPr>
          <w:sz w:val="24"/>
          <w:szCs w:val="24"/>
        </w:rPr>
      </w:pPr>
      <w:bookmarkStart w:id="1" w:name="bookmark2"/>
    </w:p>
    <w:p>
      <w:pPr>
        <w:pStyle w:val="P2"/>
        <w:shd w:val="clear" w:fill="auto"/>
        <w:spacing w:lineRule="exact" w:line="220" w:after="0" w:beforeAutospacing="0" w:afterAutospacing="0"/>
        <w:ind w:right="225"/>
        <w:jc w:val="both"/>
        <w:rPr>
          <w:sz w:val="24"/>
          <w:szCs w:val="24"/>
        </w:rPr>
      </w:pPr>
      <w:r>
        <w:rPr>
          <w:sz w:val="24"/>
          <w:szCs w:val="24"/>
        </w:rPr>
        <w:t>РОЗДІЛ III. Очікувані результати за темою проєкту</w:t>
      </w:r>
      <w:bookmarkEnd w:id="1"/>
    </w:p>
    <w:p>
      <w:pPr>
        <w:pStyle w:val="P2"/>
        <w:shd w:val="clear" w:fill="auto"/>
        <w:spacing w:lineRule="exact" w:line="220" w:after="0" w:beforeAutospacing="0" w:afterAutospacing="0"/>
        <w:ind w:left="86" w:right="225"/>
        <w:jc w:val="both"/>
        <w:rPr>
          <w:sz w:val="24"/>
          <w:szCs w:val="24"/>
        </w:rPr>
      </w:pPr>
    </w:p>
    <w:tbl>
      <w:tblPr>
        <w:tblW w:w="10286" w:type="dxa"/>
        <w:tblInd w:w="-132" w:type="dxa"/>
        <w:tblLayout w:type="fixed"/>
        <w:tblCellMar>
          <w:left w:w="10" w:type="dxa"/>
          <w:right w:w="10" w:type="dxa"/>
        </w:tblCellMar>
        <w:tblLook w:val="04A0"/>
      </w:tblPr>
      <w:tblGrid/>
      <w:tr>
        <w:trPr>
          <w:trHeight w:hRule="atLeast" w:val="20"/>
        </w:trPr>
        <w:tc>
          <w:tcPr>
            <w:tcW w:w="571" w:type="dxa"/>
            <w:tcBorders>
              <w:top w:val="single" w:sz="4" w:space="0" w:shadow="0" w:frame="0"/>
              <w:left w:val="single" w:sz="4" w:space="0" w:shadow="0" w:frame="0"/>
            </w:tcBorders>
            <w:shd w:val="clear" w:color="auto" w:fill="FFFFFF"/>
            <w:vAlign w:val="bottom"/>
          </w:tcPr>
          <w:p>
            <w:pPr>
              <w:pStyle w:val="P4"/>
              <w:shd w:val="clear" w:fill="auto"/>
              <w:spacing w:lineRule="auto" w:line="240" w:beforeAutospacing="0" w:afterAutospac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P4"/>
              <w:shd w:val="clear" w:fill="auto"/>
              <w:spacing w:lineRule="auto" w:line="240" w:beforeAutospacing="0" w:afterAutospac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з/п</w:t>
            </w:r>
          </w:p>
        </w:tc>
        <w:tc>
          <w:tcPr>
            <w:tcW w:w="7027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</w:tcBorders>
            <w:shd w:val="clear" w:color="auto" w:fill="FFFFFF"/>
            <w:vAlign w:val="center"/>
          </w:tcPr>
          <w:p>
            <w:pPr>
              <w:pStyle w:val="P4"/>
              <w:shd w:val="clear" w:fill="auto"/>
              <w:spacing w:lineRule="auto" w:line="240" w:beforeAutospacing="0" w:afterAutospac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Назви показників очікуваних результатів</w:t>
            </w:r>
          </w:p>
        </w:tc>
        <w:tc>
          <w:tcPr>
            <w:tcW w:w="1814" w:type="dxa"/>
            <w:tcBorders>
              <w:top w:val="single" w:sz="4" w:space="0" w:shadow="0" w:frame="0"/>
              <w:left w:val="single" w:sz="4" w:space="0" w:shadow="0" w:frame="0"/>
            </w:tcBorders>
            <w:shd w:val="clear" w:color="auto" w:fill="FFFFFF"/>
            <w:vAlign w:val="center"/>
          </w:tcPr>
          <w:p>
            <w:pPr>
              <w:pStyle w:val="P4"/>
              <w:shd w:val="clear" w:fill="auto"/>
              <w:spacing w:lineRule="auto" w:line="240" w:beforeAutospacing="0" w:afterAutospac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Значення</w:t>
            </w:r>
          </w:p>
        </w:tc>
        <w:tc>
          <w:tcPr>
            <w:tcW w:w="874" w:type="dxa"/>
            <w:tcBorders>
              <w:top w:val="single" w:sz="4" w:space="0" w:shadow="0" w:frame="0"/>
              <w:left w:val="single" w:sz="4" w:space="0" w:shadow="0" w:frame="0"/>
              <w:right w:val="single" w:sz="4" w:space="0" w:shadow="0" w:frame="0"/>
            </w:tcBorders>
            <w:shd w:val="clear" w:color="auto" w:fill="FFFFFF"/>
            <w:vAlign w:val="center"/>
          </w:tcPr>
          <w:p>
            <w:pPr>
              <w:pStyle w:val="P4"/>
              <w:shd w:val="clear" w:fill="auto"/>
              <w:spacing w:lineRule="auto" w:line="240" w:beforeAutospacing="0" w:afterAutospac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Бали</w:t>
            </w:r>
          </w:p>
        </w:tc>
      </w:tr>
      <w:tr>
        <w:trPr>
          <w:trHeight w:hRule="atLeast" w:val="20"/>
        </w:trPr>
        <w:tc>
          <w:tcPr>
            <w:tcW w:w="571" w:type="dxa"/>
            <w:vMerge w:val="restart"/>
            <w:tcBorders>
              <w:top w:val="single" w:sz="4" w:space="0" w:shadow="0" w:frame="0"/>
              <w:left w:val="single" w:sz="4" w:space="0" w:shadow="0" w:frame="0"/>
            </w:tcBorders>
            <w:shd w:val="clear" w:color="auto" w:fill="FFFFFF"/>
            <w:vAlign w:val="center"/>
          </w:tcPr>
          <w:p>
            <w:pPr>
              <w:pStyle w:val="P4"/>
              <w:shd w:val="clear" w:fill="auto"/>
              <w:spacing w:lineRule="auto" w:line="240" w:beforeAutospacing="0" w:afterAutospac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27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</w:tcBorders>
            <w:shd w:val="clear" w:color="auto" w:fill="FFFFFF"/>
          </w:tcPr>
          <w:p>
            <w:pPr>
              <w:pStyle w:val="P4"/>
              <w:spacing w:lineRule="auto" w:line="240" w:beforeAutospacing="0" w:afterAutospac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Буде створено нові чи істотно вдосконалені існуючі (</w:t>
            </w:r>
            <w:r>
              <w:rPr>
                <w:sz w:val="24"/>
                <w:szCs w:val="24"/>
                <w:u w:val="single"/>
              </w:rPr>
              <w:t>обрати одну позицію із списку, яка є найбільш релевантною</w:t>
            </w:r>
            <w:r>
              <w:rPr>
                <w:sz w:val="24"/>
                <w:szCs w:val="24"/>
              </w:rPr>
              <w:t>):</w:t>
            </w:r>
          </w:p>
        </w:tc>
        <w:tc>
          <w:tcPr>
            <w:tcW w:w="1814" w:type="dxa"/>
            <w:tcBorders>
              <w:top w:val="single" w:sz="4" w:space="0" w:shadow="0" w:frame="0"/>
              <w:left w:val="single" w:sz="4" w:space="0" w:shadow="0" w:frame="0"/>
            </w:tcBorders>
            <w:shd w:val="clear" w:color="auto" w:fill="FFFFFF"/>
            <w:vAlign w:val="bottom"/>
          </w:tcPr>
          <w:p>
            <w:pPr>
              <w:pStyle w:val="P4"/>
              <w:shd w:val="clear" w:fill="auto"/>
              <w:spacing w:lineRule="auto" w:line="240" w:beforeAutospacing="0" w:afterAutospac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НІ</w:t>
            </w:r>
          </w:p>
        </w:tc>
        <w:tc>
          <w:tcPr>
            <w:tcW w:w="874" w:type="dxa"/>
            <w:tcBorders>
              <w:top w:val="single" w:sz="4" w:space="0" w:shadow="0" w:frame="0"/>
              <w:left w:val="single" w:sz="4" w:space="0" w:shadow="0" w:frame="0"/>
              <w:right w:val="single" w:sz="4" w:space="0" w:shadow="0" w:frame="0"/>
            </w:tcBorders>
            <w:shd w:val="clear" w:color="auto" w:fill="FFFFFF"/>
            <w:vAlign w:val="bottom"/>
          </w:tcPr>
          <w:p>
            <w:pPr>
              <w:pStyle w:val="P4"/>
              <w:shd w:val="clear" w:fill="auto"/>
              <w:spacing w:lineRule="auto" w:line="240" w:beforeAutospacing="0" w:afterAutospac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>
        <w:trPr>
          <w:trHeight w:hRule="atLeast" w:val="20"/>
        </w:trPr>
        <w:tc>
          <w:tcPr>
            <w:tcW w:w="571" w:type="dxa"/>
            <w:vMerge w:val="continue"/>
            <w:tcBorders>
              <w:left w:val="single" w:sz="4" w:space="0" w:shadow="0" w:frame="0"/>
            </w:tcBorders>
            <w:shd w:val="clear" w:color="auto" w:fill="FFFFFF"/>
            <w:vAlign w:val="center"/>
          </w:tcPr>
          <w:p>
            <w:pPr>
              <w:pStyle w:val="P4"/>
              <w:shd w:val="clear" w:fill="auto"/>
              <w:spacing w:lineRule="auto" w:line="240" w:beforeAutospacing="0" w:afterAutospacing="0"/>
              <w:jc w:val="left"/>
              <w:rPr>
                <w:sz w:val="24"/>
                <w:szCs w:val="24"/>
              </w:rPr>
            </w:pPr>
          </w:p>
        </w:tc>
        <w:tc>
          <w:tcPr>
            <w:tcW w:w="7027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</w:tcBorders>
            <w:shd w:val="clear" w:color="auto" w:fill="FFFFFF"/>
            <w:vAlign w:val="bottom"/>
          </w:tcPr>
          <w:p>
            <w:pPr>
              <w:pStyle w:val="P10"/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spacing w:lineRule="auto" w:line="240" w:beforeAutospacing="0" w:afterAutospacing="0"/>
              <w:ind w:firstLine="0" w:left="0"/>
              <w:rPr>
                <w:lang w:val="uk-UA"/>
              </w:rPr>
            </w:pPr>
            <w:r>
              <w:rPr>
                <w:color w:val="000000"/>
                <w:lang w:val="uk-UA"/>
              </w:rPr>
              <w:t>- пристрої (експериментальний/дослідний зразок)</w:t>
            </w:r>
          </w:p>
        </w:tc>
        <w:tc>
          <w:tcPr>
            <w:tcW w:w="1814" w:type="dxa"/>
            <w:vMerge w:val="restart"/>
            <w:tcBorders>
              <w:top w:val="single" w:sz="4" w:space="0" w:shadow="0" w:frame="0"/>
              <w:left w:val="single" w:sz="4" w:space="0" w:shadow="0" w:frame="0"/>
            </w:tcBorders>
            <w:shd w:val="clear" w:color="auto" w:fill="FFFFFF"/>
            <w:vAlign w:val="bottom"/>
          </w:tcPr>
          <w:p>
            <w:pPr>
              <w:pStyle w:val="P4"/>
              <w:shd w:val="clear" w:fill="auto"/>
              <w:spacing w:lineRule="auto" w:line="240" w:beforeAutospacing="0" w:afterAutospac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ТАК</w:t>
            </w:r>
          </w:p>
        </w:tc>
        <w:tc>
          <w:tcPr>
            <w:tcW w:w="874" w:type="dxa"/>
            <w:tcBorders>
              <w:top w:val="single" w:sz="4" w:space="0" w:shadow="0" w:frame="0"/>
              <w:left w:val="single" w:sz="4" w:space="0" w:shadow="0" w:frame="0"/>
              <w:right w:val="single" w:sz="4" w:space="0" w:shadow="0" w:frame="0"/>
            </w:tcBorders>
            <w:shd w:val="clear" w:color="auto" w:fill="FFFFFF"/>
            <w:vAlign w:val="bottom"/>
          </w:tcPr>
          <w:p>
            <w:pPr>
              <w:pStyle w:val="P4"/>
              <w:shd w:val="clear" w:fill="auto"/>
              <w:spacing w:lineRule="auto" w:line="240" w:beforeAutospacing="0" w:afterAutospac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>
        <w:trPr>
          <w:trHeight w:hRule="atLeast" w:val="20"/>
        </w:trPr>
        <w:tc>
          <w:tcPr>
            <w:tcW w:w="571" w:type="dxa"/>
            <w:vMerge w:val="continue"/>
            <w:tcBorders>
              <w:left w:val="single" w:sz="4" w:space="0" w:shadow="0" w:frame="0"/>
            </w:tcBorders>
            <w:shd w:val="clear" w:color="auto" w:fill="FFFFFF"/>
            <w:vAlign w:val="center"/>
          </w:tcPr>
          <w:p>
            <w:pPr>
              <w:pStyle w:val="P4"/>
              <w:shd w:val="clear" w:fill="auto"/>
              <w:spacing w:lineRule="auto" w:line="240" w:beforeAutospacing="0" w:afterAutospacing="0"/>
              <w:jc w:val="left"/>
              <w:rPr>
                <w:sz w:val="24"/>
                <w:szCs w:val="24"/>
              </w:rPr>
            </w:pPr>
          </w:p>
        </w:tc>
        <w:tc>
          <w:tcPr>
            <w:tcW w:w="7027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</w:tcBorders>
            <w:shd w:val="clear" w:color="auto" w:fill="FFFFFF"/>
            <w:vAlign w:val="bottom"/>
          </w:tcPr>
          <w:p>
            <w:pPr>
              <w:pStyle w:val="P10"/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spacing w:lineRule="auto" w:line="240" w:beforeAutospacing="0" w:afterAutospacing="0"/>
              <w:ind w:left="0"/>
              <w:rPr>
                <w:lang w:val="uk-UA"/>
              </w:rPr>
            </w:pPr>
            <w:r>
              <w:rPr>
                <w:color w:val="000000"/>
                <w:lang w:val="uk-UA"/>
              </w:rPr>
              <w:t>- матеріали, технології, процеси, технологічні регламенти продукти в т.ч. програмні;</w:t>
            </w:r>
          </w:p>
        </w:tc>
        <w:tc>
          <w:tcPr>
            <w:tcW w:w="1814" w:type="dxa"/>
            <w:vMerge w:val="continue"/>
            <w:tcBorders>
              <w:left w:val="single" w:sz="4" w:space="0" w:shadow="0" w:frame="0"/>
            </w:tcBorders>
            <w:shd w:val="clear" w:color="auto" w:fill="FFFFFF"/>
            <w:vAlign w:val="bottom"/>
          </w:tcPr>
          <w:p>
            <w:pPr>
              <w:pStyle w:val="P4"/>
              <w:spacing w:lineRule="auto" w:line="240" w:beforeAutospacing="0" w:afterAutospacing="0"/>
              <w:jc w:val="center"/>
              <w:rPr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single" w:sz="4" w:space="0" w:shadow="0" w:frame="0"/>
              <w:left w:val="single" w:sz="4" w:space="0" w:shadow="0" w:frame="0"/>
              <w:right w:val="single" w:sz="4" w:space="0" w:shadow="0" w:frame="0"/>
            </w:tcBorders>
            <w:shd w:val="clear" w:color="auto" w:fill="FFFFFF"/>
            <w:vAlign w:val="bottom"/>
          </w:tcPr>
          <w:p>
            <w:pPr>
              <w:pStyle w:val="P4"/>
              <w:shd w:val="clear" w:fill="auto"/>
              <w:spacing w:lineRule="auto" w:line="240" w:beforeAutospacing="0" w:afterAutospac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>
        <w:trPr>
          <w:trHeight w:hRule="atLeast" w:val="20"/>
        </w:trPr>
        <w:tc>
          <w:tcPr>
            <w:tcW w:w="571" w:type="dxa"/>
            <w:vMerge w:val="continue"/>
            <w:tcBorders>
              <w:left w:val="single" w:sz="4" w:space="0" w:shadow="0" w:frame="0"/>
            </w:tcBorders>
            <w:shd w:val="clear" w:color="auto" w:fill="FFFFFF"/>
            <w:vAlign w:val="center"/>
          </w:tcPr>
          <w:p>
            <w:pPr>
              <w:pStyle w:val="P4"/>
              <w:shd w:val="clear" w:fill="auto"/>
              <w:spacing w:lineRule="auto" w:line="240" w:beforeAutospacing="0" w:afterAutospacing="0"/>
              <w:jc w:val="left"/>
              <w:rPr>
                <w:sz w:val="24"/>
                <w:szCs w:val="24"/>
              </w:rPr>
            </w:pPr>
          </w:p>
        </w:tc>
        <w:tc>
          <w:tcPr>
            <w:tcW w:w="7027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</w:tcBorders>
            <w:shd w:val="clear" w:color="auto" w:fill="FFFFFF"/>
            <w:vAlign w:val="bottom"/>
          </w:tcPr>
          <w:p>
            <w:pPr>
              <w:pStyle w:val="P10"/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spacing w:lineRule="auto" w:line="240" w:beforeAutospacing="0" w:afterAutospacing="0"/>
              <w:ind w:firstLine="0" w:left="0"/>
              <w:rPr>
                <w:lang w:val="uk-UA"/>
              </w:rPr>
            </w:pPr>
            <w:r>
              <w:rPr>
                <w:color w:val="000000"/>
                <w:lang w:val="uk-UA"/>
              </w:rPr>
              <w:t>- ТУ, ДСТУ, будівельні норми, зареєстровані проєкти законодавчих актів;</w:t>
            </w:r>
          </w:p>
        </w:tc>
        <w:tc>
          <w:tcPr>
            <w:tcW w:w="1814" w:type="dxa"/>
            <w:vMerge w:val="continue"/>
            <w:tcBorders>
              <w:left w:val="single" w:sz="4" w:space="0" w:shadow="0" w:frame="0"/>
            </w:tcBorders>
            <w:shd w:val="clear" w:color="auto" w:fill="FFFFFF"/>
            <w:vAlign w:val="bottom"/>
          </w:tcPr>
          <w:p>
            <w:pPr>
              <w:pStyle w:val="P4"/>
              <w:spacing w:lineRule="auto" w:line="240" w:beforeAutospacing="0" w:afterAutospacing="0"/>
              <w:jc w:val="center"/>
              <w:rPr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single" w:sz="4" w:space="0" w:shadow="0" w:frame="0"/>
              <w:left w:val="single" w:sz="4" w:space="0" w:shadow="0" w:frame="0"/>
              <w:right w:val="single" w:sz="4" w:space="0" w:shadow="0" w:frame="0"/>
            </w:tcBorders>
            <w:shd w:val="clear" w:color="auto" w:fill="FFFFFF"/>
            <w:vAlign w:val="bottom"/>
          </w:tcPr>
          <w:p>
            <w:pPr>
              <w:pStyle w:val="P4"/>
              <w:shd w:val="clear" w:fill="auto"/>
              <w:spacing w:lineRule="auto" w:line="240" w:beforeAutospacing="0" w:afterAutospac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>
        <w:trPr>
          <w:trHeight w:hRule="atLeast" w:val="20"/>
        </w:trPr>
        <w:tc>
          <w:tcPr>
            <w:tcW w:w="571" w:type="dxa"/>
            <w:vMerge w:val="continue"/>
            <w:tcBorders>
              <w:left w:val="single" w:sz="4" w:space="0" w:shadow="0" w:frame="0"/>
            </w:tcBorders>
            <w:shd w:val="clear" w:color="auto" w:fill="FFFFFF"/>
            <w:vAlign w:val="center"/>
          </w:tcPr>
          <w:p>
            <w:pPr>
              <w:pStyle w:val="P4"/>
              <w:shd w:val="clear" w:fill="auto"/>
              <w:spacing w:lineRule="auto" w:line="240" w:beforeAutospacing="0" w:afterAutospacing="0"/>
              <w:jc w:val="left"/>
              <w:rPr>
                <w:sz w:val="24"/>
                <w:szCs w:val="24"/>
              </w:rPr>
            </w:pPr>
          </w:p>
        </w:tc>
        <w:tc>
          <w:tcPr>
            <w:tcW w:w="7027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</w:tcBorders>
            <w:shd w:val="clear" w:color="auto" w:fill="FFFFFF"/>
            <w:vAlign w:val="bottom"/>
          </w:tcPr>
          <w:p>
            <w:pPr>
              <w:pStyle w:val="P10"/>
              <w:spacing w:lineRule="auto" w:line="240" w:beforeAutospacing="0" w:afterAutospacing="0"/>
              <w:ind w:firstLine="0" w:left="0"/>
              <w:rPr>
                <w:lang w:val="uk-UA"/>
              </w:rPr>
            </w:pPr>
            <w:r>
              <w:rPr>
                <w:color w:val="000000"/>
                <w:lang w:val="uk-UA"/>
              </w:rPr>
              <w:t>- послуги.</w:t>
            </w:r>
          </w:p>
        </w:tc>
        <w:tc>
          <w:tcPr>
            <w:tcW w:w="1814" w:type="dxa"/>
            <w:vMerge w:val="continue"/>
            <w:tcBorders>
              <w:left w:val="single" w:sz="4" w:space="0" w:shadow="0" w:frame="0"/>
            </w:tcBorders>
            <w:shd w:val="clear" w:color="auto" w:fill="FFFFFF"/>
            <w:vAlign w:val="bottom"/>
          </w:tcPr>
          <w:p>
            <w:pPr>
              <w:pStyle w:val="P4"/>
              <w:spacing w:lineRule="auto" w:line="240" w:beforeAutospacing="0" w:afterAutospacing="0"/>
              <w:jc w:val="center"/>
              <w:rPr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single" w:sz="4" w:space="0" w:shadow="0" w:frame="0"/>
              <w:left w:val="single" w:sz="4" w:space="0" w:shadow="0" w:frame="0"/>
              <w:right w:val="single" w:sz="4" w:space="0" w:shadow="0" w:frame="0"/>
            </w:tcBorders>
            <w:shd w:val="clear" w:color="auto" w:fill="FFFFFF"/>
            <w:vAlign w:val="bottom"/>
          </w:tcPr>
          <w:p>
            <w:pPr>
              <w:pStyle w:val="P4"/>
              <w:shd w:val="clear" w:fill="auto"/>
              <w:spacing w:lineRule="auto" w:line="240" w:beforeAutospacing="0" w:afterAutospac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>
        <w:trPr>
          <w:trHeight w:hRule="atLeast" w:val="20"/>
        </w:trPr>
        <w:tc>
          <w:tcPr>
            <w:tcW w:w="571" w:type="dxa"/>
            <w:vMerge w:val="restart"/>
            <w:tcBorders>
              <w:top w:val="single" w:sz="4" w:space="0" w:shadow="0" w:frame="0"/>
              <w:left w:val="single" w:sz="4" w:space="0" w:shadow="0" w:frame="0"/>
            </w:tcBorders>
            <w:shd w:val="clear" w:color="auto" w:fill="FFFFFF"/>
          </w:tcPr>
          <w:p>
            <w:pPr>
              <w:pStyle w:val="P4"/>
              <w:shd w:val="clear" w:fill="auto"/>
              <w:spacing w:lineRule="auto" w:line="240" w:beforeAutospacing="0" w:afterAutospac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27" w:type="dxa"/>
            <w:vMerge w:val="restart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</w:tcBorders>
            <w:shd w:val="clear" w:color="auto" w:fill="FFFFFF"/>
          </w:tcPr>
          <w:p>
            <w:pPr>
              <w:pStyle w:val="P4"/>
              <w:shd w:val="clear" w:fill="auto"/>
              <w:spacing w:lineRule="auto" w:line="240" w:beforeAutospacing="0" w:afterAutospac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Буде укладено господарчі договори, ліцензійні угоди, отримано гранти як впровадження (апробація) наукових або науково-практичних результатів проєкту (загальна сума за весь період виконання проєкту, в тис.грн)</w:t>
            </w:r>
          </w:p>
        </w:tc>
        <w:tc>
          <w:tcPr>
            <w:tcW w:w="1814" w:type="dxa"/>
            <w:tcBorders>
              <w:top w:val="single" w:sz="4" w:space="0" w:shadow="0" w:frame="0"/>
              <w:left w:val="single" w:sz="4" w:space="0" w:shadow="0" w:frame="0"/>
            </w:tcBorders>
            <w:shd w:val="clear" w:color="auto" w:fill="FFFFFF"/>
          </w:tcPr>
          <w:p>
            <w:pPr>
              <w:pStyle w:val="P4"/>
              <w:shd w:val="clear" w:fill="auto"/>
              <w:spacing w:lineRule="auto" w:line="240" w:beforeAutospacing="0" w:afterAutospac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від 100 тис.грн до 300 тис.грн</w:t>
            </w:r>
          </w:p>
        </w:tc>
        <w:tc>
          <w:tcPr>
            <w:tcW w:w="874" w:type="dxa"/>
            <w:tcBorders>
              <w:top w:val="single" w:sz="4" w:space="0" w:shadow="0" w:frame="0"/>
              <w:left w:val="single" w:sz="4" w:space="0" w:shadow="0" w:frame="0"/>
              <w:right w:val="single" w:sz="4" w:space="0" w:shadow="0" w:frame="0"/>
            </w:tcBorders>
            <w:shd w:val="clear" w:color="auto" w:fill="FFFFFF"/>
          </w:tcPr>
          <w:p>
            <w:pPr>
              <w:pStyle w:val="P4"/>
              <w:shd w:val="clear" w:fill="auto"/>
              <w:spacing w:lineRule="auto" w:line="240" w:beforeAutospacing="0" w:afterAutospac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>
        <w:trPr>
          <w:trHeight w:hRule="atLeast" w:val="20"/>
        </w:trPr>
        <w:tc>
          <w:tcPr>
            <w:tcW w:w="571" w:type="dxa"/>
            <w:vMerge w:val="continue"/>
            <w:tcBorders>
              <w:left w:val="single" w:sz="4" w:space="0" w:shadow="0" w:frame="0"/>
            </w:tcBorders>
            <w:shd w:val="clear" w:color="auto" w:fill="FFFFFF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27" w:type="dxa"/>
            <w:vMerge w:val="continue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</w:tcBorders>
            <w:shd w:val="clear" w:color="auto" w:fill="FFFFFF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shadow="0" w:frame="0"/>
              <w:left w:val="single" w:sz="4" w:space="0" w:shadow="0" w:frame="0"/>
            </w:tcBorders>
            <w:shd w:val="clear" w:color="auto" w:fill="FFFFFF"/>
          </w:tcPr>
          <w:p>
            <w:pPr>
              <w:pStyle w:val="P4"/>
              <w:shd w:val="clear" w:fill="auto"/>
              <w:spacing w:lineRule="auto" w:line="240" w:beforeAutospacing="0" w:afterAutospac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від 300 тис.грн до 600 тис.грн</w:t>
            </w:r>
          </w:p>
        </w:tc>
        <w:tc>
          <w:tcPr>
            <w:tcW w:w="874" w:type="dxa"/>
            <w:tcBorders>
              <w:top w:val="single" w:sz="4" w:space="0" w:shadow="0" w:frame="0"/>
              <w:left w:val="single" w:sz="4" w:space="0" w:shadow="0" w:frame="0"/>
              <w:right w:val="single" w:sz="4" w:space="0" w:shadow="0" w:frame="0"/>
            </w:tcBorders>
            <w:shd w:val="clear" w:color="auto" w:fill="FFFFFF"/>
          </w:tcPr>
          <w:p>
            <w:pPr>
              <w:pStyle w:val="P4"/>
              <w:shd w:val="clear" w:fill="auto"/>
              <w:spacing w:lineRule="auto" w:line="240" w:beforeAutospacing="0" w:afterAutospac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>
        <w:trPr>
          <w:trHeight w:hRule="atLeast" w:val="20"/>
        </w:trPr>
        <w:tc>
          <w:tcPr>
            <w:tcW w:w="571" w:type="dxa"/>
            <w:vMerge w:val="continue"/>
            <w:tcBorders>
              <w:left w:val="single" w:sz="4" w:space="0" w:shadow="0" w:frame="0"/>
            </w:tcBorders>
            <w:shd w:val="clear" w:color="auto" w:fill="FFFFFF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27" w:type="dxa"/>
            <w:vMerge w:val="continue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</w:tcBorders>
            <w:shd w:val="clear" w:color="auto" w:fill="FFFFFF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shadow="0" w:frame="0"/>
              <w:left w:val="single" w:sz="4" w:space="0" w:shadow="0" w:frame="0"/>
            </w:tcBorders>
            <w:shd w:val="clear" w:color="auto" w:fill="FFFFFF"/>
          </w:tcPr>
          <w:p>
            <w:pPr>
              <w:pStyle w:val="P4"/>
              <w:shd w:val="clear" w:fill="auto"/>
              <w:spacing w:lineRule="auto" w:line="240" w:beforeAutospacing="0" w:afterAutospac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понад 600 тис.грн</w:t>
            </w:r>
          </w:p>
        </w:tc>
        <w:tc>
          <w:tcPr>
            <w:tcW w:w="874" w:type="dxa"/>
            <w:tcBorders>
              <w:top w:val="single" w:sz="4" w:space="0" w:shadow="0" w:frame="0"/>
              <w:left w:val="single" w:sz="4" w:space="0" w:shadow="0" w:frame="0"/>
              <w:right w:val="single" w:sz="4" w:space="0" w:shadow="0" w:frame="0"/>
            </w:tcBorders>
            <w:shd w:val="clear" w:color="auto" w:fill="FFFFFF"/>
          </w:tcPr>
          <w:p>
            <w:pPr>
              <w:pStyle w:val="P4"/>
              <w:shd w:val="clear" w:fill="auto"/>
              <w:spacing w:lineRule="auto" w:line="240" w:beforeAutospacing="0" w:afterAutospac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>
        <w:trPr>
          <w:trHeight w:hRule="atLeast" w:val="20"/>
        </w:trPr>
        <w:tc>
          <w:tcPr>
            <w:tcW w:w="571" w:type="dxa"/>
            <w:vMerge w:val="restart"/>
            <w:tcBorders>
              <w:top w:val="single" w:sz="4" w:space="0" w:shadow="0" w:frame="0"/>
              <w:left w:val="single" w:sz="4" w:space="0" w:shadow="0" w:frame="0"/>
            </w:tcBorders>
            <w:shd w:val="clear" w:color="auto" w:fill="FFFFFF"/>
          </w:tcPr>
          <w:p>
            <w:pPr>
              <w:pStyle w:val="P4"/>
              <w:shd w:val="clear" w:fill="auto"/>
              <w:spacing w:lineRule="auto" w:line="240" w:beforeAutospacing="0" w:afterAutospac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027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</w:tcBorders>
            <w:shd w:val="clear" w:color="auto" w:fill="FFFFFF"/>
          </w:tcPr>
          <w:p>
            <w:pPr>
              <w:pStyle w:val="P4"/>
              <w:shd w:val="clear" w:fill="auto"/>
              <w:spacing w:lineRule="auto" w:line="240" w:beforeAutospacing="0" w:afterAutospac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Буде отримано охоронних документів на об’єкти права інтелектуальної власності (у тому числі свідоцтв на авторський твір) (</w:t>
            </w:r>
            <w:r>
              <w:rPr>
                <w:i w:val="1"/>
                <w:sz w:val="24"/>
                <w:szCs w:val="24"/>
                <w:u w:val="single"/>
              </w:rPr>
              <w:t>обрати одну із позицій, яка найбільш релевантна</w:t>
            </w:r>
            <w:r>
              <w:rPr>
                <w:sz w:val="24"/>
                <w:szCs w:val="24"/>
              </w:rPr>
              <w:t>):</w:t>
            </w:r>
          </w:p>
        </w:tc>
        <w:tc>
          <w:tcPr>
            <w:tcW w:w="1814" w:type="dxa"/>
            <w:tcBorders>
              <w:top w:val="single" w:sz="4" w:space="0" w:shadow="0" w:frame="0"/>
              <w:left w:val="single" w:sz="4" w:space="0" w:shadow="0" w:frame="0"/>
            </w:tcBorders>
            <w:shd w:val="clear" w:color="auto" w:fill="FFFFFF"/>
          </w:tcPr>
          <w:p>
            <w:pPr>
              <w:pStyle w:val="P4"/>
              <w:shd w:val="clear" w:fill="auto"/>
              <w:spacing w:lineRule="auto" w:line="240" w:beforeAutospacing="0" w:afterAutospac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НІ</w:t>
            </w:r>
          </w:p>
        </w:tc>
        <w:tc>
          <w:tcPr>
            <w:tcW w:w="874" w:type="dxa"/>
            <w:tcBorders>
              <w:top w:val="single" w:sz="4" w:space="0" w:shadow="0" w:frame="0"/>
              <w:left w:val="single" w:sz="4" w:space="0" w:shadow="0" w:frame="0"/>
              <w:right w:val="single" w:sz="4" w:space="0" w:shadow="0" w:frame="0"/>
            </w:tcBorders>
            <w:shd w:val="clear" w:color="auto" w:fill="FFFFFF"/>
          </w:tcPr>
          <w:p>
            <w:pPr>
              <w:pStyle w:val="P4"/>
              <w:shd w:val="clear" w:fill="auto"/>
              <w:spacing w:lineRule="auto" w:line="240" w:beforeAutospacing="0" w:afterAutospac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>
        <w:trPr>
          <w:trHeight w:hRule="atLeast" w:val="20"/>
        </w:trPr>
        <w:tc>
          <w:tcPr>
            <w:tcW w:w="571" w:type="dxa"/>
            <w:vMerge w:val="continue"/>
            <w:tcBorders>
              <w:top w:val="single" w:sz="4" w:space="0" w:shadow="0" w:frame="0"/>
              <w:left w:val="single" w:sz="4" w:space="0" w:shadow="0" w:frame="0"/>
            </w:tcBorders>
            <w:shd w:val="clear" w:color="auto" w:fill="FFFFFF"/>
          </w:tcPr>
          <w:p>
            <w:pPr>
              <w:pStyle w:val="P4"/>
              <w:shd w:val="clear" w:fill="auto"/>
              <w:spacing w:lineRule="auto" w:line="240" w:beforeAutospacing="0" w:afterAutospacing="0"/>
              <w:jc w:val="left"/>
              <w:rPr>
                <w:sz w:val="24"/>
                <w:szCs w:val="24"/>
              </w:rPr>
            </w:pPr>
          </w:p>
        </w:tc>
        <w:tc>
          <w:tcPr>
            <w:tcW w:w="7027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</w:tcBorders>
            <w:shd w:val="clear" w:color="auto" w:fill="FFFFFF"/>
          </w:tcPr>
          <w:p>
            <w:pPr>
              <w:pStyle w:val="P4"/>
              <w:shd w:val="clear" w:fill="auto"/>
              <w:spacing w:lineRule="auto" w:line="240" w:beforeAutospacing="0" w:afterAutospac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патенти на винахід</w:t>
            </w:r>
          </w:p>
        </w:tc>
        <w:tc>
          <w:tcPr>
            <w:tcW w:w="1814" w:type="dxa"/>
            <w:tcBorders>
              <w:top w:val="single" w:sz="4" w:space="0" w:shadow="0" w:frame="0"/>
              <w:left w:val="single" w:sz="4" w:space="0" w:shadow="0" w:frame="0"/>
            </w:tcBorders>
            <w:shd w:val="clear" w:color="auto" w:fill="FFFFFF"/>
          </w:tcPr>
          <w:p>
            <w:pPr>
              <w:pStyle w:val="P4"/>
              <w:shd w:val="clear" w:fill="auto"/>
              <w:spacing w:lineRule="auto" w:line="240" w:beforeAutospacing="0" w:afterAutospac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і більше</w:t>
            </w:r>
          </w:p>
        </w:tc>
        <w:tc>
          <w:tcPr>
            <w:tcW w:w="874" w:type="dxa"/>
            <w:tcBorders>
              <w:top w:val="single" w:sz="4" w:space="0" w:shadow="0" w:frame="0"/>
              <w:left w:val="single" w:sz="4" w:space="0" w:shadow="0" w:frame="0"/>
              <w:right w:val="single" w:sz="4" w:space="0" w:shadow="0" w:frame="0"/>
            </w:tcBorders>
            <w:shd w:val="clear" w:color="auto" w:fill="FFFFFF"/>
          </w:tcPr>
          <w:p>
            <w:pPr>
              <w:pStyle w:val="P4"/>
              <w:shd w:val="clear" w:fill="auto"/>
              <w:spacing w:lineRule="auto" w:line="240" w:beforeAutospacing="0" w:afterAutospac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>
        <w:trPr>
          <w:trHeight w:hRule="atLeast" w:val="20"/>
        </w:trPr>
        <w:tc>
          <w:tcPr>
            <w:tcW w:w="571" w:type="dxa"/>
            <w:vMerge w:val="continue"/>
            <w:tcBorders>
              <w:top w:val="single" w:sz="4" w:space="0" w:shadow="0" w:frame="0"/>
              <w:left w:val="single" w:sz="4" w:space="0" w:shadow="0" w:frame="0"/>
            </w:tcBorders>
            <w:shd w:val="clear" w:color="auto" w:fill="FFFFFF"/>
          </w:tcPr>
          <w:p>
            <w:pPr>
              <w:pStyle w:val="P4"/>
              <w:shd w:val="clear" w:fill="auto"/>
              <w:spacing w:lineRule="auto" w:line="240" w:beforeAutospacing="0" w:afterAutospacing="0"/>
              <w:jc w:val="left"/>
              <w:rPr>
                <w:sz w:val="24"/>
                <w:szCs w:val="24"/>
              </w:rPr>
            </w:pPr>
          </w:p>
        </w:tc>
        <w:tc>
          <w:tcPr>
            <w:tcW w:w="7027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</w:tcBorders>
            <w:shd w:val="clear" w:color="auto" w:fill="FFFFFF"/>
          </w:tcPr>
          <w:p>
            <w:pPr>
              <w:pStyle w:val="P4"/>
              <w:shd w:val="clear" w:fill="auto"/>
              <w:spacing w:lineRule="auto" w:line="240" w:beforeAutospacing="0" w:afterAutospac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патенти на корисну модель</w:t>
            </w:r>
          </w:p>
        </w:tc>
        <w:tc>
          <w:tcPr>
            <w:tcW w:w="1814" w:type="dxa"/>
            <w:tcBorders>
              <w:top w:val="single" w:sz="4" w:space="0" w:shadow="0" w:frame="0"/>
              <w:left w:val="single" w:sz="4" w:space="0" w:shadow="0" w:frame="0"/>
            </w:tcBorders>
            <w:shd w:val="clear" w:color="auto" w:fill="FFFFFF"/>
          </w:tcPr>
          <w:p>
            <w:pPr>
              <w:pStyle w:val="P4"/>
              <w:shd w:val="clear" w:fill="auto"/>
              <w:spacing w:lineRule="auto" w:line="240" w:beforeAutospacing="0" w:afterAutospac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і більше</w:t>
            </w:r>
          </w:p>
        </w:tc>
        <w:tc>
          <w:tcPr>
            <w:tcW w:w="874" w:type="dxa"/>
            <w:tcBorders>
              <w:top w:val="single" w:sz="4" w:space="0" w:shadow="0" w:frame="0"/>
              <w:left w:val="single" w:sz="4" w:space="0" w:shadow="0" w:frame="0"/>
              <w:right w:val="single" w:sz="4" w:space="0" w:shadow="0" w:frame="0"/>
            </w:tcBorders>
            <w:shd w:val="clear" w:color="auto" w:fill="FFFFFF"/>
          </w:tcPr>
          <w:p>
            <w:pPr>
              <w:pStyle w:val="P4"/>
              <w:shd w:val="clear" w:fill="auto"/>
              <w:spacing w:lineRule="auto" w:line="240" w:beforeAutospacing="0" w:afterAutospac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>
        <w:trPr>
          <w:trHeight w:hRule="atLeast" w:val="20"/>
        </w:trPr>
        <w:tc>
          <w:tcPr>
            <w:tcW w:w="571" w:type="dxa"/>
            <w:vMerge w:val="continue"/>
            <w:tcBorders>
              <w:left w:val="single" w:sz="4" w:space="0" w:shadow="0" w:frame="0"/>
            </w:tcBorders>
            <w:shd w:val="clear" w:color="auto" w:fill="FFFFFF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27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</w:tcBorders>
            <w:shd w:val="clear" w:color="auto" w:fill="FFFFFF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свідоцтва на авторський твір, патент на промисловий зразок</w:t>
            </w:r>
          </w:p>
        </w:tc>
        <w:tc>
          <w:tcPr>
            <w:tcW w:w="1814" w:type="dxa"/>
            <w:tcBorders>
              <w:top w:val="single" w:sz="4" w:space="0" w:shadow="0" w:frame="0"/>
              <w:left w:val="single" w:sz="4" w:space="0" w:shadow="0" w:frame="0"/>
            </w:tcBorders>
            <w:shd w:val="clear" w:color="auto" w:fill="FFFFFF"/>
          </w:tcPr>
          <w:p>
            <w:pPr>
              <w:pStyle w:val="P4"/>
              <w:shd w:val="clear" w:fill="auto"/>
              <w:spacing w:lineRule="auto" w:line="240" w:beforeAutospacing="0" w:afterAutospac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і більше</w:t>
            </w:r>
          </w:p>
        </w:tc>
        <w:tc>
          <w:tcPr>
            <w:tcW w:w="874" w:type="dxa"/>
            <w:tcBorders>
              <w:top w:val="single" w:sz="4" w:space="0" w:shadow="0" w:frame="0"/>
              <w:left w:val="single" w:sz="4" w:space="0" w:shadow="0" w:frame="0"/>
              <w:right w:val="single" w:sz="4" w:space="0" w:shadow="0" w:frame="0"/>
            </w:tcBorders>
            <w:shd w:val="clear" w:color="auto" w:fill="FFFFFF"/>
          </w:tcPr>
          <w:p>
            <w:pPr>
              <w:pStyle w:val="P4"/>
              <w:shd w:val="clear" w:fill="auto"/>
              <w:spacing w:lineRule="auto" w:line="240" w:beforeAutospacing="0" w:afterAutospac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>
        <w:trPr>
          <w:trHeight w:hRule="atLeast" w:val="20"/>
        </w:trPr>
        <w:tc>
          <w:tcPr>
            <w:tcW w:w="571" w:type="dxa"/>
            <w:vMerge w:val="restart"/>
            <w:tcBorders>
              <w:top w:val="single" w:sz="4" w:space="0" w:shadow="0" w:frame="0"/>
              <w:left w:val="single" w:sz="4" w:space="0" w:shadow="0" w:frame="0"/>
            </w:tcBorders>
            <w:shd w:val="clear" w:color="auto" w:fill="FFFFFF"/>
          </w:tcPr>
          <w:p>
            <w:pPr>
              <w:widowControl w:val="0"/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27" w:type="dxa"/>
            <w:vMerge w:val="restart"/>
            <w:tcBorders>
              <w:top w:val="single" w:sz="4" w:space="0" w:shadow="0" w:frame="0"/>
              <w:left w:val="single" w:sz="4" w:space="0" w:shadow="0" w:frame="0"/>
            </w:tcBorders>
            <w:shd w:val="clear" w:color="auto" w:fill="FFFFFF"/>
          </w:tcPr>
          <w:p>
            <w:pPr>
              <w:widowControl w:val="0"/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Будуть представлені науково-практичні результати проєкту на міжнародних комунікативних форумах, всеукраїнських та регіональних науково-технічних/промислових виставкових заходах, в мережі підприємств, що підтверджується відповідним сертифікатом чи посиланням на ел.версію заходу/матеріалів/каталогів</w:t>
            </w:r>
          </w:p>
        </w:tc>
        <w:tc>
          <w:tcPr>
            <w:tcW w:w="1814" w:type="dxa"/>
            <w:tcBorders>
              <w:top w:val="single" w:sz="4" w:space="0" w:shadow="0" w:frame="0"/>
              <w:left w:val="single" w:sz="4" w:space="0" w:shadow="0" w:frame="0"/>
            </w:tcBorders>
            <w:shd w:val="clear" w:color="auto" w:fill="FFFFFF"/>
          </w:tcPr>
          <w:p>
            <w:pPr>
              <w:pStyle w:val="P4"/>
              <w:shd w:val="clear" w:fill="auto"/>
              <w:spacing w:lineRule="auto" w:line="240" w:beforeAutospacing="0" w:afterAutospac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НІ</w:t>
            </w:r>
          </w:p>
        </w:tc>
        <w:tc>
          <w:tcPr>
            <w:tcW w:w="874" w:type="dxa"/>
            <w:tcBorders>
              <w:top w:val="single" w:sz="4" w:space="0" w:shadow="0" w:frame="0"/>
              <w:left w:val="single" w:sz="4" w:space="0" w:shadow="0" w:frame="0"/>
              <w:right w:val="single" w:sz="4" w:space="0" w:shadow="0" w:frame="0"/>
            </w:tcBorders>
            <w:shd w:val="clear" w:color="auto" w:fill="FFFFFF"/>
          </w:tcPr>
          <w:p>
            <w:pPr>
              <w:pStyle w:val="P4"/>
              <w:shd w:val="clear" w:fill="auto"/>
              <w:spacing w:lineRule="auto" w:line="240" w:beforeAutospacing="0" w:afterAutospac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>
        <w:trPr>
          <w:trHeight w:hRule="atLeast" w:val="20"/>
        </w:trPr>
        <w:tc>
          <w:tcPr>
            <w:tcW w:w="571" w:type="dxa"/>
            <w:vMerge w:val="continue"/>
            <w:tcBorders>
              <w:left w:val="single" w:sz="4" w:space="0" w:shadow="0" w:frame="0"/>
            </w:tcBorders>
            <w:shd w:val="clear" w:color="auto" w:fill="FFFFFF"/>
          </w:tcPr>
          <w:p>
            <w:pPr>
              <w:widowControl w:val="0"/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spacing w:lineRule="auto" w:line="276" w:beforeAutospacing="0" w:afterAutospacing="0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027" w:type="dxa"/>
            <w:vMerge w:val="continue"/>
            <w:tcBorders>
              <w:left w:val="single" w:sz="4" w:space="0" w:shadow="0" w:frame="0"/>
            </w:tcBorders>
            <w:shd w:val="clear" w:color="auto" w:fill="FFFFFF"/>
          </w:tcPr>
          <w:p>
            <w:pPr>
              <w:widowControl w:val="0"/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spacing w:lineRule="auto" w:line="276" w:beforeAutospacing="0" w:afterAutospacing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shadow="0" w:frame="0"/>
              <w:left w:val="single" w:sz="4" w:space="0" w:shadow="0" w:frame="0"/>
            </w:tcBorders>
            <w:shd w:val="clear" w:color="auto" w:fill="FFFFFF"/>
          </w:tcPr>
          <w:p>
            <w:pPr>
              <w:pStyle w:val="P4"/>
              <w:spacing w:lineRule="auto" w:line="240" w:beforeAutospacing="0" w:afterAutospac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74" w:type="dxa"/>
            <w:tcBorders>
              <w:top w:val="single" w:sz="4" w:space="0" w:shadow="0" w:frame="0"/>
              <w:left w:val="single" w:sz="4" w:space="0" w:shadow="0" w:frame="0"/>
              <w:right w:val="single" w:sz="4" w:space="0" w:shadow="0" w:frame="0"/>
            </w:tcBorders>
            <w:shd w:val="clear" w:color="auto" w:fill="FFFFFF"/>
          </w:tcPr>
          <w:p>
            <w:pPr>
              <w:pStyle w:val="P4"/>
              <w:spacing w:lineRule="auto" w:line="240" w:beforeAutospacing="0" w:afterAutospac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>
        <w:trPr>
          <w:trHeight w:hRule="atLeast" w:val="562"/>
        </w:trPr>
        <w:tc>
          <w:tcPr>
            <w:tcW w:w="571" w:type="dxa"/>
            <w:vMerge w:val="continue"/>
            <w:tcBorders>
              <w:left w:val="single" w:sz="4" w:space="0" w:shadow="0" w:frame="0"/>
            </w:tcBorders>
            <w:shd w:val="clear" w:color="auto" w:fill="FFFFFF"/>
          </w:tcPr>
          <w:p>
            <w:pPr>
              <w:pStyle w:val="P4"/>
              <w:shd w:val="clear" w:fill="auto"/>
              <w:spacing w:lineRule="auto" w:line="240" w:beforeAutospacing="0" w:afterAutospacing="0"/>
              <w:jc w:val="left"/>
              <w:rPr>
                <w:sz w:val="24"/>
                <w:szCs w:val="24"/>
              </w:rPr>
            </w:pPr>
          </w:p>
        </w:tc>
        <w:tc>
          <w:tcPr>
            <w:tcW w:w="7027" w:type="dxa"/>
            <w:vMerge w:val="continue"/>
            <w:tcBorders>
              <w:left w:val="single" w:sz="4" w:space="0" w:shadow="0" w:frame="0"/>
            </w:tcBorders>
            <w:shd w:val="clear" w:color="auto" w:fill="FFFFFF"/>
          </w:tcPr>
          <w:p>
            <w:pPr>
              <w:pStyle w:val="P4"/>
              <w:shd w:val="clear" w:fill="auto"/>
              <w:spacing w:lineRule="auto" w:line="240" w:beforeAutospacing="0" w:afterAutospacing="0"/>
              <w:jc w:val="left"/>
              <w:rPr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shadow="0" w:frame="0"/>
              <w:left w:val="single" w:sz="4" w:space="0" w:shadow="0" w:frame="0"/>
            </w:tcBorders>
            <w:shd w:val="clear" w:color="auto" w:fill="FFFFFF"/>
          </w:tcPr>
          <w:p>
            <w:pPr>
              <w:pStyle w:val="P4"/>
              <w:shd w:val="clear" w:fill="auto"/>
              <w:spacing w:lineRule="auto" w:line="240" w:beforeAutospacing="0" w:afterAutospac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і більше</w:t>
            </w:r>
          </w:p>
        </w:tc>
        <w:tc>
          <w:tcPr>
            <w:tcW w:w="874" w:type="dxa"/>
            <w:tcBorders>
              <w:top w:val="single" w:sz="4" w:space="0" w:shadow="0" w:frame="0"/>
              <w:left w:val="single" w:sz="4" w:space="0" w:shadow="0" w:frame="0"/>
              <w:right w:val="single" w:sz="4" w:space="0" w:shadow="0" w:frame="0"/>
            </w:tcBorders>
            <w:shd w:val="clear" w:color="auto" w:fill="FFFFFF"/>
          </w:tcPr>
          <w:p>
            <w:pPr>
              <w:pStyle w:val="P4"/>
              <w:shd w:val="clear" w:fill="auto"/>
              <w:spacing w:lineRule="auto" w:line="240" w:beforeAutospacing="0" w:afterAutospac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>
        <w:trPr>
          <w:trHeight w:hRule="atLeast" w:val="20"/>
        </w:trPr>
        <w:tc>
          <w:tcPr>
            <w:tcW w:w="571" w:type="dxa"/>
            <w:vMerge w:val="restart"/>
            <w:tcBorders>
              <w:top w:val="single" w:sz="4" w:space="0" w:shadow="0" w:frame="0"/>
              <w:left w:val="single" w:sz="4" w:space="0" w:shadow="0" w:frame="0"/>
            </w:tcBorders>
            <w:shd w:val="clear" w:color="auto" w:fill="FFFFFF"/>
          </w:tcPr>
          <w:p>
            <w:pPr>
              <w:pStyle w:val="P4"/>
              <w:shd w:val="clear" w:fill="auto"/>
              <w:spacing w:lineRule="auto" w:line="240" w:beforeAutospacing="0" w:afterAutospac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027" w:type="dxa"/>
            <w:vMerge w:val="restart"/>
            <w:tcBorders>
              <w:top w:val="single" w:sz="4" w:space="0" w:shadow="0" w:frame="0"/>
              <w:left w:val="single" w:sz="4" w:space="0" w:shadow="0" w:frame="0"/>
            </w:tcBorders>
            <w:shd w:val="clear" w:color="auto" w:fill="FFFFFF"/>
          </w:tcPr>
          <w:p>
            <w:pPr>
              <w:pStyle w:val="P4"/>
              <w:shd w:val="clear" w:fill="auto"/>
              <w:spacing w:lineRule="auto" w:line="240" w:beforeAutospacing="0" w:afterAutospac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Будуть опубліковані статті у наукових журналах, збірниках наукових праць, матеріалах конференцій тощо, що входять до науково-метричних баз даних WoS та/або Scopus (в тому числі у наукових журналах України, що відносяться до категорії «А»), </w:t>
            </w:r>
            <w:r>
              <w:t>а також</w:t>
            </w:r>
            <w:r>
              <w:rPr>
                <w:b w:val="1"/>
              </w:rPr>
              <w:t xml:space="preserve"> </w:t>
            </w:r>
            <w:r>
              <w:t>публікації у виданнях, які містять інформацію, що становить державну таємницю для проєктів оборонного і подвійного призначення.</w:t>
            </w:r>
          </w:p>
        </w:tc>
        <w:tc>
          <w:tcPr>
            <w:tcW w:w="1814" w:type="dxa"/>
            <w:tcBorders>
              <w:top w:val="single" w:sz="4" w:space="0" w:shadow="0" w:frame="0"/>
              <w:left w:val="single" w:sz="4" w:space="0" w:shadow="0" w:frame="0"/>
            </w:tcBorders>
            <w:shd w:val="clear" w:color="auto" w:fill="FFFFFF"/>
          </w:tcPr>
          <w:p>
            <w:pPr>
              <w:pStyle w:val="P4"/>
              <w:shd w:val="clear" w:fill="auto"/>
              <w:spacing w:lineRule="auto" w:line="240" w:beforeAutospacing="0" w:afterAutospac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74" w:type="dxa"/>
            <w:tcBorders>
              <w:top w:val="single" w:sz="4" w:space="0" w:shadow="0" w:frame="0"/>
              <w:left w:val="single" w:sz="4" w:space="0" w:shadow="0" w:frame="0"/>
              <w:right w:val="single" w:sz="4" w:space="0" w:shadow="0" w:frame="0"/>
            </w:tcBorders>
            <w:shd w:val="clear" w:color="auto" w:fill="FFFFFF"/>
          </w:tcPr>
          <w:p>
            <w:pPr>
              <w:pStyle w:val="P4"/>
              <w:shd w:val="clear" w:fill="auto"/>
              <w:spacing w:lineRule="auto" w:line="240" w:beforeAutospacing="0" w:afterAutospac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>
        <w:trPr>
          <w:trHeight w:hRule="atLeast" w:val="20"/>
        </w:trPr>
        <w:tc>
          <w:tcPr>
            <w:tcW w:w="571" w:type="dxa"/>
            <w:vMerge w:val="continue"/>
            <w:tcBorders>
              <w:top w:val="single" w:sz="4" w:space="0" w:shadow="0" w:frame="0"/>
              <w:left w:val="single" w:sz="4" w:space="0" w:shadow="0" w:frame="0"/>
            </w:tcBorders>
            <w:shd w:val="clear" w:color="auto" w:fill="FFFFFF"/>
          </w:tcPr>
          <w:p>
            <w:pPr>
              <w:pStyle w:val="P4"/>
              <w:shd w:val="clear" w:fill="auto"/>
              <w:spacing w:lineRule="auto" w:line="240" w:beforeAutospacing="0" w:afterAutospacing="0"/>
              <w:jc w:val="left"/>
              <w:rPr>
                <w:sz w:val="24"/>
                <w:szCs w:val="24"/>
              </w:rPr>
            </w:pPr>
          </w:p>
        </w:tc>
        <w:tc>
          <w:tcPr>
            <w:tcW w:w="7027" w:type="dxa"/>
            <w:vMerge w:val="continue"/>
            <w:tcBorders>
              <w:top w:val="single" w:sz="4" w:space="0" w:shadow="0" w:frame="0"/>
              <w:left w:val="single" w:sz="4" w:space="0" w:shadow="0" w:frame="0"/>
            </w:tcBorders>
            <w:shd w:val="clear" w:color="auto" w:fill="FFFFFF"/>
          </w:tcPr>
          <w:p>
            <w:pPr>
              <w:pStyle w:val="P4"/>
              <w:shd w:val="clear" w:fill="auto"/>
              <w:spacing w:lineRule="auto" w:line="240" w:beforeAutospacing="0" w:afterAutospacing="0"/>
              <w:jc w:val="left"/>
              <w:rPr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shadow="0" w:frame="0"/>
              <w:left w:val="single" w:sz="4" w:space="0" w:shadow="0" w:frame="0"/>
            </w:tcBorders>
            <w:shd w:val="clear" w:color="auto" w:fill="FFFFFF"/>
          </w:tcPr>
          <w:p>
            <w:pPr>
              <w:pStyle w:val="P4"/>
              <w:shd w:val="clear" w:fill="auto"/>
              <w:spacing w:lineRule="auto" w:line="240" w:beforeAutospacing="0" w:afterAutospac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74" w:type="dxa"/>
            <w:tcBorders>
              <w:top w:val="single" w:sz="4" w:space="0" w:shadow="0" w:frame="0"/>
              <w:left w:val="single" w:sz="4" w:space="0" w:shadow="0" w:frame="0"/>
              <w:right w:val="single" w:sz="4" w:space="0" w:shadow="0" w:frame="0"/>
            </w:tcBorders>
            <w:shd w:val="clear" w:color="auto" w:fill="FFFFFF"/>
          </w:tcPr>
          <w:p>
            <w:pPr>
              <w:pStyle w:val="P4"/>
              <w:shd w:val="clear" w:fill="auto"/>
              <w:spacing w:lineRule="auto" w:line="240" w:beforeAutospacing="0" w:afterAutospac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>
        <w:trPr>
          <w:trHeight w:hRule="atLeast" w:val="20"/>
        </w:trPr>
        <w:tc>
          <w:tcPr>
            <w:tcW w:w="571" w:type="dxa"/>
            <w:vMerge w:val="continue"/>
            <w:tcBorders>
              <w:top w:val="single" w:sz="4" w:space="0" w:shadow="0" w:frame="0"/>
              <w:left w:val="single" w:sz="4" w:space="0" w:shadow="0" w:frame="0"/>
            </w:tcBorders>
            <w:shd w:val="clear" w:color="auto" w:fill="FFFFFF"/>
          </w:tcPr>
          <w:p>
            <w:pPr>
              <w:pStyle w:val="P4"/>
              <w:shd w:val="clear" w:fill="auto"/>
              <w:spacing w:lineRule="auto" w:line="240" w:beforeAutospacing="0" w:afterAutospacing="0"/>
              <w:jc w:val="left"/>
              <w:rPr>
                <w:sz w:val="24"/>
                <w:szCs w:val="24"/>
              </w:rPr>
            </w:pPr>
          </w:p>
        </w:tc>
        <w:tc>
          <w:tcPr>
            <w:tcW w:w="7027" w:type="dxa"/>
            <w:vMerge w:val="continue"/>
            <w:tcBorders>
              <w:top w:val="single" w:sz="4" w:space="0" w:shadow="0" w:frame="0"/>
              <w:left w:val="single" w:sz="4" w:space="0" w:shadow="0" w:frame="0"/>
            </w:tcBorders>
            <w:shd w:val="clear" w:color="auto" w:fill="FFFFFF"/>
          </w:tcPr>
          <w:p>
            <w:pPr>
              <w:pStyle w:val="P4"/>
              <w:shd w:val="clear" w:fill="auto"/>
              <w:spacing w:lineRule="auto" w:line="240" w:beforeAutospacing="0" w:afterAutospacing="0"/>
              <w:jc w:val="left"/>
              <w:rPr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shadow="0" w:frame="0"/>
              <w:left w:val="single" w:sz="4" w:space="0" w:shadow="0" w:frame="0"/>
            </w:tcBorders>
            <w:shd w:val="clear" w:color="auto" w:fill="FFFFFF"/>
          </w:tcPr>
          <w:p>
            <w:pPr>
              <w:pStyle w:val="P4"/>
              <w:shd w:val="clear" w:fill="auto"/>
              <w:spacing w:lineRule="auto" w:line="240" w:beforeAutospacing="0" w:afterAutospac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74" w:type="dxa"/>
            <w:tcBorders>
              <w:top w:val="single" w:sz="4" w:space="0" w:shadow="0" w:frame="0"/>
              <w:left w:val="single" w:sz="4" w:space="0" w:shadow="0" w:frame="0"/>
              <w:right w:val="single" w:sz="4" w:space="0" w:shadow="0" w:frame="0"/>
            </w:tcBorders>
            <w:shd w:val="clear" w:color="auto" w:fill="FFFFFF"/>
          </w:tcPr>
          <w:p>
            <w:pPr>
              <w:pStyle w:val="P4"/>
              <w:shd w:val="clear" w:fill="auto"/>
              <w:spacing w:lineRule="auto" w:line="240" w:beforeAutospacing="0" w:afterAutospac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>
        <w:trPr>
          <w:trHeight w:hRule="atLeast" w:val="20"/>
        </w:trPr>
        <w:tc>
          <w:tcPr>
            <w:tcW w:w="571" w:type="dxa"/>
            <w:vMerge w:val="continue"/>
            <w:tcBorders>
              <w:left w:val="single" w:sz="4" w:space="0" w:shadow="0" w:frame="0"/>
            </w:tcBorders>
            <w:shd w:val="clear" w:color="auto" w:fill="FFFFFF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27" w:type="dxa"/>
            <w:vMerge w:val="continue"/>
            <w:tcBorders>
              <w:left w:val="single" w:sz="4" w:space="0" w:shadow="0" w:frame="0"/>
            </w:tcBorders>
            <w:shd w:val="clear" w:color="auto" w:fill="FFFFFF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shadow="0" w:frame="0"/>
              <w:left w:val="single" w:sz="4" w:space="0" w:shadow="0" w:frame="0"/>
            </w:tcBorders>
            <w:shd w:val="clear" w:color="auto" w:fill="FFFFFF"/>
          </w:tcPr>
          <w:p>
            <w:pPr>
              <w:pStyle w:val="P4"/>
              <w:shd w:val="clear" w:fill="auto"/>
              <w:spacing w:lineRule="auto" w:line="240" w:beforeAutospacing="0" w:afterAutospac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і більше</w:t>
            </w:r>
          </w:p>
        </w:tc>
        <w:tc>
          <w:tcPr>
            <w:tcW w:w="874" w:type="dxa"/>
            <w:tcBorders>
              <w:top w:val="single" w:sz="4" w:space="0" w:shadow="0" w:frame="0"/>
              <w:left w:val="single" w:sz="4" w:space="0" w:shadow="0" w:frame="0"/>
              <w:right w:val="single" w:sz="4" w:space="0" w:shadow="0" w:frame="0"/>
            </w:tcBorders>
            <w:shd w:val="clear" w:color="auto" w:fill="FFFFFF"/>
          </w:tcPr>
          <w:p>
            <w:pPr>
              <w:pStyle w:val="P4"/>
              <w:shd w:val="clear" w:fill="auto"/>
              <w:spacing w:lineRule="auto" w:line="240" w:beforeAutospacing="0" w:afterAutospac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>
        <w:trPr>
          <w:trHeight w:hRule="atLeast" w:val="20"/>
        </w:trPr>
        <w:tc>
          <w:tcPr>
            <w:tcW w:w="571" w:type="dxa"/>
            <w:vMerge w:val="restart"/>
            <w:tcBorders>
              <w:top w:val="single" w:sz="4" w:space="0" w:shadow="0" w:frame="0"/>
              <w:left w:val="single" w:sz="4" w:space="0" w:shadow="0" w:frame="0"/>
            </w:tcBorders>
            <w:shd w:val="clear" w:color="auto" w:fill="FFFFFF"/>
          </w:tcPr>
          <w:p>
            <w:pPr>
              <w:pStyle w:val="P4"/>
              <w:shd w:val="clear" w:fill="auto"/>
              <w:spacing w:lineRule="auto" w:line="240" w:beforeAutospacing="0" w:afterAutospac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027" w:type="dxa"/>
            <w:vMerge w:val="restart"/>
            <w:tcBorders>
              <w:top w:val="single" w:sz="4" w:space="0" w:shadow="0" w:frame="0"/>
              <w:left w:val="single" w:sz="4" w:space="0" w:shadow="0" w:frame="0"/>
            </w:tcBorders>
            <w:shd w:val="clear" w:color="auto" w:fill="FFFFFF"/>
          </w:tcPr>
          <w:p>
            <w:pPr>
              <w:pStyle w:val="P4"/>
              <w:shd w:val="clear" w:fill="auto"/>
              <w:spacing w:lineRule="auto" w:line="240" w:beforeAutospacing="0" w:afterAutospac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Виконавці проєкту представлять розробку/бізнес-план в конкурсах інноваційних фестивалів та/ або стартапів та / або акселераційних програмах та /або хакатонах.</w:t>
            </w:r>
          </w:p>
        </w:tc>
        <w:tc>
          <w:tcPr>
            <w:tcW w:w="1814" w:type="dxa"/>
            <w:tcBorders>
              <w:top w:val="single" w:sz="4" w:space="0" w:shadow="0" w:frame="0"/>
              <w:left w:val="single" w:sz="4" w:space="0" w:shadow="0" w:frame="0"/>
            </w:tcBorders>
            <w:shd w:val="clear" w:color="auto" w:fill="FFFFFF"/>
          </w:tcPr>
          <w:p>
            <w:pPr>
              <w:pStyle w:val="P4"/>
              <w:shd w:val="clear" w:fill="auto"/>
              <w:spacing w:lineRule="auto" w:line="240" w:beforeAutospacing="0" w:afterAutospac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74" w:type="dxa"/>
            <w:tcBorders>
              <w:top w:val="single" w:sz="4" w:space="0" w:shadow="0" w:frame="0"/>
              <w:left w:val="single" w:sz="4" w:space="0" w:shadow="0" w:frame="0"/>
              <w:right w:val="single" w:sz="4" w:space="0" w:shadow="0" w:frame="0"/>
            </w:tcBorders>
            <w:shd w:val="clear" w:color="auto" w:fill="FFFFFF"/>
          </w:tcPr>
          <w:p>
            <w:pPr>
              <w:pStyle w:val="P4"/>
              <w:shd w:val="clear" w:fill="auto"/>
              <w:spacing w:lineRule="auto" w:line="240" w:beforeAutospacing="0" w:afterAutospac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>
        <w:trPr>
          <w:trHeight w:hRule="atLeast" w:val="228"/>
        </w:trPr>
        <w:tc>
          <w:tcPr>
            <w:tcW w:w="571" w:type="dxa"/>
            <w:vMerge w:val="continue"/>
            <w:tcBorders>
              <w:left w:val="single" w:sz="4" w:space="0" w:shadow="0" w:frame="0"/>
            </w:tcBorders>
            <w:shd w:val="clear" w:color="auto" w:fill="FFFFFF"/>
          </w:tcPr>
          <w:p>
            <w:pPr>
              <w:pStyle w:val="P4"/>
              <w:shd w:val="clear" w:fill="auto"/>
              <w:spacing w:lineRule="auto" w:line="240" w:beforeAutospacing="0" w:afterAutospacing="0"/>
              <w:jc w:val="left"/>
              <w:rPr>
                <w:sz w:val="24"/>
                <w:szCs w:val="24"/>
              </w:rPr>
            </w:pPr>
          </w:p>
        </w:tc>
        <w:tc>
          <w:tcPr>
            <w:tcW w:w="7027" w:type="dxa"/>
            <w:vMerge w:val="continue"/>
            <w:tcBorders>
              <w:left w:val="single" w:sz="4" w:space="0" w:shadow="0" w:frame="0"/>
            </w:tcBorders>
            <w:shd w:val="clear" w:color="auto" w:fill="FFFFFF"/>
          </w:tcPr>
          <w:p>
            <w:pPr>
              <w:pStyle w:val="P4"/>
              <w:shd w:val="clear" w:fill="auto"/>
              <w:spacing w:lineRule="auto" w:line="240" w:beforeAutospacing="0" w:afterAutospacing="0"/>
              <w:jc w:val="left"/>
              <w:rPr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</w:tcBorders>
            <w:shd w:val="clear" w:color="auto" w:fill="FFFFFF"/>
          </w:tcPr>
          <w:p>
            <w:pPr>
              <w:pStyle w:val="P4"/>
              <w:shd w:val="clear" w:fill="auto"/>
              <w:spacing w:lineRule="auto" w:line="240" w:beforeAutospacing="0" w:afterAutospac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74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shd w:val="clear" w:color="auto" w:fill="FFFFFF"/>
          </w:tcPr>
          <w:p>
            <w:pPr>
              <w:pStyle w:val="P4"/>
              <w:shd w:val="clear" w:fill="auto"/>
              <w:spacing w:lineRule="auto" w:line="240" w:beforeAutospacing="0" w:afterAutospac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>
        <w:trPr>
          <w:trHeight w:hRule="atLeast" w:val="300"/>
        </w:trPr>
        <w:tc>
          <w:tcPr>
            <w:tcW w:w="571" w:type="dxa"/>
            <w:vMerge w:val="continue"/>
            <w:tcBorders>
              <w:left w:val="single" w:sz="4" w:space="0" w:shadow="0" w:frame="0"/>
            </w:tcBorders>
            <w:shd w:val="clear" w:color="auto" w:fill="FFFFFF"/>
          </w:tcPr>
          <w:p>
            <w:pPr>
              <w:pStyle w:val="P4"/>
              <w:shd w:val="clear" w:fill="auto"/>
              <w:spacing w:lineRule="auto" w:line="240" w:beforeAutospacing="0" w:afterAutospacing="0"/>
              <w:jc w:val="left"/>
              <w:rPr>
                <w:sz w:val="24"/>
                <w:szCs w:val="24"/>
              </w:rPr>
            </w:pPr>
          </w:p>
        </w:tc>
        <w:tc>
          <w:tcPr>
            <w:tcW w:w="7027" w:type="dxa"/>
            <w:vMerge w:val="continue"/>
            <w:tcBorders>
              <w:left w:val="single" w:sz="4" w:space="0" w:shadow="0" w:frame="0"/>
            </w:tcBorders>
            <w:shd w:val="clear" w:color="auto" w:fill="FFFFFF"/>
          </w:tcPr>
          <w:p>
            <w:pPr>
              <w:pStyle w:val="P4"/>
              <w:shd w:val="clear" w:fill="auto"/>
              <w:spacing w:lineRule="auto" w:line="240" w:beforeAutospacing="0" w:afterAutospacing="0"/>
              <w:jc w:val="left"/>
              <w:rPr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shadow="0" w:frame="0"/>
              <w:left w:val="single" w:sz="4" w:space="0" w:shadow="0" w:frame="0"/>
            </w:tcBorders>
            <w:shd w:val="clear" w:color="auto" w:fill="FFFFFF"/>
          </w:tcPr>
          <w:p>
            <w:pPr>
              <w:pStyle w:val="P4"/>
              <w:spacing w:lineRule="auto" w:line="240" w:beforeAutospacing="0" w:afterAutospac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і більше</w:t>
            </w:r>
          </w:p>
        </w:tc>
        <w:tc>
          <w:tcPr>
            <w:tcW w:w="874" w:type="dxa"/>
            <w:tcBorders>
              <w:top w:val="single" w:sz="4" w:space="0" w:shadow="0" w:frame="0"/>
              <w:left w:val="single" w:sz="4" w:space="0" w:shadow="0" w:frame="0"/>
              <w:right w:val="single" w:sz="4" w:space="0" w:shadow="0" w:frame="0"/>
            </w:tcBorders>
            <w:shd w:val="clear" w:color="auto" w:fill="FFFFFF"/>
          </w:tcPr>
          <w:p>
            <w:pPr>
              <w:pStyle w:val="P4"/>
              <w:spacing w:lineRule="auto" w:line="240" w:beforeAutospacing="0" w:afterAutospac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>
        <w:trPr>
          <w:trHeight w:hRule="atLeast" w:val="20"/>
        </w:trPr>
        <w:tc>
          <w:tcPr>
            <w:tcW w:w="10286" w:type="dxa"/>
            <w:gridSpan w:val="4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shd w:val="clear" w:color="auto" w:fill="FFFFFF"/>
            <w:vAlign w:val="bottom"/>
          </w:tcPr>
          <w:p>
            <w:pPr>
              <w:pStyle w:val="P4"/>
              <w:shd w:val="clear" w:fill="auto"/>
              <w:spacing w:lineRule="auto" w:line="240" w:beforeAutospacing="0" w:afterAutospacing="0"/>
              <w:jc w:val="center"/>
              <w:rPr>
                <w:sz w:val="24"/>
                <w:szCs w:val="24"/>
              </w:rPr>
            </w:pPr>
            <w:r>
              <w:rPr>
                <w:rStyle w:val="C7"/>
                <w:sz w:val="24"/>
                <w:szCs w:val="24"/>
              </w:rPr>
              <w:t xml:space="preserve">РАЗОМ за Розділом III (0 </w:t>
            </w:r>
            <w:r>
              <w:rPr>
                <w:sz w:val="24"/>
                <w:szCs w:val="24"/>
              </w:rPr>
              <w:t xml:space="preserve">- </w:t>
            </w:r>
            <w:r>
              <w:rPr>
                <w:rStyle w:val="C7"/>
                <w:sz w:val="24"/>
                <w:szCs w:val="24"/>
              </w:rPr>
              <w:t>40)</w:t>
            </w:r>
          </w:p>
        </w:tc>
      </w:tr>
    </w:tbl>
    <w:p>
      <w:pPr>
        <w:pStyle w:val="P1"/>
        <w:widowControl w:val="0"/>
        <w:rPr>
          <w:rFonts w:ascii="Times New Roman" w:hAnsi="Times New Roman"/>
          <w:sz w:val="24"/>
          <w:szCs w:val="24"/>
        </w:rPr>
      </w:pPr>
    </w:p>
    <w:tbl>
      <w:tblPr>
        <w:tblW w:w="0" w:type="dxa"/>
        <w:tblBorders>
          <w:top w:val="single" w:sz="4" w:space="0" w:shadow="0" w:frame="0" w:color="auto"/>
          <w:left w:val="single" w:sz="4" w:space="0" w:shadow="0" w:frame="0" w:color="auto"/>
          <w:bottom w:val="single" w:sz="4" w:space="0" w:shadow="0" w:frame="0" w:color="auto"/>
          <w:right w:val="single" w:sz="4" w:space="0" w:shadow="0" w:frame="0" w:color="auto"/>
          <w:insideH w:val="single" w:sz="4" w:space="0" w:shadow="0" w:frame="0" w:color="auto"/>
          <w:insideV w:val="single" w:sz="4" w:space="0" w:shadow="0" w:frame="0" w:color="auto"/>
        </w:tblBorders>
        <w:tblLayout w:type="fixed"/>
        <w:tblLook w:val="01E0"/>
      </w:tblPr>
      <w:tblGrid/>
      <w:tr>
        <w:trPr>
          <w:trHeight w:hRule="atLeast" w:val="20"/>
        </w:trPr>
        <w:tc>
          <w:tcPr>
            <w:tcW w:w="918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b w:val="1"/>
                <w:sz w:val="24"/>
                <w:szCs w:val="24"/>
              </w:rPr>
            </w:pPr>
            <w:r>
              <w:rPr>
                <w:rFonts w:ascii="Times New Roman" w:hAnsi="Times New Roman"/>
                <w:b w:val="1"/>
                <w:sz w:val="24"/>
                <w:szCs w:val="24"/>
              </w:rPr>
              <w:t>ІV. Сума показників за Розділами I – IІІ</w:t>
            </w:r>
          </w:p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spacing w:lineRule="auto" w:line="240" w:after="0" w:beforeAutospacing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jc w:val="both"/>
              <w:rPr>
                <w:rFonts w:ascii="Times New Roman" w:hAnsi="Times New Roman"/>
                <w:i w:val="1"/>
                <w:sz w:val="24"/>
                <w:szCs w:val="24"/>
              </w:rPr>
            </w:pPr>
            <w:r>
              <w:rPr>
                <w:rFonts w:ascii="Times New Roman" w:hAnsi="Times New Roman"/>
                <w:i w:val="1"/>
                <w:sz w:val="24"/>
                <w:szCs w:val="24"/>
              </w:rPr>
              <w:t>Сума:</w:t>
            </w:r>
          </w:p>
          <w:p>
            <w:pPr>
              <w:spacing w:lineRule="auto" w:line="240" w:after="0" w:beforeAutospacing="0" w:afterAutospacing="0"/>
              <w:jc w:val="both"/>
              <w:rPr>
                <w:rFonts w:ascii="Times New Roman" w:hAnsi="Times New Roman"/>
                <w:i w:val="1"/>
                <w:sz w:val="24"/>
                <w:szCs w:val="24"/>
              </w:rPr>
            </w:pPr>
          </w:p>
          <w:p>
            <w:pPr>
              <w:spacing w:lineRule="auto" w:line="240" w:after="0" w:beforeAutospacing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 w:val="1"/>
                <w:sz w:val="24"/>
                <w:szCs w:val="24"/>
              </w:rPr>
              <w:t xml:space="preserve"> </w:t>
            </w:r>
          </w:p>
        </w:tc>
      </w:tr>
    </w:tbl>
    <w:p>
      <w:pPr>
        <w:pStyle w:val="P1"/>
        <w:widowControl w:val="0"/>
        <w:rPr>
          <w:rFonts w:ascii="Times New Roman" w:hAnsi="Times New Roman"/>
          <w:sz w:val="24"/>
          <w:szCs w:val="24"/>
        </w:rPr>
      </w:pPr>
    </w:p>
    <w:tbl>
      <w:tblPr>
        <w:tblW w:w="10378" w:type="dxa"/>
        <w:tblInd w:w="-274" w:type="dxa"/>
        <w:tblLayout w:type="fixed"/>
        <w:tblCellMar>
          <w:left w:w="10" w:type="dxa"/>
          <w:right w:w="10" w:type="dxa"/>
        </w:tblCellMar>
        <w:tblLook w:val="0000"/>
      </w:tblPr>
      <w:tblGrid/>
      <w:tr>
        <w:trPr>
          <w:trHeight w:hRule="exact" w:val="302"/>
        </w:trPr>
        <w:tc>
          <w:tcPr>
            <w:tcW w:w="658" w:type="dxa"/>
            <w:tcBorders>
              <w:top w:val="single" w:sz="4" w:space="0" w:shadow="0" w:frame="0"/>
              <w:left w:val="single" w:sz="4" w:space="0" w:shadow="0" w:frame="0"/>
            </w:tcBorders>
            <w:shd w:val="clear" w:color="auto" w:fill="FFFFFF"/>
            <w:vAlign w:val="bottom"/>
          </w:tcPr>
          <w:p>
            <w:pPr>
              <w:pStyle w:val="P4"/>
              <w:shd w:val="clear" w:fill="auto"/>
              <w:spacing w:lineRule="exact" w:line="220" w:beforeAutospacing="0" w:afterAutospacing="0"/>
              <w:jc w:val="center"/>
              <w:rPr>
                <w:b w:val="1"/>
                <w:sz w:val="24"/>
                <w:szCs w:val="24"/>
              </w:rPr>
            </w:pPr>
            <w:r>
              <w:rPr>
                <w:b w:val="1"/>
                <w:sz w:val="24"/>
                <w:szCs w:val="24"/>
              </w:rPr>
              <w:t>V.</w:t>
            </w:r>
          </w:p>
        </w:tc>
        <w:tc>
          <w:tcPr>
            <w:tcW w:w="8294" w:type="dxa"/>
            <w:tcBorders>
              <w:top w:val="single" w:sz="4" w:space="0" w:shadow="0" w:frame="0"/>
              <w:left w:val="single" w:sz="4" w:space="0" w:shadow="0" w:frame="0"/>
            </w:tcBorders>
            <w:shd w:val="clear" w:color="auto" w:fill="FFFFFF"/>
            <w:vAlign w:val="bottom"/>
          </w:tcPr>
          <w:p>
            <w:pPr>
              <w:pStyle w:val="P4"/>
              <w:shd w:val="clear" w:fill="auto"/>
              <w:spacing w:lineRule="exact" w:line="220" w:beforeAutospacing="0" w:afterAutospac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Експерт вважає, що строки виконання проєкту:</w:t>
            </w:r>
          </w:p>
        </w:tc>
        <w:tc>
          <w:tcPr>
            <w:tcW w:w="1426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shd w:val="clear" w:color="auto" w:fill="FFFFFF"/>
            <w:vAlign w:val="bottom"/>
          </w:tcPr>
          <w:p>
            <w:pPr>
              <w:pStyle w:val="P4"/>
              <w:shd w:val="clear" w:fill="auto"/>
              <w:spacing w:lineRule="exact" w:line="220" w:beforeAutospacing="0" w:afterAutospacing="0"/>
              <w:ind w:left="34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Обрати</w:t>
            </w:r>
          </w:p>
        </w:tc>
      </w:tr>
      <w:tr>
        <w:trPr>
          <w:trHeight w:hRule="exact" w:val="288"/>
        </w:trPr>
        <w:tc>
          <w:tcPr>
            <w:tcW w:w="658" w:type="dxa"/>
            <w:tcBorders>
              <w:left w:val="single" w:sz="4" w:space="0" w:shadow="0" w:frame="0"/>
            </w:tcBorders>
            <w:shd w:val="clear" w:color="auto" w:fill="FFFFFF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94" w:type="dxa"/>
            <w:tcBorders>
              <w:top w:val="single" w:sz="4" w:space="0" w:shadow="0" w:frame="0"/>
              <w:left w:val="single" w:sz="4" w:space="0" w:shadow="0" w:frame="0"/>
            </w:tcBorders>
            <w:shd w:val="clear" w:color="auto" w:fill="FFFFFF"/>
            <w:vAlign w:val="center"/>
          </w:tcPr>
          <w:p>
            <w:pPr>
              <w:pStyle w:val="P4"/>
              <w:shd w:val="clear" w:fill="auto"/>
              <w:spacing w:lineRule="exact" w:line="220" w:beforeAutospacing="0" w:afterAutospacing="0"/>
              <w:ind w:left="46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обґрунтовані добре</w:t>
            </w:r>
          </w:p>
        </w:tc>
        <w:tc>
          <w:tcPr>
            <w:tcW w:w="1426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shd w:val="clear" w:color="auto" w:fill="FFFFFF"/>
            <w:vAlign w:val="center"/>
          </w:tcPr>
          <w:p>
            <w:pPr>
              <w:pStyle w:val="P4"/>
              <w:shd w:val="clear" w:fill="auto"/>
              <w:spacing w:lineRule="exact" w:line="220" w:beforeAutospacing="0" w:afterAutospac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ТАК     НІ</w:t>
            </w:r>
          </w:p>
        </w:tc>
      </w:tr>
      <w:tr>
        <w:trPr>
          <w:trHeight w:hRule="exact" w:val="293"/>
        </w:trPr>
        <w:tc>
          <w:tcPr>
            <w:tcW w:w="658" w:type="dxa"/>
            <w:tcBorders>
              <w:left w:val="single" w:sz="4" w:space="0" w:shadow="0" w:frame="0"/>
            </w:tcBorders>
            <w:shd w:val="clear" w:color="auto" w:fill="FFFFFF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94" w:type="dxa"/>
            <w:tcBorders>
              <w:top w:val="single" w:sz="4" w:space="0" w:shadow="0" w:frame="0"/>
              <w:left w:val="single" w:sz="4" w:space="0" w:shadow="0" w:frame="0"/>
            </w:tcBorders>
            <w:shd w:val="clear" w:color="auto" w:fill="FFFFFF"/>
            <w:vAlign w:val="center"/>
          </w:tcPr>
          <w:p>
            <w:pPr>
              <w:pStyle w:val="P4"/>
              <w:shd w:val="clear" w:fill="auto"/>
              <w:spacing w:lineRule="exact" w:line="220" w:beforeAutospacing="0" w:afterAutospacing="0"/>
              <w:ind w:left="46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обґрунтовані задовільно</w:t>
            </w:r>
          </w:p>
        </w:tc>
        <w:tc>
          <w:tcPr>
            <w:tcW w:w="1426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shd w:val="clear" w:color="auto" w:fill="FFFFFF"/>
            <w:vAlign w:val="center"/>
          </w:tcPr>
          <w:p>
            <w:pPr>
              <w:pStyle w:val="P4"/>
              <w:shd w:val="clear" w:fill="auto"/>
              <w:spacing w:lineRule="exact" w:line="220" w:beforeAutospacing="0" w:afterAutospac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ТАК     НІ</w:t>
            </w:r>
          </w:p>
        </w:tc>
      </w:tr>
      <w:tr>
        <w:trPr>
          <w:trHeight w:hRule="exact" w:val="288"/>
        </w:trPr>
        <w:tc>
          <w:tcPr>
            <w:tcW w:w="658" w:type="dxa"/>
            <w:tcBorders>
              <w:left w:val="single" w:sz="4" w:space="0" w:shadow="0" w:frame="0"/>
            </w:tcBorders>
            <w:shd w:val="clear" w:color="auto" w:fill="FFFFFF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94" w:type="dxa"/>
            <w:tcBorders>
              <w:top w:val="single" w:sz="4" w:space="0" w:shadow="0" w:frame="0"/>
              <w:left w:val="single" w:sz="4" w:space="0" w:shadow="0" w:frame="0"/>
            </w:tcBorders>
            <w:shd w:val="clear" w:color="auto" w:fill="FFFFFF"/>
            <w:vAlign w:val="center"/>
          </w:tcPr>
          <w:p>
            <w:pPr>
              <w:pStyle w:val="P4"/>
              <w:shd w:val="clear" w:fill="auto"/>
              <w:spacing w:lineRule="exact" w:line="220" w:beforeAutospacing="0" w:afterAutospacing="0"/>
              <w:ind w:left="46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викликають сумніви, доцільно збільшити</w:t>
            </w:r>
          </w:p>
        </w:tc>
        <w:tc>
          <w:tcPr>
            <w:tcW w:w="1426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shd w:val="clear" w:color="auto" w:fill="FFFFFF"/>
            <w:vAlign w:val="center"/>
          </w:tcPr>
          <w:p>
            <w:pPr>
              <w:pStyle w:val="P4"/>
              <w:shd w:val="clear" w:fill="auto"/>
              <w:spacing w:lineRule="exact" w:line="220" w:beforeAutospacing="0" w:afterAutospac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ТАК     НІ</w:t>
            </w:r>
          </w:p>
        </w:tc>
      </w:tr>
      <w:tr>
        <w:trPr>
          <w:trHeight w:hRule="exact" w:val="288"/>
        </w:trPr>
        <w:tc>
          <w:tcPr>
            <w:tcW w:w="658" w:type="dxa"/>
            <w:tcBorders>
              <w:left w:val="single" w:sz="4" w:space="0" w:shadow="0" w:frame="0"/>
            </w:tcBorders>
            <w:shd w:val="clear" w:color="auto" w:fill="FFFFFF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94" w:type="dxa"/>
            <w:tcBorders>
              <w:top w:val="single" w:sz="4" w:space="0" w:shadow="0" w:frame="0"/>
              <w:left w:val="single" w:sz="4" w:space="0" w:shadow="0" w:frame="0"/>
            </w:tcBorders>
            <w:shd w:val="clear" w:color="auto" w:fill="FFFFFF"/>
            <w:vAlign w:val="center"/>
          </w:tcPr>
          <w:p>
            <w:pPr>
              <w:pStyle w:val="P4"/>
              <w:shd w:val="clear" w:fill="auto"/>
              <w:spacing w:lineRule="exact" w:line="220" w:beforeAutospacing="0" w:afterAutospacing="0"/>
              <w:ind w:left="46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викликають сумніви, доцільно зменшити</w:t>
            </w:r>
          </w:p>
        </w:tc>
        <w:tc>
          <w:tcPr>
            <w:tcW w:w="1426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shd w:val="clear" w:color="auto" w:fill="FFFFFF"/>
            <w:vAlign w:val="center"/>
          </w:tcPr>
          <w:p>
            <w:pPr>
              <w:pStyle w:val="P4"/>
              <w:shd w:val="clear" w:fill="auto"/>
              <w:spacing w:lineRule="exact" w:line="220" w:beforeAutospacing="0" w:afterAutospac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ТАК     НІ</w:t>
            </w:r>
          </w:p>
        </w:tc>
      </w:tr>
      <w:tr>
        <w:trPr>
          <w:trHeight w:hRule="exact" w:val="302"/>
        </w:trPr>
        <w:tc>
          <w:tcPr>
            <w:tcW w:w="658" w:type="dxa"/>
            <w:tcBorders>
              <w:left w:val="single" w:sz="4" w:space="0" w:shadow="0" w:frame="0"/>
              <w:bottom w:val="single" w:sz="4" w:space="0" w:shadow="0" w:frame="0"/>
            </w:tcBorders>
            <w:shd w:val="clear" w:color="auto" w:fill="FFFFFF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94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</w:tcBorders>
            <w:shd w:val="clear" w:color="auto" w:fill="FFFFFF"/>
            <w:vAlign w:val="center"/>
          </w:tcPr>
          <w:p>
            <w:pPr>
              <w:pStyle w:val="P4"/>
              <w:shd w:val="clear" w:fill="auto"/>
              <w:spacing w:lineRule="exact" w:line="220" w:beforeAutospacing="0" w:afterAutospacing="0"/>
              <w:ind w:left="46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обґрунтовані незадовільно або необґрунтовані</w:t>
            </w:r>
          </w:p>
        </w:tc>
        <w:tc>
          <w:tcPr>
            <w:tcW w:w="1426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shd w:val="clear" w:color="auto" w:fill="FFFFFF"/>
            <w:vAlign w:val="center"/>
          </w:tcPr>
          <w:p>
            <w:pPr>
              <w:pStyle w:val="P4"/>
              <w:shd w:val="clear" w:fill="auto"/>
              <w:spacing w:lineRule="exact" w:line="220" w:beforeAutospacing="0" w:afterAutospac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ТАК     НІ</w:t>
            </w:r>
          </w:p>
        </w:tc>
      </w:tr>
    </w:tbl>
    <w:p>
      <w:pPr>
        <w:pStyle w:val="P1"/>
        <w:widowControl w:val="0"/>
        <w:rPr>
          <w:rFonts w:ascii="Times New Roman" w:hAnsi="Times New Roman"/>
          <w:sz w:val="24"/>
          <w:szCs w:val="24"/>
        </w:rPr>
      </w:pPr>
    </w:p>
    <w:tbl>
      <w:tblPr>
        <w:tblW w:w="10382" w:type="dxa"/>
        <w:tblInd w:w="-274" w:type="dxa"/>
        <w:tblLayout w:type="fixed"/>
        <w:tblCellMar>
          <w:left w:w="10" w:type="dxa"/>
          <w:right w:w="10" w:type="dxa"/>
        </w:tblCellMar>
        <w:tblLook w:val="0000"/>
      </w:tblPr>
      <w:tblGrid/>
      <w:tr>
        <w:trPr>
          <w:trHeight w:hRule="exact" w:val="302"/>
        </w:trPr>
        <w:tc>
          <w:tcPr>
            <w:tcW w:w="653" w:type="dxa"/>
            <w:tcBorders>
              <w:top w:val="single" w:sz="4" w:space="0" w:shadow="0" w:frame="0"/>
              <w:left w:val="single" w:sz="4" w:space="0" w:shadow="0" w:frame="0"/>
            </w:tcBorders>
            <w:shd w:val="clear" w:color="auto" w:fill="FFFFFF"/>
            <w:vAlign w:val="bottom"/>
          </w:tcPr>
          <w:p>
            <w:pPr>
              <w:pStyle w:val="P4"/>
              <w:shd w:val="clear" w:fill="auto"/>
              <w:spacing w:lineRule="exact" w:line="220" w:beforeAutospacing="0" w:afterAutospacing="0"/>
              <w:jc w:val="center"/>
              <w:rPr>
                <w:sz w:val="24"/>
                <w:szCs w:val="24"/>
              </w:rPr>
            </w:pPr>
            <w:r>
              <w:rPr>
                <w:rStyle w:val="C7"/>
                <w:sz w:val="24"/>
                <w:szCs w:val="24"/>
              </w:rPr>
              <w:t>VI.</w:t>
            </w:r>
          </w:p>
        </w:tc>
        <w:tc>
          <w:tcPr>
            <w:tcW w:w="8294" w:type="dxa"/>
            <w:tcBorders>
              <w:top w:val="single" w:sz="4" w:space="0" w:shadow="0" w:frame="0"/>
              <w:left w:val="single" w:sz="4" w:space="0" w:shadow="0" w:frame="0"/>
            </w:tcBorders>
            <w:shd w:val="clear" w:color="auto" w:fill="FFFFFF"/>
            <w:vAlign w:val="bottom"/>
          </w:tcPr>
          <w:p>
            <w:pPr>
              <w:pStyle w:val="P4"/>
              <w:shd w:val="clear" w:fill="auto"/>
              <w:spacing w:lineRule="exact" w:line="220" w:beforeAutospacing="0" w:afterAutospac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Експерт вважає, що фінансування проєкту:</w:t>
            </w:r>
          </w:p>
        </w:tc>
        <w:tc>
          <w:tcPr>
            <w:tcW w:w="143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shd w:val="clear" w:color="auto" w:fill="FFFFFF"/>
            <w:vAlign w:val="bottom"/>
          </w:tcPr>
          <w:p>
            <w:pPr>
              <w:pStyle w:val="P4"/>
              <w:shd w:val="clear" w:fill="auto"/>
              <w:spacing w:lineRule="exact" w:line="220" w:beforeAutospacing="0" w:afterAutospac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Обрати</w:t>
            </w:r>
          </w:p>
        </w:tc>
      </w:tr>
      <w:tr>
        <w:trPr>
          <w:trHeight w:hRule="exact" w:val="288"/>
        </w:trPr>
        <w:tc>
          <w:tcPr>
            <w:tcW w:w="653" w:type="dxa"/>
            <w:tcBorders>
              <w:left w:val="single" w:sz="4" w:space="0" w:shadow="0" w:frame="0"/>
            </w:tcBorders>
            <w:shd w:val="clear" w:color="auto" w:fill="FFFFFF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94" w:type="dxa"/>
            <w:tcBorders>
              <w:top w:val="single" w:sz="4" w:space="0" w:shadow="0" w:frame="0"/>
              <w:left w:val="single" w:sz="4" w:space="0" w:shadow="0" w:frame="0"/>
            </w:tcBorders>
            <w:shd w:val="clear" w:color="auto" w:fill="FFFFFF"/>
            <w:vAlign w:val="center"/>
          </w:tcPr>
          <w:p>
            <w:pPr>
              <w:pStyle w:val="P4"/>
              <w:shd w:val="clear" w:fill="auto"/>
              <w:spacing w:lineRule="exact" w:line="220" w:beforeAutospacing="0" w:afterAutospacing="0"/>
              <w:ind w:left="46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обґрунтовано добре</w:t>
            </w:r>
          </w:p>
        </w:tc>
        <w:tc>
          <w:tcPr>
            <w:tcW w:w="143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shd w:val="clear" w:color="auto" w:fill="FFFFFF"/>
            <w:vAlign w:val="center"/>
          </w:tcPr>
          <w:p>
            <w:pPr>
              <w:pStyle w:val="P4"/>
              <w:shd w:val="clear" w:fill="auto"/>
              <w:spacing w:lineRule="exact" w:line="220" w:beforeAutospacing="0" w:afterAutospac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ТАК     НІ</w:t>
            </w:r>
          </w:p>
        </w:tc>
      </w:tr>
      <w:tr>
        <w:trPr>
          <w:trHeight w:hRule="exact" w:val="288"/>
        </w:trPr>
        <w:tc>
          <w:tcPr>
            <w:tcW w:w="653" w:type="dxa"/>
            <w:tcBorders>
              <w:left w:val="single" w:sz="4" w:space="0" w:shadow="0" w:frame="0"/>
            </w:tcBorders>
            <w:shd w:val="clear" w:color="auto" w:fill="FFFFFF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94" w:type="dxa"/>
            <w:tcBorders>
              <w:top w:val="single" w:sz="4" w:space="0" w:shadow="0" w:frame="0"/>
              <w:left w:val="single" w:sz="4" w:space="0" w:shadow="0" w:frame="0"/>
            </w:tcBorders>
            <w:shd w:val="clear" w:color="auto" w:fill="FFFFFF"/>
            <w:vAlign w:val="center"/>
          </w:tcPr>
          <w:p>
            <w:pPr>
              <w:pStyle w:val="P4"/>
              <w:shd w:val="clear" w:fill="auto"/>
              <w:spacing w:lineRule="exact" w:line="220" w:beforeAutospacing="0" w:afterAutospacing="0"/>
              <w:ind w:left="46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обґрунтовано задовільно</w:t>
            </w:r>
          </w:p>
        </w:tc>
        <w:tc>
          <w:tcPr>
            <w:tcW w:w="143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shd w:val="clear" w:color="auto" w:fill="FFFFFF"/>
            <w:vAlign w:val="center"/>
          </w:tcPr>
          <w:p>
            <w:pPr>
              <w:pStyle w:val="P4"/>
              <w:shd w:val="clear" w:fill="auto"/>
              <w:spacing w:lineRule="exact" w:line="220" w:beforeAutospacing="0" w:afterAutospac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ТАК     НІ</w:t>
            </w:r>
          </w:p>
        </w:tc>
      </w:tr>
      <w:tr>
        <w:trPr>
          <w:trHeight w:hRule="exact" w:val="288"/>
        </w:trPr>
        <w:tc>
          <w:tcPr>
            <w:tcW w:w="653" w:type="dxa"/>
            <w:tcBorders>
              <w:left w:val="single" w:sz="4" w:space="0" w:shadow="0" w:frame="0"/>
            </w:tcBorders>
            <w:shd w:val="clear" w:color="auto" w:fill="FFFFFF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94" w:type="dxa"/>
            <w:tcBorders>
              <w:top w:val="single" w:sz="4" w:space="0" w:shadow="0" w:frame="0"/>
              <w:left w:val="single" w:sz="4" w:space="0" w:shadow="0" w:frame="0"/>
            </w:tcBorders>
            <w:shd w:val="clear" w:color="auto" w:fill="FFFFFF"/>
            <w:vAlign w:val="center"/>
          </w:tcPr>
          <w:p>
            <w:pPr>
              <w:pStyle w:val="P4"/>
              <w:shd w:val="clear" w:fill="auto"/>
              <w:spacing w:lineRule="exact" w:line="220" w:beforeAutospacing="0" w:afterAutospacing="0"/>
              <w:ind w:left="46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викликає сумніви, занадто високе</w:t>
            </w:r>
          </w:p>
        </w:tc>
        <w:tc>
          <w:tcPr>
            <w:tcW w:w="143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shd w:val="clear" w:color="auto" w:fill="FFFFFF"/>
            <w:vAlign w:val="center"/>
          </w:tcPr>
          <w:p>
            <w:pPr>
              <w:pStyle w:val="P4"/>
              <w:shd w:val="clear" w:fill="auto"/>
              <w:spacing w:lineRule="exact" w:line="220" w:beforeAutospacing="0" w:afterAutospac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ТАК     НІ</w:t>
            </w:r>
          </w:p>
        </w:tc>
      </w:tr>
      <w:tr>
        <w:trPr>
          <w:trHeight w:hRule="exact" w:val="288"/>
        </w:trPr>
        <w:tc>
          <w:tcPr>
            <w:tcW w:w="653" w:type="dxa"/>
            <w:tcBorders>
              <w:left w:val="single" w:sz="4" w:space="0" w:shadow="0" w:frame="0"/>
            </w:tcBorders>
            <w:shd w:val="clear" w:color="auto" w:fill="FFFFFF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94" w:type="dxa"/>
            <w:tcBorders>
              <w:top w:val="single" w:sz="4" w:space="0" w:shadow="0" w:frame="0"/>
              <w:left w:val="single" w:sz="4" w:space="0" w:shadow="0" w:frame="0"/>
            </w:tcBorders>
            <w:shd w:val="clear" w:color="auto" w:fill="FFFFFF"/>
            <w:vAlign w:val="center"/>
          </w:tcPr>
          <w:p>
            <w:pPr>
              <w:pStyle w:val="P4"/>
              <w:shd w:val="clear" w:fill="auto"/>
              <w:spacing w:lineRule="exact" w:line="220" w:beforeAutospacing="0" w:afterAutospacing="0"/>
              <w:ind w:left="46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викликає сумніви, занадто низьке</w:t>
            </w:r>
          </w:p>
        </w:tc>
        <w:tc>
          <w:tcPr>
            <w:tcW w:w="143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shd w:val="clear" w:color="auto" w:fill="FFFFFF"/>
            <w:vAlign w:val="center"/>
          </w:tcPr>
          <w:p>
            <w:pPr>
              <w:pStyle w:val="P4"/>
              <w:shd w:val="clear" w:fill="auto"/>
              <w:spacing w:lineRule="exact" w:line="220" w:beforeAutospacing="0" w:afterAutospac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ТАК     НІ</w:t>
            </w:r>
          </w:p>
        </w:tc>
      </w:tr>
      <w:tr>
        <w:trPr>
          <w:trHeight w:hRule="exact" w:val="302"/>
        </w:trPr>
        <w:tc>
          <w:tcPr>
            <w:tcW w:w="653" w:type="dxa"/>
            <w:tcBorders>
              <w:left w:val="single" w:sz="4" w:space="0" w:shadow="0" w:frame="0"/>
              <w:bottom w:val="single" w:sz="4" w:space="0" w:shadow="0" w:frame="0"/>
            </w:tcBorders>
            <w:shd w:val="clear" w:color="auto" w:fill="FFFFFF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94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</w:tcBorders>
            <w:shd w:val="clear" w:color="auto" w:fill="FFFFFF"/>
            <w:vAlign w:val="center"/>
          </w:tcPr>
          <w:p>
            <w:pPr>
              <w:pStyle w:val="P4"/>
              <w:shd w:val="clear" w:fill="auto"/>
              <w:spacing w:lineRule="exact" w:line="220" w:beforeAutospacing="0" w:afterAutospacing="0"/>
              <w:ind w:left="46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обґрунтовано незадовільно або необґрунтовано</w:t>
            </w:r>
          </w:p>
        </w:tc>
        <w:tc>
          <w:tcPr>
            <w:tcW w:w="143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shd w:val="clear" w:color="auto" w:fill="FFFFFF"/>
            <w:vAlign w:val="center"/>
          </w:tcPr>
          <w:p>
            <w:pPr>
              <w:pStyle w:val="P4"/>
              <w:shd w:val="clear" w:fill="auto"/>
              <w:spacing w:lineRule="exact" w:line="220" w:beforeAutospacing="0" w:afterAutospac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ТАК     НІ</w:t>
            </w:r>
          </w:p>
        </w:tc>
      </w:tr>
    </w:tbl>
    <w:p>
      <w:pPr>
        <w:pStyle w:val="P1"/>
        <w:widowControl w:val="0"/>
        <w:rPr>
          <w:rFonts w:ascii="Times New Roman" w:hAnsi="Times New Roman"/>
          <w:sz w:val="24"/>
          <w:szCs w:val="24"/>
        </w:rPr>
      </w:pPr>
    </w:p>
    <w:tbl>
      <w:tblPr>
        <w:tblW w:w="10382" w:type="dxa"/>
        <w:tblInd w:w="-274" w:type="dxa"/>
        <w:tblLayout w:type="fixed"/>
        <w:tblCellMar>
          <w:left w:w="10" w:type="dxa"/>
          <w:right w:w="10" w:type="dxa"/>
        </w:tblCellMar>
        <w:tblLook w:val="0000"/>
      </w:tblPr>
      <w:tblGrid/>
      <w:tr>
        <w:trPr>
          <w:trHeight w:hRule="exact" w:val="485"/>
        </w:trPr>
        <w:tc>
          <w:tcPr>
            <w:tcW w:w="734" w:type="dxa"/>
            <w:tcBorders>
              <w:top w:val="single" w:sz="4" w:space="0" w:shadow="0" w:frame="0"/>
              <w:left w:val="single" w:sz="4" w:space="0" w:shadow="0" w:frame="0"/>
            </w:tcBorders>
            <w:shd w:val="clear" w:color="auto" w:fill="FFFFFF"/>
          </w:tcPr>
          <w:p>
            <w:pPr>
              <w:pStyle w:val="P4"/>
              <w:shd w:val="clear" w:fill="auto"/>
              <w:spacing w:lineRule="exact" w:line="220" w:beforeAutospacing="0" w:afterAutospacing="0"/>
              <w:jc w:val="center"/>
              <w:rPr>
                <w:sz w:val="24"/>
                <w:szCs w:val="24"/>
              </w:rPr>
            </w:pPr>
            <w:r>
              <w:rPr>
                <w:rStyle w:val="C7"/>
                <w:sz w:val="24"/>
                <w:szCs w:val="24"/>
              </w:rPr>
              <w:t>VII.</w:t>
            </w:r>
          </w:p>
        </w:tc>
        <w:tc>
          <w:tcPr>
            <w:tcW w:w="9648" w:type="dxa"/>
            <w:gridSpan w:val="3"/>
            <w:tcBorders>
              <w:top w:val="single" w:sz="4" w:space="0" w:shadow="0" w:frame="0"/>
              <w:left w:val="single" w:sz="4" w:space="0" w:shadow="0" w:frame="0"/>
              <w:right w:val="single" w:sz="4" w:space="0" w:shadow="0" w:frame="0"/>
            </w:tcBorders>
            <w:shd w:val="clear" w:color="auto" w:fill="FFFFFF"/>
            <w:vAlign w:val="bottom"/>
          </w:tcPr>
          <w:p>
            <w:pPr>
              <w:pStyle w:val="P4"/>
              <w:shd w:val="clear" w:fill="auto"/>
              <w:spacing w:lineRule="exact" w:line="220" w:after="60" w:beforeAutospacing="0" w:afterAutospac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Експерт вважає, що колектив здатен виконати проєкт на належному рівні</w:t>
            </w:r>
          </w:p>
          <w:p>
            <w:pPr>
              <w:pStyle w:val="P4"/>
              <w:shd w:val="clear" w:fill="auto"/>
              <w:spacing w:lineRule="exact" w:line="170" w:before="60" w:beforeAutospacing="0" w:afterAutospacing="0"/>
              <w:jc w:val="left"/>
              <w:rPr>
                <w:sz w:val="24"/>
                <w:szCs w:val="24"/>
              </w:rPr>
            </w:pPr>
            <w:r>
              <w:rPr>
                <w:rStyle w:val="C18"/>
                <w:sz w:val="24"/>
                <w:szCs w:val="24"/>
              </w:rPr>
              <w:t>(зайве викреслити)</w:t>
            </w:r>
          </w:p>
        </w:tc>
      </w:tr>
      <w:tr>
        <w:trPr>
          <w:trHeight w:hRule="exact" w:val="302"/>
        </w:trPr>
        <w:tc>
          <w:tcPr>
            <w:tcW w:w="3259" w:type="dxa"/>
            <w:gridSpan w:val="2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</w:tcBorders>
            <w:shd w:val="clear" w:color="auto" w:fill="FFFFFF"/>
            <w:vAlign w:val="center"/>
          </w:tcPr>
          <w:p>
            <w:pPr>
              <w:pStyle w:val="P4"/>
              <w:shd w:val="clear" w:fill="auto"/>
              <w:spacing w:lineRule="exact" w:line="220" w:beforeAutospacing="0" w:afterAutospac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ТАК</w:t>
            </w:r>
          </w:p>
        </w:tc>
        <w:tc>
          <w:tcPr>
            <w:tcW w:w="3139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</w:tcBorders>
            <w:shd w:val="clear" w:color="auto" w:fill="FFFFFF"/>
            <w:vAlign w:val="center"/>
          </w:tcPr>
          <w:p>
            <w:pPr>
              <w:pStyle w:val="P4"/>
              <w:shd w:val="clear" w:fill="auto"/>
              <w:spacing w:lineRule="exact" w:line="220" w:beforeAutospacing="0" w:afterAutospac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НІ</w:t>
            </w:r>
          </w:p>
        </w:tc>
        <w:tc>
          <w:tcPr>
            <w:tcW w:w="3984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shd w:val="clear" w:color="auto" w:fill="FFFFFF"/>
            <w:vAlign w:val="center"/>
          </w:tcPr>
          <w:p>
            <w:pPr>
              <w:pStyle w:val="P4"/>
              <w:shd w:val="clear" w:fill="auto"/>
              <w:spacing w:lineRule="exact" w:line="220" w:beforeAutospacing="0" w:afterAutospac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ПЕВНИХ УМОВ</w:t>
            </w:r>
          </w:p>
        </w:tc>
      </w:tr>
    </w:tbl>
    <w:p>
      <w:pPr>
        <w:pStyle w:val="P1"/>
        <w:widowControl w:val="0"/>
        <w:rPr>
          <w:rFonts w:ascii="Times New Roman" w:hAnsi="Times New Roman"/>
          <w:sz w:val="24"/>
          <w:szCs w:val="24"/>
        </w:rPr>
      </w:pPr>
    </w:p>
    <w:p>
      <w:pPr>
        <w:spacing w:lineRule="auto" w:line="240" w:after="0" w:beforeAutospacing="0" w:afterAutospacing="0"/>
        <w:jc w:val="both"/>
        <w:rPr>
          <w:rFonts w:ascii="Times New Roman" w:hAnsi="Times New Roman"/>
          <w:b w:val="1"/>
          <w:sz w:val="24"/>
          <w:szCs w:val="24"/>
        </w:rPr>
      </w:pPr>
      <w:r>
        <w:rPr>
          <w:rFonts w:ascii="Times New Roman" w:hAnsi="Times New Roman"/>
          <w:i w:val="1"/>
          <w:sz w:val="24"/>
          <w:szCs w:val="24"/>
        </w:rPr>
        <w:t xml:space="preserve">Коментар експерта: </w:t>
      </w:r>
      <w:r>
        <w:rPr>
          <w:rFonts w:ascii="Times New Roman" w:hAnsi="Times New Roman"/>
          <w:b w:val="1"/>
          <w:sz w:val="24"/>
          <w:szCs w:val="24"/>
        </w:rPr>
        <w:t>(Коментар експерта обов’язковий. Висновок без коментаря недійсний)</w:t>
      </w:r>
    </w:p>
    <w:p>
      <w:pPr>
        <w:spacing w:lineRule="auto" w:line="240" w:after="0" w:beforeAutospacing="0" w:afterAutospac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>
      <w:pPr>
        <w:spacing w:lineRule="auto" w:line="240" w:after="0" w:beforeAutospacing="0" w:afterAutospac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>
      <w:pPr>
        <w:spacing w:lineRule="auto" w:line="240" w:after="0" w:beforeAutospacing="0" w:afterAutospac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>
      <w:pPr>
        <w:spacing w:lineRule="auto" w:line="240" w:after="0" w:beforeAutospacing="0" w:afterAutospac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>
      <w:pPr>
        <w:spacing w:lineRule="auto" w:line="240" w:after="0" w:beforeAutospacing="0" w:afterAutospac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>
      <w:pPr>
        <w:spacing w:lineRule="auto" w:line="240" w:after="0" w:beforeAutospacing="0" w:afterAutospac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>
      <w:pPr>
        <w:spacing w:lineRule="auto" w:line="240" w:after="0" w:beforeAutospacing="0" w:afterAutospac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>
      <w:pPr>
        <w:spacing w:lineRule="auto" w:line="240" w:after="0" w:beforeAutospacing="0" w:afterAutospac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>
      <w:pPr>
        <w:spacing w:lineRule="auto" w:line="240" w:after="0" w:beforeAutospacing="0" w:afterAutospac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>
      <w:pPr>
        <w:spacing w:lineRule="auto" w:line="240" w:after="0" w:beforeAutospacing="0" w:afterAutospacing="0"/>
        <w:rPr>
          <w:rFonts w:ascii="Times New Roman" w:hAnsi="Times New Roman"/>
          <w:sz w:val="24"/>
          <w:szCs w:val="24"/>
        </w:rPr>
      </w:pPr>
    </w:p>
    <w:p>
      <w:pPr>
        <w:spacing w:lineRule="auto" w:line="240" w:after="0" w:beforeAutospacing="0" w:afterAutospac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Експерт: _____________________________</w:t>
        <w:tab/>
        <w:tab/>
        <w:t>______________</w:t>
        <w:tab/>
        <w:tab/>
        <w:t>______</w:t>
      </w:r>
    </w:p>
    <w:p>
      <w:pPr>
        <w:spacing w:lineRule="auto" w:line="240" w:after="0" w:beforeAutospacing="0" w:afterAutospacing="0"/>
        <w:ind w:left="241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ПІБ</w:t>
        <w:tab/>
        <w:tab/>
        <w:tab/>
        <w:tab/>
        <w:tab/>
        <w:tab/>
        <w:t>Підпис</w:t>
        <w:tab/>
        <w:tab/>
        <w:t>Дата</w:t>
      </w:r>
    </w:p>
    <w:p>
      <w:pPr>
        <w:spacing w:lineRule="auto" w:line="240" w:after="0" w:beforeAutospacing="0" w:afterAutospacing="0"/>
        <w:rPr>
          <w:rFonts w:ascii="Times New Roman" w:hAnsi="Times New Roman"/>
          <w:sz w:val="24"/>
          <w:szCs w:val="24"/>
        </w:rPr>
      </w:pPr>
    </w:p>
    <w:p>
      <w:pPr>
        <w:rPr>
          <w:rFonts w:ascii="Times New Roman" w:hAnsi="Times New Roman"/>
          <w:sz w:val="24"/>
          <w:szCs w:val="24"/>
        </w:rPr>
      </w:pPr>
    </w:p>
    <w:p>
      <w:pPr>
        <w:spacing w:lineRule="auto" w:line="240" w:before="0" w:after="0" w:beforeAutospacing="0" w:afterAutospacing="0"/>
        <w:rPr>
          <w:rFonts w:ascii="Times" w:hAnsi="Times"/>
          <w:smallCaps w:val="0"/>
          <w:sz w:val="28"/>
          <w:szCs w:val="22"/>
          <w:cs w:val="0"/>
          <w:spacing w:val="0"/>
          <w:w w:val="100"/>
          <w:position w:val="0"/>
          <w:snapToGrid w:val="1"/>
        </w:rPr>
      </w:pPr>
      <w:r>
        <w:rPr>
          <w:rFonts w:ascii="Times" w:hAnsi="Times"/>
          <w:smallCaps w:val="0"/>
          <w:sz w:val="28"/>
          <w:szCs w:val="22"/>
          <w:cs w:val="0"/>
          <w:spacing w:val="0"/>
          <w:w w:val="100"/>
          <w:position w:val="0"/>
          <w:snapToGrid w:val="1"/>
        </w:rPr>
        <w:t>Т.в.о. генерального директора</w:t>
      </w:r>
    </w:p>
    <w:p>
      <w:pPr>
        <w:spacing w:lineRule="auto" w:line="240" w:before="0" w:after="0" w:beforeAutospacing="0" w:afterAutospacing="0"/>
        <w:rPr>
          <w:rFonts w:ascii="Times" w:hAnsi="Times"/>
          <w:smallCaps w:val="0"/>
          <w:sz w:val="28"/>
          <w:szCs w:val="22"/>
          <w:cs w:val="0"/>
          <w:spacing w:val="0"/>
          <w:w w:val="100"/>
          <w:position w:val="0"/>
          <w:snapToGrid w:val="1"/>
        </w:rPr>
      </w:pPr>
      <w:r>
        <w:rPr>
          <w:rFonts w:ascii="Times" w:hAnsi="Times"/>
          <w:smallCaps w:val="0"/>
          <w:sz w:val="28"/>
          <w:szCs w:val="22"/>
          <w:cs w:val="0"/>
          <w:spacing w:val="0"/>
          <w:w w:val="100"/>
          <w:position w:val="0"/>
          <w:snapToGrid w:val="1"/>
        </w:rPr>
        <w:t>директорату науки та інновацій</w:t>
        <w:tab/>
        <w:tab/>
        <w:tab/>
        <w:tab/>
        <w:tab/>
        <w:t>Оксана КРУКЕВИЧ</w:t>
      </w:r>
    </w:p>
    <w:p>
      <w:pPr>
        <w:rPr>
          <w:rFonts w:ascii="Times New Roman" w:hAnsi="Times New Roman"/>
          <w:sz w:val="24"/>
          <w:szCs w:val="24"/>
        </w:rPr>
      </w:pPr>
    </w:p>
    <w:p>
      <w:pPr>
        <w:spacing w:lineRule="auto" w:line="240" w:after="200" w:beforeAutospacing="0" w:afterAutospacing="0"/>
        <w:ind w:hanging="2"/>
        <w:rPr>
          <w:rFonts w:ascii="Times New Roman" w:hAnsi="Times New Roman"/>
          <w:sz w:val="24"/>
          <w:szCs w:val="24"/>
        </w:rPr>
      </w:pPr>
    </w:p>
    <w:sectPr>
      <w:type w:val="nextPage"/>
      <w:pgSz w:w="11906" w:h="16838" w:code="0"/>
      <w:pgMar w:left="1417" w:right="850" w:top="709" w:bottom="568" w:header="708" w:footer="708" w:gutter="0"/>
    </w:sectPr>
  </w:body>
</w:document>
</file>

<file path=word/numbering.xml><?xml version="1.0" encoding="utf-8"?>
<w:numbering xmlns:w="http://schemas.openxmlformats.org/wordprocessingml/2006/main">
  <w:abstractNum w:abstractNumId="0">
    <w:nsid w:val="16ED2868"/>
    <w:multiLevelType w:val="hybridMultilevel"/>
    <w:lvl w:ilvl="0" w:tplc="04220001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 w:tplc="04220003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04220005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04220001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04220003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04220005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04220001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04220003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04220005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1">
    <w:nsid w:val="247E3539"/>
    <w:multiLevelType w:val="hybridMultilevel"/>
    <w:lvl w:ilvl="0" w:tplc="04220001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 w:tplc="04220003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04220005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04220001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04220003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04220005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04220001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04220003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04220005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2">
    <w:nsid w:val="27E24723"/>
    <w:multiLevelType w:val="hybridMultilevel"/>
    <w:lvl w:ilvl="0" w:tplc="04220001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 w:tplc="04220003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04220005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04220001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04220003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04220005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04220001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04220003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04220005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3">
    <w:nsid w:val="2F436B51"/>
    <w:multiLevelType w:val="multilevel"/>
    <w:lvl w:ilvl="0">
      <w:start w:val="1"/>
      <w:numFmt w:val="decimal"/>
      <w:suff w:val="tab"/>
      <w:lvlText w:val="%1."/>
      <w:lvlJc w:val="left"/>
      <w:pPr/>
      <w:rPr>
        <w:rFonts w:ascii="Times New Roman" w:hAnsi="Times New Roman"/>
        <w:b w:val="0"/>
        <w:i w:val="0"/>
        <w:bCs w:val="0"/>
        <w:iCs w:val="0"/>
        <w:smallCaps w:val="0"/>
        <w:color w:val="000000"/>
        <w:sz w:val="22"/>
        <w:szCs w:val="22"/>
        <w:u w:val="none"/>
        <w:spacing w:val="0"/>
        <w:w w:val="100"/>
        <w:position w:val="0"/>
        <w:lang w:val="uk-UA" w:bidi="uk-UA" w:eastAsia="uk-UA"/>
      </w:rPr>
    </w:lvl>
    <w:lvl w:ilvl="1">
      <w:start w:val="1"/>
      <w:numFmt w:val="decimal"/>
      <w:suff w:val="tab"/>
      <w:lvlText w:val=""/>
      <w:lvlJc w:val="left"/>
      <w:pPr/>
      <w:rPr/>
    </w:lvl>
    <w:lvl w:ilvl="2">
      <w:start w:val="1"/>
      <w:numFmt w:val="decimal"/>
      <w:suff w:val="tab"/>
      <w:lvlText w:val=""/>
      <w:lvlJc w:val="left"/>
      <w:pPr/>
      <w:rPr/>
    </w:lvl>
    <w:lvl w:ilvl="3">
      <w:start w:val="1"/>
      <w:numFmt w:val="decimal"/>
      <w:suff w:val="tab"/>
      <w:lvlText w:val=""/>
      <w:lvlJc w:val="left"/>
      <w:pPr/>
      <w:rPr/>
    </w:lvl>
    <w:lvl w:ilvl="4">
      <w:start w:val="1"/>
      <w:numFmt w:val="decimal"/>
      <w:suff w:val="tab"/>
      <w:lvlText w:val=""/>
      <w:lvlJc w:val="left"/>
      <w:pPr/>
      <w:rPr/>
    </w:lvl>
    <w:lvl w:ilvl="5">
      <w:start w:val="1"/>
      <w:numFmt w:val="decimal"/>
      <w:suff w:val="tab"/>
      <w:lvlText w:val=""/>
      <w:lvlJc w:val="left"/>
      <w:pPr/>
      <w:rPr/>
    </w:lvl>
    <w:lvl w:ilvl="6">
      <w:start w:val="1"/>
      <w:numFmt w:val="decimal"/>
      <w:suff w:val="tab"/>
      <w:lvlText w:val=""/>
      <w:lvlJc w:val="left"/>
      <w:pPr/>
      <w:rPr/>
    </w:lvl>
    <w:lvl w:ilvl="7">
      <w:start w:val="1"/>
      <w:numFmt w:val="decimal"/>
      <w:suff w:val="tab"/>
      <w:lvlText w:val=""/>
      <w:lvlJc w:val="left"/>
      <w:pPr/>
      <w:rPr/>
    </w:lvl>
    <w:lvl w:ilvl="8">
      <w:start w:val="1"/>
      <w:numFmt w:val="decimal"/>
      <w:suff w:val="tab"/>
      <w:lvlText w:val=""/>
      <w:lvlJc w:val="left"/>
      <w:pPr/>
      <w:rPr/>
    </w:lvl>
  </w:abstractNum>
  <w:abstractNum w:abstractNumId="4">
    <w:nsid w:val="34C46FC0"/>
    <w:multiLevelType w:val="hybridMultilevel"/>
    <w:lvl w:ilvl="0" w:tplc="1D689FEA">
      <w:start w:val="1"/>
      <w:numFmt w:val="bullet"/>
      <w:suff w:val="tab"/>
      <w:lvlText w:val="-"/>
      <w:lvlJc w:val="left"/>
      <w:pPr>
        <w:ind w:hanging="360" w:left="358"/>
      </w:pPr>
      <w:rPr>
        <w:rFonts w:ascii="Times New Roman" w:hAnsi="Times New Roman"/>
      </w:rPr>
    </w:lvl>
    <w:lvl w:ilvl="1" w:tplc="20000003">
      <w:start w:val="1"/>
      <w:numFmt w:val="bullet"/>
      <w:suff w:val="tab"/>
      <w:lvlText w:val="o"/>
      <w:lvlJc w:val="left"/>
      <w:pPr>
        <w:ind w:hanging="360" w:left="1078"/>
      </w:pPr>
      <w:rPr>
        <w:rFonts w:ascii="Courier New" w:hAnsi="Courier New"/>
      </w:rPr>
    </w:lvl>
    <w:lvl w:ilvl="2" w:tplc="20000005">
      <w:start w:val="1"/>
      <w:numFmt w:val="bullet"/>
      <w:suff w:val="tab"/>
      <w:lvlText w:val=""/>
      <w:lvlJc w:val="left"/>
      <w:pPr>
        <w:ind w:hanging="360" w:left="1798"/>
      </w:pPr>
      <w:rPr>
        <w:rFonts w:ascii="Wingdings" w:hAnsi="Wingdings"/>
      </w:rPr>
    </w:lvl>
    <w:lvl w:ilvl="3" w:tplc="20000001">
      <w:start w:val="1"/>
      <w:numFmt w:val="bullet"/>
      <w:suff w:val="tab"/>
      <w:lvlText w:val=""/>
      <w:lvlJc w:val="left"/>
      <w:pPr>
        <w:ind w:hanging="360" w:left="2518"/>
      </w:pPr>
      <w:rPr>
        <w:rFonts w:ascii="Symbol" w:hAnsi="Symbol"/>
      </w:rPr>
    </w:lvl>
    <w:lvl w:ilvl="4" w:tplc="20000003">
      <w:start w:val="1"/>
      <w:numFmt w:val="bullet"/>
      <w:suff w:val="tab"/>
      <w:lvlText w:val="o"/>
      <w:lvlJc w:val="left"/>
      <w:pPr>
        <w:ind w:hanging="360" w:left="3238"/>
      </w:pPr>
      <w:rPr>
        <w:rFonts w:ascii="Courier New" w:hAnsi="Courier New"/>
      </w:rPr>
    </w:lvl>
    <w:lvl w:ilvl="5" w:tplc="20000005">
      <w:start w:val="1"/>
      <w:numFmt w:val="bullet"/>
      <w:suff w:val="tab"/>
      <w:lvlText w:val=""/>
      <w:lvlJc w:val="left"/>
      <w:pPr>
        <w:ind w:hanging="360" w:left="3958"/>
      </w:pPr>
      <w:rPr>
        <w:rFonts w:ascii="Wingdings" w:hAnsi="Wingdings"/>
      </w:rPr>
    </w:lvl>
    <w:lvl w:ilvl="6" w:tplc="20000001">
      <w:start w:val="1"/>
      <w:numFmt w:val="bullet"/>
      <w:suff w:val="tab"/>
      <w:lvlText w:val=""/>
      <w:lvlJc w:val="left"/>
      <w:pPr>
        <w:ind w:hanging="360" w:left="4678"/>
      </w:pPr>
      <w:rPr>
        <w:rFonts w:ascii="Symbol" w:hAnsi="Symbol"/>
      </w:rPr>
    </w:lvl>
    <w:lvl w:ilvl="7" w:tplc="20000003">
      <w:start w:val="1"/>
      <w:numFmt w:val="bullet"/>
      <w:suff w:val="tab"/>
      <w:lvlText w:val="o"/>
      <w:lvlJc w:val="left"/>
      <w:pPr>
        <w:ind w:hanging="360" w:left="5398"/>
      </w:pPr>
      <w:rPr>
        <w:rFonts w:ascii="Courier New" w:hAnsi="Courier New"/>
      </w:rPr>
    </w:lvl>
    <w:lvl w:ilvl="8" w:tplc="20000005">
      <w:start w:val="1"/>
      <w:numFmt w:val="bullet"/>
      <w:suff w:val="tab"/>
      <w:lvlText w:val=""/>
      <w:lvlJc w:val="left"/>
      <w:pPr>
        <w:ind w:hanging="360" w:left="6118"/>
      </w:pPr>
      <w:rPr>
        <w:rFonts w:ascii="Wingdings" w:hAnsi="Wingdings"/>
      </w:rPr>
    </w:lvl>
  </w:abstractNum>
  <w:abstractNum w:abstractNumId="5">
    <w:nsid w:val="472355C9"/>
    <w:multiLevelType w:val="hybridMultilevel"/>
    <w:lvl w:ilvl="0" w:tplc="04220001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 w:tplc="04220003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04220005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04220001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04220003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04220005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04220001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04220003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04220005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6">
    <w:nsid w:val="4ED63821"/>
    <w:multiLevelType w:val="hybridMultilevel"/>
    <w:lvl w:ilvl="0" w:tplc="04220001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 w:tplc="04220003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04220005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04220001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04220003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04220005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04220001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04220003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04220005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7">
    <w:nsid w:val="50E80A60"/>
    <w:multiLevelType w:val="hybridMultilevel"/>
    <w:lvl w:ilvl="0" w:tplc="0422000F">
      <w:start w:val="1"/>
      <w:numFmt w:val="decimal"/>
      <w:suff w:val="tab"/>
      <w:lvlText w:val="%1."/>
      <w:lvlJc w:val="left"/>
      <w:pPr>
        <w:ind w:hanging="360" w:left="720"/>
      </w:pPr>
      <w:rPr/>
    </w:lvl>
    <w:lvl w:ilvl="1" w:tplc="0422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0422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22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22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22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22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22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22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8">
    <w:nsid w:val="54231A07"/>
    <w:multiLevelType w:val="multilevel"/>
    <w:lvl w:ilvl="0">
      <w:start w:val="1"/>
      <w:numFmt w:val="bullet"/>
      <w:suff w:val="tab"/>
      <w:lvlText w:val="•"/>
      <w:lvlJc w:val="left"/>
      <w:pPr/>
      <w:rPr>
        <w:rFonts w:ascii="Times New Roman" w:hAnsi="Times New Roman"/>
        <w:b w:val="0"/>
        <w:i w:val="0"/>
        <w:bCs w:val="0"/>
        <w:iCs w:val="0"/>
        <w:smallCaps w:val="0"/>
        <w:color w:val="000000"/>
        <w:sz w:val="22"/>
        <w:szCs w:val="22"/>
        <w:u w:val="none"/>
        <w:spacing w:val="0"/>
        <w:w w:val="100"/>
        <w:position w:val="0"/>
        <w:lang w:val="uk-UA" w:bidi="uk-UA" w:eastAsia="uk-UA"/>
      </w:rPr>
    </w:lvl>
    <w:lvl w:ilvl="1">
      <w:start w:val="1"/>
      <w:numFmt w:val="decimal"/>
      <w:suff w:val="tab"/>
      <w:lvlText w:val=""/>
      <w:lvlJc w:val="left"/>
      <w:pPr/>
      <w:rPr/>
    </w:lvl>
    <w:lvl w:ilvl="2">
      <w:start w:val="1"/>
      <w:numFmt w:val="decimal"/>
      <w:suff w:val="tab"/>
      <w:lvlText w:val=""/>
      <w:lvlJc w:val="left"/>
      <w:pPr/>
      <w:rPr/>
    </w:lvl>
    <w:lvl w:ilvl="3">
      <w:start w:val="1"/>
      <w:numFmt w:val="decimal"/>
      <w:suff w:val="tab"/>
      <w:lvlText w:val=""/>
      <w:lvlJc w:val="left"/>
      <w:pPr/>
      <w:rPr/>
    </w:lvl>
    <w:lvl w:ilvl="4">
      <w:start w:val="1"/>
      <w:numFmt w:val="decimal"/>
      <w:suff w:val="tab"/>
      <w:lvlText w:val=""/>
      <w:lvlJc w:val="left"/>
      <w:pPr/>
      <w:rPr/>
    </w:lvl>
    <w:lvl w:ilvl="5">
      <w:start w:val="1"/>
      <w:numFmt w:val="decimal"/>
      <w:suff w:val="tab"/>
      <w:lvlText w:val=""/>
      <w:lvlJc w:val="left"/>
      <w:pPr/>
      <w:rPr/>
    </w:lvl>
    <w:lvl w:ilvl="6">
      <w:start w:val="1"/>
      <w:numFmt w:val="decimal"/>
      <w:suff w:val="tab"/>
      <w:lvlText w:val=""/>
      <w:lvlJc w:val="left"/>
      <w:pPr/>
      <w:rPr/>
    </w:lvl>
    <w:lvl w:ilvl="7">
      <w:start w:val="1"/>
      <w:numFmt w:val="decimal"/>
      <w:suff w:val="tab"/>
      <w:lvlText w:val=""/>
      <w:lvlJc w:val="left"/>
      <w:pPr/>
      <w:rPr/>
    </w:lvl>
    <w:lvl w:ilvl="8">
      <w:start w:val="1"/>
      <w:numFmt w:val="decimal"/>
      <w:suff w:val="tab"/>
      <w:lvlText w:val=""/>
      <w:lvlJc w:val="left"/>
      <w:pPr/>
      <w:rPr/>
    </w:lvl>
  </w:abstractNum>
  <w:abstractNum w:abstractNumId="9">
    <w:nsid w:val="695E7A0A"/>
    <w:multiLevelType w:val="hybridMultilevel"/>
    <w:lvl w:ilvl="0" w:tplc="0422000F">
      <w:start w:val="1"/>
      <w:numFmt w:val="decimal"/>
      <w:suff w:val="tab"/>
      <w:lvlText w:val="%1."/>
      <w:lvlJc w:val="left"/>
      <w:pPr>
        <w:ind w:hanging="360" w:left="720"/>
      </w:pPr>
      <w:rPr/>
    </w:lvl>
    <w:lvl w:ilvl="1" w:tplc="0422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0422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22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22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22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22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22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22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10">
    <w:nsid w:val="71896756"/>
    <w:multiLevelType w:val="hybridMultilevel"/>
    <w:lvl w:ilvl="0" w:tplc="04220001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 w:tplc="04220003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04220005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04220001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04220003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04220005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04220001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04220003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04220005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11">
    <w:nsid w:val="7844273D"/>
    <w:multiLevelType w:val="hybridMultilevel"/>
    <w:lvl w:ilvl="0" w:tplc="04220001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 w:tplc="04220003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04220005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04220001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04220003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04220005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04220001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04220003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04220005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12">
    <w:nsid w:val="7BEB32CE"/>
    <w:multiLevelType w:val="hybridMultilevel"/>
    <w:lvl w:ilvl="0" w:tplc="7B4C89F6">
      <w:start w:val="1"/>
      <w:numFmt w:val="decimal"/>
      <w:suff w:val="tab"/>
      <w:lvlText w:val="%1."/>
      <w:lvlJc w:val="left"/>
      <w:pPr>
        <w:ind w:hanging="360" w:left="720"/>
      </w:pPr>
      <w:rPr>
        <w:rFonts w:ascii="Calibri" w:hAnsi="Calibri"/>
        <w:sz w:val="22"/>
      </w:rPr>
    </w:lvl>
    <w:lvl w:ilvl="1" w:tplc="0422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0422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22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22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22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22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22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22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13">
    <w:nsid w:val="7F111690"/>
    <w:multiLevelType w:val="multilevel"/>
    <w:lvl w:ilvl="0">
      <w:start w:val="1"/>
      <w:numFmt w:val="bullet"/>
      <w:suff w:val="tab"/>
      <w:lvlText w:val="•"/>
      <w:lvlJc w:val="left"/>
      <w:pPr/>
      <w:rPr>
        <w:rFonts w:ascii="Times New Roman" w:hAnsi="Times New Roman"/>
        <w:b w:val="1"/>
        <w:i w:val="0"/>
        <w:bCs w:val="1"/>
        <w:iCs w:val="0"/>
        <w:smallCaps w:val="0"/>
        <w:color w:val="000000"/>
        <w:sz w:val="22"/>
        <w:szCs w:val="22"/>
        <w:u w:val="none"/>
        <w:spacing w:val="0"/>
        <w:w w:val="100"/>
        <w:position w:val="0"/>
        <w:lang w:val="uk-UA" w:bidi="uk-UA" w:eastAsia="uk-UA"/>
      </w:rPr>
    </w:lvl>
    <w:lvl w:ilvl="1">
      <w:start w:val="1"/>
      <w:numFmt w:val="decimal"/>
      <w:suff w:val="tab"/>
      <w:lvlText w:val=""/>
      <w:lvlJc w:val="left"/>
      <w:pPr/>
      <w:rPr/>
    </w:lvl>
    <w:lvl w:ilvl="2">
      <w:start w:val="1"/>
      <w:numFmt w:val="decimal"/>
      <w:suff w:val="tab"/>
      <w:lvlText w:val=""/>
      <w:lvlJc w:val="left"/>
      <w:pPr/>
      <w:rPr/>
    </w:lvl>
    <w:lvl w:ilvl="3">
      <w:start w:val="1"/>
      <w:numFmt w:val="decimal"/>
      <w:suff w:val="tab"/>
      <w:lvlText w:val=""/>
      <w:lvlJc w:val="left"/>
      <w:pPr/>
      <w:rPr/>
    </w:lvl>
    <w:lvl w:ilvl="4">
      <w:start w:val="1"/>
      <w:numFmt w:val="decimal"/>
      <w:suff w:val="tab"/>
      <w:lvlText w:val=""/>
      <w:lvlJc w:val="left"/>
      <w:pPr/>
      <w:rPr/>
    </w:lvl>
    <w:lvl w:ilvl="5">
      <w:start w:val="1"/>
      <w:numFmt w:val="decimal"/>
      <w:suff w:val="tab"/>
      <w:lvlText w:val=""/>
      <w:lvlJc w:val="left"/>
      <w:pPr/>
      <w:rPr/>
    </w:lvl>
    <w:lvl w:ilvl="6">
      <w:start w:val="1"/>
      <w:numFmt w:val="decimal"/>
      <w:suff w:val="tab"/>
      <w:lvlText w:val=""/>
      <w:lvlJc w:val="left"/>
      <w:pPr/>
      <w:rPr/>
    </w:lvl>
    <w:lvl w:ilvl="7">
      <w:start w:val="1"/>
      <w:numFmt w:val="decimal"/>
      <w:suff w:val="tab"/>
      <w:lvlText w:val=""/>
      <w:lvlJc w:val="left"/>
      <w:pPr/>
      <w:rPr/>
    </w:lvl>
    <w:lvl w:ilvl="8">
      <w:start w:val="1"/>
      <w:numFmt w:val="decimal"/>
      <w:suff w:val="tab"/>
      <w:lvlText w:val=""/>
      <w:lvlJc w:val="left"/>
      <w:pPr/>
      <w:rPr/>
    </w:lvl>
  </w:abstractNum>
  <w:num w:numId="1">
    <w:abstractNumId w:val="9"/>
  </w:num>
  <w:num w:numId="2">
    <w:abstractNumId w:val="3"/>
  </w:num>
  <w:num w:numId="3">
    <w:abstractNumId w:val="12"/>
  </w:num>
  <w:num w:numId="4">
    <w:abstractNumId w:val="7"/>
  </w:num>
  <w:num w:numId="5">
    <w:abstractNumId w:val="13"/>
  </w:num>
  <w:num w:numId="6">
    <w:abstractNumId w:val="6"/>
  </w:num>
  <w:num w:numId="7">
    <w:abstractNumId w:val="2"/>
  </w:num>
  <w:num w:numId="8">
    <w:abstractNumId w:val="0"/>
  </w:num>
  <w:num w:numId="9">
    <w:abstractNumId w:val="8"/>
  </w:num>
  <w:num w:numId="10">
    <w:abstractNumId w:val="1"/>
  </w:num>
  <w:num w:numId="11">
    <w:abstractNumId w:val="5"/>
  </w:num>
  <w:num w:numId="12">
    <w:abstractNumId w:val="4"/>
  </w:num>
  <w:num w:numId="13">
    <w:abstractNumId w:val="10"/>
  </w:num>
  <w:num w:numId="14">
    <w:abstractNumId w:val="11"/>
  </w:num>
</w:numbering>
</file>

<file path=word/settings.xml><?xml version="1.0" encoding="utf-8"?>
<w:settings xmlns:w="http://schemas.openxmlformats.org/wordprocessingml/2006/main">
  <w:displayBackgroundShape w:val="0"/>
  <w:defaultTabStop w:val="708"/>
  <w:autoHyphenation w:val="0"/>
  <w:hyphenationZone w:val="425"/>
  <w:evenAndOddHeaders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0"/>
        <w:szCs w:val="22"/>
        <w:lang w:val="ru-RU" w:bidi="ar-SA" w:eastAsia="ru-RU"/>
      </w:rPr>
    </w:rPrDefault>
    <w:pPrDefault>
      <w:pPr>
        <w:keepNext w:val="0"/>
        <w:keepLines w:val="0"/>
        <w:pageBreakBefore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bidi w:val="0"/>
        <w:jc w:val="left"/>
        <w:outlineLvl w:val="9"/>
      </w:pPr>
    </w:pPrDefault>
  </w:docDefaults>
  <w:style w:type="paragraph" w:styleId="P0" w:default="1">
    <w:name w:val="Normal"/>
    <w:qFormat/>
    <w:pPr>
      <w:spacing w:lineRule="auto" w:line="259" w:after="160" w:beforeAutospacing="0" w:afterAutospacing="0"/>
    </w:pPr>
    <w:rPr>
      <w:sz w:val="22"/>
      <w:szCs w:val="22"/>
      <w:lang w:val="uk-UA" w:eastAsia="en-US"/>
    </w:rPr>
  </w:style>
  <w:style w:type="paragraph" w:styleId="P1">
    <w:name w:val="No Spacing"/>
    <w:qFormat/>
    <w:pPr/>
    <w:rPr>
      <w:sz w:val="22"/>
      <w:szCs w:val="22"/>
      <w:lang w:val="uk-UA" w:eastAsia="en-US"/>
    </w:rPr>
  </w:style>
  <w:style w:type="paragraph" w:styleId="P2">
    <w:name w:val="Заголовок №1"/>
    <w:basedOn w:val="P0"/>
    <w:link w:val="C3"/>
    <w:pPr>
      <w:widowControl w:val="0"/>
      <w:shd w:val="clear" w:fill="FFFFFF"/>
      <w:spacing w:lineRule="auto" w:line="240" w:after="240" w:beforeAutospacing="0" w:afterAutospacing="0"/>
      <w:outlineLvl w:val="0"/>
    </w:pPr>
    <w:rPr>
      <w:rFonts w:ascii="Times New Roman" w:hAnsi="Times New Roman"/>
      <w:b w:val="1"/>
      <w:bCs w:val="1"/>
    </w:rPr>
  </w:style>
  <w:style w:type="paragraph" w:styleId="P3">
    <w:name w:val="Основной текст (3)"/>
    <w:basedOn w:val="P0"/>
    <w:link w:val="C4"/>
    <w:pPr>
      <w:widowControl w:val="0"/>
      <w:shd w:val="clear" w:fill="FFFFFF"/>
      <w:spacing w:lineRule="exact" w:line="278" w:after="0" w:beforeAutospacing="0" w:afterAutospacing="0"/>
      <w:jc w:val="center"/>
    </w:pPr>
    <w:rPr>
      <w:rFonts w:ascii="Times New Roman" w:hAnsi="Times New Roman"/>
      <w:b w:val="1"/>
      <w:bCs w:val="1"/>
    </w:rPr>
  </w:style>
  <w:style w:type="paragraph" w:styleId="P4">
    <w:name w:val="Основной текст (2)"/>
    <w:basedOn w:val="P0"/>
    <w:link w:val="C5"/>
    <w:pPr>
      <w:widowControl w:val="0"/>
      <w:shd w:val="clear" w:fill="FFFFFF"/>
      <w:spacing w:lineRule="exact" w:line="278" w:after="0" w:beforeAutospacing="0" w:afterAutospacing="0"/>
      <w:jc w:val="both"/>
    </w:pPr>
    <w:rPr>
      <w:rFonts w:ascii="Times New Roman" w:hAnsi="Times New Roman"/>
    </w:rPr>
  </w:style>
  <w:style w:type="paragraph" w:styleId="P5">
    <w:name w:val="Подпись к таблице"/>
    <w:basedOn w:val="P0"/>
    <w:link w:val="C6"/>
    <w:pPr>
      <w:widowControl w:val="0"/>
      <w:shd w:val="clear" w:fill="FFFFFF"/>
      <w:spacing w:lineRule="auto" w:line="240" w:after="0" w:beforeAutospacing="0" w:afterAutospacing="0"/>
    </w:pPr>
    <w:rPr>
      <w:rFonts w:ascii="Times New Roman" w:hAnsi="Times New Roman"/>
      <w:b w:val="1"/>
      <w:bCs w:val="1"/>
    </w:rPr>
  </w:style>
  <w:style w:type="paragraph" w:styleId="P6">
    <w:name w:val="Подпись к таблице (2)"/>
    <w:basedOn w:val="P0"/>
    <w:link w:val="C16"/>
    <w:pPr>
      <w:widowControl w:val="0"/>
      <w:shd w:val="clear" w:fill="FFFFFF"/>
      <w:spacing w:lineRule="auto" w:line="240" w:after="0" w:beforeAutospacing="0" w:afterAutospacing="0"/>
    </w:pPr>
    <w:rPr>
      <w:rFonts w:ascii="Times New Roman" w:hAnsi="Times New Roman"/>
      <w:lang w:eastAsia="uk-UA"/>
    </w:rPr>
  </w:style>
  <w:style w:type="paragraph" w:styleId="P7">
    <w:name w:val="Подпись к таблице (3)"/>
    <w:basedOn w:val="P0"/>
    <w:link w:val="C17"/>
    <w:pPr>
      <w:widowControl w:val="0"/>
      <w:shd w:val="clear" w:fill="FFFFFF"/>
      <w:spacing w:lineRule="auto" w:line="240" w:after="0" w:beforeAutospacing="0" w:afterAutospacing="0"/>
    </w:pPr>
    <w:rPr>
      <w:rFonts w:ascii="Times New Roman" w:hAnsi="Times New Roman"/>
      <w:i w:val="1"/>
      <w:iCs w:val="1"/>
      <w:sz w:val="17"/>
      <w:szCs w:val="17"/>
      <w:lang w:eastAsia="uk-UA"/>
    </w:rPr>
  </w:style>
  <w:style w:type="paragraph" w:styleId="P8">
    <w:name w:val="Подпись к таблице (4)"/>
    <w:basedOn w:val="P0"/>
    <w:link w:val="C19"/>
    <w:pPr>
      <w:widowControl w:val="0"/>
      <w:shd w:val="clear" w:fill="FFFFFF"/>
      <w:spacing w:lineRule="auto" w:line="240" w:after="0" w:beforeAutospacing="0" w:afterAutospacing="0"/>
    </w:pPr>
    <w:rPr>
      <w:rFonts w:ascii="Times New Roman" w:hAnsi="Times New Roman"/>
      <w:b w:val="1"/>
      <w:i w:val="1"/>
      <w:bCs w:val="1"/>
      <w:iCs w:val="1"/>
      <w:lang w:eastAsia="uk-UA"/>
    </w:rPr>
  </w:style>
  <w:style w:type="paragraph" w:styleId="P9">
    <w:name w:val="Default"/>
    <w:pPr>
      <w:suppressAutoHyphens w:val="1"/>
      <w:spacing w:lineRule="atLeast" w:line="1" w:beforeAutospacing="0" w:afterAutospacing="0"/>
      <w:ind w:hanging="1" w:left="-1"/>
      <w:outlineLvl w:val="0"/>
    </w:pPr>
    <w:rPr>
      <w:rFonts w:ascii="Times New Roman" w:hAnsi="Times New Roman"/>
      <w:color w:val="000000"/>
      <w:sz w:val="24"/>
      <w:szCs w:val="24"/>
      <w:position w:val="-1"/>
      <w:lang w:val="uk-UA" w:eastAsia="uk-UA"/>
    </w:rPr>
  </w:style>
  <w:style w:type="paragraph" w:styleId="P10">
    <w:name w:val="List Paragraph"/>
    <w:basedOn w:val="P0"/>
    <w:qFormat/>
    <w:pPr>
      <w:suppressAutoHyphens w:val="1"/>
      <w:spacing w:lineRule="atLeast" w:line="1" w:after="0" w:beforeAutospacing="0" w:afterAutospacing="0"/>
      <w:ind w:hanging="1" w:left="720"/>
      <w:contextualSpacing w:val="1"/>
      <w:outlineLvl w:val="0"/>
    </w:pPr>
    <w:rPr>
      <w:rFonts w:ascii="Times New Roman" w:hAnsi="Times New Roman"/>
      <w:sz w:val="24"/>
      <w:szCs w:val="24"/>
      <w:position w:val="-1"/>
      <w:lang w:val="ru-RU" w:eastAsia="ru-RU"/>
    </w:rPr>
  </w:style>
  <w:style w:type="paragraph" w:styleId="P11">
    <w:name w:val="Balloon Text"/>
    <w:basedOn w:val="P0"/>
    <w:link w:val="C20"/>
    <w:semiHidden/>
    <w:pPr>
      <w:spacing w:lineRule="auto" w:line="240" w:after="0" w:beforeAutospacing="0" w:afterAutospacing="0"/>
    </w:pPr>
    <w:rPr>
      <w:rFonts w:ascii="Segoe UI" w:hAnsi="Segoe UI"/>
      <w:sz w:val="18"/>
      <w:szCs w:val="18"/>
    </w:rPr>
  </w:style>
  <w:style w:type="paragraph" w:styleId="P12">
    <w:name w:val="Звичайний1"/>
    <w:pPr>
      <w:spacing w:lineRule="auto" w:line="276" w:after="200" w:beforeAutospacing="0" w:afterAutospacing="0"/>
    </w:pPr>
    <w:rPr>
      <w:sz w:val="22"/>
      <w:szCs w:val="22"/>
      <w:lang w:val="en-US" w:eastAsia="en-US"/>
    </w:rPr>
  </w:style>
  <w:style w:type="paragraph" w:styleId="P13">
    <w:name w:val="Звичайний2"/>
    <w:qFormat/>
    <w:pPr>
      <w:pBdr>
        <w:top w:val="nil" w:sz="0" w:space="0" w:shadow="0" w:frame="0" w:color="auto"/>
        <w:left w:val="nil" w:sz="0" w:space="0" w:shadow="0" w:frame="0" w:color="auto"/>
        <w:bottom w:val="nil" w:sz="0" w:space="0" w:shadow="0" w:frame="0" w:color="auto"/>
        <w:right w:val="nil" w:sz="0" w:space="0" w:shadow="0" w:frame="0" w:color="auto"/>
        <w:between w:val="nil" w:sz="0" w:space="0" w:shadow="0" w:frame="0" w:color="auto"/>
      </w:pBdr>
    </w:pPr>
    <w:rPr>
      <w:rFonts w:ascii="Times New Roman" w:hAnsi="Times New Roman"/>
      <w:sz w:val="24"/>
      <w:szCs w:val="22"/>
      <w:lang w:eastAsia="uk-UA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66CC"/>
      <w:u w:val="single"/>
    </w:rPr>
  </w:style>
  <w:style w:type="character" w:styleId="C3">
    <w:name w:val="Заголовок №1_"/>
    <w:link w:val="P2"/>
    <w:rPr>
      <w:rFonts w:ascii="Times New Roman" w:hAnsi="Times New Roman"/>
      <w:b w:val="1"/>
      <w:bCs w:val="1"/>
      <w:shd w:val="clear" w:color="auto" w:fill="FFFFFF"/>
    </w:rPr>
  </w:style>
  <w:style w:type="character" w:styleId="C4">
    <w:name w:val="Основной текст (3)_"/>
    <w:link w:val="P3"/>
    <w:rPr>
      <w:rFonts w:ascii="Times New Roman" w:hAnsi="Times New Roman"/>
      <w:b w:val="1"/>
      <w:bCs w:val="1"/>
      <w:shd w:val="clear" w:color="auto" w:fill="FFFFFF"/>
    </w:rPr>
  </w:style>
  <w:style w:type="character" w:styleId="C5">
    <w:name w:val="Основной текст (2)_"/>
    <w:link w:val="P4"/>
    <w:rPr>
      <w:rFonts w:ascii="Times New Roman" w:hAnsi="Times New Roman"/>
      <w:shd w:val="clear" w:color="auto" w:fill="FFFFFF"/>
    </w:rPr>
  </w:style>
  <w:style w:type="character" w:styleId="C6">
    <w:name w:val="Подпись к таблице_"/>
    <w:link w:val="P5"/>
    <w:rPr>
      <w:rFonts w:ascii="Times New Roman" w:hAnsi="Times New Roman"/>
      <w:b w:val="1"/>
      <w:bCs w:val="1"/>
      <w:shd w:val="clear" w:color="auto" w:fill="FFFFFF"/>
    </w:rPr>
  </w:style>
  <w:style w:type="character" w:styleId="C7">
    <w:name w:val="Основной текст (2) + Полужирный"/>
    <w:rPr>
      <w:rFonts w:ascii="Times New Roman" w:hAnsi="Times New Roman"/>
      <w:b w:val="1"/>
      <w:i w:val="0"/>
      <w:bCs w:val="1"/>
      <w:iCs w:val="0"/>
      <w:smallCaps w:val="0"/>
      <w:color w:val="000000"/>
      <w:sz w:val="22"/>
      <w:szCs w:val="22"/>
      <w:u w:val="none"/>
      <w:shd w:val="clear" w:color="auto" w:fill="FFFFFF"/>
      <w:spacing w:val="0"/>
      <w:w w:val="100"/>
      <w:position w:val="0"/>
      <w:lang w:val="uk-UA" w:bidi="uk-UA" w:eastAsia="uk-UA"/>
    </w:rPr>
  </w:style>
  <w:style w:type="character" w:styleId="C8">
    <w:name w:val="Основной текст (3) + Не полужирный"/>
    <w:rPr>
      <w:rFonts w:ascii="Times New Roman" w:hAnsi="Times New Roman"/>
      <w:b w:val="1"/>
      <w:i w:val="0"/>
      <w:bCs w:val="1"/>
      <w:iCs w:val="0"/>
      <w:smallCaps w:val="0"/>
      <w:color w:val="000000"/>
      <w:sz w:val="22"/>
      <w:szCs w:val="22"/>
      <w:u w:val="none"/>
      <w:shd w:val="clear" w:color="auto" w:fill="FFFFFF"/>
      <w:spacing w:val="0"/>
      <w:w w:val="100"/>
      <w:position w:val="0"/>
      <w:lang w:val="uk-UA" w:bidi="uk-UA" w:eastAsia="uk-UA"/>
    </w:rPr>
  </w:style>
  <w:style w:type="character" w:styleId="C9">
    <w:name w:val="Основной текст (2) + 5 pt;Полужирный;Интервал 1 pt"/>
    <w:rPr>
      <w:rFonts w:ascii="Times New Roman" w:hAnsi="Times New Roman"/>
      <w:b w:val="1"/>
      <w:i w:val="0"/>
      <w:bCs w:val="1"/>
      <w:iCs w:val="0"/>
      <w:smallCaps w:val="0"/>
      <w:color w:val="000000"/>
      <w:sz w:val="10"/>
      <w:szCs w:val="10"/>
      <w:u w:val="none"/>
      <w:shd w:val="clear" w:color="auto" w:fill="FFFFFF"/>
      <w:spacing w:val="20"/>
      <w:w w:val="100"/>
      <w:position w:val="0"/>
      <w:lang w:val="uk-UA" w:bidi="uk-UA" w:eastAsia="uk-UA"/>
    </w:rPr>
  </w:style>
  <w:style w:type="character" w:styleId="C10">
    <w:name w:val="Основной текст (2) + 7 pt"/>
    <w:rPr>
      <w:rFonts w:ascii="Times New Roman" w:hAnsi="Times New Roman"/>
      <w:b w:val="0"/>
      <w:i w:val="0"/>
      <w:bCs w:val="0"/>
      <w:iCs w:val="0"/>
      <w:smallCaps w:val="0"/>
      <w:color w:val="000000"/>
      <w:sz w:val="14"/>
      <w:szCs w:val="14"/>
      <w:u w:val="none"/>
      <w:shd w:val="clear" w:color="auto" w:fill="FFFFFF"/>
      <w:spacing w:val="0"/>
      <w:w w:val="100"/>
      <w:position w:val="0"/>
      <w:lang w:val="uk-UA" w:bidi="uk-UA" w:eastAsia="uk-UA"/>
    </w:rPr>
  </w:style>
  <w:style w:type="character" w:styleId="C11">
    <w:name w:val="Основной текст (2) + Arial"/>
    <w:rPr>
      <w:rFonts w:ascii="Arial" w:hAnsi="Arial"/>
      <w:b w:val="0"/>
      <w:i w:val="0"/>
      <w:bCs w:val="0"/>
      <w:iCs w:val="0"/>
      <w:smallCaps w:val="0"/>
      <w:color w:val="000000"/>
      <w:sz w:val="22"/>
      <w:szCs w:val="22"/>
      <w:u w:val="none"/>
      <w:shd w:val="clear" w:color="auto" w:fill="FFFFFF"/>
      <w:spacing w:val="0"/>
      <w:w w:val="100"/>
      <w:position w:val="0"/>
      <w:lang w:val="uk-UA" w:bidi="uk-UA" w:eastAsia="uk-UA"/>
    </w:rPr>
  </w:style>
  <w:style w:type="character" w:styleId="C12">
    <w:name w:val="Основной текст (2) + Cambria;8 pt;Полужирный"/>
    <w:rPr>
      <w:rFonts w:ascii="Cambria" w:hAnsi="Cambria"/>
      <w:b w:val="1"/>
      <w:i w:val="0"/>
      <w:bCs w:val="1"/>
      <w:iCs w:val="0"/>
      <w:smallCaps w:val="0"/>
      <w:color w:val="000000"/>
      <w:sz w:val="16"/>
      <w:szCs w:val="16"/>
      <w:u w:val="none"/>
      <w:shd w:val="clear" w:color="auto" w:fill="FFFFFF"/>
      <w:spacing w:val="0"/>
      <w:w w:val="100"/>
      <w:position w:val="0"/>
      <w:lang w:val="uk-UA" w:bidi="uk-UA" w:eastAsia="uk-UA"/>
    </w:rPr>
  </w:style>
  <w:style w:type="character" w:styleId="C13">
    <w:name w:val="Основной текст (2) + 12 pt"/>
    <w:rPr>
      <w:rFonts w:ascii="Times New Roman" w:hAnsi="Times New Roman"/>
      <w:b w:val="0"/>
      <w:i w:val="0"/>
      <w:bCs w:val="0"/>
      <w:iCs w:val="0"/>
      <w:smallCaps w:val="0"/>
      <w:color w:val="000000"/>
      <w:sz w:val="24"/>
      <w:szCs w:val="24"/>
      <w:u w:val="none"/>
      <w:shd w:val="clear" w:color="auto" w:fill="FFFFFF"/>
      <w:spacing w:val="0"/>
      <w:w w:val="100"/>
      <w:position w:val="0"/>
      <w:lang w:val="uk-UA" w:bidi="uk-UA" w:eastAsia="uk-UA"/>
    </w:rPr>
  </w:style>
  <w:style w:type="character" w:styleId="C14">
    <w:name w:val="Основной текст (2) + 8 pt;Полужирный"/>
    <w:rPr>
      <w:rFonts w:ascii="Times New Roman" w:hAnsi="Times New Roman"/>
      <w:b w:val="1"/>
      <w:i w:val="0"/>
      <w:bCs w:val="1"/>
      <w:iCs w:val="0"/>
      <w:smallCaps w:val="0"/>
      <w:color w:val="000000"/>
      <w:sz w:val="16"/>
      <w:szCs w:val="16"/>
      <w:u w:val="none"/>
      <w:shd w:val="clear" w:color="auto" w:fill="FFFFFF"/>
      <w:spacing w:val="0"/>
      <w:w w:val="100"/>
      <w:position w:val="0"/>
      <w:lang w:val="uk-UA" w:bidi="uk-UA" w:eastAsia="uk-UA"/>
    </w:rPr>
  </w:style>
  <w:style w:type="character" w:styleId="C15">
    <w:name w:val="Основной текст (2) + Cambria;12 pt;Интервал 0 pt"/>
    <w:rPr>
      <w:rFonts w:ascii="Cambria" w:hAnsi="Cambria"/>
      <w:b w:val="0"/>
      <w:i w:val="0"/>
      <w:bCs w:val="0"/>
      <w:iCs w:val="0"/>
      <w:smallCaps w:val="0"/>
      <w:color w:val="000000"/>
      <w:sz w:val="24"/>
      <w:szCs w:val="24"/>
      <w:u w:val="none"/>
      <w:shd w:val="clear" w:color="auto" w:fill="FFFFFF"/>
      <w:spacing w:val="-10"/>
      <w:w w:val="100"/>
      <w:position w:val="0"/>
      <w:lang w:val="uk-UA" w:bidi="uk-UA" w:eastAsia="uk-UA"/>
    </w:rPr>
  </w:style>
  <w:style w:type="character" w:styleId="C16">
    <w:name w:val="Подпись к таблице (2)_"/>
    <w:link w:val="P6"/>
    <w:rPr>
      <w:rFonts w:ascii="Times New Roman" w:hAnsi="Times New Roman"/>
      <w:sz w:val="22"/>
      <w:szCs w:val="22"/>
      <w:shd w:val="clear" w:color="auto" w:fill="FFFFFF"/>
    </w:rPr>
  </w:style>
  <w:style w:type="character" w:styleId="C17">
    <w:name w:val="Подпись к таблице (3)_"/>
    <w:link w:val="P7"/>
    <w:rPr>
      <w:rFonts w:ascii="Times New Roman" w:hAnsi="Times New Roman"/>
      <w:i w:val="1"/>
      <w:iCs w:val="1"/>
      <w:sz w:val="17"/>
      <w:szCs w:val="17"/>
      <w:shd w:val="clear" w:color="auto" w:fill="FFFFFF"/>
    </w:rPr>
  </w:style>
  <w:style w:type="character" w:styleId="C18">
    <w:name w:val="Основной текст (2) + 8;5 pt;Курсив"/>
    <w:rPr>
      <w:rFonts w:ascii="Times New Roman" w:hAnsi="Times New Roman"/>
      <w:b w:val="0"/>
      <w:i w:val="1"/>
      <w:bCs w:val="0"/>
      <w:iCs w:val="1"/>
      <w:smallCaps w:val="0"/>
      <w:color w:val="000000"/>
      <w:sz w:val="17"/>
      <w:szCs w:val="17"/>
      <w:u w:val="none"/>
      <w:shd w:val="clear" w:color="auto" w:fill="FFFFFF"/>
      <w:spacing w:val="0"/>
      <w:w w:val="100"/>
      <w:position w:val="0"/>
      <w:lang w:val="uk-UA" w:bidi="uk-UA" w:eastAsia="uk-UA"/>
    </w:rPr>
  </w:style>
  <w:style w:type="character" w:styleId="C19">
    <w:name w:val="Подпись к таблице (4)_"/>
    <w:link w:val="P8"/>
    <w:rPr>
      <w:rFonts w:ascii="Times New Roman" w:hAnsi="Times New Roman"/>
      <w:b w:val="1"/>
      <w:i w:val="1"/>
      <w:bCs w:val="1"/>
      <w:iCs w:val="1"/>
      <w:sz w:val="22"/>
      <w:szCs w:val="22"/>
      <w:shd w:val="clear" w:color="auto" w:fill="FFFFFF"/>
    </w:rPr>
  </w:style>
  <w:style w:type="character" w:styleId="C20">
    <w:name w:val="Текст у виносці Знак"/>
    <w:link w:val="P11"/>
    <w:semiHidden/>
    <w:rPr>
      <w:rFonts w:ascii="Segoe UI" w:hAnsi="Segoe UI"/>
      <w:sz w:val="18"/>
      <w:szCs w:val="18"/>
      <w:lang w:eastAsia="en-US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Grid"/>
    <w:basedOn w:val="T0"/>
    <w:tblPr>
      <w:tblBorders>
        <w:top w:val="single" w:sz="4" w:space="0" w:shadow="0" w:frame="0" w:color="auto"/>
        <w:left w:val="single" w:sz="4" w:space="0" w:shadow="0" w:frame="0" w:color="auto"/>
        <w:bottom w:val="single" w:sz="4" w:space="0" w:shadow="0" w:frame="0" w:color="auto"/>
        <w:right w:val="single" w:sz="4" w:space="0" w:shadow="0" w:frame="0" w:color="auto"/>
        <w:insideH w:val="single" w:sz="4" w:space="0" w:shadow="0" w:frame="0" w:color="auto"/>
        <w:insideV w:val="single" w:sz="4" w:space="0" w:shadow="0" w:frame="0" w:color="auto"/>
      </w:tblBorders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Relationship Id="RelItem1" Type="http://schemas.openxmlformats.org/officeDocument/2006/relationships/customXml" Target="../customXml/item1.xml" 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mpd="sng" algn="ctr">
          <a:solidFill>
            <a:schemeClr val="phClr"/>
          </a:solidFill>
          <a:prstDash val="solid"/>
          <a:miter lim="800000"/>
        </a:ln>
        <a:ln w="12700" cmpd="sng" algn="ctr">
          <a:solidFill>
            <a:schemeClr val="phClr"/>
          </a:solidFill>
          <a:prstDash val="solid"/>
          <a:miter lim="800000"/>
        </a:ln>
        <a:ln w="19050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</a:theme>
</file>

<file path=customXml/_rels/item1.xml.rels>&#65279;<?xml version="1.0" encoding="utf-8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484c9c-97cc-415c-8af1-220a9243c6b0}">
  <ds:schemaRefs>
    <ds:schemaRef ds:uri="http://schemas.microsoft.com/vsto/samples"/>
  </ds:schemaRefs>
</ds:datastoreItem>
</file>

<file path=docProps/app.xml><?xml version="1.0" encoding="utf-8"?>
<Properties xmlns="http://schemas.openxmlformats.org/officeDocument/2006/extended-properties">
  <Application>DevExpress Office File API/21.1.3.0</Application>
  <AppVersion>21.1</AppVersion>
  <Template>Normal.dotm</Template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Пользователь Windows</dc:creator>
  <dcterms:created xsi:type="dcterms:W3CDTF">2022-11-14T12:08:00Z</dcterms:created>
  <cp:lastModifiedBy>erp_adm</cp:lastModifiedBy>
  <cp:lastPrinted>2021-09-22T09:17:00Z</cp:lastPrinted>
  <dcterms:modified xsi:type="dcterms:W3CDTF">2022-11-17T11:41:38Z</dcterms:modified>
  <cp:revision>8</cp:revision>
</cp:coreProperties>
</file>