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18" w:rsidRPr="00CB2254" w:rsidRDefault="000D1D94" w:rsidP="00BF6776">
      <w:pPr>
        <w:pStyle w:val="31"/>
        <w:rPr>
          <w:b/>
          <w:lang w:val="uk-UA"/>
        </w:rPr>
      </w:pPr>
      <w:r w:rsidRPr="00CB2254">
        <w:rPr>
          <w:b/>
          <w:lang w:val="uk-UA"/>
        </w:rPr>
        <w:t xml:space="preserve">МИКОЛАЇВСЬКИЙ </w:t>
      </w:r>
      <w:r w:rsidR="00057ACD" w:rsidRPr="00CB2254">
        <w:rPr>
          <w:b/>
          <w:lang w:val="uk-UA"/>
        </w:rPr>
        <w:t xml:space="preserve">НАЦІОНАЛЬНИЙ </w:t>
      </w:r>
      <w:r w:rsidRPr="00CB2254">
        <w:rPr>
          <w:b/>
          <w:lang w:val="uk-UA"/>
        </w:rPr>
        <w:t>АГРАРНИЙ УНІВЕРСИТЕТ</w:t>
      </w:r>
    </w:p>
    <w:p w:rsidR="00375ECA" w:rsidRDefault="00CB5718" w:rsidP="00375ECA">
      <w:pPr>
        <w:pStyle w:val="31"/>
        <w:rPr>
          <w:b/>
          <w:lang w:val="uk-UA"/>
        </w:rPr>
      </w:pPr>
      <w:r>
        <w:rPr>
          <w:b/>
          <w:lang w:val="uk-UA"/>
        </w:rPr>
        <w:t>ФАКУЛЬТЕТ</w:t>
      </w:r>
      <w:r w:rsidR="002C5A13" w:rsidRPr="00CB2254">
        <w:rPr>
          <w:b/>
          <w:lang w:val="uk-UA"/>
        </w:rPr>
        <w:t xml:space="preserve"> МЕНЕДЖМЕНТУ</w:t>
      </w:r>
    </w:p>
    <w:p w:rsidR="00BF4ED4" w:rsidRPr="00CB2254" w:rsidRDefault="00BF4ED4" w:rsidP="00375ECA">
      <w:pPr>
        <w:pStyle w:val="31"/>
        <w:rPr>
          <w:b/>
          <w:lang w:val="uk-UA"/>
        </w:rPr>
      </w:pPr>
      <w:r>
        <w:rPr>
          <w:b/>
          <w:lang w:val="uk-UA"/>
        </w:rPr>
        <w:t>КАФЕДРА ПУБЛІЧНОГО УПРАВЛІННЯ ТА АДМІНІСТРУВАННЯ І МІЖНАРОДНОЇ ЕКОНОМІКИ</w:t>
      </w:r>
    </w:p>
    <w:p w:rsidR="0034181D" w:rsidRPr="00E70B47" w:rsidRDefault="0034181D" w:rsidP="0034181D">
      <w:pPr>
        <w:pStyle w:val="31"/>
        <w:rPr>
          <w:rStyle w:val="FontStyle11"/>
          <w:b/>
          <w:sz w:val="16"/>
          <w:szCs w:val="16"/>
          <w:lang w:val="uk-UA"/>
        </w:rPr>
      </w:pPr>
      <w:r>
        <w:rPr>
          <w:b/>
          <w:lang w:val="uk-UA"/>
        </w:rPr>
        <w:t>КОБЛІВСЬКА СІЛЬСЬКА РАДА</w:t>
      </w:r>
    </w:p>
    <w:p w:rsidR="00CB5718" w:rsidRPr="00E70B47" w:rsidRDefault="00CB5718" w:rsidP="00E70B47">
      <w:pPr>
        <w:pStyle w:val="31"/>
        <w:rPr>
          <w:b/>
          <w:color w:val="1D1D1B"/>
          <w:shd w:val="clear" w:color="auto" w:fill="FFFFFF"/>
          <w:lang w:val="uk-UA"/>
        </w:rPr>
      </w:pPr>
      <w:r w:rsidRPr="0034181D">
        <w:rPr>
          <w:b/>
          <w:color w:val="1D1D1B"/>
          <w:shd w:val="clear" w:color="auto" w:fill="FFFFFF"/>
          <w:lang w:val="uk-UA"/>
        </w:rPr>
        <w:t>МІЖРЕГІОНАЛЬНЕ УПРАВЛІННЯ НАЦІОНАЛЬНОГО АГЕНТСТВА УКРАЇНИ З ПИТАНЬ ДЕРЖАВНОЇ СЛУЖБИ В ОДЕСЬКІЙ, МИКОЛАЇВСЬКІЙ, ХЕРСОНСЬКІЙ ОБЛАСТЯХ, АВТОНОМНІЙ РЕСПУБЛІЦІ КРИМ ТА М. СЕВАСТОПОЛЬ</w:t>
      </w:r>
    </w:p>
    <w:p w:rsidR="00CB5718" w:rsidRPr="00E70B47" w:rsidRDefault="00CB5718" w:rsidP="00E70B47">
      <w:pPr>
        <w:pStyle w:val="31"/>
        <w:rPr>
          <w:b/>
          <w:bCs/>
          <w:lang w:val="uk-UA"/>
        </w:rPr>
      </w:pPr>
      <w:r w:rsidRPr="00CB2254">
        <w:rPr>
          <w:rStyle w:val="FontStyle11"/>
          <w:b/>
          <w:bCs/>
          <w:sz w:val="16"/>
          <w:szCs w:val="16"/>
          <w:lang w:val="uk-UA" w:eastAsia="uk-UA"/>
        </w:rPr>
        <w:t xml:space="preserve">МИКОЛАЇВСЬКИЙ </w:t>
      </w:r>
      <w:r w:rsidR="00424889">
        <w:rPr>
          <w:rStyle w:val="FontStyle11"/>
          <w:b/>
          <w:bCs/>
          <w:sz w:val="16"/>
          <w:szCs w:val="16"/>
          <w:lang w:val="uk-UA" w:eastAsia="uk-UA"/>
        </w:rPr>
        <w:t xml:space="preserve">РЕГІОНАЛЬНИЙ </w:t>
      </w:r>
      <w:r w:rsidRPr="00CB2254">
        <w:rPr>
          <w:rStyle w:val="FontStyle11"/>
          <w:b/>
          <w:bCs/>
          <w:sz w:val="16"/>
          <w:szCs w:val="16"/>
          <w:lang w:val="uk-UA" w:eastAsia="uk-UA"/>
        </w:rPr>
        <w:t xml:space="preserve">ЦЕНТР ПІДВИЩЕННЯ КВАЛІФІКАЦІЇ </w:t>
      </w:r>
    </w:p>
    <w:p w:rsidR="00CB2254" w:rsidRPr="00E70B47" w:rsidRDefault="00C57B1C" w:rsidP="00E70B47">
      <w:pPr>
        <w:ind w:right="-8"/>
        <w:jc w:val="center"/>
        <w:rPr>
          <w:b/>
          <w:sz w:val="16"/>
          <w:szCs w:val="16"/>
          <w:lang w:val="uk-UA"/>
        </w:rPr>
      </w:pPr>
      <w:r w:rsidRPr="00C85E4F">
        <w:rPr>
          <w:b/>
          <w:sz w:val="16"/>
          <w:szCs w:val="16"/>
          <w:lang w:val="uk-UA"/>
        </w:rPr>
        <w:t xml:space="preserve">МАЛОПОЛЬСЬКА ШКОЛА ПУБЛІЧНОГО АДМІНІСТРУВАННЯ  </w:t>
      </w:r>
      <w:r w:rsidR="00E70B47" w:rsidRPr="00C85E4F">
        <w:rPr>
          <w:b/>
          <w:sz w:val="16"/>
          <w:szCs w:val="16"/>
          <w:lang w:val="uk-UA"/>
        </w:rPr>
        <w:t>КРАКІВСЬК</w:t>
      </w:r>
      <w:r w:rsidRPr="00C85E4F">
        <w:rPr>
          <w:b/>
          <w:sz w:val="16"/>
          <w:szCs w:val="16"/>
          <w:lang w:val="uk-UA"/>
        </w:rPr>
        <w:t>ОГО</w:t>
      </w:r>
      <w:r w:rsidR="00E70B47" w:rsidRPr="00C85E4F">
        <w:rPr>
          <w:b/>
          <w:sz w:val="16"/>
          <w:szCs w:val="16"/>
          <w:lang w:val="uk-UA"/>
        </w:rPr>
        <w:t xml:space="preserve"> ЕКОНОМІЧН</w:t>
      </w:r>
      <w:r w:rsidRPr="00C85E4F">
        <w:rPr>
          <w:b/>
          <w:sz w:val="16"/>
          <w:szCs w:val="16"/>
          <w:lang w:val="uk-UA"/>
        </w:rPr>
        <w:t>ОГО</w:t>
      </w:r>
      <w:r w:rsidR="00E70B47" w:rsidRPr="00C85E4F">
        <w:rPr>
          <w:b/>
          <w:sz w:val="16"/>
          <w:szCs w:val="16"/>
          <w:lang w:val="uk-UA"/>
        </w:rPr>
        <w:t xml:space="preserve"> УНІВЕРСИТЕТ</w:t>
      </w:r>
      <w:r w:rsidRPr="00C85E4F">
        <w:rPr>
          <w:b/>
          <w:sz w:val="16"/>
          <w:szCs w:val="16"/>
          <w:lang w:val="uk-UA"/>
        </w:rPr>
        <w:t>У</w:t>
      </w:r>
      <w:r w:rsidR="00E70B47" w:rsidRPr="00C85E4F">
        <w:rPr>
          <w:b/>
          <w:sz w:val="16"/>
          <w:szCs w:val="16"/>
          <w:lang w:val="uk-UA"/>
        </w:rPr>
        <w:t xml:space="preserve"> (ПОЛЬЩА)</w:t>
      </w:r>
    </w:p>
    <w:p w:rsidR="0026357B" w:rsidRPr="0026357B" w:rsidRDefault="0026357B" w:rsidP="0026357B">
      <w:pPr>
        <w:shd w:val="clear" w:color="auto" w:fill="FFFFFF"/>
        <w:jc w:val="center"/>
        <w:rPr>
          <w:b/>
          <w:color w:val="000000"/>
          <w:spacing w:val="-5"/>
          <w:sz w:val="16"/>
          <w:szCs w:val="16"/>
          <w:lang w:val="uk-UA"/>
        </w:rPr>
      </w:pPr>
      <w:r w:rsidRPr="0026357B">
        <w:rPr>
          <w:b/>
          <w:color w:val="000000"/>
          <w:spacing w:val="-5"/>
          <w:sz w:val="16"/>
          <w:szCs w:val="16"/>
        </w:rPr>
        <w:t>КОМРАТСЬК</w:t>
      </w:r>
      <w:r>
        <w:rPr>
          <w:b/>
          <w:color w:val="000000"/>
          <w:spacing w:val="-5"/>
          <w:sz w:val="16"/>
          <w:szCs w:val="16"/>
          <w:lang w:val="uk-UA"/>
        </w:rPr>
        <w:t>ИЙ</w:t>
      </w:r>
      <w:r w:rsidRPr="0026357B">
        <w:rPr>
          <w:b/>
          <w:color w:val="000000"/>
          <w:spacing w:val="-5"/>
          <w:sz w:val="16"/>
          <w:szCs w:val="16"/>
        </w:rPr>
        <w:t xml:space="preserve"> ДЕРЖАВН</w:t>
      </w:r>
      <w:r w:rsidRPr="0026357B">
        <w:rPr>
          <w:b/>
          <w:color w:val="000000"/>
          <w:spacing w:val="-5"/>
          <w:sz w:val="16"/>
          <w:szCs w:val="16"/>
          <w:lang w:val="uk-UA"/>
        </w:rPr>
        <w:t>ИЙ</w:t>
      </w:r>
      <w:r>
        <w:rPr>
          <w:b/>
          <w:color w:val="000000"/>
          <w:spacing w:val="-5"/>
          <w:sz w:val="16"/>
          <w:szCs w:val="16"/>
        </w:rPr>
        <w:t xml:space="preserve"> УНІВЕРСИТЕТ</w:t>
      </w:r>
    </w:p>
    <w:p w:rsidR="00B7720A" w:rsidRDefault="0026357B" w:rsidP="0026357B">
      <w:pPr>
        <w:shd w:val="clear" w:color="auto" w:fill="FFFFFF"/>
        <w:jc w:val="center"/>
        <w:rPr>
          <w:b/>
          <w:color w:val="000000"/>
          <w:spacing w:val="-5"/>
          <w:sz w:val="16"/>
          <w:szCs w:val="16"/>
          <w:lang w:val="uk-UA"/>
        </w:rPr>
      </w:pPr>
      <w:r w:rsidRPr="0026357B">
        <w:rPr>
          <w:b/>
          <w:color w:val="000000"/>
          <w:spacing w:val="-5"/>
          <w:sz w:val="16"/>
          <w:szCs w:val="16"/>
        </w:rPr>
        <w:t>(РЕСПУБЛІКА МОЛДОВА)</w:t>
      </w:r>
    </w:p>
    <w:p w:rsidR="00E66948" w:rsidRDefault="00E66948" w:rsidP="00E70B47">
      <w:pPr>
        <w:jc w:val="center"/>
        <w:rPr>
          <w:b/>
          <w:color w:val="202124"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КАЗАХСЬКИЙ</w:t>
      </w:r>
      <w:r w:rsidRPr="00E66948">
        <w:rPr>
          <w:b/>
          <w:sz w:val="16"/>
          <w:szCs w:val="16"/>
          <w:lang w:val="uk-UA"/>
        </w:rPr>
        <w:t xml:space="preserve"> </w:t>
      </w:r>
      <w:r>
        <w:rPr>
          <w:b/>
          <w:sz w:val="16"/>
          <w:szCs w:val="16"/>
          <w:lang w:val="uk-UA"/>
        </w:rPr>
        <w:t>УНІВЕРСИТЕТ</w:t>
      </w:r>
      <w:r w:rsidRPr="00E66948">
        <w:rPr>
          <w:b/>
          <w:sz w:val="16"/>
          <w:szCs w:val="16"/>
          <w:lang w:val="uk-UA"/>
        </w:rPr>
        <w:t xml:space="preserve"> ЕКОНОМІКИ, ФІНАНСІВ ТА МІЖНАРОДНОЇ ТОРГІВЛІ</w:t>
      </w:r>
      <w:r w:rsidR="00BF4F52">
        <w:rPr>
          <w:b/>
          <w:sz w:val="16"/>
          <w:szCs w:val="16"/>
          <w:lang w:val="uk-UA"/>
        </w:rPr>
        <w:t xml:space="preserve"> </w:t>
      </w:r>
      <w:r>
        <w:rPr>
          <w:b/>
          <w:sz w:val="16"/>
          <w:szCs w:val="16"/>
          <w:lang w:val="uk-UA"/>
        </w:rPr>
        <w:t>(</w:t>
      </w:r>
      <w:r w:rsidRPr="00E66948">
        <w:rPr>
          <w:b/>
          <w:sz w:val="16"/>
          <w:szCs w:val="16"/>
          <w:lang w:val="uk-UA"/>
        </w:rPr>
        <w:t>КАЗАХСТАН</w:t>
      </w:r>
      <w:r>
        <w:rPr>
          <w:b/>
          <w:color w:val="202124"/>
          <w:sz w:val="16"/>
          <w:szCs w:val="16"/>
          <w:lang w:val="uk-UA"/>
        </w:rPr>
        <w:t>)</w:t>
      </w:r>
    </w:p>
    <w:p w:rsidR="00E70B47" w:rsidRPr="00E70B47" w:rsidRDefault="00E70B47" w:rsidP="00E70B47">
      <w:pPr>
        <w:jc w:val="center"/>
        <w:rPr>
          <w:b/>
          <w:sz w:val="16"/>
          <w:szCs w:val="16"/>
          <w:lang w:val="uk-UA"/>
        </w:rPr>
      </w:pPr>
      <w:r w:rsidRPr="002D0111">
        <w:rPr>
          <w:b/>
          <w:sz w:val="16"/>
          <w:szCs w:val="16"/>
          <w:lang w:val="uk-UA"/>
        </w:rPr>
        <w:t>ПОДІЛЬСЬКИЙ ДЕРЖАВНИЙ АГРАРНО</w:t>
      </w:r>
      <w:r w:rsidRPr="00E70B47">
        <w:rPr>
          <w:b/>
          <w:sz w:val="16"/>
          <w:szCs w:val="16"/>
          <w:lang w:val="uk-UA"/>
        </w:rPr>
        <w:t>-ТЕХНІЧНИЙ УНІВЕРСИТЕТ</w:t>
      </w:r>
    </w:p>
    <w:p w:rsidR="00BF6776" w:rsidRPr="00BF6776" w:rsidRDefault="00E70B47" w:rsidP="00BF6776">
      <w:pPr>
        <w:ind w:right="-8"/>
        <w:jc w:val="center"/>
        <w:rPr>
          <w:b/>
          <w:sz w:val="16"/>
          <w:szCs w:val="16"/>
        </w:rPr>
      </w:pPr>
      <w:r w:rsidRPr="00E70B47">
        <w:rPr>
          <w:b/>
          <w:sz w:val="16"/>
          <w:szCs w:val="16"/>
          <w:lang w:val="uk-UA"/>
        </w:rPr>
        <w:t>ДВНЗ «ПРИКАРПАТСЬКИЙ НАЦІОНАЛЬНИЙ УНІВЕРСИТЕТ ІМЕНІ ВАСИЛЯ СТЕФАНИКА»</w:t>
      </w:r>
    </w:p>
    <w:p w:rsidR="00BF6776" w:rsidRPr="00E80E4C" w:rsidRDefault="00BF6776" w:rsidP="00BF6776">
      <w:pPr>
        <w:jc w:val="center"/>
        <w:rPr>
          <w:b/>
          <w:sz w:val="28"/>
          <w:szCs w:val="28"/>
        </w:rPr>
      </w:pPr>
    </w:p>
    <w:p w:rsidR="00F337FC" w:rsidRPr="00E80E4C" w:rsidRDefault="008446B1" w:rsidP="00BF6776">
      <w:pPr>
        <w:jc w:val="center"/>
        <w:rPr>
          <w:b/>
          <w:lang w:val="uk-UA"/>
        </w:rPr>
      </w:pPr>
      <w:r>
        <w:rPr>
          <w:b/>
          <w:lang w:val="uk-UA"/>
        </w:rPr>
        <w:t xml:space="preserve">II </w:t>
      </w:r>
      <w:r w:rsidR="00CB5718" w:rsidRPr="00E80E4C">
        <w:rPr>
          <w:b/>
          <w:lang w:val="uk-UA"/>
        </w:rPr>
        <w:t xml:space="preserve">Міжнародна </w:t>
      </w:r>
      <w:r w:rsidR="002C5A13" w:rsidRPr="00E80E4C">
        <w:rPr>
          <w:b/>
          <w:lang w:val="uk-UA"/>
        </w:rPr>
        <w:t xml:space="preserve">науково-практична </w:t>
      </w:r>
      <w:r w:rsidR="00855D32" w:rsidRPr="00E80E4C">
        <w:rPr>
          <w:b/>
          <w:lang w:val="uk-UA"/>
        </w:rPr>
        <w:t>конференція</w:t>
      </w:r>
    </w:p>
    <w:p w:rsidR="00F251A1" w:rsidRPr="00E80E4C" w:rsidRDefault="00F251A1" w:rsidP="00BF6776">
      <w:pPr>
        <w:jc w:val="center"/>
        <w:rPr>
          <w:b/>
          <w:lang w:val="uk-UA"/>
        </w:rPr>
      </w:pPr>
    </w:p>
    <w:p w:rsidR="00064DA5" w:rsidRPr="00E80E4C" w:rsidRDefault="00DC40B8" w:rsidP="00BF6776">
      <w:pPr>
        <w:pStyle w:val="21"/>
        <w:rPr>
          <w:b/>
          <w:i/>
          <w:lang w:val="uk-UA"/>
        </w:rPr>
      </w:pPr>
      <w:r>
        <w:rPr>
          <w:b/>
          <w:i/>
          <w:lang w:val="uk-UA"/>
        </w:rPr>
        <w:t>«</w:t>
      </w:r>
      <w:r w:rsidR="002C5A13" w:rsidRPr="00E80E4C">
        <w:rPr>
          <w:b/>
          <w:i/>
          <w:lang w:val="uk-UA"/>
        </w:rPr>
        <w:t xml:space="preserve">Розвиток територіальних громад: правові, </w:t>
      </w:r>
      <w:r w:rsidR="00D128F7" w:rsidRPr="00E80E4C">
        <w:rPr>
          <w:b/>
          <w:i/>
          <w:lang w:val="uk-UA"/>
        </w:rPr>
        <w:t>економічні та соціальні аспекти</w:t>
      </w:r>
      <w:r>
        <w:rPr>
          <w:b/>
          <w:i/>
          <w:lang w:val="uk-UA"/>
        </w:rPr>
        <w:t>»</w:t>
      </w:r>
    </w:p>
    <w:p w:rsidR="00CB2254" w:rsidRDefault="00CB2254" w:rsidP="00CB2254">
      <w:pPr>
        <w:pStyle w:val="21"/>
        <w:rPr>
          <w:b/>
          <w:i/>
          <w:sz w:val="20"/>
          <w:szCs w:val="20"/>
          <w:lang w:val="uk-UA"/>
        </w:rPr>
      </w:pPr>
    </w:p>
    <w:p w:rsidR="00E80E4C" w:rsidRPr="00F251A1" w:rsidRDefault="00E80E4C" w:rsidP="00CB2254">
      <w:pPr>
        <w:pStyle w:val="21"/>
        <w:rPr>
          <w:b/>
          <w:i/>
          <w:sz w:val="20"/>
          <w:szCs w:val="20"/>
          <w:lang w:val="uk-UA"/>
        </w:rPr>
      </w:pPr>
    </w:p>
    <w:p w:rsidR="003E4115" w:rsidRPr="000D1D94" w:rsidRDefault="00111FB9" w:rsidP="00E25912">
      <w:pPr>
        <w:ind w:right="-8"/>
        <w:jc w:val="center"/>
        <w:rPr>
          <w:b/>
          <w:sz w:val="32"/>
          <w:szCs w:val="32"/>
          <w:lang w:val="uk-UA"/>
        </w:rPr>
      </w:pPr>
      <w:r w:rsidRPr="00855D32">
        <w:rPr>
          <w:noProof/>
          <w:sz w:val="28"/>
        </w:rPr>
        <w:drawing>
          <wp:inline distT="0" distB="0" distL="0" distR="0">
            <wp:extent cx="1367155" cy="124968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CF" w:rsidRDefault="00ED15CF" w:rsidP="0033302F">
      <w:pPr>
        <w:ind w:right="-8"/>
        <w:rPr>
          <w:lang w:val="uk-UA"/>
        </w:rPr>
      </w:pPr>
    </w:p>
    <w:p w:rsidR="00BF6776" w:rsidRPr="00E80E4C" w:rsidRDefault="00F01450" w:rsidP="00BF6776">
      <w:pPr>
        <w:ind w:right="-8"/>
        <w:jc w:val="center"/>
        <w:rPr>
          <w:b/>
          <w:bCs/>
          <w:sz w:val="20"/>
          <w:szCs w:val="20"/>
        </w:rPr>
      </w:pPr>
      <w:r w:rsidRPr="00BF6776">
        <w:rPr>
          <w:b/>
          <w:bCs/>
          <w:sz w:val="20"/>
          <w:szCs w:val="20"/>
          <w:lang w:val="uk-UA"/>
        </w:rPr>
        <w:t>Інформаційний лист</w:t>
      </w:r>
    </w:p>
    <w:p w:rsidR="00E80E4C" w:rsidRDefault="00E80E4C" w:rsidP="002C5A13">
      <w:pPr>
        <w:ind w:right="-8"/>
        <w:jc w:val="center"/>
        <w:rPr>
          <w:b/>
          <w:bCs/>
          <w:sz w:val="26"/>
          <w:szCs w:val="26"/>
          <w:lang w:val="uk-UA"/>
        </w:rPr>
      </w:pPr>
    </w:p>
    <w:p w:rsidR="00237F21" w:rsidRPr="00E80E4C" w:rsidRDefault="00727981" w:rsidP="002C5A13">
      <w:pPr>
        <w:ind w:right="-8"/>
        <w:jc w:val="center"/>
        <w:rPr>
          <w:lang w:val="uk-UA"/>
        </w:rPr>
      </w:pPr>
      <w:r>
        <w:rPr>
          <w:b/>
          <w:bCs/>
          <w:lang w:val="uk-UA"/>
        </w:rPr>
        <w:t xml:space="preserve">9 </w:t>
      </w:r>
      <w:r w:rsidR="005D7BA6" w:rsidRPr="00E80E4C">
        <w:rPr>
          <w:b/>
          <w:bCs/>
          <w:lang w:val="uk-UA"/>
        </w:rPr>
        <w:t xml:space="preserve">червня </w:t>
      </w:r>
      <w:r w:rsidR="00B00E95" w:rsidRPr="00E80E4C">
        <w:rPr>
          <w:b/>
          <w:bCs/>
          <w:lang w:val="uk-UA"/>
        </w:rPr>
        <w:t>20</w:t>
      </w:r>
      <w:r w:rsidR="00EF2C22">
        <w:rPr>
          <w:b/>
          <w:bCs/>
          <w:lang w:val="uk-UA"/>
        </w:rPr>
        <w:t>22</w:t>
      </w:r>
      <w:r w:rsidR="00B00E95" w:rsidRPr="00E80E4C">
        <w:rPr>
          <w:b/>
          <w:bCs/>
          <w:lang w:val="uk-UA"/>
        </w:rPr>
        <w:t xml:space="preserve"> року</w:t>
      </w:r>
    </w:p>
    <w:p w:rsidR="00446BB3" w:rsidRDefault="00064DA5" w:rsidP="002C5A13">
      <w:pPr>
        <w:ind w:right="-8"/>
        <w:jc w:val="center"/>
        <w:rPr>
          <w:b/>
          <w:bCs/>
          <w:lang w:val="uk-UA"/>
        </w:rPr>
      </w:pPr>
      <w:r w:rsidRPr="00E80E4C">
        <w:rPr>
          <w:b/>
          <w:bCs/>
          <w:lang w:val="uk-UA"/>
        </w:rPr>
        <w:t xml:space="preserve">м. </w:t>
      </w:r>
      <w:r w:rsidR="00ED15CF" w:rsidRPr="00E80E4C">
        <w:rPr>
          <w:b/>
          <w:bCs/>
          <w:lang w:val="uk-UA"/>
        </w:rPr>
        <w:t>Миколаїв</w:t>
      </w:r>
    </w:p>
    <w:p w:rsidR="00BF4ED4" w:rsidRDefault="00BF4ED4" w:rsidP="002C5A13">
      <w:pPr>
        <w:ind w:right="-8"/>
        <w:jc w:val="center"/>
        <w:rPr>
          <w:b/>
          <w:bCs/>
          <w:lang w:val="uk-UA"/>
        </w:rPr>
      </w:pPr>
    </w:p>
    <w:p w:rsidR="00EF2C22" w:rsidRDefault="00EF2C22" w:rsidP="002C5A13">
      <w:pPr>
        <w:ind w:right="-8"/>
        <w:jc w:val="center"/>
        <w:rPr>
          <w:b/>
          <w:bCs/>
          <w:lang w:val="uk-UA"/>
        </w:rPr>
      </w:pPr>
    </w:p>
    <w:p w:rsidR="00EF2C22" w:rsidRDefault="00EF2C22" w:rsidP="002C5A13">
      <w:pPr>
        <w:ind w:right="-8"/>
        <w:jc w:val="center"/>
        <w:rPr>
          <w:b/>
          <w:bCs/>
          <w:lang w:val="uk-UA"/>
        </w:rPr>
      </w:pPr>
    </w:p>
    <w:p w:rsidR="00B7720A" w:rsidRPr="00EF2C22" w:rsidRDefault="00B7720A" w:rsidP="00BF4F52">
      <w:pPr>
        <w:ind w:right="-8"/>
        <w:rPr>
          <w:b/>
          <w:bCs/>
          <w:lang w:val="uk-UA"/>
        </w:rPr>
      </w:pPr>
    </w:p>
    <w:p w:rsidR="00BF6776" w:rsidRPr="00E80E4C" w:rsidRDefault="00BF6776" w:rsidP="00BF6776">
      <w:pPr>
        <w:jc w:val="center"/>
        <w:rPr>
          <w:b/>
          <w:bCs/>
          <w:sz w:val="18"/>
          <w:szCs w:val="18"/>
          <w:lang w:val="uk-UA"/>
        </w:rPr>
      </w:pPr>
      <w:r w:rsidRPr="00E80E4C">
        <w:rPr>
          <w:b/>
          <w:bCs/>
          <w:sz w:val="18"/>
          <w:szCs w:val="18"/>
          <w:lang w:val="uk-UA"/>
        </w:rPr>
        <w:t>ШАНОВНІ НАУКОВЦІ!</w:t>
      </w:r>
    </w:p>
    <w:p w:rsidR="0026357B" w:rsidRDefault="00BF6776" w:rsidP="00EF2C22">
      <w:pPr>
        <w:pStyle w:val="21"/>
        <w:rPr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>Оргкомітет запрошує Вас взяти участь у роботі</w:t>
      </w:r>
    </w:p>
    <w:p w:rsidR="00BF6776" w:rsidRPr="00E80E4C" w:rsidRDefault="00BF6776" w:rsidP="00EF2C22">
      <w:pPr>
        <w:pStyle w:val="21"/>
        <w:rPr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 xml:space="preserve"> </w:t>
      </w:r>
      <w:r w:rsidR="00B7720A" w:rsidRPr="0026357B">
        <w:rPr>
          <w:lang w:val="uk-UA"/>
        </w:rPr>
        <w:t>II</w:t>
      </w:r>
      <w:r w:rsidR="00B7720A" w:rsidRPr="0026357B">
        <w:rPr>
          <w:sz w:val="18"/>
          <w:szCs w:val="18"/>
          <w:lang w:val="uk-UA"/>
        </w:rPr>
        <w:t xml:space="preserve"> </w:t>
      </w:r>
      <w:r w:rsidRPr="00E80E4C">
        <w:rPr>
          <w:sz w:val="18"/>
          <w:szCs w:val="18"/>
          <w:lang w:val="uk-UA"/>
        </w:rPr>
        <w:t>Міжнародної науково-практичної конференція «Розвиток територіальних громад: правові, економічні та соціальні аспекти»</w:t>
      </w:r>
      <w:r w:rsidRPr="00EF2C22">
        <w:rPr>
          <w:sz w:val="18"/>
          <w:szCs w:val="18"/>
          <w:lang w:val="uk-UA"/>
        </w:rPr>
        <w:t>,</w:t>
      </w:r>
      <w:r w:rsidR="00EF2C22" w:rsidRPr="00EF2C22">
        <w:rPr>
          <w:sz w:val="18"/>
          <w:szCs w:val="18"/>
          <w:lang w:val="uk-UA"/>
        </w:rPr>
        <w:t xml:space="preserve"> </w:t>
      </w:r>
      <w:r w:rsidRPr="00E80E4C">
        <w:rPr>
          <w:sz w:val="18"/>
          <w:szCs w:val="18"/>
          <w:lang w:val="uk-UA"/>
        </w:rPr>
        <w:t xml:space="preserve">яку проводить </w:t>
      </w:r>
      <w:r w:rsidR="00B7720A">
        <w:rPr>
          <w:sz w:val="18"/>
          <w:szCs w:val="18"/>
          <w:lang w:val="uk-UA"/>
        </w:rPr>
        <w:t>кафедра публічного управління та адміністрування і міжнародної економіки</w:t>
      </w:r>
    </w:p>
    <w:p w:rsidR="00BF6776" w:rsidRPr="00E80E4C" w:rsidRDefault="00EF2C22" w:rsidP="00BF6776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9</w:t>
      </w:r>
      <w:r w:rsidR="0026357B">
        <w:rPr>
          <w:b/>
          <w:bCs/>
          <w:sz w:val="18"/>
          <w:szCs w:val="18"/>
          <w:lang w:val="uk-UA"/>
        </w:rPr>
        <w:t xml:space="preserve"> </w:t>
      </w:r>
      <w:r w:rsidR="00BF6776" w:rsidRPr="00E80E4C">
        <w:rPr>
          <w:b/>
          <w:bCs/>
          <w:sz w:val="18"/>
          <w:szCs w:val="18"/>
          <w:lang w:val="uk-UA"/>
        </w:rPr>
        <w:t>червня 202</w:t>
      </w:r>
      <w:r>
        <w:rPr>
          <w:b/>
          <w:bCs/>
          <w:sz w:val="18"/>
          <w:szCs w:val="18"/>
          <w:lang w:val="uk-UA"/>
        </w:rPr>
        <w:t>2</w:t>
      </w:r>
      <w:r w:rsidR="00BF6776" w:rsidRPr="00E80E4C">
        <w:rPr>
          <w:b/>
          <w:bCs/>
          <w:sz w:val="18"/>
          <w:szCs w:val="18"/>
          <w:lang w:val="uk-UA"/>
        </w:rPr>
        <w:t xml:space="preserve"> року</w:t>
      </w:r>
    </w:p>
    <w:p w:rsidR="00BF6776" w:rsidRPr="00E80E4C" w:rsidRDefault="00BF6776" w:rsidP="00BF6776">
      <w:pPr>
        <w:rPr>
          <w:b/>
          <w:bCs/>
          <w:sz w:val="18"/>
          <w:szCs w:val="18"/>
          <w:lang w:val="uk-UA"/>
        </w:rPr>
      </w:pPr>
    </w:p>
    <w:p w:rsidR="00BF6776" w:rsidRPr="00E80E4C" w:rsidRDefault="00BF6776" w:rsidP="00BF6776">
      <w:pPr>
        <w:autoSpaceDE w:val="0"/>
        <w:autoSpaceDN w:val="0"/>
        <w:adjustRightInd w:val="0"/>
        <w:ind w:firstLine="709"/>
        <w:jc w:val="both"/>
        <w:rPr>
          <w:sz w:val="18"/>
          <w:szCs w:val="18"/>
          <w:lang w:val="uk-UA"/>
        </w:rPr>
      </w:pPr>
      <w:r w:rsidRPr="00E80E4C">
        <w:rPr>
          <w:b/>
          <w:sz w:val="18"/>
          <w:szCs w:val="18"/>
          <w:lang w:val="uk-UA"/>
        </w:rPr>
        <w:t xml:space="preserve">Метою конференції </w:t>
      </w:r>
      <w:r w:rsidRPr="00E80E4C">
        <w:rPr>
          <w:sz w:val="18"/>
          <w:szCs w:val="18"/>
          <w:lang w:val="uk-UA"/>
        </w:rPr>
        <w:t xml:space="preserve">є залучення науковців, аспірантів, здобувачів вищої освіти </w:t>
      </w:r>
      <w:r w:rsidR="00EF2C22">
        <w:rPr>
          <w:sz w:val="18"/>
          <w:szCs w:val="18"/>
          <w:lang w:val="uk-UA"/>
        </w:rPr>
        <w:t>ЗВО</w:t>
      </w:r>
      <w:r w:rsidRPr="00E80E4C">
        <w:rPr>
          <w:sz w:val="18"/>
          <w:szCs w:val="18"/>
          <w:lang w:val="uk-UA"/>
        </w:rPr>
        <w:t xml:space="preserve"> та науково-дослідних установ, представників органів державного і місцевого самоврядування, а також осіб які мають бажання висловити свою думку про проблеми розвитку територіальних громад.</w:t>
      </w:r>
    </w:p>
    <w:p w:rsidR="00BF6776" w:rsidRPr="00E80E4C" w:rsidRDefault="00BF6776" w:rsidP="00BF6776">
      <w:pPr>
        <w:pStyle w:val="a6"/>
        <w:rPr>
          <w:bCs/>
          <w:sz w:val="18"/>
          <w:szCs w:val="18"/>
          <w:lang w:val="uk-UA"/>
        </w:rPr>
      </w:pPr>
    </w:p>
    <w:p w:rsidR="00BF6776" w:rsidRPr="00E80E4C" w:rsidRDefault="00BF6776" w:rsidP="00BF6776">
      <w:pPr>
        <w:pStyle w:val="a6"/>
        <w:jc w:val="center"/>
        <w:rPr>
          <w:b/>
          <w:sz w:val="18"/>
          <w:szCs w:val="18"/>
        </w:rPr>
      </w:pPr>
      <w:r w:rsidRPr="00E80E4C">
        <w:rPr>
          <w:b/>
          <w:sz w:val="18"/>
          <w:szCs w:val="18"/>
        </w:rPr>
        <w:t>ТЕМАТИЧНІ НАПРЯМИ РОБОТИ КОНФЕРЕНЦІЇ (СЕКЦІЇ):</w:t>
      </w:r>
    </w:p>
    <w:p w:rsidR="00BF6776" w:rsidRPr="00E80E4C" w:rsidRDefault="0026357B" w:rsidP="00BF6776">
      <w:pPr>
        <w:pStyle w:val="a6"/>
        <w:rPr>
          <w:sz w:val="18"/>
          <w:szCs w:val="18"/>
          <w:lang w:val="uk-UA"/>
        </w:rPr>
      </w:pPr>
      <w:proofErr w:type="spellStart"/>
      <w:r w:rsidRPr="00E80E4C">
        <w:rPr>
          <w:i/>
          <w:sz w:val="18"/>
          <w:szCs w:val="18"/>
        </w:rPr>
        <w:t>Секція</w:t>
      </w:r>
      <w:proofErr w:type="spellEnd"/>
      <w:r w:rsidRPr="00E80E4C">
        <w:rPr>
          <w:i/>
          <w:sz w:val="18"/>
          <w:szCs w:val="18"/>
        </w:rPr>
        <w:t xml:space="preserve"> </w:t>
      </w:r>
      <w:r w:rsidR="00C85E4F">
        <w:rPr>
          <w:i/>
          <w:sz w:val="18"/>
          <w:szCs w:val="18"/>
          <w:lang w:val="en-US"/>
        </w:rPr>
        <w:t>1</w:t>
      </w:r>
      <w:r w:rsidRPr="00E80E4C">
        <w:rPr>
          <w:sz w:val="18"/>
          <w:szCs w:val="18"/>
        </w:rPr>
        <w:t>.</w:t>
      </w:r>
      <w:r w:rsidRPr="00E80E4C">
        <w:rPr>
          <w:sz w:val="18"/>
          <w:szCs w:val="18"/>
          <w:lang w:val="uk-UA"/>
        </w:rPr>
        <w:t xml:space="preserve"> </w:t>
      </w:r>
      <w:r w:rsidR="00BF6776" w:rsidRPr="00E80E4C">
        <w:rPr>
          <w:sz w:val="18"/>
          <w:szCs w:val="18"/>
          <w:lang w:val="uk-UA"/>
        </w:rPr>
        <w:t xml:space="preserve">Правове, </w:t>
      </w:r>
      <w:r w:rsidR="00BF6776" w:rsidRPr="00E80E4C">
        <w:rPr>
          <w:sz w:val="18"/>
          <w:szCs w:val="18"/>
          <w:bdr w:val="none" w:sz="0" w:space="0" w:color="auto" w:frame="1"/>
          <w:lang w:val="uk-UA"/>
        </w:rPr>
        <w:t>освітнє, наукове та інформаційне забезпечення розвитку територіальних громад.</w:t>
      </w:r>
    </w:p>
    <w:p w:rsidR="008446B1" w:rsidRDefault="00BF6776" w:rsidP="00DD6575">
      <w:pPr>
        <w:pStyle w:val="a6"/>
        <w:rPr>
          <w:sz w:val="18"/>
          <w:szCs w:val="18"/>
          <w:bdr w:val="none" w:sz="0" w:space="0" w:color="auto" w:frame="1"/>
          <w:lang w:val="uk-UA"/>
        </w:rPr>
      </w:pPr>
      <w:r w:rsidRPr="00E80E4C">
        <w:rPr>
          <w:i/>
          <w:sz w:val="18"/>
          <w:szCs w:val="18"/>
          <w:lang w:val="uk-UA"/>
        </w:rPr>
        <w:t xml:space="preserve">Секція </w:t>
      </w:r>
      <w:r w:rsidR="00C85E4F">
        <w:rPr>
          <w:i/>
          <w:sz w:val="18"/>
          <w:szCs w:val="18"/>
          <w:lang w:val="en-US"/>
        </w:rPr>
        <w:t>2</w:t>
      </w:r>
      <w:r w:rsidRPr="00E80E4C">
        <w:rPr>
          <w:i/>
          <w:sz w:val="18"/>
          <w:szCs w:val="18"/>
          <w:lang w:val="uk-UA"/>
        </w:rPr>
        <w:t>.</w:t>
      </w:r>
      <w:r w:rsidRPr="00E80E4C">
        <w:rPr>
          <w:sz w:val="18"/>
          <w:szCs w:val="18"/>
          <w:lang w:val="uk-UA"/>
        </w:rPr>
        <w:t xml:space="preserve"> </w:t>
      </w:r>
      <w:r w:rsidRPr="00E80E4C">
        <w:rPr>
          <w:sz w:val="18"/>
          <w:szCs w:val="18"/>
          <w:bdr w:val="none" w:sz="0" w:space="0" w:color="auto" w:frame="1"/>
          <w:lang w:val="uk-UA"/>
        </w:rPr>
        <w:t>Впровадження механізмів ефективного використання фінансових, земельн</w:t>
      </w:r>
      <w:r w:rsidR="008446B1">
        <w:rPr>
          <w:sz w:val="18"/>
          <w:szCs w:val="18"/>
          <w:bdr w:val="none" w:sz="0" w:space="0" w:color="auto" w:frame="1"/>
          <w:lang w:val="uk-UA"/>
        </w:rPr>
        <w:t xml:space="preserve">их, майнових та інших ресурсів </w:t>
      </w:r>
      <w:r w:rsidRPr="00E80E4C">
        <w:rPr>
          <w:sz w:val="18"/>
          <w:szCs w:val="18"/>
          <w:bdr w:val="none" w:sz="0" w:space="0" w:color="auto" w:frame="1"/>
          <w:lang w:val="uk-UA"/>
        </w:rPr>
        <w:t>громад.</w:t>
      </w:r>
    </w:p>
    <w:p w:rsidR="008446B1" w:rsidRPr="00E80E4C" w:rsidRDefault="008446B1" w:rsidP="008446B1">
      <w:pPr>
        <w:pStyle w:val="a6"/>
        <w:rPr>
          <w:sz w:val="18"/>
          <w:szCs w:val="18"/>
          <w:lang w:val="uk-UA"/>
        </w:rPr>
      </w:pPr>
      <w:r w:rsidRPr="00E80E4C">
        <w:rPr>
          <w:i/>
          <w:sz w:val="18"/>
          <w:szCs w:val="18"/>
          <w:lang w:val="uk-UA"/>
        </w:rPr>
        <w:t xml:space="preserve">Секція </w:t>
      </w:r>
      <w:r w:rsidR="00C85E4F">
        <w:rPr>
          <w:i/>
          <w:sz w:val="18"/>
          <w:szCs w:val="18"/>
          <w:lang w:val="en-US"/>
        </w:rPr>
        <w:t>3</w:t>
      </w:r>
      <w:r w:rsidRPr="00E80E4C">
        <w:rPr>
          <w:i/>
          <w:sz w:val="18"/>
          <w:szCs w:val="18"/>
          <w:lang w:val="uk-UA"/>
        </w:rPr>
        <w:t>.</w:t>
      </w:r>
      <w:r w:rsidRPr="00E80E4C">
        <w:rPr>
          <w:sz w:val="18"/>
          <w:szCs w:val="18"/>
          <w:lang w:val="uk-UA"/>
        </w:rPr>
        <w:t xml:space="preserve"> </w:t>
      </w:r>
      <w:proofErr w:type="spellStart"/>
      <w:r w:rsidRPr="00E80E4C">
        <w:rPr>
          <w:sz w:val="18"/>
          <w:szCs w:val="18"/>
          <w:lang w:val="uk-UA"/>
        </w:rPr>
        <w:t>Партисипативна</w:t>
      </w:r>
      <w:proofErr w:type="spellEnd"/>
      <w:r w:rsidRPr="00E80E4C">
        <w:rPr>
          <w:sz w:val="18"/>
          <w:szCs w:val="18"/>
          <w:lang w:val="uk-UA"/>
        </w:rPr>
        <w:t xml:space="preserve"> модель розвитку територіальних громад.</w:t>
      </w:r>
    </w:p>
    <w:p w:rsidR="008446B1" w:rsidRDefault="00DD6575" w:rsidP="00BF6776">
      <w:pPr>
        <w:pStyle w:val="a6"/>
        <w:rPr>
          <w:i/>
          <w:sz w:val="18"/>
          <w:szCs w:val="18"/>
          <w:lang w:val="uk-UA"/>
        </w:rPr>
      </w:pPr>
      <w:r w:rsidRPr="00DD6575">
        <w:rPr>
          <w:i/>
          <w:sz w:val="18"/>
          <w:szCs w:val="18"/>
          <w:lang w:val="uk-UA"/>
        </w:rPr>
        <w:t xml:space="preserve"> </w:t>
      </w:r>
      <w:r w:rsidRPr="00E80E4C">
        <w:rPr>
          <w:i/>
          <w:sz w:val="18"/>
          <w:szCs w:val="18"/>
          <w:lang w:val="uk-UA"/>
        </w:rPr>
        <w:t xml:space="preserve">Секція </w:t>
      </w:r>
      <w:r w:rsidR="00C85E4F">
        <w:rPr>
          <w:i/>
          <w:sz w:val="18"/>
          <w:szCs w:val="18"/>
          <w:lang w:val="en-US"/>
        </w:rPr>
        <w:t>4</w:t>
      </w:r>
      <w:r w:rsidRPr="00E80E4C">
        <w:rPr>
          <w:i/>
          <w:sz w:val="18"/>
          <w:szCs w:val="18"/>
          <w:lang w:val="uk-UA"/>
        </w:rPr>
        <w:t>.</w:t>
      </w:r>
      <w:r w:rsidRPr="00E80E4C">
        <w:rPr>
          <w:sz w:val="18"/>
          <w:szCs w:val="18"/>
          <w:lang w:val="uk-UA"/>
        </w:rPr>
        <w:t xml:space="preserve"> </w:t>
      </w:r>
      <w:r w:rsidR="008446B1" w:rsidRPr="00E80E4C">
        <w:rPr>
          <w:sz w:val="18"/>
          <w:szCs w:val="18"/>
          <w:bdr w:val="none" w:sz="0" w:space="0" w:color="auto" w:frame="1"/>
          <w:lang w:val="uk-UA"/>
        </w:rPr>
        <w:t>Підприємницька та міжнародна діяльність, транскордонне та міжмуніципальне співробітництво, державно-приватне партнерство</w:t>
      </w:r>
      <w:r w:rsidR="008446B1">
        <w:rPr>
          <w:i/>
          <w:sz w:val="18"/>
          <w:szCs w:val="18"/>
          <w:lang w:val="uk-UA"/>
        </w:rPr>
        <w:t>.</w:t>
      </w:r>
    </w:p>
    <w:p w:rsidR="008446B1" w:rsidRDefault="008446B1" w:rsidP="00BF6776">
      <w:pPr>
        <w:pStyle w:val="a6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Секція </w:t>
      </w:r>
      <w:r w:rsidR="00C85E4F">
        <w:rPr>
          <w:i/>
          <w:sz w:val="18"/>
          <w:szCs w:val="18"/>
          <w:lang w:val="en-US"/>
        </w:rPr>
        <w:t>5</w:t>
      </w:r>
      <w:r>
        <w:rPr>
          <w:i/>
          <w:sz w:val="18"/>
          <w:szCs w:val="18"/>
          <w:lang w:val="uk-UA"/>
        </w:rPr>
        <w:t xml:space="preserve">. </w:t>
      </w:r>
      <w:r w:rsidRPr="008446B1">
        <w:rPr>
          <w:sz w:val="18"/>
          <w:szCs w:val="18"/>
          <w:lang w:val="uk-UA"/>
        </w:rPr>
        <w:t xml:space="preserve">Розвиток </w:t>
      </w:r>
      <w:r>
        <w:rPr>
          <w:sz w:val="18"/>
          <w:szCs w:val="18"/>
          <w:lang w:val="uk-UA"/>
        </w:rPr>
        <w:t>туристичного бізнесу</w:t>
      </w:r>
      <w:r w:rsidRPr="008446B1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у</w:t>
      </w:r>
      <w:r w:rsidRPr="008446B1">
        <w:rPr>
          <w:sz w:val="18"/>
          <w:szCs w:val="18"/>
          <w:lang w:val="uk-UA"/>
        </w:rPr>
        <w:t xml:space="preserve"> громад</w:t>
      </w:r>
      <w:r>
        <w:rPr>
          <w:sz w:val="18"/>
          <w:szCs w:val="18"/>
          <w:lang w:val="uk-UA"/>
        </w:rPr>
        <w:t>і</w:t>
      </w:r>
    </w:p>
    <w:p w:rsidR="00BF6776" w:rsidRDefault="00BF6776" w:rsidP="00BF6776">
      <w:pPr>
        <w:pStyle w:val="a6"/>
        <w:rPr>
          <w:sz w:val="18"/>
          <w:szCs w:val="18"/>
          <w:lang w:val="en-US"/>
        </w:rPr>
      </w:pPr>
      <w:r w:rsidRPr="00E80E4C">
        <w:rPr>
          <w:i/>
          <w:sz w:val="18"/>
          <w:szCs w:val="18"/>
          <w:lang w:val="uk-UA"/>
        </w:rPr>
        <w:t xml:space="preserve">Секція </w:t>
      </w:r>
      <w:r w:rsidR="00C85E4F">
        <w:rPr>
          <w:i/>
          <w:sz w:val="18"/>
          <w:szCs w:val="18"/>
          <w:lang w:val="en-US"/>
        </w:rPr>
        <w:t>6</w:t>
      </w:r>
      <w:r w:rsidR="0026357B">
        <w:rPr>
          <w:i/>
          <w:sz w:val="18"/>
          <w:szCs w:val="18"/>
          <w:lang w:val="uk-UA"/>
        </w:rPr>
        <w:t>.</w:t>
      </w:r>
      <w:r w:rsidRPr="00E80E4C">
        <w:rPr>
          <w:i/>
          <w:sz w:val="18"/>
          <w:szCs w:val="18"/>
          <w:lang w:val="uk-UA"/>
        </w:rPr>
        <w:t xml:space="preserve"> </w:t>
      </w:r>
      <w:r w:rsidRPr="00E80E4C">
        <w:rPr>
          <w:sz w:val="18"/>
          <w:szCs w:val="18"/>
          <w:lang w:val="uk-UA"/>
        </w:rPr>
        <w:t>Публічні послуги та соціальний профіль територіальних громад.</w:t>
      </w:r>
    </w:p>
    <w:p w:rsidR="00BF6776" w:rsidRDefault="00C85E4F" w:rsidP="00C85E4F">
      <w:pPr>
        <w:pStyle w:val="a6"/>
        <w:rPr>
          <w:sz w:val="18"/>
          <w:szCs w:val="18"/>
          <w:bdr w:val="none" w:sz="0" w:space="0" w:color="auto" w:frame="1"/>
          <w:lang w:val="uk-UA"/>
        </w:rPr>
      </w:pPr>
      <w:r w:rsidRPr="00E80E4C">
        <w:rPr>
          <w:i/>
          <w:sz w:val="18"/>
          <w:szCs w:val="18"/>
          <w:lang w:val="uk-UA"/>
        </w:rPr>
        <w:t xml:space="preserve">Секція </w:t>
      </w:r>
      <w:r w:rsidRPr="00C85E4F">
        <w:rPr>
          <w:i/>
          <w:sz w:val="18"/>
          <w:szCs w:val="18"/>
        </w:rPr>
        <w:t>7</w:t>
      </w:r>
      <w:r>
        <w:rPr>
          <w:i/>
          <w:sz w:val="18"/>
          <w:szCs w:val="18"/>
          <w:lang w:val="uk-UA"/>
        </w:rPr>
        <w:t xml:space="preserve">. </w:t>
      </w:r>
      <w:r w:rsidRPr="00C85E4F">
        <w:rPr>
          <w:sz w:val="18"/>
          <w:szCs w:val="18"/>
          <w:lang w:val="uk-UA"/>
        </w:rPr>
        <w:t>Молодіжна політика та залучення молоді в громадах</w:t>
      </w:r>
      <w:r w:rsidR="00BF6776" w:rsidRPr="00E80E4C">
        <w:rPr>
          <w:sz w:val="18"/>
          <w:szCs w:val="18"/>
          <w:bdr w:val="none" w:sz="0" w:space="0" w:color="auto" w:frame="1"/>
          <w:lang w:val="uk-UA"/>
        </w:rPr>
        <w:t>.</w:t>
      </w:r>
    </w:p>
    <w:p w:rsidR="00C85E4F" w:rsidRDefault="00C85E4F" w:rsidP="00C85E4F">
      <w:pPr>
        <w:pStyle w:val="a6"/>
        <w:rPr>
          <w:sz w:val="18"/>
          <w:szCs w:val="18"/>
          <w:lang w:val="uk-UA"/>
        </w:rPr>
      </w:pPr>
      <w:r w:rsidRPr="00E80E4C">
        <w:rPr>
          <w:i/>
          <w:sz w:val="18"/>
          <w:szCs w:val="18"/>
          <w:lang w:val="uk-UA"/>
        </w:rPr>
        <w:t xml:space="preserve">Секція </w:t>
      </w:r>
      <w:r>
        <w:rPr>
          <w:i/>
          <w:sz w:val="18"/>
          <w:szCs w:val="18"/>
          <w:lang w:val="uk-UA"/>
        </w:rPr>
        <w:t xml:space="preserve">8. </w:t>
      </w:r>
      <w:r w:rsidRPr="00C85E4F">
        <w:rPr>
          <w:sz w:val="18"/>
          <w:szCs w:val="18"/>
          <w:lang w:val="uk-UA"/>
        </w:rPr>
        <w:t>Публічне управління розвитком громад.</w:t>
      </w:r>
    </w:p>
    <w:p w:rsidR="00C85E4F" w:rsidRPr="00C85E4F" w:rsidRDefault="00C85E4F" w:rsidP="00C85E4F">
      <w:pPr>
        <w:pStyle w:val="a6"/>
        <w:rPr>
          <w:sz w:val="18"/>
          <w:szCs w:val="18"/>
          <w:bdr w:val="none" w:sz="0" w:space="0" w:color="auto" w:frame="1"/>
        </w:rPr>
      </w:pPr>
      <w:r>
        <w:rPr>
          <w:sz w:val="18"/>
          <w:szCs w:val="18"/>
          <w:lang w:val="uk-UA"/>
        </w:rPr>
        <w:t>Секція 9. Управління проектами.</w:t>
      </w:r>
    </w:p>
    <w:p w:rsidR="00E80E4C" w:rsidRPr="00C74E02" w:rsidRDefault="00E80E4C" w:rsidP="00BF6776">
      <w:pPr>
        <w:pStyle w:val="a6"/>
        <w:jc w:val="center"/>
        <w:rPr>
          <w:b/>
          <w:bCs/>
          <w:color w:val="C00000"/>
          <w:sz w:val="18"/>
          <w:szCs w:val="18"/>
          <w:lang w:val="uk-UA"/>
        </w:rPr>
      </w:pPr>
    </w:p>
    <w:p w:rsidR="00BF6776" w:rsidRPr="00E80E4C" w:rsidRDefault="00BF6776" w:rsidP="00BF6776">
      <w:pPr>
        <w:pStyle w:val="a6"/>
        <w:jc w:val="center"/>
        <w:rPr>
          <w:sz w:val="18"/>
          <w:szCs w:val="18"/>
          <w:lang w:val="uk-UA"/>
        </w:rPr>
      </w:pPr>
      <w:r w:rsidRPr="00E80E4C">
        <w:rPr>
          <w:b/>
          <w:bCs/>
          <w:sz w:val="18"/>
          <w:szCs w:val="18"/>
          <w:lang w:val="uk-UA"/>
        </w:rPr>
        <w:t>УМОВИ УЧАСТІ У КОНФЕРЕНЦІЇ ТА ПУБЛІКАЦІЯ ТЕЗ:</w:t>
      </w:r>
    </w:p>
    <w:p w:rsidR="00BF6776" w:rsidRPr="00E80E4C" w:rsidRDefault="00BF6776" w:rsidP="00BF6776">
      <w:pPr>
        <w:widowControl w:val="0"/>
        <w:jc w:val="both"/>
        <w:rPr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 xml:space="preserve">1. Форма участі в конференції: </w:t>
      </w:r>
      <w:r w:rsidR="00C74E02">
        <w:rPr>
          <w:sz w:val="18"/>
          <w:szCs w:val="18"/>
          <w:lang w:val="uk-UA"/>
        </w:rPr>
        <w:t xml:space="preserve">очна та </w:t>
      </w:r>
      <w:r w:rsidRPr="00E80E4C">
        <w:rPr>
          <w:b/>
          <w:bCs/>
          <w:sz w:val="18"/>
          <w:szCs w:val="18"/>
          <w:lang w:val="uk-UA"/>
        </w:rPr>
        <w:t>дистанційна</w:t>
      </w:r>
      <w:r w:rsidRPr="00E80E4C">
        <w:rPr>
          <w:sz w:val="18"/>
          <w:szCs w:val="18"/>
          <w:lang w:val="uk-UA"/>
        </w:rPr>
        <w:t>.</w:t>
      </w:r>
    </w:p>
    <w:p w:rsidR="00BF6776" w:rsidRPr="00E80E4C" w:rsidRDefault="00BF6776" w:rsidP="00BF6776">
      <w:pPr>
        <w:widowControl w:val="0"/>
        <w:jc w:val="both"/>
        <w:rPr>
          <w:sz w:val="18"/>
          <w:szCs w:val="18"/>
        </w:rPr>
      </w:pPr>
      <w:r w:rsidRPr="00E80E4C">
        <w:rPr>
          <w:sz w:val="18"/>
          <w:szCs w:val="18"/>
          <w:lang w:val="uk-UA"/>
        </w:rPr>
        <w:t xml:space="preserve">2. Тези доповідей направляються </w:t>
      </w:r>
      <w:r w:rsidRPr="00E80E4C">
        <w:rPr>
          <w:b/>
          <w:sz w:val="18"/>
          <w:szCs w:val="18"/>
          <w:lang w:val="uk-UA"/>
        </w:rPr>
        <w:t>лише</w:t>
      </w:r>
      <w:r w:rsidR="001F2FF5">
        <w:rPr>
          <w:b/>
          <w:sz w:val="18"/>
          <w:szCs w:val="18"/>
          <w:lang w:val="uk-UA"/>
        </w:rPr>
        <w:t xml:space="preserve"> </w:t>
      </w:r>
      <w:r w:rsidRPr="00E80E4C">
        <w:rPr>
          <w:b/>
          <w:bCs/>
          <w:sz w:val="18"/>
          <w:szCs w:val="18"/>
          <w:lang w:val="uk-UA"/>
        </w:rPr>
        <w:t>в електронному вигляді</w:t>
      </w:r>
      <w:r w:rsidRPr="00E80E4C">
        <w:rPr>
          <w:sz w:val="18"/>
          <w:szCs w:val="18"/>
          <w:lang w:val="uk-UA"/>
        </w:rPr>
        <w:t>.</w:t>
      </w:r>
    </w:p>
    <w:p w:rsidR="00BF6776" w:rsidRPr="00E80E4C" w:rsidRDefault="00BF6776" w:rsidP="00BF6776">
      <w:pPr>
        <w:widowControl w:val="0"/>
        <w:jc w:val="both"/>
        <w:rPr>
          <w:sz w:val="18"/>
          <w:szCs w:val="18"/>
        </w:rPr>
      </w:pPr>
      <w:r w:rsidRPr="00E80E4C">
        <w:rPr>
          <w:sz w:val="18"/>
          <w:szCs w:val="18"/>
          <w:lang w:val="uk-UA"/>
        </w:rPr>
        <w:t xml:space="preserve">3. Робочі мови конференції – </w:t>
      </w:r>
      <w:r w:rsidRPr="00E80E4C">
        <w:rPr>
          <w:b/>
          <w:bCs/>
          <w:sz w:val="18"/>
          <w:szCs w:val="18"/>
          <w:lang w:val="uk-UA"/>
        </w:rPr>
        <w:t xml:space="preserve">українська, </w:t>
      </w:r>
      <w:r w:rsidR="00727981">
        <w:rPr>
          <w:b/>
          <w:bCs/>
          <w:sz w:val="18"/>
          <w:szCs w:val="18"/>
          <w:lang w:val="uk-UA"/>
        </w:rPr>
        <w:t>мови країн ЄС</w:t>
      </w:r>
      <w:r w:rsidRPr="00E80E4C">
        <w:rPr>
          <w:sz w:val="18"/>
          <w:szCs w:val="18"/>
          <w:lang w:val="uk-UA"/>
        </w:rPr>
        <w:t>.</w:t>
      </w:r>
    </w:p>
    <w:p w:rsidR="00BF6776" w:rsidRPr="00B7720A" w:rsidRDefault="00BF6776" w:rsidP="00BF6776">
      <w:pPr>
        <w:jc w:val="both"/>
        <w:rPr>
          <w:b/>
          <w:sz w:val="18"/>
          <w:szCs w:val="18"/>
        </w:rPr>
      </w:pPr>
      <w:r w:rsidRPr="00E80E4C">
        <w:rPr>
          <w:sz w:val="18"/>
          <w:szCs w:val="18"/>
          <w:lang w:val="uk-UA"/>
        </w:rPr>
        <w:t>4. Не пізніше встановленого терміну (</w:t>
      </w:r>
      <w:r w:rsidRPr="00E80E4C">
        <w:rPr>
          <w:b/>
          <w:sz w:val="18"/>
          <w:szCs w:val="18"/>
          <w:lang w:val="uk-UA"/>
        </w:rPr>
        <w:t xml:space="preserve">до </w:t>
      </w:r>
      <w:r w:rsidR="00B7720A">
        <w:rPr>
          <w:b/>
          <w:sz w:val="18"/>
          <w:szCs w:val="18"/>
          <w:lang w:val="uk-UA"/>
        </w:rPr>
        <w:t>05 червня</w:t>
      </w:r>
      <w:r w:rsidRPr="00E80E4C">
        <w:rPr>
          <w:b/>
          <w:sz w:val="18"/>
          <w:szCs w:val="18"/>
          <w:lang w:val="uk-UA"/>
        </w:rPr>
        <w:t xml:space="preserve"> 202</w:t>
      </w:r>
      <w:r w:rsidR="00C74E02">
        <w:rPr>
          <w:b/>
          <w:sz w:val="18"/>
          <w:szCs w:val="18"/>
          <w:lang w:val="uk-UA"/>
        </w:rPr>
        <w:t>2</w:t>
      </w:r>
      <w:r w:rsidRPr="00E80E4C">
        <w:rPr>
          <w:b/>
          <w:sz w:val="18"/>
          <w:szCs w:val="18"/>
          <w:lang w:val="uk-UA"/>
        </w:rPr>
        <w:t xml:space="preserve"> року</w:t>
      </w:r>
      <w:r w:rsidR="00B7720A">
        <w:rPr>
          <w:b/>
          <w:sz w:val="18"/>
          <w:szCs w:val="18"/>
          <w:lang w:val="uk-UA"/>
        </w:rPr>
        <w:t xml:space="preserve"> включно</w:t>
      </w:r>
      <w:r w:rsidRPr="00E80E4C">
        <w:rPr>
          <w:sz w:val="18"/>
          <w:szCs w:val="18"/>
          <w:lang w:val="uk-UA"/>
        </w:rPr>
        <w:t xml:space="preserve">) необхідно </w:t>
      </w:r>
      <w:r w:rsidR="00B7720A">
        <w:rPr>
          <w:sz w:val="18"/>
          <w:szCs w:val="18"/>
          <w:lang w:val="uk-UA"/>
        </w:rPr>
        <w:t xml:space="preserve">надіслати </w:t>
      </w:r>
      <w:r w:rsidRPr="00E80E4C">
        <w:rPr>
          <w:sz w:val="18"/>
          <w:szCs w:val="18"/>
          <w:lang w:val="uk-UA"/>
        </w:rPr>
        <w:t xml:space="preserve"> </w:t>
      </w:r>
      <w:r w:rsidRPr="00E80E4C">
        <w:rPr>
          <w:b/>
          <w:bCs/>
          <w:sz w:val="18"/>
          <w:szCs w:val="18"/>
          <w:lang w:val="uk-UA"/>
        </w:rPr>
        <w:t xml:space="preserve">на електронну адресу </w:t>
      </w:r>
      <w:hyperlink r:id="rId6" w:history="1">
        <w:r w:rsidR="00C74E02" w:rsidRPr="00AB3655">
          <w:rPr>
            <w:rStyle w:val="a3"/>
            <w:b/>
            <w:sz w:val="18"/>
            <w:szCs w:val="18"/>
            <w:lang w:val="en-US"/>
          </w:rPr>
          <w:t>departmentpmaie</w:t>
        </w:r>
        <w:r w:rsidR="00C74E02" w:rsidRPr="00AB3655">
          <w:rPr>
            <w:rStyle w:val="a3"/>
            <w:b/>
            <w:sz w:val="18"/>
            <w:szCs w:val="18"/>
          </w:rPr>
          <w:t>@</w:t>
        </w:r>
        <w:r w:rsidR="00C74E02" w:rsidRPr="00AB3655">
          <w:rPr>
            <w:rStyle w:val="a3"/>
            <w:b/>
            <w:sz w:val="18"/>
            <w:szCs w:val="18"/>
            <w:lang w:val="en-US"/>
          </w:rPr>
          <w:t>gmail</w:t>
        </w:r>
        <w:r w:rsidR="00C74E02" w:rsidRPr="00AB3655">
          <w:rPr>
            <w:rStyle w:val="a3"/>
            <w:b/>
            <w:sz w:val="18"/>
            <w:szCs w:val="18"/>
          </w:rPr>
          <w:t>.</w:t>
        </w:r>
        <w:r w:rsidR="00C74E02" w:rsidRPr="00AB3655">
          <w:rPr>
            <w:rStyle w:val="a3"/>
            <w:b/>
            <w:sz w:val="18"/>
            <w:szCs w:val="18"/>
            <w:lang w:val="en-US"/>
          </w:rPr>
          <w:t>com</w:t>
        </w:r>
        <w:r w:rsidR="00C74E02" w:rsidRPr="00AB3655">
          <w:rPr>
            <w:rStyle w:val="a3"/>
            <w:sz w:val="18"/>
            <w:szCs w:val="18"/>
            <w:lang w:val="uk-UA"/>
          </w:rPr>
          <w:t>о</w:t>
        </w:r>
      </w:hyperlink>
      <w:r w:rsidR="00C74E02">
        <w:rPr>
          <w:sz w:val="18"/>
          <w:szCs w:val="18"/>
          <w:lang w:val="uk-UA"/>
        </w:rPr>
        <w:t xml:space="preserve"> </w:t>
      </w:r>
      <w:r w:rsidR="00B7720A">
        <w:rPr>
          <w:sz w:val="18"/>
          <w:szCs w:val="18"/>
          <w:lang w:val="uk-UA"/>
        </w:rPr>
        <w:t>о</w:t>
      </w:r>
      <w:r w:rsidRPr="00E80E4C">
        <w:rPr>
          <w:sz w:val="18"/>
          <w:szCs w:val="18"/>
          <w:lang w:val="uk-UA"/>
        </w:rPr>
        <w:t>ргкомітету: заявку на участь</w:t>
      </w:r>
      <w:r w:rsidR="00727981">
        <w:rPr>
          <w:sz w:val="18"/>
          <w:szCs w:val="18"/>
          <w:lang w:val="uk-UA"/>
        </w:rPr>
        <w:t xml:space="preserve"> (що додається)</w:t>
      </w:r>
      <w:r w:rsidRPr="00E80E4C">
        <w:rPr>
          <w:sz w:val="18"/>
          <w:szCs w:val="18"/>
          <w:lang w:val="uk-UA"/>
        </w:rPr>
        <w:t>; матеріали доповіді.</w:t>
      </w:r>
    </w:p>
    <w:p w:rsidR="00BF6776" w:rsidRPr="00E80E4C" w:rsidRDefault="00BF6776" w:rsidP="00BF6776">
      <w:pPr>
        <w:widowControl w:val="0"/>
        <w:jc w:val="both"/>
        <w:rPr>
          <w:b/>
          <w:bCs/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 xml:space="preserve">5. Файли назвати за прикладом: </w:t>
      </w:r>
      <w:proofErr w:type="spellStart"/>
      <w:r w:rsidRPr="00E80E4C">
        <w:rPr>
          <w:b/>
          <w:bCs/>
          <w:sz w:val="18"/>
          <w:szCs w:val="18"/>
          <w:lang w:val="uk-UA"/>
        </w:rPr>
        <w:t>Zayavka_Ivanov</w:t>
      </w:r>
      <w:proofErr w:type="spellEnd"/>
      <w:r w:rsidRPr="00E80E4C">
        <w:rPr>
          <w:b/>
          <w:bCs/>
          <w:sz w:val="18"/>
          <w:szCs w:val="18"/>
          <w:lang w:val="uk-UA"/>
        </w:rPr>
        <w:t xml:space="preserve">; </w:t>
      </w:r>
      <w:proofErr w:type="spellStart"/>
      <w:r w:rsidRPr="00E80E4C">
        <w:rPr>
          <w:b/>
          <w:bCs/>
          <w:sz w:val="18"/>
          <w:szCs w:val="18"/>
          <w:lang w:val="uk-UA"/>
        </w:rPr>
        <w:t>Tezy_Ivanov</w:t>
      </w:r>
      <w:proofErr w:type="spellEnd"/>
      <w:r w:rsidRPr="00E80E4C">
        <w:rPr>
          <w:b/>
          <w:bCs/>
          <w:sz w:val="18"/>
          <w:szCs w:val="18"/>
          <w:lang w:val="uk-UA"/>
        </w:rPr>
        <w:t>.</w:t>
      </w:r>
    </w:p>
    <w:p w:rsidR="00BF6776" w:rsidRPr="00E80E4C" w:rsidRDefault="00BF6776" w:rsidP="00BF6776">
      <w:pPr>
        <w:widowControl w:val="0"/>
        <w:jc w:val="both"/>
        <w:rPr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 xml:space="preserve">6. Після надсилання матеріалів </w:t>
      </w:r>
      <w:r w:rsidRPr="00E80E4C">
        <w:rPr>
          <w:b/>
          <w:sz w:val="18"/>
          <w:szCs w:val="18"/>
          <w:lang w:val="uk-UA"/>
        </w:rPr>
        <w:t>обов’язково</w:t>
      </w:r>
      <w:r w:rsidRPr="00E80E4C">
        <w:rPr>
          <w:sz w:val="18"/>
          <w:szCs w:val="18"/>
          <w:lang w:val="uk-UA"/>
        </w:rPr>
        <w:t xml:space="preserve"> очікуйте підтвердження про їх отримання.</w:t>
      </w:r>
    </w:p>
    <w:p w:rsidR="00BF6776" w:rsidRPr="00E80E4C" w:rsidRDefault="00BF6776" w:rsidP="00BF6776">
      <w:pPr>
        <w:pStyle w:val="a4"/>
        <w:spacing w:line="240" w:lineRule="auto"/>
        <w:ind w:firstLine="0"/>
        <w:rPr>
          <w:sz w:val="18"/>
          <w:szCs w:val="18"/>
          <w:lang w:val="uk-UA"/>
        </w:rPr>
      </w:pPr>
    </w:p>
    <w:p w:rsidR="00BF4F52" w:rsidRDefault="00BF4F52" w:rsidP="00BF6776">
      <w:pPr>
        <w:jc w:val="center"/>
        <w:rPr>
          <w:b/>
          <w:sz w:val="18"/>
          <w:szCs w:val="18"/>
          <w:lang w:val="uk-UA"/>
        </w:rPr>
      </w:pPr>
    </w:p>
    <w:p w:rsidR="00BF6776" w:rsidRPr="00E80E4C" w:rsidRDefault="00BF6776" w:rsidP="00BF6776">
      <w:pPr>
        <w:jc w:val="center"/>
        <w:rPr>
          <w:b/>
          <w:sz w:val="18"/>
          <w:szCs w:val="18"/>
          <w:lang w:val="uk-UA"/>
        </w:rPr>
      </w:pPr>
      <w:r w:rsidRPr="00E80E4C">
        <w:rPr>
          <w:b/>
          <w:sz w:val="18"/>
          <w:szCs w:val="18"/>
          <w:lang w:val="uk-UA"/>
        </w:rPr>
        <w:t>ВИМОГИ ДО ОФОРМЛЕННЯ ТЕЗ:</w:t>
      </w:r>
    </w:p>
    <w:p w:rsidR="00BF6776" w:rsidRPr="00E80E4C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spacing w:val="-3"/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 xml:space="preserve">Учасник має право представити </w:t>
      </w:r>
      <w:r w:rsidRPr="00E80E4C">
        <w:rPr>
          <w:b/>
          <w:sz w:val="18"/>
          <w:szCs w:val="18"/>
          <w:lang w:val="uk-UA"/>
        </w:rPr>
        <w:t>тільки одну доповідь</w:t>
      </w:r>
      <w:r w:rsidRPr="00E80E4C">
        <w:rPr>
          <w:sz w:val="18"/>
          <w:szCs w:val="18"/>
          <w:lang w:val="uk-UA"/>
        </w:rPr>
        <w:t>, яка раніше не публікувалася.</w:t>
      </w:r>
    </w:p>
    <w:p w:rsidR="00BF6776" w:rsidRPr="00E80E4C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spacing w:val="-3"/>
          <w:sz w:val="18"/>
          <w:szCs w:val="18"/>
          <w:lang w:val="uk-UA"/>
        </w:rPr>
      </w:pPr>
      <w:r w:rsidRPr="00E80E4C">
        <w:rPr>
          <w:spacing w:val="-3"/>
          <w:sz w:val="18"/>
          <w:szCs w:val="18"/>
          <w:lang w:val="uk-UA"/>
        </w:rPr>
        <w:t xml:space="preserve">Тези доповідей </w:t>
      </w:r>
      <w:r w:rsidRPr="00E80E4C">
        <w:rPr>
          <w:b/>
          <w:spacing w:val="-3"/>
          <w:sz w:val="18"/>
          <w:szCs w:val="18"/>
          <w:lang w:val="uk-UA"/>
        </w:rPr>
        <w:t>не повинні перевищувати</w:t>
      </w:r>
      <w:r w:rsidR="00B7720A">
        <w:rPr>
          <w:b/>
          <w:spacing w:val="-3"/>
          <w:sz w:val="18"/>
          <w:szCs w:val="18"/>
          <w:lang w:val="uk-UA"/>
        </w:rPr>
        <w:t xml:space="preserve"> </w:t>
      </w:r>
      <w:r w:rsidRPr="00E80E4C">
        <w:rPr>
          <w:b/>
          <w:spacing w:val="-3"/>
          <w:sz w:val="18"/>
          <w:szCs w:val="18"/>
          <w:lang w:val="uk-UA"/>
        </w:rPr>
        <w:t>3 сторінки</w:t>
      </w:r>
      <w:r w:rsidRPr="00E80E4C">
        <w:rPr>
          <w:spacing w:val="-3"/>
          <w:sz w:val="18"/>
          <w:szCs w:val="18"/>
          <w:lang w:val="uk-UA"/>
        </w:rPr>
        <w:t xml:space="preserve"> тексту при форматі сторінки А4, набраного у редакторі </w:t>
      </w:r>
      <w:r w:rsidRPr="00E80E4C">
        <w:rPr>
          <w:spacing w:val="-3"/>
          <w:sz w:val="18"/>
          <w:szCs w:val="18"/>
          <w:lang w:val="en-US"/>
        </w:rPr>
        <w:t>MSWord</w:t>
      </w:r>
      <w:r w:rsidRPr="00E80E4C">
        <w:rPr>
          <w:spacing w:val="-3"/>
          <w:sz w:val="18"/>
          <w:szCs w:val="18"/>
          <w:lang w:val="uk-UA"/>
        </w:rPr>
        <w:t xml:space="preserve"> (формат файлу </w:t>
      </w:r>
      <w:r w:rsidRPr="00E80E4C">
        <w:rPr>
          <w:b/>
          <w:bCs/>
          <w:spacing w:val="-3"/>
          <w:sz w:val="18"/>
          <w:szCs w:val="18"/>
          <w:lang w:val="uk-UA"/>
        </w:rPr>
        <w:t>*.</w:t>
      </w:r>
      <w:r w:rsidRPr="00E80E4C">
        <w:rPr>
          <w:b/>
          <w:bCs/>
          <w:spacing w:val="-3"/>
          <w:sz w:val="18"/>
          <w:szCs w:val="18"/>
          <w:lang w:val="en-US"/>
        </w:rPr>
        <w:t>doc</w:t>
      </w:r>
      <w:r w:rsidRPr="00E80E4C">
        <w:rPr>
          <w:spacing w:val="-3"/>
          <w:sz w:val="18"/>
          <w:szCs w:val="18"/>
        </w:rPr>
        <w:t>).</w:t>
      </w:r>
    </w:p>
    <w:p w:rsidR="00BF6776" w:rsidRPr="00E80E4C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spacing w:val="-3"/>
          <w:sz w:val="18"/>
          <w:szCs w:val="18"/>
          <w:lang w:val="uk-UA"/>
        </w:rPr>
      </w:pPr>
      <w:r w:rsidRPr="00E80E4C">
        <w:rPr>
          <w:spacing w:val="-3"/>
          <w:sz w:val="18"/>
          <w:szCs w:val="18"/>
          <w:lang w:val="uk-UA"/>
        </w:rPr>
        <w:t xml:space="preserve">Параметри сторінки:зверху, зліва, справа, знизу – </w:t>
      </w:r>
      <w:r w:rsidRPr="00E80E4C">
        <w:rPr>
          <w:b/>
          <w:bCs/>
          <w:spacing w:val="-3"/>
          <w:sz w:val="18"/>
          <w:szCs w:val="18"/>
          <w:lang w:val="uk-UA"/>
        </w:rPr>
        <w:t>2см</w:t>
      </w:r>
      <w:r w:rsidRPr="00E80E4C">
        <w:rPr>
          <w:spacing w:val="-3"/>
          <w:sz w:val="18"/>
          <w:szCs w:val="18"/>
          <w:lang w:val="uk-UA"/>
        </w:rPr>
        <w:t xml:space="preserve">.Шрифт: </w:t>
      </w:r>
      <w:proofErr w:type="spellStart"/>
      <w:r w:rsidRPr="00E80E4C">
        <w:rPr>
          <w:b/>
          <w:bCs/>
          <w:spacing w:val="-3"/>
          <w:sz w:val="18"/>
          <w:szCs w:val="18"/>
          <w:lang w:val="uk-UA"/>
        </w:rPr>
        <w:t>Times</w:t>
      </w:r>
      <w:proofErr w:type="spellEnd"/>
      <w:r w:rsidRPr="00E80E4C">
        <w:rPr>
          <w:b/>
          <w:bCs/>
          <w:spacing w:val="-3"/>
          <w:sz w:val="18"/>
          <w:szCs w:val="18"/>
          <w:lang w:val="uk-UA"/>
        </w:rPr>
        <w:t xml:space="preserve"> </w:t>
      </w:r>
      <w:proofErr w:type="spellStart"/>
      <w:r w:rsidRPr="00E80E4C">
        <w:rPr>
          <w:b/>
          <w:bCs/>
          <w:spacing w:val="-3"/>
          <w:sz w:val="18"/>
          <w:szCs w:val="18"/>
          <w:lang w:val="uk-UA"/>
        </w:rPr>
        <w:t>New</w:t>
      </w:r>
      <w:proofErr w:type="spellEnd"/>
      <w:r w:rsidRPr="00E80E4C">
        <w:rPr>
          <w:b/>
          <w:bCs/>
          <w:spacing w:val="-3"/>
          <w:sz w:val="18"/>
          <w:szCs w:val="18"/>
          <w:lang w:val="uk-UA"/>
        </w:rPr>
        <w:t xml:space="preserve"> </w:t>
      </w:r>
      <w:proofErr w:type="spellStart"/>
      <w:r w:rsidRPr="00E80E4C">
        <w:rPr>
          <w:b/>
          <w:bCs/>
          <w:spacing w:val="-3"/>
          <w:sz w:val="18"/>
          <w:szCs w:val="18"/>
          <w:lang w:val="uk-UA"/>
        </w:rPr>
        <w:t>Roman</w:t>
      </w:r>
      <w:proofErr w:type="spellEnd"/>
      <w:r w:rsidRPr="00E80E4C">
        <w:rPr>
          <w:spacing w:val="-3"/>
          <w:sz w:val="18"/>
          <w:szCs w:val="18"/>
          <w:lang w:val="uk-UA"/>
        </w:rPr>
        <w:t xml:space="preserve">, кегль (розмір) </w:t>
      </w:r>
      <w:r w:rsidRPr="00E80E4C">
        <w:rPr>
          <w:b/>
          <w:bCs/>
          <w:spacing w:val="-3"/>
          <w:sz w:val="18"/>
          <w:szCs w:val="18"/>
          <w:lang w:val="uk-UA"/>
        </w:rPr>
        <w:t>14пт</w:t>
      </w:r>
      <w:r w:rsidRPr="00E80E4C">
        <w:rPr>
          <w:spacing w:val="-3"/>
          <w:sz w:val="18"/>
          <w:szCs w:val="18"/>
          <w:lang w:val="uk-UA"/>
        </w:rPr>
        <w:t xml:space="preserve">, міжрядковий інтервал – </w:t>
      </w:r>
      <w:r w:rsidRPr="00E80E4C">
        <w:rPr>
          <w:b/>
          <w:bCs/>
          <w:spacing w:val="-3"/>
          <w:sz w:val="18"/>
          <w:szCs w:val="18"/>
          <w:lang w:val="uk-UA"/>
        </w:rPr>
        <w:t>1,5</w:t>
      </w:r>
      <w:r w:rsidRPr="00E80E4C">
        <w:rPr>
          <w:sz w:val="18"/>
          <w:szCs w:val="18"/>
          <w:lang w:val="uk-UA"/>
        </w:rPr>
        <w:t>.</w:t>
      </w:r>
      <w:r w:rsidRPr="00E80E4C">
        <w:rPr>
          <w:spacing w:val="-3"/>
          <w:sz w:val="18"/>
          <w:szCs w:val="18"/>
          <w:lang w:val="uk-UA"/>
        </w:rPr>
        <w:t xml:space="preserve">Вирівнювання по ширині. Абзацний відступ: </w:t>
      </w:r>
      <w:r w:rsidRPr="00E80E4C">
        <w:rPr>
          <w:b/>
          <w:bCs/>
          <w:spacing w:val="-3"/>
          <w:sz w:val="18"/>
          <w:szCs w:val="18"/>
          <w:lang w:val="uk-UA"/>
        </w:rPr>
        <w:t>1,25</w:t>
      </w:r>
      <w:r w:rsidRPr="00E80E4C">
        <w:rPr>
          <w:spacing w:val="-3"/>
          <w:sz w:val="18"/>
          <w:szCs w:val="18"/>
          <w:lang w:val="uk-UA"/>
        </w:rPr>
        <w:t xml:space="preserve"> – не користуватись кнопкою табуляції. </w:t>
      </w:r>
      <w:r w:rsidRPr="00E80E4C">
        <w:rPr>
          <w:spacing w:val="-6"/>
          <w:sz w:val="18"/>
          <w:szCs w:val="18"/>
          <w:lang w:val="uk-UA"/>
        </w:rPr>
        <w:t xml:space="preserve">Сторінки тез </w:t>
      </w:r>
      <w:r w:rsidRPr="00E80E4C">
        <w:rPr>
          <w:b/>
          <w:spacing w:val="-6"/>
          <w:sz w:val="18"/>
          <w:szCs w:val="18"/>
          <w:lang w:val="uk-UA"/>
        </w:rPr>
        <w:t>не нумерувати</w:t>
      </w:r>
      <w:r w:rsidRPr="00E80E4C">
        <w:rPr>
          <w:spacing w:val="-6"/>
          <w:sz w:val="18"/>
          <w:szCs w:val="18"/>
          <w:lang w:val="uk-UA"/>
        </w:rPr>
        <w:t>.</w:t>
      </w:r>
    </w:p>
    <w:p w:rsidR="00BF6776" w:rsidRPr="00E80E4C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spacing w:val="-3"/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 xml:space="preserve">Номер секції посередині жирними. Назва тез доповіді друкується прописними літерами, жирним шрифтом по центру сторінки, під нею, також по центру – </w:t>
      </w:r>
      <w:r w:rsidRPr="00E80E4C">
        <w:rPr>
          <w:b/>
          <w:bCs/>
          <w:sz w:val="18"/>
          <w:szCs w:val="18"/>
          <w:lang w:val="uk-UA"/>
        </w:rPr>
        <w:t>прізвище та ініціали автора</w:t>
      </w:r>
      <w:r w:rsidRPr="00E80E4C">
        <w:rPr>
          <w:sz w:val="18"/>
          <w:szCs w:val="18"/>
          <w:lang w:val="uk-UA"/>
        </w:rPr>
        <w:t xml:space="preserve">(жирним шрифтом), </w:t>
      </w:r>
      <w:r w:rsidRPr="00E80E4C">
        <w:rPr>
          <w:b/>
          <w:bCs/>
          <w:sz w:val="18"/>
          <w:szCs w:val="18"/>
          <w:lang w:val="uk-UA"/>
        </w:rPr>
        <w:t>науковий ступінь і вчене звання, посада, науковий керівник (якщо є), місце роботи(навчання).</w:t>
      </w:r>
    </w:p>
    <w:p w:rsidR="00BF6776" w:rsidRPr="00E80E4C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spacing w:val="-3"/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>Нижче – через один інтервал – текст доповіді (тез).</w:t>
      </w:r>
    </w:p>
    <w:p w:rsidR="00BF6776" w:rsidRPr="00E80E4C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spacing w:val="-3"/>
          <w:sz w:val="18"/>
          <w:szCs w:val="18"/>
          <w:lang w:val="uk-UA"/>
        </w:rPr>
      </w:pPr>
      <w:r w:rsidRPr="00E80E4C">
        <w:rPr>
          <w:sz w:val="18"/>
          <w:szCs w:val="18"/>
          <w:lang w:val="uk-UA"/>
        </w:rPr>
        <w:t xml:space="preserve">В кінці тексту наводяться </w:t>
      </w:r>
      <w:r w:rsidRPr="00E80E4C">
        <w:rPr>
          <w:b/>
          <w:bCs/>
          <w:sz w:val="18"/>
          <w:szCs w:val="18"/>
          <w:lang w:val="uk-UA"/>
        </w:rPr>
        <w:t xml:space="preserve">інформаційні джерела </w:t>
      </w:r>
      <w:r w:rsidRPr="00E80E4C">
        <w:rPr>
          <w:sz w:val="18"/>
          <w:szCs w:val="18"/>
          <w:lang w:val="uk-UA"/>
        </w:rPr>
        <w:t>(жирним і по центру). Посилання на джерело в тексті доповіді подаються у квадратних дужках відповідно до порядку згадування.</w:t>
      </w:r>
    </w:p>
    <w:p w:rsidR="00BF6776" w:rsidRPr="001F2FF5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spacing w:val="-3"/>
          <w:sz w:val="18"/>
          <w:szCs w:val="18"/>
          <w:lang w:val="uk-UA"/>
        </w:rPr>
      </w:pPr>
      <w:r w:rsidRPr="001F2FF5">
        <w:rPr>
          <w:sz w:val="18"/>
          <w:szCs w:val="18"/>
          <w:lang w:val="uk-UA"/>
        </w:rPr>
        <w:t xml:space="preserve">Формат таблиць та рисунків має бути </w:t>
      </w:r>
      <w:r w:rsidRPr="001F2FF5">
        <w:rPr>
          <w:b/>
          <w:sz w:val="18"/>
          <w:szCs w:val="18"/>
          <w:lang w:val="uk-UA"/>
        </w:rPr>
        <w:t>лише книжний</w:t>
      </w:r>
      <w:r w:rsidRPr="001F2FF5">
        <w:rPr>
          <w:sz w:val="18"/>
          <w:szCs w:val="18"/>
          <w:lang w:val="uk-UA"/>
        </w:rPr>
        <w:t>.</w:t>
      </w:r>
    </w:p>
    <w:p w:rsidR="00BF6776" w:rsidRPr="00E80E4C" w:rsidRDefault="00BF6776" w:rsidP="00BF6776">
      <w:pPr>
        <w:numPr>
          <w:ilvl w:val="0"/>
          <w:numId w:val="21"/>
        </w:numPr>
        <w:tabs>
          <w:tab w:val="clear" w:pos="644"/>
          <w:tab w:val="num" w:pos="180"/>
          <w:tab w:val="left" w:pos="426"/>
          <w:tab w:val="left" w:pos="567"/>
          <w:tab w:val="left" w:pos="900"/>
        </w:tabs>
        <w:ind w:left="0" w:firstLine="0"/>
        <w:jc w:val="both"/>
        <w:rPr>
          <w:b/>
          <w:spacing w:val="-3"/>
          <w:sz w:val="20"/>
          <w:szCs w:val="20"/>
          <w:lang w:val="uk-UA"/>
        </w:rPr>
      </w:pPr>
      <w:r w:rsidRPr="001F2FF5">
        <w:rPr>
          <w:sz w:val="18"/>
          <w:szCs w:val="18"/>
          <w:lang w:val="uk-UA"/>
        </w:rPr>
        <w:t xml:space="preserve">Зноски в кінці сторінок і документу </w:t>
      </w:r>
      <w:r w:rsidRPr="001F2FF5">
        <w:rPr>
          <w:b/>
          <w:sz w:val="18"/>
          <w:szCs w:val="18"/>
          <w:lang w:val="uk-UA"/>
        </w:rPr>
        <w:t>не вставляти</w:t>
      </w:r>
      <w:r w:rsidRPr="00E80E4C">
        <w:rPr>
          <w:b/>
          <w:sz w:val="20"/>
          <w:szCs w:val="20"/>
          <w:lang w:val="uk-UA"/>
        </w:rPr>
        <w:t>.</w:t>
      </w:r>
    </w:p>
    <w:p w:rsidR="00E80E4C" w:rsidRDefault="00E80E4C" w:rsidP="00BF6776">
      <w:pPr>
        <w:widowControl w:val="0"/>
        <w:jc w:val="center"/>
        <w:rPr>
          <w:i/>
          <w:sz w:val="20"/>
          <w:szCs w:val="20"/>
          <w:lang w:val="uk-UA"/>
        </w:rPr>
      </w:pPr>
    </w:p>
    <w:p w:rsidR="00C74E02" w:rsidRDefault="00C74E02" w:rsidP="00BF6776">
      <w:pPr>
        <w:widowControl w:val="0"/>
        <w:jc w:val="center"/>
        <w:rPr>
          <w:i/>
          <w:sz w:val="20"/>
          <w:szCs w:val="20"/>
          <w:lang w:val="uk-UA"/>
        </w:rPr>
      </w:pPr>
    </w:p>
    <w:p w:rsidR="00BF6776" w:rsidRPr="00E80E4C" w:rsidRDefault="00BF6776" w:rsidP="00BF6776">
      <w:pPr>
        <w:widowControl w:val="0"/>
        <w:jc w:val="center"/>
        <w:rPr>
          <w:i/>
          <w:sz w:val="20"/>
          <w:szCs w:val="20"/>
          <w:lang w:val="uk-UA"/>
        </w:rPr>
      </w:pPr>
      <w:r w:rsidRPr="00E80E4C">
        <w:rPr>
          <w:i/>
          <w:sz w:val="20"/>
          <w:szCs w:val="20"/>
          <w:lang w:val="uk-UA"/>
        </w:rPr>
        <w:t>Приклад:</w:t>
      </w: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sz w:val="18"/>
          <w:szCs w:val="18"/>
          <w:lang w:val="uk-UA"/>
        </w:rPr>
      </w:pPr>
      <w:r w:rsidRPr="00E80E4C">
        <w:rPr>
          <w:b/>
          <w:sz w:val="18"/>
          <w:szCs w:val="18"/>
          <w:lang w:val="uk-UA"/>
        </w:rPr>
        <w:t xml:space="preserve">Секція </w:t>
      </w:r>
      <w:r w:rsidR="00C85E4F">
        <w:rPr>
          <w:b/>
          <w:sz w:val="18"/>
          <w:szCs w:val="18"/>
          <w:lang w:val="uk-UA"/>
        </w:rPr>
        <w:t>3місцеве</w:t>
      </w:r>
    </w:p>
    <w:p w:rsidR="00BF6776" w:rsidRPr="00E80E4C" w:rsidRDefault="00BF6776" w:rsidP="00E80E4C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sz w:val="18"/>
          <w:szCs w:val="18"/>
          <w:lang w:val="uk-UA"/>
        </w:rPr>
      </w:pP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sz w:val="18"/>
          <w:szCs w:val="18"/>
          <w:lang w:val="uk-UA"/>
        </w:rPr>
      </w:pPr>
      <w:proofErr w:type="spellStart"/>
      <w:r w:rsidRPr="00E80E4C">
        <w:rPr>
          <w:b/>
          <w:sz w:val="18"/>
          <w:szCs w:val="18"/>
          <w:lang w:val="uk-UA"/>
        </w:rPr>
        <w:t>Партисипативне</w:t>
      </w:r>
      <w:proofErr w:type="spellEnd"/>
      <w:r w:rsidRPr="00E80E4C">
        <w:rPr>
          <w:b/>
          <w:sz w:val="18"/>
          <w:szCs w:val="18"/>
          <w:lang w:val="uk-UA"/>
        </w:rPr>
        <w:t xml:space="preserve"> стратегічне планування в органах місцевого самоврядування</w:t>
      </w: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sz w:val="18"/>
          <w:szCs w:val="18"/>
          <w:lang w:val="uk-UA"/>
        </w:rPr>
      </w:pP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sz w:val="18"/>
          <w:szCs w:val="18"/>
          <w:lang w:val="uk-UA"/>
        </w:rPr>
      </w:pPr>
      <w:r w:rsidRPr="00E80E4C">
        <w:rPr>
          <w:b/>
          <w:sz w:val="18"/>
          <w:szCs w:val="18"/>
          <w:lang w:val="uk-UA"/>
        </w:rPr>
        <w:t xml:space="preserve">Іванов І.І., д-р </w:t>
      </w:r>
      <w:proofErr w:type="spellStart"/>
      <w:r w:rsidRPr="00E80E4C">
        <w:rPr>
          <w:b/>
          <w:sz w:val="18"/>
          <w:szCs w:val="18"/>
          <w:lang w:val="uk-UA"/>
        </w:rPr>
        <w:t>екон</w:t>
      </w:r>
      <w:proofErr w:type="spellEnd"/>
      <w:r w:rsidRPr="00E80E4C">
        <w:rPr>
          <w:b/>
          <w:sz w:val="18"/>
          <w:szCs w:val="18"/>
          <w:lang w:val="uk-UA"/>
        </w:rPr>
        <w:t xml:space="preserve">. наук, проф., професор кафедри публічного управління та адміністрування і міжнародної економіки,  </w:t>
      </w: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bCs/>
          <w:iCs/>
          <w:sz w:val="18"/>
          <w:szCs w:val="18"/>
          <w:lang w:val="uk-UA"/>
        </w:rPr>
      </w:pPr>
      <w:r w:rsidRPr="00E80E4C">
        <w:rPr>
          <w:b/>
          <w:bCs/>
          <w:iCs/>
          <w:sz w:val="18"/>
          <w:szCs w:val="18"/>
          <w:lang w:val="uk-UA"/>
        </w:rPr>
        <w:t>Миколаївський національний аграрний університет</w:t>
      </w: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i/>
          <w:sz w:val="18"/>
          <w:szCs w:val="18"/>
          <w:lang w:val="uk-UA"/>
        </w:rPr>
      </w:pP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09"/>
        <w:jc w:val="both"/>
        <w:rPr>
          <w:iCs/>
          <w:sz w:val="18"/>
          <w:szCs w:val="18"/>
        </w:rPr>
      </w:pPr>
      <w:r w:rsidRPr="00E80E4C">
        <w:rPr>
          <w:iCs/>
          <w:sz w:val="18"/>
          <w:szCs w:val="18"/>
          <w:lang w:val="uk-UA"/>
        </w:rPr>
        <w:t>Текст доповіді</w:t>
      </w:r>
      <w:r w:rsidRPr="00E80E4C">
        <w:rPr>
          <w:iCs/>
          <w:sz w:val="18"/>
          <w:szCs w:val="18"/>
        </w:rPr>
        <w:t>……………………………… ………………………………………………….[</w:t>
      </w:r>
      <w:proofErr w:type="gramStart"/>
      <w:r w:rsidRPr="00E80E4C">
        <w:rPr>
          <w:iCs/>
          <w:sz w:val="18"/>
          <w:szCs w:val="18"/>
        </w:rPr>
        <w:t>1].</w:t>
      </w:r>
      <w:proofErr w:type="gramEnd"/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09"/>
        <w:jc w:val="center"/>
        <w:rPr>
          <w:b/>
          <w:bCs/>
          <w:sz w:val="18"/>
          <w:szCs w:val="18"/>
          <w:lang w:val="uk-UA"/>
        </w:rPr>
      </w:pP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09"/>
        <w:jc w:val="center"/>
        <w:rPr>
          <w:iCs/>
          <w:sz w:val="18"/>
          <w:szCs w:val="18"/>
          <w:lang w:val="uk-UA"/>
        </w:rPr>
      </w:pPr>
      <w:r w:rsidRPr="00E80E4C">
        <w:rPr>
          <w:b/>
          <w:bCs/>
          <w:sz w:val="18"/>
          <w:szCs w:val="18"/>
          <w:lang w:val="uk-UA"/>
        </w:rPr>
        <w:t>Інформаційні джерела</w:t>
      </w: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iCs/>
          <w:sz w:val="18"/>
          <w:szCs w:val="18"/>
        </w:rPr>
      </w:pPr>
      <w:r w:rsidRPr="00E80E4C">
        <w:rPr>
          <w:iCs/>
          <w:sz w:val="18"/>
          <w:szCs w:val="18"/>
          <w:lang w:val="uk-UA"/>
        </w:rPr>
        <w:t>1…</w:t>
      </w:r>
      <w:r w:rsidRPr="00E80E4C">
        <w:rPr>
          <w:iCs/>
          <w:sz w:val="18"/>
          <w:szCs w:val="18"/>
        </w:rPr>
        <w:t>……</w:t>
      </w:r>
    </w:p>
    <w:p w:rsidR="00BF6776" w:rsidRPr="00E80E4C" w:rsidRDefault="00BF6776" w:rsidP="00BF6776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iCs/>
          <w:sz w:val="18"/>
          <w:szCs w:val="18"/>
        </w:rPr>
      </w:pPr>
      <w:r w:rsidRPr="00E80E4C">
        <w:rPr>
          <w:iCs/>
          <w:sz w:val="18"/>
          <w:szCs w:val="18"/>
          <w:lang w:val="uk-UA"/>
        </w:rPr>
        <w:t>2…</w:t>
      </w:r>
      <w:r w:rsidRPr="00E80E4C">
        <w:rPr>
          <w:iCs/>
          <w:sz w:val="18"/>
          <w:szCs w:val="18"/>
        </w:rPr>
        <w:t>……</w:t>
      </w:r>
    </w:p>
    <w:p w:rsidR="00E80E4C" w:rsidRDefault="00E80E4C" w:rsidP="00BF6776">
      <w:pPr>
        <w:jc w:val="center"/>
        <w:rPr>
          <w:b/>
          <w:sz w:val="22"/>
          <w:szCs w:val="22"/>
          <w:lang w:val="uk-UA"/>
        </w:rPr>
      </w:pPr>
    </w:p>
    <w:p w:rsidR="00E80E4C" w:rsidRDefault="00E80E4C" w:rsidP="00E80E4C">
      <w:pPr>
        <w:rPr>
          <w:b/>
          <w:sz w:val="22"/>
          <w:szCs w:val="22"/>
          <w:lang w:val="uk-UA"/>
        </w:rPr>
      </w:pPr>
    </w:p>
    <w:p w:rsidR="00BF4F52" w:rsidRDefault="00BF4F52" w:rsidP="00BF6776">
      <w:pPr>
        <w:jc w:val="center"/>
        <w:rPr>
          <w:b/>
          <w:sz w:val="20"/>
          <w:szCs w:val="20"/>
          <w:lang w:val="uk-UA"/>
        </w:rPr>
      </w:pPr>
    </w:p>
    <w:p w:rsidR="00BF4F52" w:rsidRDefault="00BF4F52" w:rsidP="00BF6776">
      <w:pPr>
        <w:jc w:val="center"/>
        <w:rPr>
          <w:b/>
          <w:sz w:val="20"/>
          <w:szCs w:val="20"/>
          <w:lang w:val="uk-UA"/>
        </w:rPr>
      </w:pPr>
    </w:p>
    <w:p w:rsidR="00BF4F52" w:rsidRDefault="00BF4F52" w:rsidP="00BF6776">
      <w:pPr>
        <w:jc w:val="center"/>
        <w:rPr>
          <w:b/>
          <w:sz w:val="20"/>
          <w:szCs w:val="20"/>
          <w:lang w:val="uk-UA"/>
        </w:rPr>
      </w:pPr>
    </w:p>
    <w:p w:rsidR="00BF4F52" w:rsidRDefault="00BF4F52" w:rsidP="00BF6776">
      <w:pPr>
        <w:jc w:val="center"/>
        <w:rPr>
          <w:b/>
          <w:sz w:val="20"/>
          <w:szCs w:val="20"/>
          <w:lang w:val="uk-UA"/>
        </w:rPr>
      </w:pPr>
    </w:p>
    <w:p w:rsidR="00BF6776" w:rsidRPr="00E80E4C" w:rsidRDefault="00BF6776" w:rsidP="00BF6776">
      <w:pPr>
        <w:jc w:val="center"/>
        <w:rPr>
          <w:b/>
          <w:sz w:val="20"/>
          <w:szCs w:val="20"/>
          <w:lang w:val="uk-UA"/>
        </w:rPr>
      </w:pPr>
      <w:r w:rsidRPr="00E80E4C">
        <w:rPr>
          <w:b/>
          <w:sz w:val="20"/>
          <w:szCs w:val="20"/>
          <w:lang w:val="uk-UA"/>
        </w:rPr>
        <w:t>ОРГКОМІТЕТ КОНФЕРЕНЦІЇ</w:t>
      </w:r>
    </w:p>
    <w:p w:rsidR="00BF6776" w:rsidRPr="00BF4F52" w:rsidRDefault="00BF6776" w:rsidP="00BF6776">
      <w:pPr>
        <w:spacing w:before="120"/>
        <w:ind w:right="6" w:firstLine="284"/>
        <w:jc w:val="both"/>
        <w:rPr>
          <w:b/>
          <w:sz w:val="18"/>
          <w:szCs w:val="18"/>
        </w:rPr>
      </w:pPr>
      <w:r w:rsidRPr="00BF4F52">
        <w:rPr>
          <w:b/>
          <w:sz w:val="18"/>
          <w:szCs w:val="18"/>
          <w:lang w:val="uk-UA"/>
        </w:rPr>
        <w:t>Голова та співголова оргкомітету:</w:t>
      </w:r>
    </w:p>
    <w:p w:rsidR="00C74E02" w:rsidRPr="00BF4F52" w:rsidRDefault="00C74E02" w:rsidP="00C74E02">
      <w:pPr>
        <w:ind w:firstLine="284"/>
        <w:jc w:val="both"/>
        <w:rPr>
          <w:b/>
          <w:sz w:val="18"/>
          <w:szCs w:val="18"/>
          <w:lang w:val="uk-UA"/>
        </w:rPr>
      </w:pPr>
      <w:proofErr w:type="spellStart"/>
      <w:r w:rsidRPr="00BF4F52">
        <w:rPr>
          <w:b/>
          <w:sz w:val="18"/>
          <w:szCs w:val="18"/>
          <w:lang w:val="uk-UA"/>
        </w:rPr>
        <w:t>Шебанін</w:t>
      </w:r>
      <w:proofErr w:type="spellEnd"/>
      <w:r w:rsidRPr="00BF4F52">
        <w:rPr>
          <w:b/>
          <w:sz w:val="18"/>
          <w:szCs w:val="18"/>
          <w:lang w:val="uk-UA"/>
        </w:rPr>
        <w:t xml:space="preserve"> В.С</w:t>
      </w:r>
      <w:r w:rsidRPr="00BF4F52">
        <w:rPr>
          <w:sz w:val="18"/>
          <w:szCs w:val="18"/>
          <w:lang w:val="uk-UA"/>
        </w:rPr>
        <w:t>., д-р техн. наук,  проф., ректор Миколаївського національного аграрного університету.</w:t>
      </w:r>
    </w:p>
    <w:p w:rsidR="00E81F72" w:rsidRPr="00BF4F52" w:rsidRDefault="00BF4F52" w:rsidP="00E81F72">
      <w:pPr>
        <w:tabs>
          <w:tab w:val="left" w:pos="540"/>
        </w:tabs>
        <w:ind w:right="-8"/>
        <w:jc w:val="both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ab/>
      </w:r>
      <w:proofErr w:type="spellStart"/>
      <w:r w:rsidR="00E81F72" w:rsidRPr="00BF4F52">
        <w:rPr>
          <w:b/>
          <w:bCs/>
          <w:sz w:val="18"/>
          <w:szCs w:val="18"/>
          <w:lang w:val="uk-UA"/>
        </w:rPr>
        <w:t>Талоха</w:t>
      </w:r>
      <w:proofErr w:type="spellEnd"/>
      <w:r w:rsidR="00E81F72" w:rsidRPr="00BF4F52">
        <w:rPr>
          <w:b/>
          <w:bCs/>
          <w:sz w:val="18"/>
          <w:szCs w:val="18"/>
          <w:lang w:val="uk-UA"/>
        </w:rPr>
        <w:t xml:space="preserve"> С.А.</w:t>
      </w:r>
      <w:r w:rsidR="00E81F72" w:rsidRPr="00BF4F52">
        <w:rPr>
          <w:bCs/>
          <w:sz w:val="18"/>
          <w:szCs w:val="18"/>
          <w:lang w:val="uk-UA"/>
        </w:rPr>
        <w:t xml:space="preserve">, секретар </w:t>
      </w:r>
      <w:proofErr w:type="spellStart"/>
      <w:r w:rsidR="00E81F72" w:rsidRPr="00BF4F52">
        <w:rPr>
          <w:bCs/>
          <w:sz w:val="18"/>
          <w:szCs w:val="18"/>
          <w:lang w:val="uk-UA"/>
        </w:rPr>
        <w:t>Коблівської</w:t>
      </w:r>
      <w:proofErr w:type="spellEnd"/>
      <w:r w:rsidR="00E81F72" w:rsidRPr="00BF4F52">
        <w:rPr>
          <w:bCs/>
          <w:sz w:val="18"/>
          <w:szCs w:val="18"/>
          <w:lang w:val="uk-UA"/>
        </w:rPr>
        <w:t xml:space="preserve"> сільської ради.</w:t>
      </w:r>
    </w:p>
    <w:p w:rsidR="00BF6776" w:rsidRPr="00BF4F52" w:rsidRDefault="00BF6776" w:rsidP="00BF6776">
      <w:pPr>
        <w:ind w:firstLine="360"/>
        <w:jc w:val="both"/>
        <w:rPr>
          <w:sz w:val="18"/>
          <w:szCs w:val="18"/>
          <w:lang w:val="uk-UA"/>
        </w:rPr>
      </w:pPr>
      <w:r w:rsidRPr="00BF4F52">
        <w:rPr>
          <w:b/>
          <w:sz w:val="18"/>
          <w:szCs w:val="18"/>
          <w:lang w:val="uk-UA"/>
        </w:rPr>
        <w:t>Члени оргкомітету:</w:t>
      </w:r>
    </w:p>
    <w:p w:rsidR="00BF6776" w:rsidRPr="00BF4F52" w:rsidRDefault="00BF6776" w:rsidP="00AF2A79">
      <w:pPr>
        <w:jc w:val="both"/>
        <w:rPr>
          <w:b/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1.</w:t>
      </w:r>
      <w:r w:rsidRPr="00BF4F52">
        <w:rPr>
          <w:b/>
          <w:bCs/>
          <w:sz w:val="18"/>
          <w:szCs w:val="18"/>
          <w:lang w:val="uk-UA"/>
        </w:rPr>
        <w:t>Галунець Н.І.</w:t>
      </w:r>
      <w:r w:rsidRPr="00BF4F52">
        <w:rPr>
          <w:bCs/>
          <w:sz w:val="18"/>
          <w:szCs w:val="18"/>
          <w:lang w:val="uk-UA"/>
        </w:rPr>
        <w:t xml:space="preserve">, </w:t>
      </w:r>
      <w:r w:rsidR="00E81F72" w:rsidRPr="00BF4F52">
        <w:rPr>
          <w:sz w:val="18"/>
          <w:szCs w:val="18"/>
          <w:lang w:val="uk-UA"/>
        </w:rPr>
        <w:t>старший викладач</w:t>
      </w:r>
      <w:r w:rsidRPr="00BF4F52">
        <w:rPr>
          <w:bCs/>
          <w:sz w:val="18"/>
          <w:szCs w:val="18"/>
          <w:lang w:val="uk-UA"/>
        </w:rPr>
        <w:t xml:space="preserve"> кафедри </w:t>
      </w:r>
      <w:r w:rsidRPr="00BF4F52">
        <w:rPr>
          <w:sz w:val="18"/>
          <w:szCs w:val="18"/>
          <w:lang w:val="uk-UA"/>
        </w:rPr>
        <w:t>публічного управління та адміністрування і міжнародної економіки Миколаївського національного аграрного університету.</w:t>
      </w:r>
    </w:p>
    <w:p w:rsidR="00BF6776" w:rsidRPr="00BF4F52" w:rsidRDefault="00E81F72" w:rsidP="00AF2A79">
      <w:pPr>
        <w:jc w:val="both"/>
        <w:rPr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2</w:t>
      </w:r>
      <w:r w:rsidR="00BF6776" w:rsidRPr="00BF4F52">
        <w:rPr>
          <w:bCs/>
          <w:sz w:val="18"/>
          <w:szCs w:val="18"/>
          <w:lang w:val="uk-UA"/>
        </w:rPr>
        <w:t xml:space="preserve">. </w:t>
      </w:r>
      <w:proofErr w:type="spellStart"/>
      <w:r w:rsidR="00BF6776" w:rsidRPr="00BF4F52">
        <w:rPr>
          <w:b/>
          <w:bCs/>
          <w:sz w:val="18"/>
          <w:szCs w:val="18"/>
          <w:lang w:val="uk-UA"/>
        </w:rPr>
        <w:t>Гончаренко</w:t>
      </w:r>
      <w:proofErr w:type="spellEnd"/>
      <w:r w:rsidR="00BF6776" w:rsidRPr="00BF4F52">
        <w:rPr>
          <w:b/>
          <w:bCs/>
          <w:sz w:val="18"/>
          <w:szCs w:val="18"/>
          <w:lang w:val="uk-UA"/>
        </w:rPr>
        <w:t xml:space="preserve"> І.В.</w:t>
      </w:r>
      <w:r w:rsidR="00BF6776" w:rsidRPr="00BF4F52">
        <w:rPr>
          <w:bCs/>
          <w:sz w:val="18"/>
          <w:szCs w:val="18"/>
          <w:lang w:val="uk-UA"/>
        </w:rPr>
        <w:t xml:space="preserve">, </w:t>
      </w:r>
      <w:r w:rsidR="00BF6776" w:rsidRPr="00BF4F52">
        <w:rPr>
          <w:sz w:val="18"/>
          <w:szCs w:val="18"/>
          <w:lang w:val="uk-UA"/>
        </w:rPr>
        <w:t xml:space="preserve">д-р </w:t>
      </w:r>
      <w:proofErr w:type="spellStart"/>
      <w:r w:rsidR="00BF6776" w:rsidRPr="00BF4F52">
        <w:rPr>
          <w:sz w:val="18"/>
          <w:szCs w:val="18"/>
          <w:lang w:val="uk-UA"/>
        </w:rPr>
        <w:t>екон</w:t>
      </w:r>
      <w:proofErr w:type="spellEnd"/>
      <w:r w:rsidR="00BF6776" w:rsidRPr="00BF4F52">
        <w:rPr>
          <w:sz w:val="18"/>
          <w:szCs w:val="18"/>
          <w:lang w:val="uk-UA"/>
        </w:rPr>
        <w:t>. наук</w:t>
      </w:r>
      <w:r w:rsidR="00BF6776" w:rsidRPr="00BF4F52">
        <w:rPr>
          <w:bCs/>
          <w:sz w:val="18"/>
          <w:szCs w:val="18"/>
          <w:lang w:val="uk-UA"/>
        </w:rPr>
        <w:t xml:space="preserve">, </w:t>
      </w:r>
      <w:r w:rsidR="00BF6776" w:rsidRPr="00BF4F52">
        <w:rPr>
          <w:sz w:val="18"/>
          <w:szCs w:val="18"/>
          <w:lang w:val="uk-UA"/>
        </w:rPr>
        <w:t xml:space="preserve">проф., </w:t>
      </w:r>
      <w:r w:rsidR="00BF6776" w:rsidRPr="00BF4F52">
        <w:rPr>
          <w:bCs/>
          <w:sz w:val="18"/>
          <w:szCs w:val="18"/>
          <w:lang w:val="uk-UA"/>
        </w:rPr>
        <w:t xml:space="preserve">професор кафедри </w:t>
      </w:r>
      <w:r w:rsidR="00BF6776" w:rsidRPr="00BF4F52">
        <w:rPr>
          <w:sz w:val="18"/>
          <w:szCs w:val="18"/>
          <w:lang w:val="uk-UA"/>
        </w:rPr>
        <w:t>публічного управління та адміністрування і міжнародної економіки Миколаївського національного аграрного університету.</w:t>
      </w:r>
    </w:p>
    <w:p w:rsidR="00BF6776" w:rsidRPr="00BF4F52" w:rsidRDefault="00E81F72" w:rsidP="00AF2A79">
      <w:pPr>
        <w:jc w:val="both"/>
        <w:rPr>
          <w:sz w:val="18"/>
          <w:szCs w:val="18"/>
          <w:lang w:val="uk-UA"/>
        </w:rPr>
      </w:pPr>
      <w:r w:rsidRPr="00BF4F52">
        <w:rPr>
          <w:sz w:val="18"/>
          <w:szCs w:val="18"/>
          <w:lang w:val="uk-UA"/>
        </w:rPr>
        <w:t>3</w:t>
      </w:r>
      <w:r w:rsidR="00BF6776" w:rsidRPr="00BF4F52">
        <w:rPr>
          <w:sz w:val="18"/>
          <w:szCs w:val="18"/>
          <w:lang w:val="uk-UA"/>
        </w:rPr>
        <w:t xml:space="preserve">. </w:t>
      </w:r>
      <w:proofErr w:type="spellStart"/>
      <w:r w:rsidR="00BF6776" w:rsidRPr="00BF4F52">
        <w:rPr>
          <w:b/>
          <w:sz w:val="18"/>
          <w:szCs w:val="18"/>
          <w:lang w:val="uk-UA"/>
        </w:rPr>
        <w:t>Гусенко</w:t>
      </w:r>
      <w:proofErr w:type="spellEnd"/>
      <w:r w:rsidR="00BF6776" w:rsidRPr="00BF4F52">
        <w:rPr>
          <w:b/>
          <w:sz w:val="18"/>
          <w:szCs w:val="18"/>
          <w:lang w:val="uk-UA"/>
        </w:rPr>
        <w:t xml:space="preserve"> А.А</w:t>
      </w:r>
      <w:r w:rsidR="00BF6776" w:rsidRPr="00BF4F52">
        <w:rPr>
          <w:sz w:val="18"/>
          <w:szCs w:val="18"/>
          <w:lang w:val="uk-UA"/>
        </w:rPr>
        <w:t xml:space="preserve">., старший викладач </w:t>
      </w:r>
      <w:r w:rsidR="00BF6776" w:rsidRPr="00BF4F52">
        <w:rPr>
          <w:bCs/>
          <w:sz w:val="18"/>
          <w:szCs w:val="18"/>
          <w:lang w:val="uk-UA"/>
        </w:rPr>
        <w:t xml:space="preserve">кафедри </w:t>
      </w:r>
      <w:r w:rsidR="00BF6776" w:rsidRPr="00BF4F52">
        <w:rPr>
          <w:sz w:val="18"/>
          <w:szCs w:val="18"/>
          <w:lang w:val="uk-UA"/>
        </w:rPr>
        <w:t>публічного управління та адміністрування і міжнародної економіки Миколаївського національного аграрного університету.</w:t>
      </w:r>
    </w:p>
    <w:p w:rsidR="00BF6776" w:rsidRPr="00BF4F52" w:rsidRDefault="00E81F72" w:rsidP="00BF6776">
      <w:pPr>
        <w:tabs>
          <w:tab w:val="left" w:pos="540"/>
        </w:tabs>
        <w:ind w:right="-8"/>
        <w:jc w:val="both"/>
        <w:rPr>
          <w:bCs/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4</w:t>
      </w:r>
      <w:r w:rsidR="00BF6776" w:rsidRPr="00BF4F52">
        <w:rPr>
          <w:bCs/>
          <w:sz w:val="18"/>
          <w:szCs w:val="18"/>
          <w:lang w:val="uk-UA"/>
        </w:rPr>
        <w:t>.</w:t>
      </w:r>
      <w:r w:rsidR="00BF6776" w:rsidRPr="00BF4F52">
        <w:rPr>
          <w:b/>
          <w:bCs/>
          <w:sz w:val="18"/>
          <w:szCs w:val="18"/>
          <w:lang w:val="uk-UA"/>
        </w:rPr>
        <w:t>Дибченко Д.М.</w:t>
      </w:r>
      <w:r w:rsidR="00BF6776" w:rsidRPr="00BF4F52">
        <w:rPr>
          <w:bCs/>
          <w:sz w:val="18"/>
          <w:szCs w:val="18"/>
          <w:lang w:val="uk-UA"/>
        </w:rPr>
        <w:t xml:space="preserve">, директор Миколаївського </w:t>
      </w:r>
      <w:r w:rsidR="00BF4ED4" w:rsidRPr="00BF4F52">
        <w:rPr>
          <w:bCs/>
          <w:sz w:val="18"/>
          <w:szCs w:val="18"/>
          <w:lang w:val="uk-UA"/>
        </w:rPr>
        <w:t>регіонального центру</w:t>
      </w:r>
      <w:r w:rsidR="00BF6776" w:rsidRPr="00BF4F52">
        <w:rPr>
          <w:bCs/>
          <w:sz w:val="18"/>
          <w:szCs w:val="18"/>
          <w:lang w:val="uk-UA"/>
        </w:rPr>
        <w:t xml:space="preserve"> підвищення кваліфікації.</w:t>
      </w:r>
    </w:p>
    <w:p w:rsidR="00BF6776" w:rsidRPr="00BF4F52" w:rsidRDefault="00E81F72" w:rsidP="00BF6776">
      <w:pPr>
        <w:tabs>
          <w:tab w:val="left" w:pos="540"/>
        </w:tabs>
        <w:ind w:right="-8"/>
        <w:jc w:val="both"/>
        <w:rPr>
          <w:bCs/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5</w:t>
      </w:r>
      <w:r w:rsidR="00BF6776" w:rsidRPr="00BF4F52">
        <w:rPr>
          <w:bCs/>
          <w:sz w:val="18"/>
          <w:szCs w:val="18"/>
          <w:lang w:val="uk-UA"/>
        </w:rPr>
        <w:t xml:space="preserve">. </w:t>
      </w:r>
      <w:r w:rsidR="00BF6776" w:rsidRPr="00BF4F52">
        <w:rPr>
          <w:b/>
          <w:bCs/>
          <w:sz w:val="18"/>
          <w:szCs w:val="18"/>
          <w:lang w:val="uk-UA"/>
        </w:rPr>
        <w:t>Ємець О.І.</w:t>
      </w:r>
      <w:r w:rsidR="00BF6776" w:rsidRPr="00BF4F52">
        <w:rPr>
          <w:bCs/>
          <w:sz w:val="18"/>
          <w:szCs w:val="18"/>
          <w:lang w:val="uk-UA"/>
        </w:rPr>
        <w:t xml:space="preserve">, канд. </w:t>
      </w:r>
      <w:proofErr w:type="spellStart"/>
      <w:r w:rsidR="00BF6776" w:rsidRPr="00BF4F52">
        <w:rPr>
          <w:bCs/>
          <w:sz w:val="18"/>
          <w:szCs w:val="18"/>
          <w:lang w:val="uk-UA"/>
        </w:rPr>
        <w:t>екон</w:t>
      </w:r>
      <w:proofErr w:type="spellEnd"/>
      <w:r w:rsidR="00BF6776" w:rsidRPr="00BF4F52">
        <w:rPr>
          <w:bCs/>
          <w:sz w:val="18"/>
          <w:szCs w:val="18"/>
          <w:lang w:val="uk-UA"/>
        </w:rPr>
        <w:t xml:space="preserve">. наук, доц., доцент кафедри теоретичної і прикладної економіки </w:t>
      </w:r>
      <w:r w:rsidR="00BF6776" w:rsidRPr="00BF4F52">
        <w:rPr>
          <w:sz w:val="18"/>
          <w:szCs w:val="18"/>
          <w:lang w:val="uk-UA"/>
        </w:rPr>
        <w:t>ДВНЗ «Прикарпатський національний унів</w:t>
      </w:r>
      <w:r w:rsidR="001F2FF5" w:rsidRPr="00BF4F52">
        <w:rPr>
          <w:sz w:val="18"/>
          <w:szCs w:val="18"/>
          <w:lang w:val="uk-UA"/>
        </w:rPr>
        <w:t>ерситет імені Василя Стефаника».</w:t>
      </w:r>
    </w:p>
    <w:p w:rsidR="00BF6776" w:rsidRPr="00BF4F52" w:rsidRDefault="00E81F72" w:rsidP="00BF6776">
      <w:pPr>
        <w:tabs>
          <w:tab w:val="left" w:pos="540"/>
        </w:tabs>
        <w:ind w:right="-8"/>
        <w:jc w:val="both"/>
        <w:rPr>
          <w:bCs/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6</w:t>
      </w:r>
      <w:r w:rsidR="00BF6776" w:rsidRPr="00BF4F52">
        <w:rPr>
          <w:bCs/>
          <w:sz w:val="18"/>
          <w:szCs w:val="18"/>
          <w:lang w:val="uk-UA"/>
        </w:rPr>
        <w:t xml:space="preserve">. </w:t>
      </w:r>
      <w:proofErr w:type="spellStart"/>
      <w:r w:rsidR="00BF6776" w:rsidRPr="00BF4F52">
        <w:rPr>
          <w:b/>
          <w:bCs/>
          <w:sz w:val="18"/>
          <w:szCs w:val="18"/>
          <w:lang w:val="uk-UA"/>
        </w:rPr>
        <w:t>Жебчук</w:t>
      </w:r>
      <w:proofErr w:type="spellEnd"/>
      <w:r w:rsidR="00BF6776" w:rsidRPr="00BF4F52">
        <w:rPr>
          <w:b/>
          <w:bCs/>
          <w:sz w:val="18"/>
          <w:szCs w:val="18"/>
          <w:lang w:val="uk-UA"/>
        </w:rPr>
        <w:t xml:space="preserve"> Р.Л.</w:t>
      </w:r>
      <w:r w:rsidR="00BF6776" w:rsidRPr="00BF4F52">
        <w:rPr>
          <w:bCs/>
          <w:sz w:val="18"/>
          <w:szCs w:val="18"/>
          <w:lang w:val="uk-UA"/>
        </w:rPr>
        <w:t>, координатор польсько-української співпраці Малопольської школи публічного адміністрування Краківського економічног</w:t>
      </w:r>
      <w:r w:rsidR="001F2FF5" w:rsidRPr="00BF4F52">
        <w:rPr>
          <w:bCs/>
          <w:sz w:val="18"/>
          <w:szCs w:val="18"/>
          <w:lang w:val="uk-UA"/>
        </w:rPr>
        <w:t>о університету в проекті DOBRE.</w:t>
      </w:r>
    </w:p>
    <w:p w:rsidR="00BF4F52" w:rsidRPr="00BF4F52" w:rsidRDefault="00E81F72" w:rsidP="00BF6776">
      <w:pPr>
        <w:tabs>
          <w:tab w:val="left" w:pos="540"/>
        </w:tabs>
        <w:ind w:right="-8"/>
        <w:jc w:val="both"/>
        <w:rPr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7</w:t>
      </w:r>
      <w:r w:rsidR="00BF6776" w:rsidRPr="00BF4F52">
        <w:rPr>
          <w:bCs/>
          <w:sz w:val="18"/>
          <w:szCs w:val="18"/>
          <w:lang w:val="uk-UA"/>
        </w:rPr>
        <w:t xml:space="preserve">. </w:t>
      </w:r>
      <w:proofErr w:type="spellStart"/>
      <w:r w:rsidR="00BF4F52" w:rsidRPr="00BF4F52">
        <w:rPr>
          <w:b/>
          <w:sz w:val="18"/>
          <w:szCs w:val="18"/>
          <w:lang w:val="uk-UA"/>
        </w:rPr>
        <w:t>Кажмухаметова</w:t>
      </w:r>
      <w:proofErr w:type="spellEnd"/>
      <w:r w:rsidR="00BF4F52" w:rsidRPr="00BF4F52">
        <w:rPr>
          <w:b/>
          <w:sz w:val="18"/>
          <w:szCs w:val="18"/>
          <w:lang w:val="uk-UA"/>
        </w:rPr>
        <w:t xml:space="preserve"> </w:t>
      </w:r>
      <w:proofErr w:type="spellStart"/>
      <w:r w:rsidR="00BF4F52" w:rsidRPr="00BF4F52">
        <w:rPr>
          <w:b/>
          <w:sz w:val="18"/>
          <w:szCs w:val="18"/>
          <w:lang w:val="uk-UA"/>
        </w:rPr>
        <w:t>Асем</w:t>
      </w:r>
      <w:proofErr w:type="spellEnd"/>
      <w:r w:rsidR="00BF4F52" w:rsidRPr="00BF4F52">
        <w:rPr>
          <w:b/>
          <w:sz w:val="18"/>
          <w:szCs w:val="18"/>
          <w:lang w:val="uk-UA"/>
        </w:rPr>
        <w:t xml:space="preserve"> </w:t>
      </w:r>
      <w:proofErr w:type="spellStart"/>
      <w:r w:rsidR="00BF4F52" w:rsidRPr="00BF4F52">
        <w:rPr>
          <w:b/>
          <w:sz w:val="18"/>
          <w:szCs w:val="18"/>
          <w:lang w:val="uk-UA"/>
        </w:rPr>
        <w:t>Архашевна</w:t>
      </w:r>
      <w:proofErr w:type="spellEnd"/>
      <w:r w:rsidR="00BF4F52" w:rsidRPr="00BF4F52">
        <w:rPr>
          <w:sz w:val="18"/>
          <w:szCs w:val="18"/>
          <w:lang w:val="uk-UA"/>
        </w:rPr>
        <w:t xml:space="preserve">, канд. </w:t>
      </w:r>
      <w:proofErr w:type="spellStart"/>
      <w:r w:rsidR="00BF4F52" w:rsidRPr="00BF4F52">
        <w:rPr>
          <w:sz w:val="18"/>
          <w:szCs w:val="18"/>
          <w:lang w:val="uk-UA"/>
        </w:rPr>
        <w:t>екон</w:t>
      </w:r>
      <w:proofErr w:type="spellEnd"/>
      <w:r w:rsidR="00BF4F52" w:rsidRPr="00BF4F52">
        <w:rPr>
          <w:sz w:val="18"/>
          <w:szCs w:val="18"/>
          <w:lang w:val="uk-UA"/>
        </w:rPr>
        <w:t>. наук, доцент Казахського університету економіки, фінансів та міжнародної торгівлі.</w:t>
      </w:r>
    </w:p>
    <w:p w:rsidR="00BF6776" w:rsidRPr="00BF4F52" w:rsidRDefault="00BF4F52" w:rsidP="00BF6776">
      <w:pPr>
        <w:tabs>
          <w:tab w:val="left" w:pos="540"/>
        </w:tabs>
        <w:ind w:right="-8"/>
        <w:jc w:val="both"/>
        <w:rPr>
          <w:bCs/>
          <w:sz w:val="18"/>
          <w:szCs w:val="18"/>
          <w:lang w:val="uk-UA"/>
        </w:rPr>
      </w:pPr>
      <w:r w:rsidRPr="00BF4F52">
        <w:rPr>
          <w:sz w:val="18"/>
          <w:szCs w:val="18"/>
          <w:lang w:val="uk-UA"/>
        </w:rPr>
        <w:t>8.</w:t>
      </w:r>
      <w:r w:rsidR="00BF6776" w:rsidRPr="00BF4F52">
        <w:rPr>
          <w:b/>
          <w:bCs/>
          <w:sz w:val="18"/>
          <w:szCs w:val="18"/>
          <w:lang w:val="uk-UA"/>
        </w:rPr>
        <w:t>Кальченко О.О.</w:t>
      </w:r>
      <w:r w:rsidR="00BF6776" w:rsidRPr="00BF4F52">
        <w:rPr>
          <w:bCs/>
          <w:sz w:val="18"/>
          <w:szCs w:val="18"/>
          <w:lang w:val="uk-UA"/>
        </w:rPr>
        <w:t>, заступник начальника М</w:t>
      </w:r>
      <w:r w:rsidR="00BF6776" w:rsidRPr="00BF4F52">
        <w:rPr>
          <w:color w:val="1D1D1B"/>
          <w:sz w:val="18"/>
          <w:szCs w:val="18"/>
          <w:shd w:val="clear" w:color="auto" w:fill="FFFFFF"/>
          <w:lang w:val="uk-UA"/>
        </w:rPr>
        <w:t>іжрегіонального управління Національного агентства України з питань державної служби в Одеській, Миколаївській, Херсонській областях, Автономній Республіці Крим та м. Севастополь</w:t>
      </w:r>
      <w:r w:rsidR="00BF6776" w:rsidRPr="00BF4F52">
        <w:rPr>
          <w:bCs/>
          <w:sz w:val="18"/>
          <w:szCs w:val="18"/>
          <w:lang w:val="uk-UA"/>
        </w:rPr>
        <w:t>.</w:t>
      </w:r>
    </w:p>
    <w:p w:rsidR="00BF6776" w:rsidRPr="00BF4F52" w:rsidRDefault="00BF4F52" w:rsidP="00BF6776">
      <w:pPr>
        <w:tabs>
          <w:tab w:val="left" w:pos="540"/>
        </w:tabs>
        <w:ind w:right="-8"/>
        <w:jc w:val="both"/>
        <w:rPr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9</w:t>
      </w:r>
      <w:r w:rsidR="00BF6776" w:rsidRPr="00BF4F52">
        <w:rPr>
          <w:bCs/>
          <w:sz w:val="18"/>
          <w:szCs w:val="18"/>
          <w:lang w:val="uk-UA"/>
        </w:rPr>
        <w:t xml:space="preserve">. </w:t>
      </w:r>
      <w:r w:rsidR="00BF6776" w:rsidRPr="00BF4F52">
        <w:rPr>
          <w:b/>
          <w:bCs/>
          <w:sz w:val="18"/>
          <w:szCs w:val="18"/>
          <w:lang w:val="uk-UA"/>
        </w:rPr>
        <w:t>Ключник А.В.</w:t>
      </w:r>
      <w:r w:rsidR="00BF6776" w:rsidRPr="00BF4F52">
        <w:rPr>
          <w:bCs/>
          <w:sz w:val="18"/>
          <w:szCs w:val="18"/>
          <w:lang w:val="uk-UA"/>
        </w:rPr>
        <w:t xml:space="preserve">, </w:t>
      </w:r>
      <w:r w:rsidR="00BF6776" w:rsidRPr="00BF4F52">
        <w:rPr>
          <w:sz w:val="18"/>
          <w:szCs w:val="18"/>
          <w:lang w:val="uk-UA"/>
        </w:rPr>
        <w:t xml:space="preserve">д-р </w:t>
      </w:r>
      <w:proofErr w:type="spellStart"/>
      <w:r w:rsidR="00BF6776" w:rsidRPr="00BF4F52">
        <w:rPr>
          <w:sz w:val="18"/>
          <w:szCs w:val="18"/>
          <w:lang w:val="uk-UA"/>
        </w:rPr>
        <w:t>екон</w:t>
      </w:r>
      <w:proofErr w:type="spellEnd"/>
      <w:r w:rsidR="00BF6776" w:rsidRPr="00BF4F52">
        <w:rPr>
          <w:sz w:val="18"/>
          <w:szCs w:val="18"/>
          <w:lang w:val="uk-UA"/>
        </w:rPr>
        <w:t>. наук</w:t>
      </w:r>
      <w:r w:rsidR="00BF6776" w:rsidRPr="00BF4F52">
        <w:rPr>
          <w:bCs/>
          <w:sz w:val="18"/>
          <w:szCs w:val="18"/>
          <w:lang w:val="uk-UA"/>
        </w:rPr>
        <w:t xml:space="preserve">, </w:t>
      </w:r>
      <w:r w:rsidR="00BF6776" w:rsidRPr="00BF4F52">
        <w:rPr>
          <w:sz w:val="18"/>
          <w:szCs w:val="18"/>
          <w:lang w:val="uk-UA"/>
        </w:rPr>
        <w:t xml:space="preserve">проф., </w:t>
      </w:r>
      <w:r w:rsidR="00BF6776" w:rsidRPr="00BF4F52">
        <w:rPr>
          <w:bCs/>
          <w:sz w:val="18"/>
          <w:szCs w:val="18"/>
          <w:lang w:val="uk-UA"/>
        </w:rPr>
        <w:t xml:space="preserve">завідувач кафедри </w:t>
      </w:r>
      <w:r w:rsidR="00BF6776" w:rsidRPr="00BF4F52">
        <w:rPr>
          <w:sz w:val="18"/>
          <w:szCs w:val="18"/>
          <w:lang w:val="uk-UA"/>
        </w:rPr>
        <w:t>публічного управління та адміністрування і міжнародної економіки Миколаївського національного аграрного університету.</w:t>
      </w:r>
    </w:p>
    <w:p w:rsidR="00C74E02" w:rsidRPr="00BF4F52" w:rsidRDefault="00BF4F52" w:rsidP="00E81F72">
      <w:pPr>
        <w:jc w:val="both"/>
        <w:rPr>
          <w:sz w:val="18"/>
          <w:szCs w:val="18"/>
          <w:lang w:val="uk-UA"/>
        </w:rPr>
      </w:pPr>
      <w:r w:rsidRPr="00BF4F52">
        <w:rPr>
          <w:sz w:val="18"/>
          <w:szCs w:val="18"/>
          <w:lang w:val="uk-UA"/>
        </w:rPr>
        <w:t>10</w:t>
      </w:r>
      <w:r w:rsidR="00C74E02" w:rsidRPr="00BF4F52">
        <w:rPr>
          <w:sz w:val="18"/>
          <w:szCs w:val="18"/>
          <w:lang w:val="uk-UA"/>
        </w:rPr>
        <w:t xml:space="preserve">. </w:t>
      </w:r>
      <w:r w:rsidR="00C74E02" w:rsidRPr="00BF4F52">
        <w:rPr>
          <w:b/>
          <w:sz w:val="18"/>
          <w:szCs w:val="18"/>
          <w:lang w:val="uk-UA"/>
        </w:rPr>
        <w:t xml:space="preserve">Кравчук Л.С., </w:t>
      </w:r>
      <w:r w:rsidR="00C74E02" w:rsidRPr="00BF4F52">
        <w:rPr>
          <w:sz w:val="18"/>
          <w:szCs w:val="18"/>
          <w:lang w:val="uk-UA"/>
        </w:rPr>
        <w:t xml:space="preserve">канд. </w:t>
      </w:r>
      <w:proofErr w:type="spellStart"/>
      <w:r w:rsidR="00C74E02" w:rsidRPr="00BF4F52">
        <w:rPr>
          <w:sz w:val="18"/>
          <w:szCs w:val="18"/>
          <w:lang w:val="uk-UA"/>
        </w:rPr>
        <w:t>екон</w:t>
      </w:r>
      <w:proofErr w:type="spellEnd"/>
      <w:r w:rsidR="00C74E02" w:rsidRPr="00BF4F52">
        <w:rPr>
          <w:sz w:val="18"/>
          <w:szCs w:val="18"/>
          <w:lang w:val="uk-UA"/>
        </w:rPr>
        <w:t>. наук, доц., консультант з розвитку громад спеціаліст відділу економічного</w:t>
      </w:r>
      <w:r w:rsidR="00C74E02" w:rsidRPr="00BF4F52">
        <w:rPr>
          <w:sz w:val="18"/>
          <w:szCs w:val="18"/>
        </w:rPr>
        <w:t> </w:t>
      </w:r>
      <w:r w:rsidR="00C74E02" w:rsidRPr="00BF4F52">
        <w:rPr>
          <w:sz w:val="18"/>
          <w:szCs w:val="18"/>
          <w:lang w:val="uk-UA"/>
        </w:rPr>
        <w:t xml:space="preserve">розвитку та інвестицій </w:t>
      </w:r>
      <w:proofErr w:type="spellStart"/>
      <w:r w:rsidR="00C74E02" w:rsidRPr="00BF4F52">
        <w:rPr>
          <w:sz w:val="18"/>
          <w:szCs w:val="18"/>
          <w:lang w:val="uk-UA"/>
        </w:rPr>
        <w:t>Коблівської</w:t>
      </w:r>
      <w:proofErr w:type="spellEnd"/>
      <w:r w:rsidR="00C74E02" w:rsidRPr="00BF4F52">
        <w:rPr>
          <w:sz w:val="18"/>
          <w:szCs w:val="18"/>
          <w:lang w:val="uk-UA"/>
        </w:rPr>
        <w:t xml:space="preserve"> сільської ради</w:t>
      </w:r>
      <w:r w:rsidR="00E81F72" w:rsidRPr="00BF4F52">
        <w:rPr>
          <w:sz w:val="18"/>
          <w:szCs w:val="18"/>
          <w:lang w:val="uk-UA"/>
        </w:rPr>
        <w:t>.</w:t>
      </w:r>
    </w:p>
    <w:p w:rsidR="00BF4F52" w:rsidRPr="00BF4F52" w:rsidRDefault="00BF4F52" w:rsidP="0026357B">
      <w:pPr>
        <w:shd w:val="clear" w:color="auto" w:fill="FFFFFF"/>
        <w:jc w:val="both"/>
        <w:rPr>
          <w:b/>
          <w:color w:val="000000"/>
          <w:spacing w:val="-6"/>
          <w:sz w:val="18"/>
          <w:szCs w:val="18"/>
          <w:lang w:val="uk-UA"/>
        </w:rPr>
      </w:pPr>
      <w:r w:rsidRPr="00BF4F52">
        <w:rPr>
          <w:sz w:val="18"/>
          <w:szCs w:val="18"/>
          <w:lang w:val="uk-UA"/>
        </w:rPr>
        <w:t>11</w:t>
      </w:r>
      <w:r w:rsidR="00BF6776" w:rsidRPr="00BF4F52">
        <w:rPr>
          <w:sz w:val="18"/>
          <w:szCs w:val="18"/>
          <w:lang w:val="uk-UA"/>
        </w:rPr>
        <w:t xml:space="preserve">. </w:t>
      </w:r>
      <w:r w:rsidR="00E81F72" w:rsidRPr="00BF4F52">
        <w:rPr>
          <w:b/>
          <w:sz w:val="18"/>
          <w:szCs w:val="18"/>
          <w:lang w:val="uk-UA"/>
        </w:rPr>
        <w:t xml:space="preserve">Новіков О.Є., </w:t>
      </w:r>
      <w:r w:rsidR="00E81F72" w:rsidRPr="00BF4F52">
        <w:rPr>
          <w:sz w:val="18"/>
          <w:szCs w:val="18"/>
          <w:lang w:val="uk-UA"/>
        </w:rPr>
        <w:t xml:space="preserve">д-р </w:t>
      </w:r>
      <w:proofErr w:type="spellStart"/>
      <w:r w:rsidR="00E81F72" w:rsidRPr="00BF4F52">
        <w:rPr>
          <w:sz w:val="18"/>
          <w:szCs w:val="18"/>
          <w:lang w:val="uk-UA"/>
        </w:rPr>
        <w:t>екон</w:t>
      </w:r>
      <w:proofErr w:type="spellEnd"/>
      <w:r w:rsidR="00E81F72" w:rsidRPr="00BF4F52">
        <w:rPr>
          <w:sz w:val="18"/>
          <w:szCs w:val="18"/>
          <w:lang w:val="uk-UA"/>
        </w:rPr>
        <w:t>. наук, проф., проректор з наукової роботи Миколаївського національного аграрного університету.</w:t>
      </w:r>
      <w:r w:rsidR="0026357B" w:rsidRPr="00BF4F52">
        <w:rPr>
          <w:b/>
          <w:color w:val="000000"/>
          <w:spacing w:val="-6"/>
          <w:sz w:val="18"/>
          <w:szCs w:val="18"/>
        </w:rPr>
        <w:t xml:space="preserve"> </w:t>
      </w:r>
    </w:p>
    <w:p w:rsidR="00E81F72" w:rsidRPr="00BF4F52" w:rsidRDefault="00BF4F52" w:rsidP="00BF4F52">
      <w:pPr>
        <w:shd w:val="clear" w:color="auto" w:fill="FFFFFF"/>
        <w:jc w:val="both"/>
        <w:rPr>
          <w:color w:val="000000"/>
          <w:spacing w:val="-5"/>
          <w:sz w:val="18"/>
          <w:szCs w:val="18"/>
          <w:lang w:val="uk-UA"/>
        </w:rPr>
      </w:pPr>
      <w:r w:rsidRPr="00BF4F52">
        <w:rPr>
          <w:color w:val="000000"/>
          <w:spacing w:val="-6"/>
          <w:sz w:val="18"/>
          <w:szCs w:val="18"/>
          <w:lang w:val="uk-UA"/>
        </w:rPr>
        <w:t>12.</w:t>
      </w:r>
      <w:r>
        <w:rPr>
          <w:b/>
          <w:color w:val="000000"/>
          <w:spacing w:val="-6"/>
          <w:sz w:val="18"/>
          <w:szCs w:val="18"/>
          <w:lang w:val="uk-UA"/>
        </w:rPr>
        <w:t>П</w:t>
      </w:r>
      <w:proofErr w:type="spellStart"/>
      <w:r w:rsidRPr="00BF4F52">
        <w:rPr>
          <w:b/>
          <w:color w:val="000000"/>
          <w:spacing w:val="-6"/>
          <w:sz w:val="18"/>
          <w:szCs w:val="18"/>
        </w:rPr>
        <w:t>армаклі</w:t>
      </w:r>
      <w:proofErr w:type="spellEnd"/>
      <w:r w:rsidRPr="00BF4F52">
        <w:rPr>
          <w:b/>
          <w:color w:val="000000"/>
          <w:spacing w:val="-6"/>
          <w:sz w:val="18"/>
          <w:szCs w:val="18"/>
        </w:rPr>
        <w:t xml:space="preserve"> </w:t>
      </w:r>
      <w:proofErr w:type="spellStart"/>
      <w:r w:rsidRPr="00BF4F52">
        <w:rPr>
          <w:b/>
          <w:color w:val="000000"/>
          <w:spacing w:val="-6"/>
          <w:sz w:val="18"/>
          <w:szCs w:val="18"/>
        </w:rPr>
        <w:t>Дмитро</w:t>
      </w:r>
      <w:proofErr w:type="spellEnd"/>
      <w:r w:rsidR="0026357B" w:rsidRPr="00BF4F52">
        <w:rPr>
          <w:color w:val="000000"/>
          <w:spacing w:val="-6"/>
          <w:sz w:val="18"/>
          <w:szCs w:val="18"/>
        </w:rPr>
        <w:t xml:space="preserve">, </w:t>
      </w:r>
      <w:r w:rsidR="0026357B" w:rsidRPr="00BF4F52">
        <w:rPr>
          <w:color w:val="000000"/>
          <w:spacing w:val="-5"/>
          <w:sz w:val="18"/>
          <w:szCs w:val="18"/>
        </w:rPr>
        <w:t xml:space="preserve">д-р. </w:t>
      </w:r>
      <w:proofErr w:type="spellStart"/>
      <w:r w:rsidR="0026357B" w:rsidRPr="00BF4F52">
        <w:rPr>
          <w:color w:val="000000"/>
          <w:spacing w:val="-5"/>
          <w:sz w:val="18"/>
          <w:szCs w:val="18"/>
        </w:rPr>
        <w:t>екон</w:t>
      </w:r>
      <w:proofErr w:type="spellEnd"/>
      <w:r w:rsidR="0026357B" w:rsidRPr="00BF4F52">
        <w:rPr>
          <w:color w:val="000000"/>
          <w:spacing w:val="-5"/>
          <w:sz w:val="18"/>
          <w:szCs w:val="18"/>
        </w:rPr>
        <w:t xml:space="preserve">. наук, </w:t>
      </w:r>
      <w:proofErr w:type="spellStart"/>
      <w:r w:rsidR="0026357B" w:rsidRPr="00BF4F52">
        <w:rPr>
          <w:color w:val="000000"/>
          <w:spacing w:val="-5"/>
          <w:sz w:val="18"/>
          <w:szCs w:val="18"/>
        </w:rPr>
        <w:t>професор</w:t>
      </w:r>
      <w:proofErr w:type="spellEnd"/>
      <w:r w:rsidR="0026357B" w:rsidRPr="00BF4F52"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  <w:lang w:val="uk-UA"/>
        </w:rPr>
        <w:t xml:space="preserve"> </w:t>
      </w:r>
      <w:proofErr w:type="spellStart"/>
      <w:r w:rsidR="0026357B" w:rsidRPr="00BF4F52">
        <w:rPr>
          <w:color w:val="000000"/>
          <w:spacing w:val="-5"/>
          <w:sz w:val="18"/>
          <w:szCs w:val="18"/>
        </w:rPr>
        <w:t>Комратського</w:t>
      </w:r>
      <w:proofErr w:type="spellEnd"/>
      <w:r w:rsidR="0026357B" w:rsidRPr="00BF4F52">
        <w:rPr>
          <w:color w:val="000000"/>
          <w:spacing w:val="-5"/>
          <w:sz w:val="18"/>
          <w:szCs w:val="18"/>
        </w:rPr>
        <w:t xml:space="preserve"> </w:t>
      </w:r>
      <w:proofErr w:type="gramStart"/>
      <w:r w:rsidR="0026357B" w:rsidRPr="00BF4F52">
        <w:rPr>
          <w:color w:val="000000"/>
          <w:spacing w:val="-5"/>
          <w:sz w:val="18"/>
          <w:szCs w:val="18"/>
        </w:rPr>
        <w:t>державного</w:t>
      </w:r>
      <w:proofErr w:type="gramEnd"/>
      <w:r w:rsidR="0026357B" w:rsidRPr="00BF4F52">
        <w:rPr>
          <w:color w:val="000000"/>
          <w:spacing w:val="-5"/>
          <w:sz w:val="18"/>
          <w:szCs w:val="18"/>
        </w:rPr>
        <w:t xml:space="preserve"> </w:t>
      </w:r>
      <w:proofErr w:type="spellStart"/>
      <w:r w:rsidR="0026357B" w:rsidRPr="00BF4F52">
        <w:rPr>
          <w:color w:val="000000"/>
          <w:spacing w:val="-5"/>
          <w:sz w:val="18"/>
          <w:szCs w:val="18"/>
        </w:rPr>
        <w:t>у</w:t>
      </w:r>
      <w:r w:rsidRPr="00BF4F52">
        <w:rPr>
          <w:color w:val="000000"/>
          <w:spacing w:val="-5"/>
          <w:sz w:val="18"/>
          <w:szCs w:val="18"/>
        </w:rPr>
        <w:t>ніверситету</w:t>
      </w:r>
      <w:proofErr w:type="spellEnd"/>
      <w:r w:rsidRPr="00BF4F52">
        <w:rPr>
          <w:color w:val="000000"/>
          <w:spacing w:val="-5"/>
          <w:sz w:val="18"/>
          <w:szCs w:val="18"/>
        </w:rPr>
        <w:t xml:space="preserve"> (</w:t>
      </w:r>
      <w:proofErr w:type="spellStart"/>
      <w:r w:rsidRPr="00BF4F52">
        <w:rPr>
          <w:color w:val="000000"/>
          <w:spacing w:val="-5"/>
          <w:sz w:val="18"/>
          <w:szCs w:val="18"/>
        </w:rPr>
        <w:t>Республіка</w:t>
      </w:r>
      <w:proofErr w:type="spellEnd"/>
      <w:r w:rsidRPr="00BF4F52">
        <w:rPr>
          <w:color w:val="000000"/>
          <w:spacing w:val="-5"/>
          <w:sz w:val="18"/>
          <w:szCs w:val="18"/>
        </w:rPr>
        <w:t xml:space="preserve"> Молдова</w:t>
      </w:r>
      <w:r w:rsidRPr="00BF4F52">
        <w:rPr>
          <w:color w:val="000000"/>
          <w:spacing w:val="-5"/>
          <w:sz w:val="18"/>
          <w:szCs w:val="18"/>
          <w:lang w:val="uk-UA"/>
        </w:rPr>
        <w:t>).</w:t>
      </w:r>
    </w:p>
    <w:p w:rsidR="00BF6776" w:rsidRPr="00BF4F52" w:rsidRDefault="00E81F72" w:rsidP="00BF6776">
      <w:pPr>
        <w:tabs>
          <w:tab w:val="left" w:pos="540"/>
        </w:tabs>
        <w:ind w:right="-8"/>
        <w:jc w:val="both"/>
        <w:rPr>
          <w:bCs/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13</w:t>
      </w:r>
      <w:r w:rsidR="00BF6776" w:rsidRPr="00BF4F52">
        <w:rPr>
          <w:bCs/>
          <w:sz w:val="18"/>
          <w:szCs w:val="18"/>
          <w:lang w:val="uk-UA"/>
        </w:rPr>
        <w:t>.</w:t>
      </w:r>
      <w:r w:rsidR="00BF6776" w:rsidRPr="00BF4F52">
        <w:rPr>
          <w:b/>
          <w:bCs/>
          <w:sz w:val="18"/>
          <w:szCs w:val="18"/>
          <w:lang w:val="uk-UA"/>
        </w:rPr>
        <w:t>Прогонюк Л.Ю.</w:t>
      </w:r>
      <w:r w:rsidR="00BF6776" w:rsidRPr="00BF4F52">
        <w:rPr>
          <w:bCs/>
          <w:sz w:val="18"/>
          <w:szCs w:val="18"/>
          <w:lang w:val="uk-UA"/>
        </w:rPr>
        <w:t xml:space="preserve">, канд. </w:t>
      </w:r>
      <w:proofErr w:type="spellStart"/>
      <w:r w:rsidR="00BF6776" w:rsidRPr="00BF4F52">
        <w:rPr>
          <w:bCs/>
          <w:sz w:val="18"/>
          <w:szCs w:val="18"/>
          <w:lang w:val="uk-UA"/>
        </w:rPr>
        <w:t>юрид</w:t>
      </w:r>
      <w:proofErr w:type="spellEnd"/>
      <w:r w:rsidR="00BF6776" w:rsidRPr="00BF4F52">
        <w:rPr>
          <w:bCs/>
          <w:sz w:val="18"/>
          <w:szCs w:val="18"/>
          <w:lang w:val="uk-UA"/>
        </w:rPr>
        <w:t xml:space="preserve">. наук, доцент кафедри </w:t>
      </w:r>
      <w:r w:rsidR="00BF6776" w:rsidRPr="00BF4F52">
        <w:rPr>
          <w:sz w:val="18"/>
          <w:szCs w:val="18"/>
          <w:lang w:val="uk-UA"/>
        </w:rPr>
        <w:t>публічного управління та адміністрування і міжнародної економіки</w:t>
      </w:r>
      <w:r w:rsidR="00BF6776" w:rsidRPr="00BF4F52">
        <w:rPr>
          <w:bCs/>
          <w:sz w:val="18"/>
          <w:szCs w:val="18"/>
          <w:lang w:val="uk-UA"/>
        </w:rPr>
        <w:t xml:space="preserve"> </w:t>
      </w:r>
      <w:r w:rsidRPr="00BF4F52">
        <w:rPr>
          <w:sz w:val="18"/>
          <w:szCs w:val="18"/>
          <w:lang w:val="uk-UA"/>
        </w:rPr>
        <w:t>Миколаївського національного аграрного університету</w:t>
      </w:r>
      <w:r w:rsidR="00BF6776" w:rsidRPr="00BF4F52">
        <w:rPr>
          <w:bCs/>
          <w:sz w:val="18"/>
          <w:szCs w:val="18"/>
          <w:lang w:val="uk-UA"/>
        </w:rPr>
        <w:t>.</w:t>
      </w:r>
    </w:p>
    <w:p w:rsidR="00BF6776" w:rsidRPr="00BF4F52" w:rsidRDefault="00E81F72" w:rsidP="00BF6776">
      <w:pPr>
        <w:tabs>
          <w:tab w:val="left" w:pos="540"/>
        </w:tabs>
        <w:ind w:right="-8"/>
        <w:jc w:val="both"/>
        <w:rPr>
          <w:bCs/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lastRenderedPageBreak/>
        <w:t>14.</w:t>
      </w:r>
      <w:r w:rsidR="00BF6776" w:rsidRPr="00BF4F52">
        <w:rPr>
          <w:b/>
          <w:bCs/>
          <w:sz w:val="18"/>
          <w:szCs w:val="18"/>
          <w:lang w:val="uk-UA"/>
        </w:rPr>
        <w:t>Чикуркова А.Д.</w:t>
      </w:r>
      <w:r w:rsidR="00BF6776" w:rsidRPr="00BF4F52">
        <w:rPr>
          <w:bCs/>
          <w:sz w:val="18"/>
          <w:szCs w:val="18"/>
          <w:lang w:val="uk-UA"/>
        </w:rPr>
        <w:t xml:space="preserve">, </w:t>
      </w:r>
      <w:r w:rsidR="00BF6776" w:rsidRPr="00BF4F52">
        <w:rPr>
          <w:sz w:val="18"/>
          <w:szCs w:val="18"/>
          <w:lang w:val="uk-UA"/>
        </w:rPr>
        <w:t xml:space="preserve">д-р </w:t>
      </w:r>
      <w:proofErr w:type="spellStart"/>
      <w:r w:rsidR="00BF6776" w:rsidRPr="00BF4F52">
        <w:rPr>
          <w:sz w:val="18"/>
          <w:szCs w:val="18"/>
          <w:lang w:val="uk-UA"/>
        </w:rPr>
        <w:t>екон</w:t>
      </w:r>
      <w:proofErr w:type="spellEnd"/>
      <w:r w:rsidR="00BF6776" w:rsidRPr="00BF4F52">
        <w:rPr>
          <w:sz w:val="18"/>
          <w:szCs w:val="18"/>
          <w:lang w:val="uk-UA"/>
        </w:rPr>
        <w:t>. наук</w:t>
      </w:r>
      <w:r w:rsidR="00BF6776" w:rsidRPr="00BF4F52">
        <w:rPr>
          <w:bCs/>
          <w:sz w:val="18"/>
          <w:szCs w:val="18"/>
          <w:lang w:val="uk-UA"/>
        </w:rPr>
        <w:t xml:space="preserve">, </w:t>
      </w:r>
      <w:r w:rsidR="00BF6776" w:rsidRPr="00BF4F52">
        <w:rPr>
          <w:sz w:val="18"/>
          <w:szCs w:val="18"/>
          <w:lang w:val="uk-UA"/>
        </w:rPr>
        <w:t>проф., завідувач кафедри менеджменту, публічного управління та адміністрування Подільського державного аграрно-технічного університету.</w:t>
      </w:r>
    </w:p>
    <w:p w:rsidR="00E81F72" w:rsidRPr="00BF4F52" w:rsidRDefault="00E81F72" w:rsidP="00E81F72">
      <w:pPr>
        <w:jc w:val="both"/>
        <w:rPr>
          <w:sz w:val="18"/>
          <w:szCs w:val="18"/>
          <w:lang w:val="uk-UA"/>
        </w:rPr>
      </w:pPr>
      <w:r w:rsidRPr="00BF4F52">
        <w:rPr>
          <w:bCs/>
          <w:sz w:val="18"/>
          <w:szCs w:val="18"/>
          <w:lang w:val="uk-UA"/>
        </w:rPr>
        <w:t>15.</w:t>
      </w:r>
      <w:r w:rsidRPr="00BF4F52">
        <w:rPr>
          <w:b/>
          <w:bCs/>
          <w:sz w:val="18"/>
          <w:szCs w:val="18"/>
          <w:lang w:val="uk-UA"/>
        </w:rPr>
        <w:t>Шебаніна О.В.</w:t>
      </w:r>
      <w:r w:rsidRPr="00BF4F52">
        <w:rPr>
          <w:b/>
          <w:sz w:val="18"/>
          <w:szCs w:val="18"/>
          <w:lang w:val="uk-UA"/>
        </w:rPr>
        <w:t xml:space="preserve">, </w:t>
      </w:r>
      <w:r w:rsidRPr="00BF4F52">
        <w:rPr>
          <w:sz w:val="18"/>
          <w:szCs w:val="18"/>
          <w:lang w:val="uk-UA"/>
        </w:rPr>
        <w:t xml:space="preserve">д-р </w:t>
      </w:r>
      <w:proofErr w:type="spellStart"/>
      <w:r w:rsidRPr="00BF4F52">
        <w:rPr>
          <w:sz w:val="18"/>
          <w:szCs w:val="18"/>
          <w:lang w:val="uk-UA"/>
        </w:rPr>
        <w:t>екон</w:t>
      </w:r>
      <w:proofErr w:type="spellEnd"/>
      <w:r w:rsidRPr="00BF4F52">
        <w:rPr>
          <w:sz w:val="18"/>
          <w:szCs w:val="18"/>
          <w:lang w:val="uk-UA"/>
        </w:rPr>
        <w:t>. наук, проф., декан факультету менеджменту Миколаївського національного аграрного університету.</w:t>
      </w:r>
    </w:p>
    <w:p w:rsidR="00BF4F52" w:rsidRPr="00BF4F52" w:rsidRDefault="00AF2A79" w:rsidP="00AF2A79">
      <w:pPr>
        <w:tabs>
          <w:tab w:val="left" w:pos="540"/>
        </w:tabs>
        <w:ind w:right="-8"/>
        <w:jc w:val="both"/>
        <w:rPr>
          <w:b/>
          <w:bCs/>
          <w:sz w:val="18"/>
          <w:szCs w:val="18"/>
          <w:lang w:val="uk-UA"/>
        </w:rPr>
      </w:pPr>
      <w:r w:rsidRPr="00BF4F52">
        <w:rPr>
          <w:b/>
          <w:bCs/>
          <w:sz w:val="18"/>
          <w:szCs w:val="18"/>
          <w:lang w:val="uk-UA"/>
        </w:rPr>
        <w:tab/>
      </w:r>
    </w:p>
    <w:p w:rsidR="00BF6776" w:rsidRPr="00BF4F52" w:rsidRDefault="00BF6776" w:rsidP="00AF2A79">
      <w:pPr>
        <w:tabs>
          <w:tab w:val="left" w:pos="540"/>
        </w:tabs>
        <w:ind w:right="-8"/>
        <w:jc w:val="both"/>
        <w:rPr>
          <w:b/>
          <w:bCs/>
          <w:sz w:val="18"/>
          <w:szCs w:val="18"/>
          <w:lang w:val="uk-UA"/>
        </w:rPr>
      </w:pPr>
      <w:r w:rsidRPr="00BF4F52">
        <w:rPr>
          <w:b/>
          <w:bCs/>
          <w:sz w:val="18"/>
          <w:szCs w:val="18"/>
          <w:lang w:val="uk-UA"/>
        </w:rPr>
        <w:t>Секретар оргкомітету:</w:t>
      </w:r>
    </w:p>
    <w:p w:rsidR="00BF6776" w:rsidRPr="00BF4F52" w:rsidRDefault="00BF6776" w:rsidP="00BF6776">
      <w:pPr>
        <w:tabs>
          <w:tab w:val="left" w:pos="540"/>
        </w:tabs>
        <w:ind w:firstLine="539"/>
        <w:jc w:val="both"/>
        <w:rPr>
          <w:bCs/>
          <w:sz w:val="18"/>
          <w:szCs w:val="18"/>
          <w:lang w:val="uk-UA"/>
        </w:rPr>
      </w:pPr>
      <w:proofErr w:type="spellStart"/>
      <w:r w:rsidRPr="00BF4F52">
        <w:rPr>
          <w:b/>
          <w:bCs/>
          <w:sz w:val="18"/>
          <w:szCs w:val="18"/>
          <w:lang w:val="uk-UA"/>
        </w:rPr>
        <w:t>Лівандовська</w:t>
      </w:r>
      <w:proofErr w:type="spellEnd"/>
      <w:r w:rsidRPr="00BF4F52">
        <w:rPr>
          <w:b/>
          <w:bCs/>
          <w:sz w:val="18"/>
          <w:szCs w:val="18"/>
          <w:lang w:val="uk-UA"/>
        </w:rPr>
        <w:t xml:space="preserve"> О.А.</w:t>
      </w:r>
      <w:r w:rsidR="001F2FF5" w:rsidRPr="00BF4F52">
        <w:rPr>
          <w:b/>
          <w:bCs/>
          <w:sz w:val="18"/>
          <w:szCs w:val="18"/>
          <w:lang w:val="uk-UA"/>
        </w:rPr>
        <w:t xml:space="preserve"> </w:t>
      </w:r>
      <w:r w:rsidRPr="00BF4F52">
        <w:rPr>
          <w:bCs/>
          <w:sz w:val="18"/>
          <w:szCs w:val="18"/>
          <w:lang w:val="uk-UA"/>
        </w:rPr>
        <w:t xml:space="preserve">– лаборант кафедри </w:t>
      </w:r>
      <w:r w:rsidRPr="00BF4F52">
        <w:rPr>
          <w:sz w:val="18"/>
          <w:szCs w:val="18"/>
          <w:lang w:val="uk-UA"/>
        </w:rPr>
        <w:t>публічного управління та адміністрування і міжнародної економіки Миколаївського національного аграрного університету</w:t>
      </w:r>
      <w:r w:rsidRPr="00BF4F52">
        <w:rPr>
          <w:bCs/>
          <w:sz w:val="18"/>
          <w:szCs w:val="18"/>
          <w:lang w:val="uk-UA"/>
        </w:rPr>
        <w:t>.</w:t>
      </w:r>
    </w:p>
    <w:p w:rsidR="00BF6776" w:rsidRPr="00BF4F52" w:rsidRDefault="00BF6776" w:rsidP="00BF6776">
      <w:pPr>
        <w:ind w:firstLine="539"/>
        <w:jc w:val="right"/>
        <w:rPr>
          <w:bCs/>
          <w:i/>
          <w:iCs/>
          <w:sz w:val="18"/>
          <w:szCs w:val="18"/>
          <w:lang w:val="uk-UA"/>
        </w:rPr>
      </w:pPr>
      <w:r w:rsidRPr="00BF4F52">
        <w:rPr>
          <w:bCs/>
          <w:i/>
          <w:iCs/>
          <w:sz w:val="18"/>
          <w:szCs w:val="18"/>
          <w:lang w:val="uk-UA"/>
        </w:rPr>
        <w:t>тел.: +380955544260</w:t>
      </w:r>
    </w:p>
    <w:p w:rsidR="00BF6776" w:rsidRPr="00BF4F52" w:rsidRDefault="00BF6776" w:rsidP="00BF6776">
      <w:pPr>
        <w:ind w:firstLine="539"/>
        <w:jc w:val="right"/>
        <w:rPr>
          <w:bCs/>
          <w:i/>
          <w:iCs/>
          <w:sz w:val="18"/>
          <w:szCs w:val="18"/>
          <w:lang w:val="uk-UA"/>
        </w:rPr>
      </w:pPr>
      <w:r w:rsidRPr="00BF4F52">
        <w:rPr>
          <w:bCs/>
          <w:i/>
          <w:iCs/>
          <w:sz w:val="18"/>
          <w:szCs w:val="18"/>
          <w:lang w:val="uk-UA"/>
        </w:rPr>
        <w:t>+380677389759</w:t>
      </w:r>
    </w:p>
    <w:p w:rsidR="00BF6776" w:rsidRPr="00BF4F52" w:rsidRDefault="00BF6776" w:rsidP="00BF6776">
      <w:pPr>
        <w:ind w:right="-8"/>
        <w:jc w:val="both"/>
        <w:rPr>
          <w:b/>
          <w:bCs/>
          <w:sz w:val="18"/>
          <w:szCs w:val="18"/>
          <w:lang w:val="uk-UA"/>
        </w:rPr>
      </w:pPr>
    </w:p>
    <w:p w:rsidR="00E81F72" w:rsidRDefault="00E81F72" w:rsidP="00BF6776">
      <w:pPr>
        <w:widowControl w:val="0"/>
        <w:jc w:val="center"/>
        <w:rPr>
          <w:b/>
          <w:bCs/>
          <w:i/>
          <w:sz w:val="20"/>
          <w:szCs w:val="20"/>
          <w:lang w:val="uk-UA"/>
        </w:rPr>
      </w:pPr>
    </w:p>
    <w:p w:rsidR="00BF6776" w:rsidRPr="00E81F72" w:rsidRDefault="00BF6776" w:rsidP="00BF6776">
      <w:pPr>
        <w:widowControl w:val="0"/>
        <w:jc w:val="center"/>
        <w:rPr>
          <w:b/>
          <w:bCs/>
          <w:i/>
          <w:sz w:val="20"/>
          <w:szCs w:val="20"/>
          <w:lang w:val="uk-UA"/>
        </w:rPr>
      </w:pPr>
      <w:r w:rsidRPr="00E80E4C">
        <w:rPr>
          <w:b/>
          <w:bCs/>
          <w:i/>
          <w:sz w:val="20"/>
          <w:szCs w:val="20"/>
          <w:lang w:val="uk-UA"/>
        </w:rPr>
        <w:t>Оргкомітет залишає за собою право відбору тез, які будуть відображені на web-сайті</w:t>
      </w:r>
      <w:r w:rsidR="00E81F72">
        <w:rPr>
          <w:b/>
          <w:bCs/>
          <w:i/>
          <w:sz w:val="20"/>
          <w:szCs w:val="20"/>
          <w:lang w:val="uk-UA"/>
        </w:rPr>
        <w:t xml:space="preserve"> </w:t>
      </w:r>
      <w:r w:rsidR="00E81F72" w:rsidRPr="00E81F72">
        <w:rPr>
          <w:i/>
          <w:sz w:val="20"/>
          <w:szCs w:val="20"/>
          <w:lang w:val="uk-UA"/>
        </w:rPr>
        <w:t xml:space="preserve">Миколаївського національного аграрного університету </w:t>
      </w:r>
    </w:p>
    <w:p w:rsidR="00BF6776" w:rsidRPr="00E81F72" w:rsidRDefault="00BF6776" w:rsidP="00BF6776">
      <w:pPr>
        <w:jc w:val="center"/>
        <w:rPr>
          <w:b/>
          <w:bCs/>
          <w:i/>
          <w:sz w:val="20"/>
          <w:szCs w:val="20"/>
          <w:lang w:val="uk-UA"/>
        </w:rPr>
      </w:pPr>
    </w:p>
    <w:p w:rsidR="00BF6776" w:rsidRPr="00E80E4C" w:rsidRDefault="00BF6776" w:rsidP="00BF6776">
      <w:pPr>
        <w:jc w:val="center"/>
        <w:rPr>
          <w:b/>
          <w:bCs/>
          <w:i/>
          <w:sz w:val="20"/>
          <w:szCs w:val="20"/>
          <w:lang w:val="uk-UA"/>
        </w:rPr>
      </w:pPr>
      <w:r w:rsidRPr="00E80E4C">
        <w:rPr>
          <w:b/>
          <w:bCs/>
          <w:i/>
          <w:sz w:val="20"/>
          <w:szCs w:val="20"/>
          <w:lang w:val="uk-UA"/>
        </w:rPr>
        <w:t>Тези, які не відповідають вказаним вимогам щодо оформлення до розгляду не приймаються.</w:t>
      </w:r>
    </w:p>
    <w:p w:rsidR="00BF6776" w:rsidRPr="00E80E4C" w:rsidRDefault="00BF6776" w:rsidP="00BF6776">
      <w:pPr>
        <w:widowControl w:val="0"/>
        <w:jc w:val="center"/>
        <w:rPr>
          <w:b/>
          <w:bCs/>
          <w:i/>
          <w:sz w:val="20"/>
          <w:szCs w:val="20"/>
        </w:rPr>
      </w:pPr>
    </w:p>
    <w:p w:rsidR="00BF6776" w:rsidRPr="00E80E4C" w:rsidRDefault="00BF6776" w:rsidP="00BF6776">
      <w:pPr>
        <w:widowControl w:val="0"/>
        <w:jc w:val="center"/>
        <w:rPr>
          <w:b/>
          <w:bCs/>
          <w:i/>
          <w:sz w:val="20"/>
          <w:szCs w:val="20"/>
        </w:rPr>
      </w:pPr>
      <w:r w:rsidRPr="00E80E4C">
        <w:rPr>
          <w:b/>
          <w:bCs/>
          <w:i/>
          <w:sz w:val="20"/>
          <w:szCs w:val="20"/>
          <w:lang w:val="uk-UA"/>
        </w:rPr>
        <w:t xml:space="preserve">Для обговорення і дискусій матеріали конференцій будуть відображені на web-сайті </w:t>
      </w:r>
      <w:r w:rsidR="00E81F72" w:rsidRPr="00E81F72">
        <w:rPr>
          <w:i/>
          <w:sz w:val="20"/>
          <w:szCs w:val="20"/>
          <w:lang w:val="uk-UA"/>
        </w:rPr>
        <w:t xml:space="preserve">Миколаївського національного аграрного університету </w:t>
      </w:r>
    </w:p>
    <w:p w:rsidR="0026357B" w:rsidRDefault="0026357B" w:rsidP="001F2FF5">
      <w:pPr>
        <w:widowControl w:val="0"/>
        <w:jc w:val="center"/>
        <w:rPr>
          <w:b/>
          <w:bCs/>
          <w:i/>
          <w:sz w:val="20"/>
          <w:szCs w:val="20"/>
          <w:lang w:val="uk-UA"/>
        </w:rPr>
      </w:pPr>
    </w:p>
    <w:p w:rsidR="001F2FF5" w:rsidRDefault="00BF6776" w:rsidP="001F2FF5">
      <w:pPr>
        <w:widowControl w:val="0"/>
        <w:jc w:val="center"/>
        <w:rPr>
          <w:b/>
          <w:bCs/>
          <w:i/>
          <w:sz w:val="20"/>
          <w:szCs w:val="20"/>
          <w:lang w:val="uk-UA"/>
        </w:rPr>
      </w:pPr>
      <w:r w:rsidRPr="00E80E4C">
        <w:rPr>
          <w:b/>
          <w:bCs/>
          <w:i/>
          <w:sz w:val="20"/>
          <w:szCs w:val="20"/>
          <w:lang w:val="uk-UA"/>
        </w:rPr>
        <w:t>У</w:t>
      </w:r>
      <w:r w:rsidR="001F2FF5">
        <w:rPr>
          <w:b/>
          <w:bCs/>
          <w:i/>
          <w:sz w:val="20"/>
          <w:szCs w:val="20"/>
          <w:lang w:val="uk-UA"/>
        </w:rPr>
        <w:t xml:space="preserve">часть у конференції безкоштовна. </w:t>
      </w:r>
    </w:p>
    <w:p w:rsidR="001F2FF5" w:rsidRDefault="001F2FF5" w:rsidP="001F2FF5">
      <w:pPr>
        <w:widowControl w:val="0"/>
        <w:jc w:val="center"/>
        <w:rPr>
          <w:b/>
          <w:bCs/>
          <w:i/>
          <w:sz w:val="20"/>
          <w:szCs w:val="20"/>
          <w:lang w:val="uk-UA"/>
        </w:rPr>
      </w:pPr>
    </w:p>
    <w:p w:rsidR="001F2FF5" w:rsidRPr="00E80E4C" w:rsidRDefault="001F2FF5" w:rsidP="001F2FF5">
      <w:pPr>
        <w:widowControl w:val="0"/>
        <w:jc w:val="center"/>
        <w:rPr>
          <w:b/>
          <w:sz w:val="20"/>
          <w:szCs w:val="20"/>
          <w:lang w:val="uk-UA"/>
        </w:rPr>
      </w:pPr>
    </w:p>
    <w:p w:rsidR="00BF6776" w:rsidRPr="00E80E4C" w:rsidRDefault="00BF6776" w:rsidP="00BF6776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E80E4C">
        <w:rPr>
          <w:b/>
          <w:bCs/>
          <w:i/>
          <w:iCs/>
          <w:sz w:val="20"/>
          <w:szCs w:val="20"/>
          <w:lang w:val="uk-UA"/>
        </w:rPr>
        <w:t>З повагою</w:t>
      </w:r>
      <w:r w:rsidRPr="00E80E4C">
        <w:rPr>
          <w:b/>
          <w:bCs/>
          <w:i/>
          <w:iCs/>
          <w:sz w:val="20"/>
          <w:szCs w:val="20"/>
        </w:rPr>
        <w:t>,</w:t>
      </w:r>
      <w:r w:rsidRPr="00E80E4C">
        <w:rPr>
          <w:b/>
          <w:bCs/>
          <w:i/>
          <w:iCs/>
          <w:sz w:val="20"/>
          <w:szCs w:val="20"/>
          <w:lang w:val="uk-UA"/>
        </w:rPr>
        <w:t xml:space="preserve"> Організаційний комітет конференції.</w:t>
      </w:r>
    </w:p>
    <w:p w:rsidR="00BF6776" w:rsidRPr="00E80E4C" w:rsidRDefault="00BF6776" w:rsidP="00BF6776">
      <w:pPr>
        <w:ind w:right="-8"/>
        <w:jc w:val="both"/>
        <w:rPr>
          <w:b/>
          <w:bCs/>
          <w:sz w:val="20"/>
          <w:szCs w:val="20"/>
          <w:lang w:val="uk-UA"/>
        </w:rPr>
      </w:pPr>
    </w:p>
    <w:p w:rsidR="00BF6776" w:rsidRPr="00E80E4C" w:rsidRDefault="00BF6776" w:rsidP="00BF6776">
      <w:pPr>
        <w:ind w:right="-8"/>
        <w:jc w:val="both"/>
        <w:rPr>
          <w:b/>
          <w:bCs/>
          <w:sz w:val="20"/>
          <w:szCs w:val="20"/>
        </w:rPr>
      </w:pPr>
    </w:p>
    <w:p w:rsidR="00BF4ED4" w:rsidRDefault="00BF4ED4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BF4F52" w:rsidRDefault="00BF4F52" w:rsidP="00E81F72">
      <w:pPr>
        <w:ind w:right="-22"/>
        <w:rPr>
          <w:b/>
          <w:bCs/>
          <w:sz w:val="20"/>
          <w:szCs w:val="20"/>
          <w:lang w:val="uk-UA"/>
        </w:rPr>
      </w:pPr>
    </w:p>
    <w:p w:rsidR="00BF4F52" w:rsidRDefault="00BF4F52" w:rsidP="00E81F72">
      <w:pPr>
        <w:ind w:right="-22"/>
        <w:rPr>
          <w:b/>
          <w:bCs/>
          <w:sz w:val="20"/>
          <w:szCs w:val="20"/>
          <w:lang w:val="uk-UA"/>
        </w:rPr>
      </w:pPr>
    </w:p>
    <w:p w:rsidR="00BF4F52" w:rsidRDefault="00BF4F52" w:rsidP="00E81F72">
      <w:pPr>
        <w:ind w:right="-22"/>
        <w:rPr>
          <w:b/>
          <w:bCs/>
          <w:sz w:val="20"/>
          <w:szCs w:val="20"/>
          <w:lang w:val="uk-UA"/>
        </w:rPr>
      </w:pPr>
    </w:p>
    <w:p w:rsidR="00BF4F52" w:rsidRDefault="00BF4F52" w:rsidP="00E81F72">
      <w:pPr>
        <w:ind w:right="-22"/>
        <w:rPr>
          <w:b/>
          <w:bCs/>
          <w:sz w:val="20"/>
          <w:szCs w:val="20"/>
          <w:lang w:val="uk-UA"/>
        </w:rPr>
      </w:pPr>
    </w:p>
    <w:p w:rsidR="00BF4F52" w:rsidRDefault="00BF4F52" w:rsidP="00E81F72">
      <w:pPr>
        <w:ind w:right="-22"/>
        <w:rPr>
          <w:b/>
          <w:bCs/>
          <w:sz w:val="20"/>
          <w:szCs w:val="20"/>
          <w:lang w:val="uk-UA"/>
        </w:rPr>
      </w:pPr>
    </w:p>
    <w:p w:rsidR="0026357B" w:rsidRPr="0026357B" w:rsidRDefault="0026357B" w:rsidP="00E81F72">
      <w:pPr>
        <w:ind w:right="-22"/>
        <w:rPr>
          <w:b/>
          <w:bCs/>
          <w:sz w:val="20"/>
          <w:szCs w:val="20"/>
          <w:lang w:val="uk-UA"/>
        </w:rPr>
      </w:pPr>
    </w:p>
    <w:p w:rsidR="00727981" w:rsidRPr="007F63EE" w:rsidRDefault="00727981" w:rsidP="00727981">
      <w:pPr>
        <w:jc w:val="center"/>
        <w:rPr>
          <w:b/>
        </w:rPr>
      </w:pPr>
      <w:r w:rsidRPr="00EF7B92">
        <w:rPr>
          <w:b/>
        </w:rPr>
        <w:lastRenderedPageBreak/>
        <w:t>ЗАЯВКА УЧАС</w:t>
      </w:r>
      <w:r>
        <w:rPr>
          <w:b/>
        </w:rPr>
        <w:t>НИКА</w:t>
      </w:r>
    </w:p>
    <w:p w:rsidR="0026357B" w:rsidRPr="00E80E4C" w:rsidRDefault="0026357B" w:rsidP="0026357B">
      <w:pPr>
        <w:jc w:val="center"/>
        <w:rPr>
          <w:b/>
          <w:lang w:val="uk-UA"/>
        </w:rPr>
      </w:pPr>
      <w:r>
        <w:rPr>
          <w:b/>
          <w:lang w:val="uk-UA"/>
        </w:rPr>
        <w:t xml:space="preserve">II </w:t>
      </w:r>
      <w:r w:rsidRPr="00E80E4C">
        <w:rPr>
          <w:b/>
          <w:lang w:val="uk-UA"/>
        </w:rPr>
        <w:t>Міжнародн</w:t>
      </w:r>
      <w:r>
        <w:rPr>
          <w:b/>
          <w:lang w:val="uk-UA"/>
        </w:rPr>
        <w:t>ої</w:t>
      </w:r>
      <w:r w:rsidRPr="00E80E4C">
        <w:rPr>
          <w:b/>
          <w:lang w:val="uk-UA"/>
        </w:rPr>
        <w:t xml:space="preserve"> науково-практичн</w:t>
      </w:r>
      <w:r>
        <w:rPr>
          <w:b/>
          <w:lang w:val="uk-UA"/>
        </w:rPr>
        <w:t>ої конференції</w:t>
      </w:r>
    </w:p>
    <w:p w:rsidR="0026357B" w:rsidRPr="00E80E4C" w:rsidRDefault="0026357B" w:rsidP="0026357B">
      <w:pPr>
        <w:pStyle w:val="21"/>
        <w:rPr>
          <w:b/>
          <w:i/>
          <w:lang w:val="uk-UA"/>
        </w:rPr>
      </w:pPr>
      <w:r>
        <w:rPr>
          <w:b/>
          <w:i/>
          <w:lang w:val="uk-UA"/>
        </w:rPr>
        <w:t>«</w:t>
      </w:r>
      <w:r w:rsidRPr="00E80E4C">
        <w:rPr>
          <w:b/>
          <w:i/>
          <w:lang w:val="uk-UA"/>
        </w:rPr>
        <w:t>Розвиток територіальних громад: правові, економічні та соціальні аспекти</w:t>
      </w:r>
      <w:r>
        <w:rPr>
          <w:b/>
          <w:i/>
          <w:lang w:val="uk-UA"/>
        </w:rPr>
        <w:t>»</w:t>
      </w:r>
    </w:p>
    <w:p w:rsidR="0026357B" w:rsidRPr="00E80E4C" w:rsidRDefault="0026357B" w:rsidP="0026357B">
      <w:pPr>
        <w:ind w:right="-8"/>
        <w:jc w:val="center"/>
        <w:rPr>
          <w:lang w:val="uk-UA"/>
        </w:rPr>
      </w:pPr>
      <w:r>
        <w:rPr>
          <w:b/>
          <w:bCs/>
          <w:lang w:val="uk-UA"/>
        </w:rPr>
        <w:t xml:space="preserve">9 </w:t>
      </w:r>
      <w:r w:rsidRPr="00E80E4C">
        <w:rPr>
          <w:b/>
          <w:bCs/>
          <w:lang w:val="uk-UA"/>
        </w:rPr>
        <w:t>червня 20</w:t>
      </w:r>
      <w:r>
        <w:rPr>
          <w:b/>
          <w:bCs/>
          <w:lang w:val="uk-UA"/>
        </w:rPr>
        <w:t>22</w:t>
      </w:r>
      <w:r w:rsidRPr="00E80E4C">
        <w:rPr>
          <w:b/>
          <w:bCs/>
          <w:lang w:val="uk-UA"/>
        </w:rPr>
        <w:t xml:space="preserve"> року</w:t>
      </w:r>
    </w:p>
    <w:p w:rsidR="00727981" w:rsidRPr="00BF4F52" w:rsidRDefault="00727981" w:rsidP="00BF4F52">
      <w:pPr>
        <w:spacing w:after="120"/>
        <w:jc w:val="center"/>
        <w:rPr>
          <w:b/>
          <w:lang w:val="uk-UA"/>
        </w:rPr>
      </w:pPr>
      <w:r w:rsidRPr="00754865">
        <w:rPr>
          <w:b/>
        </w:rPr>
        <w:t xml:space="preserve">м. </w:t>
      </w:r>
      <w:r w:rsidR="0026357B">
        <w:rPr>
          <w:b/>
          <w:lang w:val="uk-UA"/>
        </w:rPr>
        <w:t>Миколаїв</w:t>
      </w: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9"/>
        <w:gridCol w:w="1646"/>
      </w:tblGrid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90344F">
              <w:rPr>
                <w:sz w:val="22"/>
                <w:szCs w:val="22"/>
              </w:rPr>
              <w:t>Пр</w:t>
            </w:r>
            <w:proofErr w:type="gramEnd"/>
            <w:r w:rsidRPr="0090344F">
              <w:rPr>
                <w:sz w:val="22"/>
                <w:szCs w:val="22"/>
              </w:rPr>
              <w:t>ізвище</w:t>
            </w:r>
            <w:proofErr w:type="spellEnd"/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І</w:t>
            </w:r>
            <w:proofErr w:type="gramStart"/>
            <w:r w:rsidRPr="0090344F">
              <w:rPr>
                <w:sz w:val="22"/>
                <w:szCs w:val="22"/>
              </w:rPr>
              <w:t>м’я</w:t>
            </w:r>
            <w:proofErr w:type="spellEnd"/>
            <w:proofErr w:type="gramEnd"/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По-батькові</w:t>
            </w:r>
            <w:proofErr w:type="spellEnd"/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Науковий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  <w:proofErr w:type="spellStart"/>
            <w:r w:rsidRPr="0090344F">
              <w:rPr>
                <w:sz w:val="22"/>
                <w:szCs w:val="22"/>
              </w:rPr>
              <w:t>ступінь</w:t>
            </w:r>
            <w:proofErr w:type="spellEnd"/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Вчене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  <w:proofErr w:type="spellStart"/>
            <w:r w:rsidRPr="0090344F">
              <w:rPr>
                <w:sz w:val="22"/>
                <w:szCs w:val="22"/>
              </w:rPr>
              <w:t>звання</w:t>
            </w:r>
            <w:proofErr w:type="spellEnd"/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rPr>
                <w:b/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Місце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  <w:proofErr w:type="spellStart"/>
            <w:r w:rsidRPr="0090344F">
              <w:rPr>
                <w:sz w:val="22"/>
                <w:szCs w:val="22"/>
              </w:rPr>
              <w:t>роботи</w:t>
            </w:r>
            <w:proofErr w:type="spellEnd"/>
            <w:r w:rsidRPr="0090344F">
              <w:rPr>
                <w:sz w:val="22"/>
                <w:szCs w:val="22"/>
              </w:rPr>
              <w:t xml:space="preserve"> / </w:t>
            </w:r>
            <w:proofErr w:type="spellStart"/>
            <w:r w:rsidRPr="0090344F">
              <w:rPr>
                <w:sz w:val="22"/>
                <w:szCs w:val="22"/>
              </w:rPr>
              <w:t>навчання</w:t>
            </w:r>
            <w:proofErr w:type="spellEnd"/>
            <w:r w:rsidRPr="0090344F">
              <w:rPr>
                <w:sz w:val="22"/>
                <w:szCs w:val="22"/>
              </w:rPr>
              <w:t xml:space="preserve"> (</w:t>
            </w:r>
            <w:proofErr w:type="spellStart"/>
            <w:r w:rsidRPr="0090344F">
              <w:rPr>
                <w:sz w:val="22"/>
                <w:szCs w:val="22"/>
              </w:rPr>
              <w:t>повністю</w:t>
            </w:r>
            <w:proofErr w:type="spellEnd"/>
            <w:r w:rsidRPr="0090344F">
              <w:rPr>
                <w:sz w:val="22"/>
                <w:szCs w:val="22"/>
              </w:rPr>
              <w:t>)</w:t>
            </w:r>
          </w:p>
        </w:tc>
        <w:tc>
          <w:tcPr>
            <w:tcW w:w="1734" w:type="pct"/>
          </w:tcPr>
          <w:p w:rsidR="00727981" w:rsidRPr="00EF7B92" w:rsidRDefault="00727981" w:rsidP="007D3181"/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rPr>
                <w:sz w:val="22"/>
                <w:szCs w:val="22"/>
              </w:rPr>
            </w:pPr>
            <w:r w:rsidRPr="0090344F">
              <w:rPr>
                <w:sz w:val="22"/>
                <w:szCs w:val="22"/>
              </w:rPr>
              <w:t xml:space="preserve">Посада / </w:t>
            </w:r>
            <w:proofErr w:type="spellStart"/>
            <w:proofErr w:type="gramStart"/>
            <w:r w:rsidRPr="0090344F">
              <w:rPr>
                <w:sz w:val="22"/>
                <w:szCs w:val="22"/>
              </w:rPr>
              <w:t>спец</w:t>
            </w:r>
            <w:proofErr w:type="gramEnd"/>
            <w:r w:rsidRPr="0090344F">
              <w:rPr>
                <w:sz w:val="22"/>
                <w:szCs w:val="22"/>
              </w:rPr>
              <w:t>іальність</w:t>
            </w:r>
            <w:proofErr w:type="spellEnd"/>
            <w:r w:rsidRPr="009034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освітній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ступінь</w:t>
            </w:r>
            <w:proofErr w:type="spellEnd"/>
            <w:r w:rsidRPr="0090344F">
              <w:rPr>
                <w:sz w:val="22"/>
                <w:szCs w:val="22"/>
              </w:rPr>
              <w:t xml:space="preserve">, курс (для </w:t>
            </w:r>
            <w:proofErr w:type="spellStart"/>
            <w:r>
              <w:rPr>
                <w:sz w:val="22"/>
                <w:szCs w:val="22"/>
              </w:rPr>
              <w:t>здобувачів</w:t>
            </w:r>
            <w:proofErr w:type="spellEnd"/>
            <w:r w:rsidRPr="0090344F">
              <w:rPr>
                <w:sz w:val="22"/>
                <w:szCs w:val="22"/>
              </w:rPr>
              <w:t>)</w:t>
            </w:r>
          </w:p>
        </w:tc>
        <w:tc>
          <w:tcPr>
            <w:tcW w:w="1734" w:type="pct"/>
          </w:tcPr>
          <w:p w:rsidR="00727981" w:rsidRPr="00EF7B92" w:rsidRDefault="00727981" w:rsidP="007D3181"/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Науковий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  <w:proofErr w:type="spellStart"/>
            <w:r w:rsidRPr="0090344F">
              <w:rPr>
                <w:sz w:val="22"/>
                <w:szCs w:val="22"/>
              </w:rPr>
              <w:t>керівник</w:t>
            </w:r>
            <w:proofErr w:type="spellEnd"/>
          </w:p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0344F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здобувачів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вищої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освіти</w:t>
            </w:r>
            <w:proofErr w:type="spellEnd"/>
            <w:r w:rsidRPr="0090344F">
              <w:rPr>
                <w:sz w:val="22"/>
                <w:szCs w:val="22"/>
              </w:rPr>
              <w:t>)</w:t>
            </w:r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Назва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  <w:proofErr w:type="spellStart"/>
            <w:r w:rsidRPr="0090344F">
              <w:rPr>
                <w:sz w:val="22"/>
                <w:szCs w:val="22"/>
              </w:rPr>
              <w:t>доповіді</w:t>
            </w:r>
            <w:proofErr w:type="spellEnd"/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0344F">
              <w:rPr>
                <w:sz w:val="22"/>
                <w:szCs w:val="22"/>
              </w:rPr>
              <w:t xml:space="preserve">№ та </w:t>
            </w:r>
            <w:proofErr w:type="spellStart"/>
            <w:r w:rsidRPr="0090344F">
              <w:rPr>
                <w:sz w:val="22"/>
                <w:szCs w:val="22"/>
              </w:rPr>
              <w:t>назва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  <w:proofErr w:type="spellStart"/>
            <w:r w:rsidRPr="0090344F">
              <w:rPr>
                <w:sz w:val="22"/>
                <w:szCs w:val="22"/>
              </w:rPr>
              <w:t>тематичного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  <w:proofErr w:type="spellStart"/>
            <w:r w:rsidRPr="0090344F">
              <w:rPr>
                <w:sz w:val="22"/>
                <w:szCs w:val="22"/>
              </w:rPr>
              <w:t>напрямку</w:t>
            </w:r>
            <w:proofErr w:type="spellEnd"/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Телефони</w:t>
            </w:r>
            <w:proofErr w:type="spellEnd"/>
            <w:r w:rsidRPr="0090344F">
              <w:rPr>
                <w:sz w:val="22"/>
                <w:szCs w:val="22"/>
              </w:rPr>
              <w:t xml:space="preserve"> (</w:t>
            </w:r>
            <w:proofErr w:type="spellStart"/>
            <w:r w:rsidRPr="0090344F">
              <w:rPr>
                <w:sz w:val="22"/>
                <w:szCs w:val="22"/>
              </w:rPr>
              <w:t>робочий</w:t>
            </w:r>
            <w:proofErr w:type="spellEnd"/>
            <w:r w:rsidRPr="0090344F">
              <w:rPr>
                <w:sz w:val="22"/>
                <w:szCs w:val="22"/>
              </w:rPr>
              <w:t xml:space="preserve">, </w:t>
            </w:r>
            <w:proofErr w:type="spellStart"/>
            <w:r w:rsidRPr="0090344F">
              <w:rPr>
                <w:sz w:val="22"/>
                <w:szCs w:val="22"/>
              </w:rPr>
              <w:t>домашній</w:t>
            </w:r>
            <w:proofErr w:type="spellEnd"/>
            <w:r w:rsidRPr="0090344F">
              <w:rPr>
                <w:sz w:val="22"/>
                <w:szCs w:val="22"/>
              </w:rPr>
              <w:t xml:space="preserve">, </w:t>
            </w:r>
            <w:proofErr w:type="spellStart"/>
            <w:r w:rsidRPr="0090344F">
              <w:rPr>
                <w:sz w:val="22"/>
                <w:szCs w:val="22"/>
              </w:rPr>
              <w:t>мобільний</w:t>
            </w:r>
            <w:proofErr w:type="spellEnd"/>
            <w:r w:rsidRPr="0090344F">
              <w:rPr>
                <w:sz w:val="22"/>
                <w:szCs w:val="22"/>
              </w:rPr>
              <w:t>)</w:t>
            </w:r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  <w:tr w:rsidR="00727981" w:rsidRPr="00EF7B92" w:rsidTr="007D3181">
        <w:trPr>
          <w:trHeight w:val="283"/>
          <w:jc w:val="center"/>
        </w:trPr>
        <w:tc>
          <w:tcPr>
            <w:tcW w:w="3266" w:type="pct"/>
            <w:vAlign w:val="center"/>
          </w:tcPr>
          <w:p w:rsidR="00727981" w:rsidRPr="0090344F" w:rsidRDefault="00727981" w:rsidP="007D3181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90344F">
              <w:rPr>
                <w:sz w:val="22"/>
                <w:szCs w:val="22"/>
              </w:rPr>
              <w:t>E-mail</w:t>
            </w:r>
            <w:proofErr w:type="spellEnd"/>
            <w:r w:rsidRPr="009034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4" w:type="pct"/>
          </w:tcPr>
          <w:p w:rsidR="00727981" w:rsidRPr="00EF7B92" w:rsidRDefault="00727981" w:rsidP="007D3181">
            <w:pPr>
              <w:widowControl w:val="0"/>
              <w:spacing w:line="228" w:lineRule="auto"/>
            </w:pPr>
          </w:p>
        </w:tc>
      </w:tr>
    </w:tbl>
    <w:p w:rsidR="00727981" w:rsidRDefault="00727981" w:rsidP="00727981">
      <w:pPr>
        <w:jc w:val="center"/>
        <w:rPr>
          <w:b/>
        </w:rPr>
      </w:pPr>
    </w:p>
    <w:p w:rsidR="00BF6776" w:rsidRPr="00E80E4C" w:rsidRDefault="00BF6776" w:rsidP="00BF6776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80E4C">
        <w:rPr>
          <w:rFonts w:ascii="Times New Roman" w:hAnsi="Times New Roman"/>
          <w:b/>
          <w:bCs/>
          <w:sz w:val="20"/>
          <w:szCs w:val="20"/>
          <w:lang w:val="uk-UA"/>
        </w:rPr>
        <w:t>Отримання заявки на участь і</w:t>
      </w:r>
      <w:r w:rsidRPr="00E80E4C">
        <w:rPr>
          <w:rFonts w:ascii="Times New Roman" w:hAnsi="Times New Roman"/>
          <w:bCs/>
          <w:sz w:val="20"/>
          <w:szCs w:val="20"/>
          <w:lang w:val="uk-UA"/>
        </w:rPr>
        <w:t xml:space="preserve"> відповідність оформлення тез буде обов’язково підтверджено нашим листом-повідомленням електронною поштою. Матеріали конференції будуть надіслані на адресу, що зазначена в анкеті учасника конференції.</w:t>
      </w:r>
    </w:p>
    <w:p w:rsidR="00BF6776" w:rsidRPr="00E80E4C" w:rsidRDefault="00BF6776" w:rsidP="00BF6776">
      <w:pPr>
        <w:ind w:right="-8"/>
        <w:rPr>
          <w:b/>
          <w:bCs/>
          <w:sz w:val="20"/>
          <w:szCs w:val="20"/>
          <w:lang w:val="uk-UA"/>
        </w:rPr>
      </w:pPr>
    </w:p>
    <w:p w:rsidR="00BF6776" w:rsidRPr="00E80E4C" w:rsidRDefault="00BF6776" w:rsidP="00BF6776">
      <w:pPr>
        <w:ind w:right="-8"/>
        <w:rPr>
          <w:b/>
          <w:bCs/>
          <w:sz w:val="20"/>
          <w:szCs w:val="20"/>
          <w:lang w:val="uk-UA"/>
        </w:rPr>
      </w:pPr>
    </w:p>
    <w:p w:rsidR="00BF6776" w:rsidRPr="00E80E4C" w:rsidRDefault="00BF6776" w:rsidP="00BF6776">
      <w:pPr>
        <w:ind w:right="-8"/>
        <w:jc w:val="center"/>
        <w:rPr>
          <w:b/>
          <w:bCs/>
          <w:i/>
          <w:iCs/>
          <w:sz w:val="20"/>
          <w:szCs w:val="20"/>
          <w:lang w:val="uk-UA"/>
        </w:rPr>
      </w:pPr>
      <w:r w:rsidRPr="00E80E4C">
        <w:rPr>
          <w:b/>
          <w:bCs/>
          <w:i/>
          <w:iCs/>
          <w:sz w:val="20"/>
          <w:szCs w:val="20"/>
          <w:lang w:val="uk-UA"/>
        </w:rPr>
        <w:t>Сподіваємось на</w:t>
      </w:r>
    </w:p>
    <w:p w:rsidR="00BF6776" w:rsidRDefault="00BF6776" w:rsidP="00BF6776">
      <w:pPr>
        <w:ind w:right="-8"/>
        <w:jc w:val="center"/>
        <w:rPr>
          <w:b/>
          <w:bCs/>
          <w:i/>
          <w:iCs/>
          <w:sz w:val="20"/>
          <w:szCs w:val="20"/>
          <w:lang w:val="uk-UA"/>
        </w:rPr>
      </w:pPr>
      <w:r w:rsidRPr="00E80E4C">
        <w:rPr>
          <w:b/>
          <w:bCs/>
          <w:i/>
          <w:iCs/>
          <w:sz w:val="20"/>
          <w:szCs w:val="20"/>
          <w:lang w:val="uk-UA"/>
        </w:rPr>
        <w:t>Вашу участь у конференції</w:t>
      </w:r>
      <w:r w:rsidRPr="00E80E4C">
        <w:rPr>
          <w:b/>
          <w:bCs/>
          <w:i/>
          <w:iCs/>
          <w:sz w:val="20"/>
          <w:szCs w:val="20"/>
        </w:rPr>
        <w:t>.</w:t>
      </w:r>
    </w:p>
    <w:p w:rsidR="0026357B" w:rsidRPr="0026357B" w:rsidRDefault="0026357B" w:rsidP="00BF6776">
      <w:pPr>
        <w:ind w:right="-8"/>
        <w:jc w:val="center"/>
        <w:rPr>
          <w:b/>
          <w:bCs/>
          <w:i/>
          <w:iCs/>
          <w:sz w:val="20"/>
          <w:szCs w:val="20"/>
          <w:lang w:val="uk-UA"/>
        </w:rPr>
      </w:pPr>
      <w:r>
        <w:rPr>
          <w:b/>
          <w:bCs/>
          <w:i/>
          <w:iCs/>
          <w:sz w:val="20"/>
          <w:szCs w:val="20"/>
          <w:lang w:val="uk-UA"/>
        </w:rPr>
        <w:t>Віримо у перемогу!</w:t>
      </w:r>
    </w:p>
    <w:p w:rsidR="00BF6776" w:rsidRPr="00E80E4C" w:rsidRDefault="00BF6776" w:rsidP="00BF6776">
      <w:pPr>
        <w:ind w:right="-8"/>
        <w:jc w:val="both"/>
        <w:rPr>
          <w:b/>
          <w:bCs/>
          <w:sz w:val="20"/>
          <w:szCs w:val="20"/>
          <w:lang w:val="uk-UA"/>
        </w:rPr>
      </w:pPr>
    </w:p>
    <w:sectPr w:rsidR="00BF6776" w:rsidRPr="00E80E4C" w:rsidSect="00BF6776">
      <w:pgSz w:w="16838" w:h="11906" w:orient="landscape"/>
      <w:pgMar w:top="567" w:right="567" w:bottom="567" w:left="567" w:header="709" w:footer="709" w:gutter="0"/>
      <w:cols w:num="3" w:space="8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"/>
      </v:shape>
    </w:pict>
  </w:numPicBullet>
  <w:abstractNum w:abstractNumId="0">
    <w:nsid w:val="00A57B16"/>
    <w:multiLevelType w:val="multilevel"/>
    <w:tmpl w:val="E0E67B28"/>
    <w:lvl w:ilvl="0">
      <w:start w:val="2"/>
      <w:numFmt w:val="bullet"/>
      <w:lvlText w:val=""/>
      <w:lvlPicBulletId w:val="0"/>
      <w:lvlJc w:val="left"/>
      <w:pPr>
        <w:tabs>
          <w:tab w:val="num" w:pos="720"/>
        </w:tabs>
        <w:ind w:left="40" w:firstLine="68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9658B"/>
    <w:multiLevelType w:val="hybridMultilevel"/>
    <w:tmpl w:val="C03EB3B6"/>
    <w:lvl w:ilvl="0" w:tplc="AF060E72">
      <w:start w:val="1"/>
      <w:numFmt w:val="bullet"/>
      <w:lvlText w:val=""/>
      <w:lvlJc w:val="left"/>
      <w:pPr>
        <w:tabs>
          <w:tab w:val="num" w:pos="568"/>
        </w:tabs>
        <w:ind w:left="-56" w:firstLine="56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">
    <w:nsid w:val="10ED10B8"/>
    <w:multiLevelType w:val="multilevel"/>
    <w:tmpl w:val="DDEC3D68"/>
    <w:lvl w:ilvl="0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B7BEE"/>
    <w:multiLevelType w:val="hybridMultilevel"/>
    <w:tmpl w:val="5B542AC0"/>
    <w:lvl w:ilvl="0" w:tplc="AF060E72">
      <w:start w:val="1"/>
      <w:numFmt w:val="bullet"/>
      <w:lvlText w:val=""/>
      <w:lvlJc w:val="left"/>
      <w:pPr>
        <w:tabs>
          <w:tab w:val="num" w:pos="777"/>
        </w:tabs>
        <w:ind w:left="153" w:firstLine="56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DC19DB"/>
    <w:multiLevelType w:val="hybridMultilevel"/>
    <w:tmpl w:val="4E9080A8"/>
    <w:lvl w:ilvl="0" w:tplc="0422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5">
    <w:nsid w:val="1D266FD2"/>
    <w:multiLevelType w:val="hybridMultilevel"/>
    <w:tmpl w:val="5394B22C"/>
    <w:lvl w:ilvl="0" w:tplc="1E168E80">
      <w:start w:val="1"/>
      <w:numFmt w:val="bullet"/>
      <w:lvlText w:val="-"/>
      <w:lvlJc w:val="left"/>
      <w:pPr>
        <w:tabs>
          <w:tab w:val="num" w:pos="643"/>
        </w:tabs>
        <w:ind w:left="566" w:hanging="283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tabs>
          <w:tab w:val="num" w:pos="532"/>
        </w:tabs>
        <w:ind w:left="5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92"/>
        </w:tabs>
        <w:ind w:left="26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32"/>
        </w:tabs>
        <w:ind w:left="41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52"/>
        </w:tabs>
        <w:ind w:left="48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</w:rPr>
    </w:lvl>
  </w:abstractNum>
  <w:abstractNum w:abstractNumId="6">
    <w:nsid w:val="1E3177A0"/>
    <w:multiLevelType w:val="hybridMultilevel"/>
    <w:tmpl w:val="AEAA61A8"/>
    <w:lvl w:ilvl="0" w:tplc="03B0D4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F3949"/>
    <w:multiLevelType w:val="multilevel"/>
    <w:tmpl w:val="4A6467A0"/>
    <w:lvl w:ilvl="0">
      <w:start w:val="1"/>
      <w:numFmt w:val="bullet"/>
      <w:lvlText w:val=""/>
      <w:lvlJc w:val="left"/>
      <w:pPr>
        <w:tabs>
          <w:tab w:val="num" w:pos="777"/>
        </w:tabs>
        <w:ind w:left="153" w:firstLine="567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5F7702"/>
    <w:multiLevelType w:val="hybridMultilevel"/>
    <w:tmpl w:val="99EC8F94"/>
    <w:lvl w:ilvl="0" w:tplc="A6523838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31DE404A"/>
    <w:multiLevelType w:val="hybridMultilevel"/>
    <w:tmpl w:val="E17037DC"/>
    <w:lvl w:ilvl="0" w:tplc="1E168E80">
      <w:start w:val="1"/>
      <w:numFmt w:val="bullet"/>
      <w:lvlText w:val="-"/>
      <w:lvlJc w:val="left"/>
      <w:pPr>
        <w:tabs>
          <w:tab w:val="num" w:pos="643"/>
        </w:tabs>
        <w:ind w:left="566" w:hanging="283"/>
      </w:pPr>
      <w:rPr>
        <w:rFonts w:ascii="Palatino Linotype" w:hAnsi="Palatino Linotype" w:hint="default"/>
      </w:rPr>
    </w:lvl>
    <w:lvl w:ilvl="1" w:tplc="AD7E3CE2">
      <w:numFmt w:val="bullet"/>
      <w:lvlText w:val="-"/>
      <w:legacy w:legacy="1" w:legacySpace="0" w:legacyIndent="173"/>
      <w:lvlJc w:val="left"/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03"/>
        </w:tabs>
        <w:ind w:left="40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23"/>
        </w:tabs>
        <w:ind w:left="47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43"/>
        </w:tabs>
        <w:ind w:left="54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63"/>
        </w:tabs>
        <w:ind w:left="61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83"/>
        </w:tabs>
        <w:ind w:left="68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03"/>
        </w:tabs>
        <w:ind w:left="7603" w:hanging="360"/>
      </w:pPr>
      <w:rPr>
        <w:rFonts w:ascii="Wingdings" w:hAnsi="Wingdings" w:hint="default"/>
      </w:rPr>
    </w:lvl>
  </w:abstractNum>
  <w:abstractNum w:abstractNumId="10">
    <w:nsid w:val="378517D5"/>
    <w:multiLevelType w:val="hybridMultilevel"/>
    <w:tmpl w:val="E0E67B28"/>
    <w:lvl w:ilvl="0" w:tplc="D1E27D68">
      <w:start w:val="2"/>
      <w:numFmt w:val="bullet"/>
      <w:lvlText w:val=""/>
      <w:lvlPicBulletId w:val="0"/>
      <w:lvlJc w:val="left"/>
      <w:pPr>
        <w:tabs>
          <w:tab w:val="num" w:pos="720"/>
        </w:tabs>
        <w:ind w:left="40" w:firstLine="68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594AEE"/>
    <w:multiLevelType w:val="hybridMultilevel"/>
    <w:tmpl w:val="FB6E582C"/>
    <w:lvl w:ilvl="0" w:tplc="9162CA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B7EC4"/>
    <w:multiLevelType w:val="multilevel"/>
    <w:tmpl w:val="BD8C3696"/>
    <w:lvl w:ilvl="0">
      <w:start w:val="1"/>
      <w:numFmt w:val="decimal"/>
      <w:lvlText w:val="%1."/>
      <w:lvlJc w:val="left"/>
      <w:pPr>
        <w:tabs>
          <w:tab w:val="num" w:pos="248"/>
        </w:tabs>
        <w:ind w:left="24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8"/>
        </w:tabs>
        <w:ind w:left="9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8"/>
        </w:tabs>
        <w:ind w:left="16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8"/>
        </w:tabs>
        <w:ind w:left="24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28"/>
        </w:tabs>
        <w:ind w:left="312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8"/>
        </w:tabs>
        <w:ind w:left="38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88"/>
        </w:tabs>
        <w:ind w:left="528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08"/>
        </w:tabs>
        <w:ind w:left="6008" w:hanging="180"/>
      </w:pPr>
      <w:rPr>
        <w:rFonts w:cs="Times New Roman"/>
      </w:rPr>
    </w:lvl>
  </w:abstractNum>
  <w:abstractNum w:abstractNumId="13">
    <w:nsid w:val="46ED27B7"/>
    <w:multiLevelType w:val="hybridMultilevel"/>
    <w:tmpl w:val="B24CADAA"/>
    <w:lvl w:ilvl="0" w:tplc="1E168E80">
      <w:start w:val="1"/>
      <w:numFmt w:val="bullet"/>
      <w:lvlText w:val="-"/>
      <w:lvlJc w:val="left"/>
      <w:pPr>
        <w:tabs>
          <w:tab w:val="num" w:pos="643"/>
        </w:tabs>
        <w:ind w:left="566" w:hanging="283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tabs>
          <w:tab w:val="num" w:pos="532"/>
        </w:tabs>
        <w:ind w:left="5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92"/>
        </w:tabs>
        <w:ind w:left="26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32"/>
        </w:tabs>
        <w:ind w:left="41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52"/>
        </w:tabs>
        <w:ind w:left="48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</w:rPr>
    </w:lvl>
  </w:abstractNum>
  <w:abstractNum w:abstractNumId="14">
    <w:nsid w:val="4847018F"/>
    <w:multiLevelType w:val="hybridMultilevel"/>
    <w:tmpl w:val="4A6467A0"/>
    <w:lvl w:ilvl="0" w:tplc="AF060E72">
      <w:start w:val="1"/>
      <w:numFmt w:val="bullet"/>
      <w:lvlText w:val=""/>
      <w:lvlJc w:val="left"/>
      <w:pPr>
        <w:tabs>
          <w:tab w:val="num" w:pos="777"/>
        </w:tabs>
        <w:ind w:left="153" w:firstLine="56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396758"/>
    <w:multiLevelType w:val="hybridMultilevel"/>
    <w:tmpl w:val="DDEC3D68"/>
    <w:lvl w:ilvl="0" w:tplc="3CB8D28C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5C1A28"/>
    <w:multiLevelType w:val="hybridMultilevel"/>
    <w:tmpl w:val="71961562"/>
    <w:lvl w:ilvl="0" w:tplc="1E168E80">
      <w:start w:val="1"/>
      <w:numFmt w:val="bullet"/>
      <w:lvlText w:val="-"/>
      <w:lvlJc w:val="left"/>
      <w:pPr>
        <w:tabs>
          <w:tab w:val="num" w:pos="643"/>
        </w:tabs>
        <w:ind w:left="566" w:hanging="283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tabs>
          <w:tab w:val="num" w:pos="532"/>
        </w:tabs>
        <w:ind w:left="5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92"/>
        </w:tabs>
        <w:ind w:left="26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32"/>
        </w:tabs>
        <w:ind w:left="41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52"/>
        </w:tabs>
        <w:ind w:left="48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</w:rPr>
    </w:lvl>
  </w:abstractNum>
  <w:abstractNum w:abstractNumId="17">
    <w:nsid w:val="5793693E"/>
    <w:multiLevelType w:val="hybridMultilevel"/>
    <w:tmpl w:val="97C4D180"/>
    <w:lvl w:ilvl="0" w:tplc="1E168E80">
      <w:start w:val="1"/>
      <w:numFmt w:val="bullet"/>
      <w:lvlText w:val="-"/>
      <w:lvlJc w:val="left"/>
      <w:pPr>
        <w:tabs>
          <w:tab w:val="num" w:pos="643"/>
        </w:tabs>
        <w:ind w:left="566" w:hanging="283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tabs>
          <w:tab w:val="num" w:pos="532"/>
        </w:tabs>
        <w:ind w:left="5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92"/>
        </w:tabs>
        <w:ind w:left="26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32"/>
        </w:tabs>
        <w:ind w:left="41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52"/>
        </w:tabs>
        <w:ind w:left="48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</w:rPr>
    </w:lvl>
  </w:abstractNum>
  <w:abstractNum w:abstractNumId="18">
    <w:nsid w:val="5ABE6A1E"/>
    <w:multiLevelType w:val="hybridMultilevel"/>
    <w:tmpl w:val="DFF682CE"/>
    <w:lvl w:ilvl="0" w:tplc="82BE3B3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5AF24D76"/>
    <w:multiLevelType w:val="singleLevel"/>
    <w:tmpl w:val="D38EA9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20">
    <w:nsid w:val="6A191EBB"/>
    <w:multiLevelType w:val="hybridMultilevel"/>
    <w:tmpl w:val="413E49D4"/>
    <w:lvl w:ilvl="0" w:tplc="119AA4AE">
      <w:start w:val="1"/>
      <w:numFmt w:val="decimal"/>
      <w:lvlText w:val="%1."/>
      <w:lvlJc w:val="left"/>
      <w:pPr>
        <w:tabs>
          <w:tab w:val="num" w:pos="248"/>
        </w:tabs>
        <w:ind w:left="24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68"/>
        </w:tabs>
        <w:ind w:left="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88"/>
        </w:tabs>
        <w:ind w:left="1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08"/>
        </w:tabs>
        <w:ind w:left="2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28"/>
        </w:tabs>
        <w:ind w:left="3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48"/>
        </w:tabs>
        <w:ind w:left="3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88"/>
        </w:tabs>
        <w:ind w:left="5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08"/>
        </w:tabs>
        <w:ind w:left="6008" w:hanging="180"/>
      </w:pPr>
      <w:rPr>
        <w:rFonts w:cs="Times New Roman"/>
      </w:rPr>
    </w:lvl>
  </w:abstractNum>
  <w:abstractNum w:abstractNumId="21">
    <w:nsid w:val="73FA11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75EB7F78"/>
    <w:multiLevelType w:val="hybridMultilevel"/>
    <w:tmpl w:val="E9F2AEA2"/>
    <w:lvl w:ilvl="0" w:tplc="B87A99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51205E"/>
    <w:multiLevelType w:val="hybridMultilevel"/>
    <w:tmpl w:val="E81ACF28"/>
    <w:lvl w:ilvl="0" w:tplc="10584600">
      <w:start w:val="1"/>
      <w:numFmt w:val="bullet"/>
      <w:lvlText w:val=""/>
      <w:lvlJc w:val="left"/>
      <w:pPr>
        <w:ind w:left="6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6"/>
  </w:num>
  <w:num w:numId="5">
    <w:abstractNumId w:val="13"/>
  </w:num>
  <w:num w:numId="6">
    <w:abstractNumId w:val="21"/>
  </w:num>
  <w:num w:numId="7">
    <w:abstractNumId w:val="20"/>
  </w:num>
  <w:num w:numId="8">
    <w:abstractNumId w:val="12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7"/>
  </w:num>
  <w:num w:numId="14">
    <w:abstractNumId w:val="15"/>
  </w:num>
  <w:num w:numId="15">
    <w:abstractNumId w:val="2"/>
  </w:num>
  <w:num w:numId="16">
    <w:abstractNumId w:val="3"/>
  </w:num>
  <w:num w:numId="17">
    <w:abstractNumId w:val="4"/>
  </w:num>
  <w:num w:numId="18">
    <w:abstractNumId w:val="23"/>
  </w:num>
  <w:num w:numId="19">
    <w:abstractNumId w:val="6"/>
  </w:num>
  <w:num w:numId="20">
    <w:abstractNumId w:val="18"/>
  </w:num>
  <w:num w:numId="21">
    <w:abstractNumId w:val="19"/>
  </w:num>
  <w:num w:numId="22">
    <w:abstractNumId w:val="8"/>
  </w:num>
  <w:num w:numId="23">
    <w:abstractNumId w:val="1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64DA5"/>
    <w:rsid w:val="000006C0"/>
    <w:rsid w:val="00004E3D"/>
    <w:rsid w:val="000073EF"/>
    <w:rsid w:val="00012890"/>
    <w:rsid w:val="0002519A"/>
    <w:rsid w:val="00031DAA"/>
    <w:rsid w:val="00051360"/>
    <w:rsid w:val="00056B1E"/>
    <w:rsid w:val="00057ACD"/>
    <w:rsid w:val="00064C1B"/>
    <w:rsid w:val="00064DA5"/>
    <w:rsid w:val="00072B27"/>
    <w:rsid w:val="00075EC0"/>
    <w:rsid w:val="00082BF7"/>
    <w:rsid w:val="0008726E"/>
    <w:rsid w:val="000B02B7"/>
    <w:rsid w:val="000D1D94"/>
    <w:rsid w:val="000D3657"/>
    <w:rsid w:val="000E0024"/>
    <w:rsid w:val="000F4D39"/>
    <w:rsid w:val="000F6E96"/>
    <w:rsid w:val="000F7471"/>
    <w:rsid w:val="00111FB9"/>
    <w:rsid w:val="001141F9"/>
    <w:rsid w:val="00120B2D"/>
    <w:rsid w:val="00133E5C"/>
    <w:rsid w:val="00144828"/>
    <w:rsid w:val="00150F96"/>
    <w:rsid w:val="00156C32"/>
    <w:rsid w:val="001615DC"/>
    <w:rsid w:val="00161666"/>
    <w:rsid w:val="001620D5"/>
    <w:rsid w:val="00164A7D"/>
    <w:rsid w:val="00172461"/>
    <w:rsid w:val="00173A54"/>
    <w:rsid w:val="001748A1"/>
    <w:rsid w:val="00175A4C"/>
    <w:rsid w:val="00177974"/>
    <w:rsid w:val="0018050C"/>
    <w:rsid w:val="00182FC3"/>
    <w:rsid w:val="001858E1"/>
    <w:rsid w:val="0019297F"/>
    <w:rsid w:val="00195669"/>
    <w:rsid w:val="001969B4"/>
    <w:rsid w:val="001B1AD8"/>
    <w:rsid w:val="001B7AD7"/>
    <w:rsid w:val="001C4220"/>
    <w:rsid w:val="001D218F"/>
    <w:rsid w:val="001D4AE1"/>
    <w:rsid w:val="001D6B68"/>
    <w:rsid w:val="001E64CA"/>
    <w:rsid w:val="001F1680"/>
    <w:rsid w:val="001F2FF5"/>
    <w:rsid w:val="001F3122"/>
    <w:rsid w:val="002030F0"/>
    <w:rsid w:val="002118D2"/>
    <w:rsid w:val="00214DC3"/>
    <w:rsid w:val="002171A2"/>
    <w:rsid w:val="00237F21"/>
    <w:rsid w:val="00242848"/>
    <w:rsid w:val="00251529"/>
    <w:rsid w:val="00252BD8"/>
    <w:rsid w:val="00255674"/>
    <w:rsid w:val="00257C4D"/>
    <w:rsid w:val="0026357B"/>
    <w:rsid w:val="00267690"/>
    <w:rsid w:val="00267943"/>
    <w:rsid w:val="002750A0"/>
    <w:rsid w:val="002760F0"/>
    <w:rsid w:val="00284E41"/>
    <w:rsid w:val="00286272"/>
    <w:rsid w:val="0028650A"/>
    <w:rsid w:val="00292EFE"/>
    <w:rsid w:val="002A3C6B"/>
    <w:rsid w:val="002B2044"/>
    <w:rsid w:val="002C0B1F"/>
    <w:rsid w:val="002C186A"/>
    <w:rsid w:val="002C3206"/>
    <w:rsid w:val="002C3DC1"/>
    <w:rsid w:val="002C5A13"/>
    <w:rsid w:val="002D005F"/>
    <w:rsid w:val="002D0111"/>
    <w:rsid w:val="002D6E61"/>
    <w:rsid w:val="002D7BA1"/>
    <w:rsid w:val="002E07AC"/>
    <w:rsid w:val="002E2BB6"/>
    <w:rsid w:val="002E65D3"/>
    <w:rsid w:val="002F4502"/>
    <w:rsid w:val="002F7D94"/>
    <w:rsid w:val="00301D95"/>
    <w:rsid w:val="00302056"/>
    <w:rsid w:val="00304848"/>
    <w:rsid w:val="003141D0"/>
    <w:rsid w:val="003150EB"/>
    <w:rsid w:val="00324FC9"/>
    <w:rsid w:val="0033302F"/>
    <w:rsid w:val="0033680F"/>
    <w:rsid w:val="0034181D"/>
    <w:rsid w:val="00354C34"/>
    <w:rsid w:val="00365F98"/>
    <w:rsid w:val="00375ECA"/>
    <w:rsid w:val="0037676D"/>
    <w:rsid w:val="00377BDF"/>
    <w:rsid w:val="0038083B"/>
    <w:rsid w:val="00380C69"/>
    <w:rsid w:val="003D2F53"/>
    <w:rsid w:val="003D635F"/>
    <w:rsid w:val="003D7ED2"/>
    <w:rsid w:val="003E4115"/>
    <w:rsid w:val="003E59C8"/>
    <w:rsid w:val="00403B8E"/>
    <w:rsid w:val="0041124B"/>
    <w:rsid w:val="00414479"/>
    <w:rsid w:val="0041733E"/>
    <w:rsid w:val="00421B67"/>
    <w:rsid w:val="00422905"/>
    <w:rsid w:val="00424889"/>
    <w:rsid w:val="00426460"/>
    <w:rsid w:val="00427A08"/>
    <w:rsid w:val="00430768"/>
    <w:rsid w:val="00430BF2"/>
    <w:rsid w:val="004335EA"/>
    <w:rsid w:val="004361CA"/>
    <w:rsid w:val="00441FDC"/>
    <w:rsid w:val="00443760"/>
    <w:rsid w:val="00446BB3"/>
    <w:rsid w:val="00447CAF"/>
    <w:rsid w:val="004503B0"/>
    <w:rsid w:val="004520EC"/>
    <w:rsid w:val="004527D4"/>
    <w:rsid w:val="00454B84"/>
    <w:rsid w:val="004606FD"/>
    <w:rsid w:val="00466BB1"/>
    <w:rsid w:val="00467CDE"/>
    <w:rsid w:val="00474200"/>
    <w:rsid w:val="0048150A"/>
    <w:rsid w:val="00486693"/>
    <w:rsid w:val="00487E41"/>
    <w:rsid w:val="0049088D"/>
    <w:rsid w:val="004A215A"/>
    <w:rsid w:val="004A24DF"/>
    <w:rsid w:val="004A3CF9"/>
    <w:rsid w:val="004B0DE6"/>
    <w:rsid w:val="004B38D4"/>
    <w:rsid w:val="004C1444"/>
    <w:rsid w:val="004C2AEB"/>
    <w:rsid w:val="004C4349"/>
    <w:rsid w:val="004D01D8"/>
    <w:rsid w:val="004D089E"/>
    <w:rsid w:val="004D5700"/>
    <w:rsid w:val="004E39C0"/>
    <w:rsid w:val="004F0E4E"/>
    <w:rsid w:val="00502DB4"/>
    <w:rsid w:val="00511037"/>
    <w:rsid w:val="00512FC5"/>
    <w:rsid w:val="00527975"/>
    <w:rsid w:val="00530664"/>
    <w:rsid w:val="00540025"/>
    <w:rsid w:val="00545011"/>
    <w:rsid w:val="00573E8A"/>
    <w:rsid w:val="00580CDD"/>
    <w:rsid w:val="00597D46"/>
    <w:rsid w:val="005A1D31"/>
    <w:rsid w:val="005A6E8D"/>
    <w:rsid w:val="005B0162"/>
    <w:rsid w:val="005C2127"/>
    <w:rsid w:val="005D7BA6"/>
    <w:rsid w:val="005E37D0"/>
    <w:rsid w:val="005E3A0C"/>
    <w:rsid w:val="005E454A"/>
    <w:rsid w:val="005E4B5C"/>
    <w:rsid w:val="005F2AB5"/>
    <w:rsid w:val="005F6D79"/>
    <w:rsid w:val="005F77AD"/>
    <w:rsid w:val="00600715"/>
    <w:rsid w:val="00611068"/>
    <w:rsid w:val="006220F4"/>
    <w:rsid w:val="00622D58"/>
    <w:rsid w:val="006347DB"/>
    <w:rsid w:val="00644DF7"/>
    <w:rsid w:val="00647792"/>
    <w:rsid w:val="00654E19"/>
    <w:rsid w:val="00655D45"/>
    <w:rsid w:val="006612EF"/>
    <w:rsid w:val="00663CB8"/>
    <w:rsid w:val="00664347"/>
    <w:rsid w:val="00684DFA"/>
    <w:rsid w:val="00685001"/>
    <w:rsid w:val="0068596C"/>
    <w:rsid w:val="0068744E"/>
    <w:rsid w:val="006874F7"/>
    <w:rsid w:val="00687659"/>
    <w:rsid w:val="00695688"/>
    <w:rsid w:val="006A0E1B"/>
    <w:rsid w:val="006A1B76"/>
    <w:rsid w:val="006A20F9"/>
    <w:rsid w:val="006A2DEF"/>
    <w:rsid w:val="006A3BB3"/>
    <w:rsid w:val="006A5F96"/>
    <w:rsid w:val="006A6CAE"/>
    <w:rsid w:val="006B281E"/>
    <w:rsid w:val="006B3F82"/>
    <w:rsid w:val="006B5B3E"/>
    <w:rsid w:val="006C02DF"/>
    <w:rsid w:val="006D1EE4"/>
    <w:rsid w:val="006D1F6B"/>
    <w:rsid w:val="006D1F7B"/>
    <w:rsid w:val="006E0C8D"/>
    <w:rsid w:val="006E484A"/>
    <w:rsid w:val="006E77B9"/>
    <w:rsid w:val="006F0950"/>
    <w:rsid w:val="006F0D3D"/>
    <w:rsid w:val="006F46C4"/>
    <w:rsid w:val="006F6211"/>
    <w:rsid w:val="006F70BF"/>
    <w:rsid w:val="00701962"/>
    <w:rsid w:val="00706064"/>
    <w:rsid w:val="007135C1"/>
    <w:rsid w:val="0072765B"/>
    <w:rsid w:val="00727981"/>
    <w:rsid w:val="00730122"/>
    <w:rsid w:val="007349CC"/>
    <w:rsid w:val="007428F7"/>
    <w:rsid w:val="00744D4D"/>
    <w:rsid w:val="00751C27"/>
    <w:rsid w:val="0076709B"/>
    <w:rsid w:val="00784506"/>
    <w:rsid w:val="00784AAB"/>
    <w:rsid w:val="00791DEE"/>
    <w:rsid w:val="00796541"/>
    <w:rsid w:val="00796E92"/>
    <w:rsid w:val="007A2FB9"/>
    <w:rsid w:val="007A7317"/>
    <w:rsid w:val="007B7359"/>
    <w:rsid w:val="007C4F5C"/>
    <w:rsid w:val="007C59F4"/>
    <w:rsid w:val="007E15D6"/>
    <w:rsid w:val="007E1D3C"/>
    <w:rsid w:val="007E3BDA"/>
    <w:rsid w:val="007E64E0"/>
    <w:rsid w:val="007E7922"/>
    <w:rsid w:val="007F1B87"/>
    <w:rsid w:val="007F50B2"/>
    <w:rsid w:val="007F59F3"/>
    <w:rsid w:val="00817B1C"/>
    <w:rsid w:val="00820DAA"/>
    <w:rsid w:val="00823F1D"/>
    <w:rsid w:val="00824D36"/>
    <w:rsid w:val="008329AC"/>
    <w:rsid w:val="00832EE3"/>
    <w:rsid w:val="00843F27"/>
    <w:rsid w:val="008446B1"/>
    <w:rsid w:val="00844F99"/>
    <w:rsid w:val="00846ABB"/>
    <w:rsid w:val="008512AD"/>
    <w:rsid w:val="00855D32"/>
    <w:rsid w:val="008563DE"/>
    <w:rsid w:val="008579E7"/>
    <w:rsid w:val="00870C85"/>
    <w:rsid w:val="00876105"/>
    <w:rsid w:val="00880D83"/>
    <w:rsid w:val="008818D5"/>
    <w:rsid w:val="00887571"/>
    <w:rsid w:val="00887967"/>
    <w:rsid w:val="008A1DCC"/>
    <w:rsid w:val="008A215E"/>
    <w:rsid w:val="008A4286"/>
    <w:rsid w:val="008A54A5"/>
    <w:rsid w:val="008B1964"/>
    <w:rsid w:val="008B541A"/>
    <w:rsid w:val="008B704C"/>
    <w:rsid w:val="008B7E23"/>
    <w:rsid w:val="008D05D4"/>
    <w:rsid w:val="008D1B11"/>
    <w:rsid w:val="008F4EF3"/>
    <w:rsid w:val="008F6796"/>
    <w:rsid w:val="0091240F"/>
    <w:rsid w:val="00914CA8"/>
    <w:rsid w:val="009169F9"/>
    <w:rsid w:val="00920C79"/>
    <w:rsid w:val="00927B21"/>
    <w:rsid w:val="00931517"/>
    <w:rsid w:val="00941547"/>
    <w:rsid w:val="00952533"/>
    <w:rsid w:val="00953F80"/>
    <w:rsid w:val="00963570"/>
    <w:rsid w:val="00964AF5"/>
    <w:rsid w:val="00967F4F"/>
    <w:rsid w:val="00975EA7"/>
    <w:rsid w:val="009775B0"/>
    <w:rsid w:val="009800E2"/>
    <w:rsid w:val="009830EB"/>
    <w:rsid w:val="00986C79"/>
    <w:rsid w:val="009939A9"/>
    <w:rsid w:val="00996C16"/>
    <w:rsid w:val="009A4250"/>
    <w:rsid w:val="009A4A26"/>
    <w:rsid w:val="009A7909"/>
    <w:rsid w:val="009B2F82"/>
    <w:rsid w:val="009C1818"/>
    <w:rsid w:val="009D28A7"/>
    <w:rsid w:val="009F481E"/>
    <w:rsid w:val="009F4A40"/>
    <w:rsid w:val="009F5EA7"/>
    <w:rsid w:val="009F610F"/>
    <w:rsid w:val="00A01316"/>
    <w:rsid w:val="00A07EF5"/>
    <w:rsid w:val="00A11E41"/>
    <w:rsid w:val="00A13A0B"/>
    <w:rsid w:val="00A201BB"/>
    <w:rsid w:val="00A2538B"/>
    <w:rsid w:val="00A30EA0"/>
    <w:rsid w:val="00A41BCF"/>
    <w:rsid w:val="00A46DFA"/>
    <w:rsid w:val="00A60EB3"/>
    <w:rsid w:val="00A91899"/>
    <w:rsid w:val="00A9700B"/>
    <w:rsid w:val="00A97A5C"/>
    <w:rsid w:val="00AA4DD5"/>
    <w:rsid w:val="00AC1837"/>
    <w:rsid w:val="00AC58E1"/>
    <w:rsid w:val="00AD5C78"/>
    <w:rsid w:val="00AD67EB"/>
    <w:rsid w:val="00AE37AA"/>
    <w:rsid w:val="00AE61BF"/>
    <w:rsid w:val="00AF0DE2"/>
    <w:rsid w:val="00AF2A79"/>
    <w:rsid w:val="00B00CE4"/>
    <w:rsid w:val="00B00E95"/>
    <w:rsid w:val="00B02FD9"/>
    <w:rsid w:val="00B226DD"/>
    <w:rsid w:val="00B25F2E"/>
    <w:rsid w:val="00B27BCF"/>
    <w:rsid w:val="00B41777"/>
    <w:rsid w:val="00B43310"/>
    <w:rsid w:val="00B51E96"/>
    <w:rsid w:val="00B540AF"/>
    <w:rsid w:val="00B57068"/>
    <w:rsid w:val="00B60E82"/>
    <w:rsid w:val="00B627E9"/>
    <w:rsid w:val="00B67AEE"/>
    <w:rsid w:val="00B726B6"/>
    <w:rsid w:val="00B76656"/>
    <w:rsid w:val="00B7720A"/>
    <w:rsid w:val="00B84CEE"/>
    <w:rsid w:val="00B950F2"/>
    <w:rsid w:val="00BA016F"/>
    <w:rsid w:val="00BC2128"/>
    <w:rsid w:val="00BC376E"/>
    <w:rsid w:val="00BC728B"/>
    <w:rsid w:val="00BC7D80"/>
    <w:rsid w:val="00BE3EE2"/>
    <w:rsid w:val="00BE5225"/>
    <w:rsid w:val="00BF4ED4"/>
    <w:rsid w:val="00BF4F52"/>
    <w:rsid w:val="00BF60A4"/>
    <w:rsid w:val="00BF6776"/>
    <w:rsid w:val="00C10316"/>
    <w:rsid w:val="00C13BB8"/>
    <w:rsid w:val="00C27D92"/>
    <w:rsid w:val="00C320D3"/>
    <w:rsid w:val="00C35625"/>
    <w:rsid w:val="00C4128D"/>
    <w:rsid w:val="00C51FFE"/>
    <w:rsid w:val="00C575BE"/>
    <w:rsid w:val="00C57B1C"/>
    <w:rsid w:val="00C61CBA"/>
    <w:rsid w:val="00C6455F"/>
    <w:rsid w:val="00C74E02"/>
    <w:rsid w:val="00C8183B"/>
    <w:rsid w:val="00C82293"/>
    <w:rsid w:val="00C83400"/>
    <w:rsid w:val="00C83A52"/>
    <w:rsid w:val="00C85E4F"/>
    <w:rsid w:val="00C9206C"/>
    <w:rsid w:val="00C9626F"/>
    <w:rsid w:val="00CA0AAE"/>
    <w:rsid w:val="00CA2C02"/>
    <w:rsid w:val="00CB0412"/>
    <w:rsid w:val="00CB2254"/>
    <w:rsid w:val="00CB5718"/>
    <w:rsid w:val="00CB7940"/>
    <w:rsid w:val="00CC5062"/>
    <w:rsid w:val="00CD3C3A"/>
    <w:rsid w:val="00CF658C"/>
    <w:rsid w:val="00CF6F89"/>
    <w:rsid w:val="00D01927"/>
    <w:rsid w:val="00D03C37"/>
    <w:rsid w:val="00D128F7"/>
    <w:rsid w:val="00D2240E"/>
    <w:rsid w:val="00D22889"/>
    <w:rsid w:val="00D23C23"/>
    <w:rsid w:val="00D318DF"/>
    <w:rsid w:val="00D34C4D"/>
    <w:rsid w:val="00D359FF"/>
    <w:rsid w:val="00D40F3B"/>
    <w:rsid w:val="00D436A9"/>
    <w:rsid w:val="00D677DC"/>
    <w:rsid w:val="00D71DE0"/>
    <w:rsid w:val="00D758C8"/>
    <w:rsid w:val="00D8421A"/>
    <w:rsid w:val="00D8647A"/>
    <w:rsid w:val="00D94192"/>
    <w:rsid w:val="00D957DE"/>
    <w:rsid w:val="00DA31C1"/>
    <w:rsid w:val="00DA471F"/>
    <w:rsid w:val="00DB1B04"/>
    <w:rsid w:val="00DC40B8"/>
    <w:rsid w:val="00DC416A"/>
    <w:rsid w:val="00DD4452"/>
    <w:rsid w:val="00DD6575"/>
    <w:rsid w:val="00DD70C0"/>
    <w:rsid w:val="00DD772B"/>
    <w:rsid w:val="00DE3B07"/>
    <w:rsid w:val="00DF171E"/>
    <w:rsid w:val="00E06038"/>
    <w:rsid w:val="00E11B9E"/>
    <w:rsid w:val="00E12F4F"/>
    <w:rsid w:val="00E246FE"/>
    <w:rsid w:val="00E25912"/>
    <w:rsid w:val="00E270F7"/>
    <w:rsid w:val="00E27446"/>
    <w:rsid w:val="00E3231C"/>
    <w:rsid w:val="00E33735"/>
    <w:rsid w:val="00E3686B"/>
    <w:rsid w:val="00E374CD"/>
    <w:rsid w:val="00E420A4"/>
    <w:rsid w:val="00E4685C"/>
    <w:rsid w:val="00E4748D"/>
    <w:rsid w:val="00E503BE"/>
    <w:rsid w:val="00E54355"/>
    <w:rsid w:val="00E6319E"/>
    <w:rsid w:val="00E66948"/>
    <w:rsid w:val="00E70B47"/>
    <w:rsid w:val="00E71069"/>
    <w:rsid w:val="00E73602"/>
    <w:rsid w:val="00E80B4B"/>
    <w:rsid w:val="00E80E4C"/>
    <w:rsid w:val="00E81F72"/>
    <w:rsid w:val="00E87115"/>
    <w:rsid w:val="00E92E97"/>
    <w:rsid w:val="00E974AA"/>
    <w:rsid w:val="00E97870"/>
    <w:rsid w:val="00EA43D3"/>
    <w:rsid w:val="00EA4BF9"/>
    <w:rsid w:val="00EB320E"/>
    <w:rsid w:val="00EC181D"/>
    <w:rsid w:val="00EC5E7F"/>
    <w:rsid w:val="00ED15CF"/>
    <w:rsid w:val="00EE4239"/>
    <w:rsid w:val="00EE6F12"/>
    <w:rsid w:val="00EF2C22"/>
    <w:rsid w:val="00F01450"/>
    <w:rsid w:val="00F04539"/>
    <w:rsid w:val="00F12222"/>
    <w:rsid w:val="00F2505D"/>
    <w:rsid w:val="00F251A1"/>
    <w:rsid w:val="00F303C7"/>
    <w:rsid w:val="00F32D65"/>
    <w:rsid w:val="00F337FC"/>
    <w:rsid w:val="00F435B8"/>
    <w:rsid w:val="00F473B0"/>
    <w:rsid w:val="00F52AB2"/>
    <w:rsid w:val="00F62975"/>
    <w:rsid w:val="00F64B70"/>
    <w:rsid w:val="00F91EC5"/>
    <w:rsid w:val="00FA06C9"/>
    <w:rsid w:val="00FB1AB2"/>
    <w:rsid w:val="00FB206B"/>
    <w:rsid w:val="00FB5EAB"/>
    <w:rsid w:val="00FD0F90"/>
    <w:rsid w:val="00FD4FE2"/>
    <w:rsid w:val="00FD6964"/>
    <w:rsid w:val="00FE174D"/>
    <w:rsid w:val="00FE3F9A"/>
    <w:rsid w:val="00FF28CE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F7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64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64D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6F0D3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sid w:val="006F0D3D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rsid w:val="00064DA5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064DA5"/>
    <w:pPr>
      <w:spacing w:line="360" w:lineRule="auto"/>
      <w:ind w:firstLine="851"/>
      <w:jc w:val="both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6F0D3D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064DA5"/>
    <w:pPr>
      <w:ind w:left="851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F0D3D"/>
    <w:rPr>
      <w:rFonts w:cs="Times New Roman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rsid w:val="00064DA5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6F0D3D"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064DA5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6F0D3D"/>
    <w:rPr>
      <w:rFonts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064DA5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F0D3D"/>
    <w:rPr>
      <w:rFonts w:cs="Times New Roman"/>
      <w:sz w:val="16"/>
      <w:szCs w:val="16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64D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F0D3D"/>
    <w:rPr>
      <w:rFonts w:ascii="Tahoma" w:hAnsi="Tahoma" w:cs="Tahoma"/>
      <w:sz w:val="16"/>
      <w:szCs w:val="16"/>
      <w:lang w:val="ru-RU" w:eastAsia="ru-RU"/>
    </w:rPr>
  </w:style>
  <w:style w:type="paragraph" w:styleId="aa">
    <w:name w:val="Document Map"/>
    <w:basedOn w:val="a"/>
    <w:link w:val="ab"/>
    <w:uiPriority w:val="99"/>
    <w:semiHidden/>
    <w:rsid w:val="000006C0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locked/>
    <w:rsid w:val="006F0D3D"/>
    <w:rPr>
      <w:rFonts w:ascii="Tahoma" w:hAnsi="Tahoma" w:cs="Tahoma"/>
      <w:sz w:val="16"/>
      <w:szCs w:val="16"/>
      <w:lang w:val="ru-RU" w:eastAsia="ru-RU"/>
    </w:rPr>
  </w:style>
  <w:style w:type="character" w:styleId="ac">
    <w:name w:val="Emphasis"/>
    <w:uiPriority w:val="99"/>
    <w:qFormat/>
    <w:rsid w:val="004361CA"/>
    <w:rPr>
      <w:rFonts w:cs="Times New Roman"/>
      <w:i/>
      <w:iCs/>
    </w:rPr>
  </w:style>
  <w:style w:type="character" w:styleId="ad">
    <w:name w:val="FollowedHyperlink"/>
    <w:uiPriority w:val="99"/>
    <w:rsid w:val="00164A7D"/>
    <w:rPr>
      <w:rFonts w:cs="Times New Roman"/>
      <w:color w:val="800080"/>
      <w:u w:val="single"/>
    </w:rPr>
  </w:style>
  <w:style w:type="paragraph" w:customStyle="1" w:styleId="1">
    <w:name w:val="Знак1"/>
    <w:basedOn w:val="a"/>
    <w:rsid w:val="00487E41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customStyle="1" w:styleId="10">
    <w:name w:val="Абзац списка1"/>
    <w:basedOn w:val="a"/>
    <w:rsid w:val="006F62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CB2254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5E4B5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66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6948"/>
    <w:rPr>
      <w:rFonts w:ascii="Courier New" w:hAnsi="Courier New" w:cs="Courier New"/>
    </w:rPr>
  </w:style>
  <w:style w:type="character" w:customStyle="1" w:styleId="y2iqfc">
    <w:name w:val="y2iqfc"/>
    <w:basedOn w:val="a0"/>
    <w:rsid w:val="00E66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F7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64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64D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rsid w:val="00064DA5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064DA5"/>
    <w:pPr>
      <w:spacing w:line="360" w:lineRule="auto"/>
      <w:ind w:firstLine="851"/>
      <w:jc w:val="both"/>
    </w:p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064DA5"/>
    <w:pPr>
      <w:ind w:left="851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rsid w:val="00064DA5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064DA5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064DA5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64D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aa">
    <w:name w:val="Document Map"/>
    <w:basedOn w:val="a"/>
    <w:link w:val="ab"/>
    <w:uiPriority w:val="99"/>
    <w:semiHidden/>
    <w:rsid w:val="000006C0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styleId="ac">
    <w:name w:val="Emphasis"/>
    <w:uiPriority w:val="99"/>
    <w:qFormat/>
    <w:rsid w:val="004361CA"/>
    <w:rPr>
      <w:rFonts w:cs="Times New Roman"/>
      <w:i/>
      <w:iCs/>
    </w:rPr>
  </w:style>
  <w:style w:type="character" w:styleId="ad">
    <w:name w:val="FollowedHyperlink"/>
    <w:uiPriority w:val="99"/>
    <w:rsid w:val="00164A7D"/>
    <w:rPr>
      <w:rFonts w:cs="Times New Roman"/>
      <w:color w:val="800080"/>
      <w:u w:val="single"/>
    </w:rPr>
  </w:style>
  <w:style w:type="paragraph" w:customStyle="1" w:styleId="1">
    <w:name w:val="Знак1"/>
    <w:basedOn w:val="a"/>
    <w:rsid w:val="00487E41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customStyle="1" w:styleId="10">
    <w:name w:val="Абзац списка1"/>
    <w:basedOn w:val="a"/>
    <w:rsid w:val="006F62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CB225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rtmentpmaie@gmail.com&#1086;" TargetMode="External"/><Relationship Id="rId5" Type="http://schemas.openxmlformats.org/officeDocument/2006/relationships/image" Target="media/image2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Организация</Company>
  <LinksUpToDate>false</LinksUpToDate>
  <CharactersWithSpaces>8228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mailto:departmentpmaie@gmail.com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Customer</dc:creator>
  <cp:lastModifiedBy>User</cp:lastModifiedBy>
  <cp:revision>2</cp:revision>
  <cp:lastPrinted>2018-09-17T09:01:00Z</cp:lastPrinted>
  <dcterms:created xsi:type="dcterms:W3CDTF">2022-04-19T11:20:00Z</dcterms:created>
  <dcterms:modified xsi:type="dcterms:W3CDTF">2022-04-19T11:20:00Z</dcterms:modified>
</cp:coreProperties>
</file>