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Pr="0000727C" w:rsidRDefault="00395013" w:rsidP="00395013">
      <w:pPr>
        <w:jc w:val="center"/>
        <w:rPr>
          <w:b/>
          <w:sz w:val="28"/>
          <w:szCs w:val="28"/>
          <w:lang w:val="uk-UA"/>
        </w:rPr>
      </w:pPr>
      <w:r w:rsidRPr="0000727C">
        <w:rPr>
          <w:b/>
          <w:sz w:val="28"/>
          <w:szCs w:val="28"/>
          <w:lang w:val="uk-UA"/>
        </w:rPr>
        <w:t>МІНІСТЕРСТВО ОСВІТИ І НАУКИ УКРАЇНИ</w:t>
      </w:r>
    </w:p>
    <w:p w:rsidR="00395013" w:rsidRPr="0000727C" w:rsidRDefault="00395013" w:rsidP="00395013">
      <w:pPr>
        <w:jc w:val="center"/>
        <w:rPr>
          <w:b/>
          <w:sz w:val="28"/>
          <w:szCs w:val="28"/>
          <w:lang w:val="uk-UA"/>
        </w:rPr>
      </w:pPr>
      <w:r w:rsidRPr="0000727C">
        <w:rPr>
          <w:b/>
          <w:sz w:val="28"/>
          <w:szCs w:val="28"/>
          <w:lang w:val="uk-UA"/>
        </w:rPr>
        <w:t>«ПРИКАРПАТСЬКИЙ НАЦІОНАЛЬНИЙ УНІВЕРСИТЕТ</w:t>
      </w:r>
    </w:p>
    <w:p w:rsidR="00395013" w:rsidRPr="0000727C" w:rsidRDefault="00395013" w:rsidP="00395013">
      <w:pPr>
        <w:jc w:val="center"/>
        <w:rPr>
          <w:b/>
          <w:sz w:val="28"/>
          <w:szCs w:val="28"/>
          <w:lang w:val="uk-UA"/>
        </w:rPr>
      </w:pPr>
      <w:r w:rsidRPr="0000727C">
        <w:rPr>
          <w:b/>
          <w:sz w:val="28"/>
          <w:szCs w:val="28"/>
          <w:lang w:val="uk-UA"/>
        </w:rPr>
        <w:t xml:space="preserve"> ІМЕНІ ВАСИЛЯ СТЕФАНИКА»</w:t>
      </w:r>
    </w:p>
    <w:p w:rsidR="00395013" w:rsidRPr="0000727C" w:rsidRDefault="00395013" w:rsidP="00395013">
      <w:pPr>
        <w:jc w:val="center"/>
        <w:rPr>
          <w:b/>
          <w:sz w:val="28"/>
          <w:szCs w:val="28"/>
          <w:lang w:val="uk-UA"/>
        </w:rPr>
      </w:pPr>
    </w:p>
    <w:p w:rsidR="00395013" w:rsidRPr="0000727C" w:rsidRDefault="00CB3478" w:rsidP="00395013">
      <w:pPr>
        <w:jc w:val="center"/>
        <w:rPr>
          <w:b/>
          <w:sz w:val="28"/>
          <w:szCs w:val="28"/>
          <w:lang w:val="uk-UA"/>
        </w:rPr>
      </w:pPr>
      <w:r w:rsidRPr="0000727C">
        <w:rPr>
          <w:b/>
          <w:noProof/>
          <w:sz w:val="28"/>
          <w:szCs w:val="28"/>
          <w:lang w:val="uk-UA" w:eastAsia="uk-UA"/>
        </w:rPr>
        <w:drawing>
          <wp:inline distT="0" distB="0" distL="0" distR="0">
            <wp:extent cx="933450" cy="933450"/>
            <wp:effectExtent l="19050" t="0" r="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6" cstate="print"/>
                    <a:srcRect/>
                    <a:stretch>
                      <a:fillRect/>
                    </a:stretch>
                  </pic:blipFill>
                  <pic:spPr bwMode="auto">
                    <a:xfrm>
                      <a:off x="0" y="0"/>
                      <a:ext cx="932315" cy="932315"/>
                    </a:xfrm>
                    <a:prstGeom prst="rect">
                      <a:avLst/>
                    </a:prstGeom>
                    <a:noFill/>
                    <a:ln w="9525">
                      <a:noFill/>
                      <a:miter lim="800000"/>
                      <a:headEnd/>
                      <a:tailEnd/>
                    </a:ln>
                  </pic:spPr>
                </pic:pic>
              </a:graphicData>
            </a:graphic>
          </wp:inline>
        </w:drawing>
      </w:r>
    </w:p>
    <w:p w:rsidR="00395013" w:rsidRPr="0000727C" w:rsidRDefault="00395013" w:rsidP="00395013">
      <w:pPr>
        <w:jc w:val="center"/>
        <w:rPr>
          <w:b/>
          <w:sz w:val="28"/>
          <w:szCs w:val="28"/>
          <w:lang w:val="uk-UA"/>
        </w:rPr>
      </w:pPr>
    </w:p>
    <w:p w:rsidR="00395013" w:rsidRPr="0000727C" w:rsidRDefault="00395013" w:rsidP="00395013">
      <w:pPr>
        <w:jc w:val="center"/>
        <w:rPr>
          <w:b/>
          <w:sz w:val="28"/>
          <w:szCs w:val="28"/>
          <w:lang w:val="uk-UA"/>
        </w:rPr>
      </w:pPr>
    </w:p>
    <w:p w:rsidR="001A6954" w:rsidRPr="0000727C" w:rsidRDefault="001A6954" w:rsidP="001A6954">
      <w:pPr>
        <w:jc w:val="center"/>
        <w:rPr>
          <w:b/>
          <w:sz w:val="28"/>
          <w:szCs w:val="28"/>
          <w:lang w:val="uk-UA"/>
        </w:rPr>
      </w:pPr>
      <w:r w:rsidRPr="0000727C">
        <w:rPr>
          <w:sz w:val="28"/>
          <w:szCs w:val="28"/>
          <w:lang w:val="uk-UA"/>
        </w:rPr>
        <w:t>Факультет історії, політології і міжнародних відносин</w:t>
      </w:r>
    </w:p>
    <w:p w:rsidR="001A6954" w:rsidRPr="0000727C" w:rsidRDefault="00F83073" w:rsidP="001A6954">
      <w:pPr>
        <w:jc w:val="center"/>
        <w:rPr>
          <w:lang w:val="uk-UA"/>
        </w:rPr>
      </w:pPr>
      <w:r w:rsidRPr="0000727C">
        <w:rPr>
          <w:sz w:val="28"/>
          <w:szCs w:val="28"/>
          <w:lang w:val="uk-UA"/>
        </w:rPr>
        <w:t xml:space="preserve">Кафедра </w:t>
      </w:r>
      <w:r w:rsidR="001A6954" w:rsidRPr="0000727C">
        <w:rPr>
          <w:sz w:val="28"/>
          <w:szCs w:val="28"/>
          <w:lang w:val="uk-UA"/>
        </w:rPr>
        <w:t>політичних інститутів та процесів</w:t>
      </w:r>
    </w:p>
    <w:p w:rsidR="00395013" w:rsidRPr="0000727C" w:rsidRDefault="00395013" w:rsidP="00395013">
      <w:pPr>
        <w:jc w:val="center"/>
        <w:rPr>
          <w:sz w:val="28"/>
          <w:szCs w:val="28"/>
          <w:lang w:val="uk-UA"/>
        </w:rPr>
      </w:pPr>
    </w:p>
    <w:p w:rsidR="00395013" w:rsidRPr="0000727C" w:rsidRDefault="00395013" w:rsidP="00395013">
      <w:pPr>
        <w:jc w:val="center"/>
        <w:rPr>
          <w:sz w:val="28"/>
          <w:szCs w:val="28"/>
          <w:lang w:val="uk-UA"/>
        </w:rPr>
      </w:pPr>
    </w:p>
    <w:p w:rsidR="00395013" w:rsidRPr="0000727C" w:rsidRDefault="00395013" w:rsidP="00395013">
      <w:pPr>
        <w:jc w:val="center"/>
        <w:rPr>
          <w:b/>
          <w:sz w:val="28"/>
          <w:szCs w:val="28"/>
          <w:lang w:val="uk-UA"/>
        </w:rPr>
      </w:pPr>
      <w:r w:rsidRPr="0000727C">
        <w:rPr>
          <w:b/>
          <w:sz w:val="28"/>
          <w:szCs w:val="28"/>
          <w:lang w:val="uk-UA"/>
        </w:rPr>
        <w:t>СИЛАБУС НАВЧАЛЬНОЇ ДИСЦИПЛІНИ</w:t>
      </w:r>
    </w:p>
    <w:p w:rsidR="00395013" w:rsidRPr="0000727C" w:rsidRDefault="00395013" w:rsidP="00395013">
      <w:pPr>
        <w:jc w:val="center"/>
        <w:rPr>
          <w:b/>
          <w:sz w:val="28"/>
          <w:szCs w:val="28"/>
          <w:lang w:val="uk-UA"/>
        </w:rPr>
      </w:pPr>
    </w:p>
    <w:p w:rsidR="00395013" w:rsidRPr="0000727C" w:rsidRDefault="00F93DAD" w:rsidP="00395013">
      <w:pPr>
        <w:jc w:val="center"/>
        <w:rPr>
          <w:b/>
          <w:sz w:val="28"/>
          <w:szCs w:val="28"/>
          <w:u w:val="single"/>
          <w:lang w:val="uk-UA"/>
        </w:rPr>
      </w:pPr>
      <w:r w:rsidRPr="0000727C">
        <w:rPr>
          <w:b/>
          <w:sz w:val="28"/>
          <w:szCs w:val="28"/>
          <w:u w:val="single"/>
          <w:lang w:val="uk-UA"/>
        </w:rPr>
        <w:t>ПОЛІТОЛОГІЯ</w:t>
      </w:r>
    </w:p>
    <w:p w:rsidR="00F93DAD" w:rsidRPr="0000727C" w:rsidRDefault="00F93DAD" w:rsidP="00395013">
      <w:pPr>
        <w:jc w:val="center"/>
        <w:rPr>
          <w:b/>
          <w:sz w:val="28"/>
          <w:szCs w:val="28"/>
          <w:u w:val="single"/>
          <w:lang w:val="uk-UA"/>
        </w:rPr>
      </w:pPr>
    </w:p>
    <w:p w:rsidR="00F83073" w:rsidRPr="0000727C" w:rsidRDefault="00B10A22" w:rsidP="00F83073">
      <w:pPr>
        <w:jc w:val="center"/>
        <w:rPr>
          <w:sz w:val="28"/>
          <w:szCs w:val="28"/>
          <w:lang w:val="uk-UA"/>
        </w:rPr>
      </w:pPr>
      <w:r w:rsidRPr="0000727C">
        <w:rPr>
          <w:sz w:val="28"/>
          <w:szCs w:val="28"/>
          <w:lang w:val="uk-UA"/>
        </w:rPr>
        <w:t xml:space="preserve">Освітня </w:t>
      </w:r>
      <w:r w:rsidR="00C67355" w:rsidRPr="0000727C">
        <w:rPr>
          <w:sz w:val="28"/>
          <w:szCs w:val="28"/>
          <w:lang w:val="uk-UA"/>
        </w:rPr>
        <w:t>про</w:t>
      </w:r>
      <w:r w:rsidR="00F83073" w:rsidRPr="0000727C">
        <w:rPr>
          <w:sz w:val="28"/>
          <w:szCs w:val="28"/>
          <w:lang w:val="uk-UA"/>
        </w:rPr>
        <w:t>грама</w:t>
      </w:r>
    </w:p>
    <w:p w:rsidR="00395013" w:rsidRPr="0000727C" w:rsidRDefault="00F83073" w:rsidP="00F83073">
      <w:pPr>
        <w:jc w:val="center"/>
        <w:rPr>
          <w:sz w:val="28"/>
          <w:szCs w:val="28"/>
          <w:lang w:val="uk-UA"/>
        </w:rPr>
      </w:pPr>
      <w:r w:rsidRPr="0000727C">
        <w:rPr>
          <w:sz w:val="28"/>
          <w:szCs w:val="28"/>
          <w:lang w:val="uk-UA"/>
        </w:rPr>
        <w:t>«</w:t>
      </w:r>
      <w:r w:rsidR="00E15C31" w:rsidRPr="0000727C">
        <w:rPr>
          <w:sz w:val="28"/>
          <w:szCs w:val="28"/>
          <w:lang w:val="uk-UA"/>
        </w:rPr>
        <w:t>Спеціальна освіта</w:t>
      </w:r>
      <w:r w:rsidRPr="0000727C">
        <w:rPr>
          <w:sz w:val="28"/>
          <w:szCs w:val="28"/>
          <w:lang w:val="uk-UA"/>
        </w:rPr>
        <w:t>»</w:t>
      </w:r>
    </w:p>
    <w:p w:rsidR="00AE4DBA" w:rsidRPr="0000727C" w:rsidRDefault="00AE4DBA" w:rsidP="00B93336">
      <w:pPr>
        <w:rPr>
          <w:sz w:val="28"/>
          <w:szCs w:val="28"/>
          <w:lang w:val="uk-UA"/>
        </w:rPr>
      </w:pPr>
    </w:p>
    <w:p w:rsidR="00AE4DBA" w:rsidRPr="0000727C" w:rsidRDefault="00E15C31" w:rsidP="00E15C31">
      <w:pPr>
        <w:jc w:val="center"/>
        <w:rPr>
          <w:sz w:val="28"/>
          <w:szCs w:val="28"/>
          <w:lang w:val="uk-UA"/>
        </w:rPr>
      </w:pPr>
      <w:r w:rsidRPr="0000727C">
        <w:rPr>
          <w:sz w:val="28"/>
          <w:szCs w:val="28"/>
          <w:lang w:val="uk-UA"/>
        </w:rPr>
        <w:t>Спеціалізація Логопедія</w:t>
      </w:r>
    </w:p>
    <w:p w:rsidR="00B10A22" w:rsidRPr="0000727C" w:rsidRDefault="00B10A22" w:rsidP="00395013">
      <w:pPr>
        <w:jc w:val="center"/>
        <w:rPr>
          <w:sz w:val="28"/>
          <w:szCs w:val="28"/>
          <w:lang w:val="uk-UA"/>
        </w:rPr>
      </w:pPr>
    </w:p>
    <w:p w:rsidR="00B10A22" w:rsidRPr="0000727C" w:rsidRDefault="00E15C31" w:rsidP="00F83073">
      <w:pPr>
        <w:jc w:val="center"/>
        <w:rPr>
          <w:sz w:val="28"/>
          <w:szCs w:val="28"/>
          <w:lang w:val="uk-UA"/>
        </w:rPr>
      </w:pPr>
      <w:r w:rsidRPr="0000727C">
        <w:rPr>
          <w:sz w:val="28"/>
          <w:szCs w:val="28"/>
          <w:lang w:val="uk-UA"/>
        </w:rPr>
        <w:t>Спеціальність 016 Спеціальна освіта</w:t>
      </w:r>
    </w:p>
    <w:p w:rsidR="00B10A22" w:rsidRPr="0000727C" w:rsidRDefault="00B10A22" w:rsidP="00395013">
      <w:pPr>
        <w:jc w:val="center"/>
        <w:rPr>
          <w:sz w:val="28"/>
          <w:szCs w:val="28"/>
          <w:lang w:val="uk-UA"/>
        </w:rPr>
      </w:pPr>
    </w:p>
    <w:p w:rsidR="00B10A22" w:rsidRPr="0000727C" w:rsidRDefault="00F83073" w:rsidP="00F83073">
      <w:pPr>
        <w:jc w:val="center"/>
        <w:rPr>
          <w:sz w:val="28"/>
          <w:szCs w:val="28"/>
          <w:lang w:val="uk-UA"/>
        </w:rPr>
      </w:pPr>
      <w:r w:rsidRPr="0000727C">
        <w:rPr>
          <w:sz w:val="28"/>
          <w:szCs w:val="28"/>
          <w:lang w:val="uk-UA"/>
        </w:rPr>
        <w:t xml:space="preserve">Галузь знань </w:t>
      </w:r>
      <w:r w:rsidR="00E15C31" w:rsidRPr="0000727C">
        <w:rPr>
          <w:sz w:val="28"/>
          <w:szCs w:val="28"/>
          <w:lang w:val="uk-UA"/>
        </w:rPr>
        <w:t>01 Освіта / Педагогіка</w:t>
      </w:r>
    </w:p>
    <w:p w:rsidR="00395013" w:rsidRPr="0000727C" w:rsidRDefault="00395013" w:rsidP="00395013">
      <w:pPr>
        <w:jc w:val="center"/>
        <w:rPr>
          <w:sz w:val="28"/>
          <w:szCs w:val="28"/>
          <w:lang w:val="uk-UA"/>
        </w:rPr>
      </w:pPr>
    </w:p>
    <w:p w:rsidR="00395013" w:rsidRPr="0000727C" w:rsidRDefault="00395013" w:rsidP="00395013">
      <w:pPr>
        <w:jc w:val="center"/>
        <w:rPr>
          <w:sz w:val="28"/>
          <w:szCs w:val="28"/>
          <w:lang w:val="uk-UA"/>
        </w:rPr>
      </w:pPr>
    </w:p>
    <w:p w:rsidR="00395013" w:rsidRPr="0000727C" w:rsidRDefault="00395013" w:rsidP="00395013">
      <w:pPr>
        <w:jc w:val="center"/>
        <w:rPr>
          <w:sz w:val="28"/>
          <w:szCs w:val="28"/>
          <w:lang w:val="uk-UA"/>
        </w:rPr>
      </w:pPr>
    </w:p>
    <w:p w:rsidR="00395013" w:rsidRPr="0000727C" w:rsidRDefault="00395013" w:rsidP="00395013">
      <w:pPr>
        <w:jc w:val="center"/>
        <w:rPr>
          <w:sz w:val="28"/>
          <w:szCs w:val="28"/>
          <w:lang w:val="uk-UA"/>
        </w:rPr>
      </w:pPr>
    </w:p>
    <w:p w:rsidR="00395013" w:rsidRPr="0000727C" w:rsidRDefault="00395013" w:rsidP="00395013">
      <w:pPr>
        <w:jc w:val="both"/>
        <w:rPr>
          <w:sz w:val="28"/>
          <w:szCs w:val="28"/>
          <w:lang w:val="uk-UA"/>
        </w:rPr>
      </w:pPr>
    </w:p>
    <w:p w:rsidR="00395013" w:rsidRPr="0000727C" w:rsidRDefault="00395013" w:rsidP="00395013">
      <w:pPr>
        <w:jc w:val="both"/>
        <w:rPr>
          <w:sz w:val="28"/>
          <w:szCs w:val="28"/>
          <w:lang w:val="uk-UA"/>
        </w:rPr>
      </w:pPr>
    </w:p>
    <w:p w:rsidR="00F93DAD" w:rsidRPr="0000727C" w:rsidRDefault="00395013" w:rsidP="00F93DAD">
      <w:pPr>
        <w:jc w:val="right"/>
        <w:rPr>
          <w:sz w:val="28"/>
          <w:szCs w:val="28"/>
          <w:lang w:val="uk-UA"/>
        </w:rPr>
      </w:pPr>
      <w:r w:rsidRPr="0000727C">
        <w:rPr>
          <w:sz w:val="28"/>
          <w:szCs w:val="28"/>
          <w:lang w:val="uk-UA"/>
        </w:rPr>
        <w:t>Затверджено на засіданні кафедри</w:t>
      </w:r>
      <w:r w:rsidR="00274AC3" w:rsidRPr="0000727C">
        <w:rPr>
          <w:sz w:val="28"/>
          <w:szCs w:val="28"/>
          <w:lang w:val="uk-UA"/>
        </w:rPr>
        <w:t xml:space="preserve"> </w:t>
      </w:r>
    </w:p>
    <w:p w:rsidR="00F93DAD" w:rsidRPr="0000727C" w:rsidRDefault="00F93DAD" w:rsidP="00F93DAD">
      <w:pPr>
        <w:jc w:val="right"/>
        <w:rPr>
          <w:lang w:val="uk-UA"/>
        </w:rPr>
      </w:pPr>
      <w:r w:rsidRPr="0000727C">
        <w:rPr>
          <w:sz w:val="28"/>
          <w:szCs w:val="28"/>
          <w:lang w:val="uk-UA"/>
        </w:rPr>
        <w:t>політичних інститутів та процесів</w:t>
      </w:r>
    </w:p>
    <w:p w:rsidR="00395013" w:rsidRPr="0000727C" w:rsidRDefault="00395013" w:rsidP="00395013">
      <w:pPr>
        <w:jc w:val="right"/>
        <w:rPr>
          <w:sz w:val="28"/>
          <w:szCs w:val="28"/>
          <w:lang w:val="uk-UA"/>
        </w:rPr>
      </w:pPr>
      <w:r w:rsidRPr="0000727C">
        <w:rPr>
          <w:sz w:val="28"/>
          <w:szCs w:val="28"/>
          <w:lang w:val="uk-UA"/>
        </w:rPr>
        <w:t>Протокол №</w:t>
      </w:r>
      <w:r w:rsidR="00274AC3" w:rsidRPr="0000727C">
        <w:rPr>
          <w:sz w:val="28"/>
          <w:szCs w:val="28"/>
          <w:lang w:val="uk-UA"/>
        </w:rPr>
        <w:t xml:space="preserve"> 1</w:t>
      </w:r>
      <w:r w:rsidRPr="0000727C">
        <w:rPr>
          <w:sz w:val="28"/>
          <w:szCs w:val="28"/>
          <w:lang w:val="uk-UA"/>
        </w:rPr>
        <w:t xml:space="preserve"> від “</w:t>
      </w:r>
      <w:r w:rsidR="00274AC3" w:rsidRPr="0000727C">
        <w:rPr>
          <w:sz w:val="28"/>
          <w:szCs w:val="28"/>
          <w:lang w:val="uk-UA"/>
        </w:rPr>
        <w:t>27</w:t>
      </w:r>
      <w:r w:rsidRPr="0000727C">
        <w:rPr>
          <w:sz w:val="28"/>
          <w:szCs w:val="28"/>
          <w:lang w:val="uk-UA"/>
        </w:rPr>
        <w:t>”</w:t>
      </w:r>
      <w:r w:rsidR="00274AC3" w:rsidRPr="0000727C">
        <w:rPr>
          <w:sz w:val="28"/>
          <w:szCs w:val="28"/>
          <w:lang w:val="uk-UA"/>
        </w:rPr>
        <w:t xml:space="preserve"> серпня</w:t>
      </w:r>
      <w:r w:rsidR="00A402FD" w:rsidRPr="0000727C">
        <w:rPr>
          <w:sz w:val="28"/>
          <w:szCs w:val="28"/>
          <w:lang w:val="uk-UA"/>
        </w:rPr>
        <w:t xml:space="preserve"> 202</w:t>
      </w:r>
      <w:r w:rsidR="00F83073" w:rsidRPr="0000727C">
        <w:rPr>
          <w:sz w:val="28"/>
          <w:szCs w:val="28"/>
          <w:lang w:val="uk-UA"/>
        </w:rPr>
        <w:t>0 р.</w:t>
      </w:r>
    </w:p>
    <w:p w:rsidR="00395013" w:rsidRPr="0000727C" w:rsidRDefault="00395013" w:rsidP="00395013">
      <w:pPr>
        <w:jc w:val="both"/>
        <w:rPr>
          <w:sz w:val="28"/>
          <w:szCs w:val="28"/>
          <w:lang w:val="uk-UA"/>
        </w:rPr>
      </w:pPr>
    </w:p>
    <w:p w:rsidR="00395013" w:rsidRPr="0000727C" w:rsidRDefault="00395013" w:rsidP="00395013">
      <w:pPr>
        <w:jc w:val="both"/>
        <w:rPr>
          <w:sz w:val="28"/>
          <w:szCs w:val="28"/>
          <w:lang w:val="uk-UA"/>
        </w:rPr>
      </w:pPr>
    </w:p>
    <w:p w:rsidR="00395013" w:rsidRPr="0000727C" w:rsidRDefault="00395013" w:rsidP="00395013">
      <w:pPr>
        <w:jc w:val="both"/>
        <w:rPr>
          <w:sz w:val="28"/>
          <w:szCs w:val="28"/>
          <w:lang w:val="uk-UA"/>
        </w:rPr>
      </w:pPr>
    </w:p>
    <w:p w:rsidR="00395013" w:rsidRPr="0000727C" w:rsidRDefault="00395013" w:rsidP="00395013">
      <w:pPr>
        <w:jc w:val="both"/>
        <w:rPr>
          <w:sz w:val="28"/>
          <w:szCs w:val="28"/>
          <w:lang w:val="uk-UA"/>
        </w:rPr>
      </w:pPr>
    </w:p>
    <w:p w:rsidR="00395013" w:rsidRPr="0000727C" w:rsidRDefault="00395013" w:rsidP="00395013">
      <w:pPr>
        <w:jc w:val="center"/>
        <w:rPr>
          <w:sz w:val="28"/>
          <w:szCs w:val="28"/>
          <w:lang w:val="uk-UA"/>
        </w:rPr>
      </w:pPr>
    </w:p>
    <w:p w:rsidR="00395013" w:rsidRPr="0000727C" w:rsidRDefault="00395013" w:rsidP="00395013">
      <w:pPr>
        <w:jc w:val="center"/>
        <w:rPr>
          <w:sz w:val="28"/>
          <w:szCs w:val="28"/>
          <w:lang w:val="uk-UA"/>
        </w:rPr>
      </w:pPr>
    </w:p>
    <w:p w:rsidR="00B55517" w:rsidRPr="0000727C" w:rsidRDefault="00B55517" w:rsidP="00395013">
      <w:pPr>
        <w:jc w:val="center"/>
        <w:rPr>
          <w:sz w:val="28"/>
          <w:szCs w:val="28"/>
          <w:lang w:val="uk-UA"/>
        </w:rPr>
      </w:pPr>
    </w:p>
    <w:p w:rsidR="00395013" w:rsidRPr="0000727C" w:rsidRDefault="00395013" w:rsidP="00AE4DBA">
      <w:pPr>
        <w:rPr>
          <w:sz w:val="28"/>
          <w:szCs w:val="28"/>
          <w:lang w:val="uk-UA"/>
        </w:rPr>
      </w:pPr>
    </w:p>
    <w:p w:rsidR="00395013" w:rsidRPr="0000727C" w:rsidRDefault="00395013" w:rsidP="00BC32A7">
      <w:pPr>
        <w:jc w:val="center"/>
        <w:rPr>
          <w:sz w:val="28"/>
          <w:szCs w:val="28"/>
          <w:lang w:val="uk-UA"/>
        </w:rPr>
      </w:pPr>
      <w:r w:rsidRPr="0000727C">
        <w:rPr>
          <w:sz w:val="28"/>
          <w:szCs w:val="28"/>
          <w:lang w:val="uk-UA"/>
        </w:rPr>
        <w:t xml:space="preserve">м. </w:t>
      </w:r>
      <w:r w:rsidR="00F83073" w:rsidRPr="0000727C">
        <w:rPr>
          <w:sz w:val="28"/>
          <w:szCs w:val="28"/>
          <w:lang w:val="uk-UA"/>
        </w:rPr>
        <w:t>Івано-Франківськ – 2020</w:t>
      </w:r>
    </w:p>
    <w:p w:rsidR="00395013" w:rsidRPr="0000727C" w:rsidRDefault="00395013" w:rsidP="00395013">
      <w:pPr>
        <w:jc w:val="center"/>
        <w:rPr>
          <w:b/>
          <w:sz w:val="28"/>
          <w:szCs w:val="28"/>
          <w:lang w:val="uk-UA"/>
        </w:rPr>
      </w:pPr>
      <w:r w:rsidRPr="0000727C">
        <w:rPr>
          <w:b/>
          <w:sz w:val="28"/>
          <w:szCs w:val="28"/>
          <w:lang w:val="uk-UA"/>
        </w:rPr>
        <w:lastRenderedPageBreak/>
        <w:t>ЗМІСТ</w:t>
      </w:r>
    </w:p>
    <w:p w:rsidR="00B10A22" w:rsidRPr="0000727C" w:rsidRDefault="00B10A22" w:rsidP="00193CEB">
      <w:pPr>
        <w:spacing w:line="360" w:lineRule="auto"/>
        <w:ind w:firstLine="567"/>
        <w:jc w:val="center"/>
        <w:rPr>
          <w:b/>
          <w:sz w:val="28"/>
          <w:szCs w:val="28"/>
          <w:lang w:val="uk-UA"/>
        </w:rPr>
      </w:pPr>
    </w:p>
    <w:p w:rsidR="00BC32A7" w:rsidRPr="0000727C" w:rsidRDefault="00BC32A7" w:rsidP="00B83D08">
      <w:pPr>
        <w:spacing w:line="480" w:lineRule="auto"/>
        <w:ind w:firstLine="567"/>
        <w:jc w:val="center"/>
        <w:rPr>
          <w:b/>
          <w:sz w:val="28"/>
          <w:szCs w:val="28"/>
          <w:lang w:val="uk-UA"/>
        </w:rPr>
      </w:pPr>
    </w:p>
    <w:p w:rsidR="00193CEB" w:rsidRPr="0000727C" w:rsidRDefault="00DE2FDE" w:rsidP="00B83D08">
      <w:pPr>
        <w:pStyle w:val="11"/>
        <w:spacing w:line="480" w:lineRule="auto"/>
        <w:ind w:firstLine="567"/>
        <w:contextualSpacing/>
        <w:rPr>
          <w:rFonts w:ascii="Times New Roman" w:eastAsia="Times New Roman" w:hAnsi="Times New Roman" w:cs="Times New Roman"/>
          <w:sz w:val="28"/>
          <w:szCs w:val="28"/>
        </w:rPr>
      </w:pPr>
      <w:r w:rsidRPr="0000727C">
        <w:rPr>
          <w:rFonts w:ascii="Times New Roman" w:eastAsia="Times New Roman" w:hAnsi="Times New Roman" w:cs="Times New Roman"/>
          <w:sz w:val="28"/>
          <w:szCs w:val="28"/>
        </w:rPr>
        <w:t xml:space="preserve">1. </w:t>
      </w:r>
      <w:r w:rsidR="00EE4289" w:rsidRPr="0000727C">
        <w:rPr>
          <w:rFonts w:ascii="Times New Roman" w:eastAsia="Times New Roman" w:hAnsi="Times New Roman" w:cs="Times New Roman"/>
          <w:sz w:val="28"/>
          <w:szCs w:val="28"/>
        </w:rPr>
        <w:t>Загальна інформація</w:t>
      </w:r>
    </w:p>
    <w:p w:rsidR="00DE2FDE" w:rsidRPr="0000727C" w:rsidRDefault="00DE2FDE" w:rsidP="00B83D08">
      <w:pPr>
        <w:pStyle w:val="a5"/>
        <w:spacing w:line="480" w:lineRule="auto"/>
        <w:ind w:left="0" w:firstLine="567"/>
        <w:rPr>
          <w:sz w:val="28"/>
          <w:szCs w:val="28"/>
          <w:lang w:val="uk-UA"/>
        </w:rPr>
      </w:pPr>
      <w:r w:rsidRPr="0000727C">
        <w:rPr>
          <w:sz w:val="28"/>
          <w:szCs w:val="28"/>
          <w:lang w:val="uk-UA"/>
        </w:rPr>
        <w:t>2. Опис дисципліни</w:t>
      </w:r>
    </w:p>
    <w:p w:rsidR="00395013" w:rsidRPr="0000727C" w:rsidRDefault="00E2245F" w:rsidP="00B83D08">
      <w:pPr>
        <w:spacing w:line="480" w:lineRule="auto"/>
        <w:ind w:firstLine="567"/>
        <w:jc w:val="both"/>
        <w:rPr>
          <w:sz w:val="28"/>
          <w:szCs w:val="28"/>
          <w:lang w:val="uk-UA"/>
        </w:rPr>
      </w:pPr>
      <w:r w:rsidRPr="0000727C">
        <w:rPr>
          <w:sz w:val="28"/>
          <w:szCs w:val="28"/>
          <w:lang w:val="uk-UA"/>
        </w:rPr>
        <w:t>3. Структура курсу</w:t>
      </w:r>
    </w:p>
    <w:p w:rsidR="002C2330" w:rsidRPr="0000727C" w:rsidRDefault="0042714F" w:rsidP="00B83D08">
      <w:pPr>
        <w:spacing w:line="480" w:lineRule="auto"/>
        <w:ind w:firstLine="567"/>
        <w:jc w:val="both"/>
        <w:rPr>
          <w:sz w:val="28"/>
          <w:szCs w:val="28"/>
          <w:lang w:val="uk-UA"/>
        </w:rPr>
      </w:pPr>
      <w:r w:rsidRPr="0000727C">
        <w:rPr>
          <w:sz w:val="28"/>
          <w:szCs w:val="28"/>
          <w:lang w:val="uk-UA"/>
        </w:rPr>
        <w:t>4. Система оцінювання курсу</w:t>
      </w:r>
    </w:p>
    <w:p w:rsidR="002C2330" w:rsidRPr="0000727C" w:rsidRDefault="0042714F" w:rsidP="00B83D08">
      <w:pPr>
        <w:spacing w:line="480" w:lineRule="auto"/>
        <w:ind w:firstLine="567"/>
        <w:jc w:val="both"/>
        <w:rPr>
          <w:sz w:val="28"/>
          <w:szCs w:val="28"/>
          <w:lang w:val="uk-UA"/>
        </w:rPr>
      </w:pPr>
      <w:r w:rsidRPr="0000727C">
        <w:rPr>
          <w:sz w:val="28"/>
          <w:szCs w:val="28"/>
          <w:lang w:val="uk-UA"/>
        </w:rPr>
        <w:t>5. Оцінювання відповідно до граф</w:t>
      </w:r>
      <w:r w:rsidR="00E2245F" w:rsidRPr="0000727C">
        <w:rPr>
          <w:sz w:val="28"/>
          <w:szCs w:val="28"/>
          <w:lang w:val="uk-UA"/>
        </w:rPr>
        <w:t>іку навчального процесу</w:t>
      </w:r>
    </w:p>
    <w:p w:rsidR="002C2330" w:rsidRPr="0000727C" w:rsidRDefault="00B10652" w:rsidP="00B83D08">
      <w:pPr>
        <w:spacing w:line="480" w:lineRule="auto"/>
        <w:ind w:firstLine="567"/>
        <w:jc w:val="both"/>
        <w:rPr>
          <w:sz w:val="28"/>
          <w:szCs w:val="28"/>
          <w:lang w:val="uk-UA"/>
        </w:rPr>
      </w:pPr>
      <w:r w:rsidRPr="0000727C">
        <w:rPr>
          <w:sz w:val="28"/>
          <w:szCs w:val="28"/>
          <w:lang w:val="uk-UA"/>
        </w:rPr>
        <w:t>6. Ресурсне забезпечення</w:t>
      </w:r>
    </w:p>
    <w:p w:rsidR="002C2330" w:rsidRPr="0000727C" w:rsidRDefault="00F76FBD" w:rsidP="00B83D08">
      <w:pPr>
        <w:spacing w:line="480" w:lineRule="auto"/>
        <w:ind w:firstLine="567"/>
        <w:jc w:val="both"/>
        <w:rPr>
          <w:sz w:val="28"/>
          <w:szCs w:val="28"/>
          <w:lang w:val="uk-UA"/>
        </w:rPr>
      </w:pPr>
      <w:r w:rsidRPr="0000727C">
        <w:rPr>
          <w:sz w:val="28"/>
          <w:szCs w:val="28"/>
          <w:lang w:val="uk-UA"/>
        </w:rPr>
        <w:t>7. Контактна інформація</w:t>
      </w:r>
    </w:p>
    <w:p w:rsidR="00B83D08" w:rsidRPr="0000727C" w:rsidRDefault="00B83D08" w:rsidP="00B83D08">
      <w:pPr>
        <w:spacing w:line="480" w:lineRule="auto"/>
        <w:ind w:firstLine="567"/>
        <w:jc w:val="both"/>
        <w:rPr>
          <w:sz w:val="28"/>
          <w:szCs w:val="28"/>
          <w:lang w:val="uk-UA"/>
        </w:rPr>
      </w:pPr>
      <w:r w:rsidRPr="0000727C">
        <w:rPr>
          <w:sz w:val="28"/>
          <w:szCs w:val="28"/>
          <w:lang w:val="uk-UA"/>
        </w:rPr>
        <w:t>8. Політика навчальної дисципліни</w:t>
      </w:r>
    </w:p>
    <w:p w:rsidR="002C2330" w:rsidRPr="0000727C" w:rsidRDefault="002C2330" w:rsidP="00B83D08">
      <w:pPr>
        <w:spacing w:line="480" w:lineRule="auto"/>
        <w:jc w:val="both"/>
        <w:rPr>
          <w:sz w:val="28"/>
          <w:szCs w:val="28"/>
          <w:lang w:val="uk-UA"/>
        </w:rPr>
      </w:pPr>
    </w:p>
    <w:p w:rsidR="002C2330" w:rsidRPr="0000727C" w:rsidRDefault="002C2330" w:rsidP="00B83D08">
      <w:pPr>
        <w:spacing w:line="480" w:lineRule="auto"/>
        <w:jc w:val="both"/>
        <w:rPr>
          <w:sz w:val="28"/>
          <w:szCs w:val="28"/>
          <w:lang w:val="uk-UA"/>
        </w:rPr>
      </w:pPr>
    </w:p>
    <w:p w:rsidR="002C2330" w:rsidRPr="0000727C" w:rsidRDefault="002C2330" w:rsidP="00B83D08">
      <w:pPr>
        <w:spacing w:line="480" w:lineRule="auto"/>
        <w:jc w:val="both"/>
        <w:rPr>
          <w:sz w:val="28"/>
          <w:szCs w:val="28"/>
          <w:lang w:val="uk-UA"/>
        </w:rPr>
      </w:pPr>
    </w:p>
    <w:p w:rsidR="002C2330" w:rsidRPr="0000727C" w:rsidRDefault="002C2330" w:rsidP="00B83D08">
      <w:pPr>
        <w:spacing w:line="480" w:lineRule="auto"/>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2C2330" w:rsidRPr="0000727C" w:rsidRDefault="002C2330" w:rsidP="00395013">
      <w:pPr>
        <w:jc w:val="both"/>
        <w:rPr>
          <w:sz w:val="28"/>
          <w:szCs w:val="28"/>
          <w:lang w:val="uk-UA"/>
        </w:rPr>
      </w:pPr>
    </w:p>
    <w:p w:rsidR="00F31B76" w:rsidRPr="0000727C" w:rsidRDefault="00F31B76" w:rsidP="00B83D08">
      <w:pPr>
        <w:rPr>
          <w:b/>
          <w:sz w:val="28"/>
          <w:szCs w:val="28"/>
          <w:lang w:val="uk-UA"/>
        </w:rPr>
      </w:pPr>
    </w:p>
    <w:p w:rsidR="002C2330" w:rsidRPr="0000727C" w:rsidRDefault="00AE4DBA" w:rsidP="00AE4DBA">
      <w:pPr>
        <w:pStyle w:val="a5"/>
        <w:ind w:left="567"/>
        <w:jc w:val="center"/>
        <w:rPr>
          <w:b/>
          <w:sz w:val="28"/>
          <w:szCs w:val="28"/>
          <w:lang w:val="uk-UA"/>
        </w:rPr>
      </w:pPr>
      <w:r w:rsidRPr="0000727C">
        <w:rPr>
          <w:b/>
          <w:sz w:val="28"/>
          <w:szCs w:val="28"/>
          <w:lang w:val="uk-UA"/>
        </w:rPr>
        <w:lastRenderedPageBreak/>
        <w:t>1. Загальна інформація</w:t>
      </w:r>
    </w:p>
    <w:tbl>
      <w:tblPr>
        <w:tblStyle w:val="a6"/>
        <w:tblW w:w="0" w:type="auto"/>
        <w:tblLook w:val="04A0" w:firstRow="1" w:lastRow="0" w:firstColumn="1" w:lastColumn="0" w:noHBand="0" w:noVBand="1"/>
      </w:tblPr>
      <w:tblGrid>
        <w:gridCol w:w="4077"/>
        <w:gridCol w:w="5494"/>
      </w:tblGrid>
      <w:tr w:rsidR="00AE4DBA" w:rsidRPr="0000727C" w:rsidTr="00AE4DBA">
        <w:tc>
          <w:tcPr>
            <w:tcW w:w="4077" w:type="dxa"/>
          </w:tcPr>
          <w:p w:rsidR="00AE4DBA" w:rsidRPr="0000727C" w:rsidRDefault="00AE4DBA" w:rsidP="00AE4DBA">
            <w:pPr>
              <w:pStyle w:val="a5"/>
              <w:ind w:left="0"/>
              <w:rPr>
                <w:sz w:val="28"/>
                <w:szCs w:val="28"/>
                <w:lang w:val="uk-UA"/>
              </w:rPr>
            </w:pPr>
            <w:r w:rsidRPr="0000727C">
              <w:rPr>
                <w:sz w:val="28"/>
                <w:szCs w:val="28"/>
                <w:lang w:val="uk-UA"/>
              </w:rPr>
              <w:t>Назва дисципліни</w:t>
            </w:r>
          </w:p>
        </w:tc>
        <w:tc>
          <w:tcPr>
            <w:tcW w:w="5494" w:type="dxa"/>
          </w:tcPr>
          <w:p w:rsidR="00AE4DBA" w:rsidRPr="0000727C" w:rsidRDefault="0030762C" w:rsidP="00AE4DBA">
            <w:pPr>
              <w:pStyle w:val="a5"/>
              <w:ind w:left="0"/>
              <w:rPr>
                <w:sz w:val="28"/>
                <w:szCs w:val="28"/>
                <w:lang w:val="uk-UA"/>
              </w:rPr>
            </w:pPr>
            <w:r w:rsidRPr="0000727C">
              <w:rPr>
                <w:sz w:val="28"/>
                <w:szCs w:val="28"/>
                <w:lang w:val="uk-UA"/>
              </w:rPr>
              <w:t>Політологія</w:t>
            </w:r>
          </w:p>
        </w:tc>
      </w:tr>
      <w:tr w:rsidR="009D53D5" w:rsidRPr="0000727C" w:rsidTr="00AE4DBA">
        <w:tc>
          <w:tcPr>
            <w:tcW w:w="4077" w:type="dxa"/>
          </w:tcPr>
          <w:p w:rsidR="009D53D5" w:rsidRPr="0000727C" w:rsidRDefault="00DD56CE" w:rsidP="00DE2FDE">
            <w:pPr>
              <w:pStyle w:val="a5"/>
              <w:ind w:left="0"/>
              <w:rPr>
                <w:sz w:val="28"/>
                <w:szCs w:val="28"/>
                <w:lang w:val="uk-UA"/>
              </w:rPr>
            </w:pPr>
            <w:r w:rsidRPr="0000727C">
              <w:rPr>
                <w:sz w:val="28"/>
                <w:szCs w:val="28"/>
                <w:lang w:val="uk-UA"/>
              </w:rPr>
              <w:t xml:space="preserve">Освітня програма </w:t>
            </w:r>
          </w:p>
        </w:tc>
        <w:tc>
          <w:tcPr>
            <w:tcW w:w="5494" w:type="dxa"/>
          </w:tcPr>
          <w:p w:rsidR="009D53D5" w:rsidRPr="0000727C" w:rsidRDefault="00E15C31" w:rsidP="00DE2FDE">
            <w:pPr>
              <w:pStyle w:val="a5"/>
              <w:ind w:left="0"/>
              <w:rPr>
                <w:sz w:val="28"/>
                <w:szCs w:val="28"/>
                <w:lang w:val="uk-UA"/>
              </w:rPr>
            </w:pPr>
            <w:r w:rsidRPr="0000727C">
              <w:rPr>
                <w:sz w:val="28"/>
                <w:szCs w:val="28"/>
                <w:lang w:val="uk-UA"/>
              </w:rPr>
              <w:t>Спеціальна освіта</w:t>
            </w:r>
          </w:p>
        </w:tc>
      </w:tr>
      <w:tr w:rsidR="00AE4DBA" w:rsidRPr="0000727C" w:rsidTr="00AE4DBA">
        <w:tc>
          <w:tcPr>
            <w:tcW w:w="4077" w:type="dxa"/>
          </w:tcPr>
          <w:p w:rsidR="00AE4DBA" w:rsidRPr="0000727C" w:rsidRDefault="00DD56CE" w:rsidP="009D53D5">
            <w:pPr>
              <w:pStyle w:val="a5"/>
              <w:ind w:left="0"/>
              <w:rPr>
                <w:sz w:val="28"/>
                <w:szCs w:val="28"/>
                <w:lang w:val="uk-UA"/>
              </w:rPr>
            </w:pPr>
            <w:r w:rsidRPr="0000727C">
              <w:rPr>
                <w:sz w:val="28"/>
                <w:szCs w:val="28"/>
                <w:lang w:val="uk-UA"/>
              </w:rPr>
              <w:t>Спеціалізація (за наявності)</w:t>
            </w:r>
          </w:p>
        </w:tc>
        <w:tc>
          <w:tcPr>
            <w:tcW w:w="5494" w:type="dxa"/>
          </w:tcPr>
          <w:p w:rsidR="00AE4DBA" w:rsidRPr="0000727C" w:rsidRDefault="00E15C31" w:rsidP="00AE4DBA">
            <w:pPr>
              <w:pStyle w:val="a5"/>
              <w:ind w:left="0"/>
              <w:rPr>
                <w:sz w:val="28"/>
                <w:szCs w:val="28"/>
                <w:lang w:val="uk-UA"/>
              </w:rPr>
            </w:pPr>
            <w:r w:rsidRPr="0000727C">
              <w:rPr>
                <w:sz w:val="28"/>
                <w:szCs w:val="28"/>
                <w:lang w:val="uk-UA"/>
              </w:rPr>
              <w:t>Логопедія</w:t>
            </w:r>
          </w:p>
        </w:tc>
      </w:tr>
      <w:tr w:rsidR="00AE4DBA" w:rsidRPr="0000727C" w:rsidTr="00AE4DBA">
        <w:tc>
          <w:tcPr>
            <w:tcW w:w="4077" w:type="dxa"/>
          </w:tcPr>
          <w:p w:rsidR="00AE4DBA" w:rsidRPr="0000727C" w:rsidRDefault="00DD56CE" w:rsidP="00AE4DBA">
            <w:pPr>
              <w:pStyle w:val="a5"/>
              <w:ind w:left="0"/>
              <w:rPr>
                <w:sz w:val="28"/>
                <w:szCs w:val="28"/>
                <w:lang w:val="uk-UA"/>
              </w:rPr>
            </w:pPr>
            <w:r w:rsidRPr="0000727C">
              <w:rPr>
                <w:sz w:val="28"/>
                <w:szCs w:val="28"/>
                <w:lang w:val="uk-UA"/>
              </w:rPr>
              <w:t>Спеціальність</w:t>
            </w:r>
          </w:p>
        </w:tc>
        <w:tc>
          <w:tcPr>
            <w:tcW w:w="5494" w:type="dxa"/>
          </w:tcPr>
          <w:p w:rsidR="00AE4DBA" w:rsidRPr="0000727C" w:rsidRDefault="00E15C31" w:rsidP="00AE4DBA">
            <w:pPr>
              <w:pStyle w:val="a5"/>
              <w:ind w:left="0"/>
              <w:rPr>
                <w:sz w:val="28"/>
                <w:szCs w:val="28"/>
                <w:lang w:val="uk-UA"/>
              </w:rPr>
            </w:pPr>
            <w:r w:rsidRPr="0000727C">
              <w:rPr>
                <w:sz w:val="28"/>
                <w:szCs w:val="28"/>
                <w:lang w:val="uk-UA"/>
              </w:rPr>
              <w:t>016 Спеціальна освіта</w:t>
            </w:r>
          </w:p>
        </w:tc>
      </w:tr>
      <w:tr w:rsidR="00AE4DBA" w:rsidRPr="0000727C" w:rsidTr="00AE4DBA">
        <w:tc>
          <w:tcPr>
            <w:tcW w:w="4077" w:type="dxa"/>
          </w:tcPr>
          <w:p w:rsidR="00AE4DBA" w:rsidRPr="0000727C" w:rsidRDefault="00DD56CE" w:rsidP="00AE4DBA">
            <w:pPr>
              <w:pStyle w:val="a5"/>
              <w:ind w:left="0"/>
              <w:rPr>
                <w:sz w:val="28"/>
                <w:szCs w:val="28"/>
                <w:lang w:val="uk-UA"/>
              </w:rPr>
            </w:pPr>
            <w:r w:rsidRPr="0000727C">
              <w:rPr>
                <w:sz w:val="28"/>
                <w:szCs w:val="28"/>
                <w:lang w:val="uk-UA"/>
              </w:rPr>
              <w:t>Галузь знань</w:t>
            </w:r>
          </w:p>
        </w:tc>
        <w:tc>
          <w:tcPr>
            <w:tcW w:w="5494" w:type="dxa"/>
          </w:tcPr>
          <w:p w:rsidR="00AE4DBA" w:rsidRPr="0000727C" w:rsidRDefault="00E15C31" w:rsidP="00AE4DBA">
            <w:pPr>
              <w:pStyle w:val="a5"/>
              <w:ind w:left="0"/>
              <w:rPr>
                <w:sz w:val="28"/>
                <w:szCs w:val="28"/>
                <w:lang w:val="uk-UA"/>
              </w:rPr>
            </w:pPr>
            <w:r w:rsidRPr="0000727C">
              <w:rPr>
                <w:sz w:val="28"/>
                <w:szCs w:val="28"/>
                <w:lang w:val="uk-UA"/>
              </w:rPr>
              <w:t>01 Освіта/Педагогіка</w:t>
            </w:r>
          </w:p>
        </w:tc>
      </w:tr>
      <w:tr w:rsidR="00DD56CE" w:rsidRPr="0000727C" w:rsidTr="00AE4DBA">
        <w:tc>
          <w:tcPr>
            <w:tcW w:w="4077" w:type="dxa"/>
          </w:tcPr>
          <w:p w:rsidR="00DD56CE" w:rsidRPr="0000727C" w:rsidRDefault="00DD56CE" w:rsidP="00DE2FDE">
            <w:pPr>
              <w:pStyle w:val="a5"/>
              <w:ind w:left="0"/>
              <w:rPr>
                <w:sz w:val="28"/>
                <w:szCs w:val="28"/>
                <w:lang w:val="uk-UA"/>
              </w:rPr>
            </w:pPr>
            <w:r w:rsidRPr="0000727C">
              <w:rPr>
                <w:sz w:val="28"/>
                <w:szCs w:val="28"/>
                <w:lang w:val="uk-UA"/>
              </w:rPr>
              <w:t xml:space="preserve">Освітній рівень </w:t>
            </w:r>
          </w:p>
        </w:tc>
        <w:tc>
          <w:tcPr>
            <w:tcW w:w="5494" w:type="dxa"/>
          </w:tcPr>
          <w:p w:rsidR="00DD56CE" w:rsidRPr="0000727C" w:rsidRDefault="001D35A2" w:rsidP="00DD76A4">
            <w:pPr>
              <w:pStyle w:val="a5"/>
              <w:ind w:left="0"/>
              <w:rPr>
                <w:sz w:val="28"/>
                <w:szCs w:val="28"/>
                <w:lang w:val="uk-UA"/>
              </w:rPr>
            </w:pPr>
            <w:r w:rsidRPr="0000727C">
              <w:rPr>
                <w:sz w:val="28"/>
                <w:szCs w:val="28"/>
                <w:lang w:val="uk-UA"/>
              </w:rPr>
              <w:t>Б</w:t>
            </w:r>
            <w:r w:rsidR="00DD56CE" w:rsidRPr="0000727C">
              <w:rPr>
                <w:sz w:val="28"/>
                <w:szCs w:val="28"/>
                <w:lang w:val="uk-UA"/>
              </w:rPr>
              <w:t>акалавр</w:t>
            </w:r>
          </w:p>
        </w:tc>
      </w:tr>
      <w:tr w:rsidR="00DD56CE" w:rsidRPr="0000727C" w:rsidTr="00AE4DBA">
        <w:tc>
          <w:tcPr>
            <w:tcW w:w="4077" w:type="dxa"/>
          </w:tcPr>
          <w:p w:rsidR="00DD56CE" w:rsidRPr="0000727C" w:rsidRDefault="00DD56CE" w:rsidP="00DE2FDE">
            <w:pPr>
              <w:pStyle w:val="a5"/>
              <w:ind w:left="0"/>
              <w:rPr>
                <w:sz w:val="28"/>
                <w:szCs w:val="28"/>
                <w:lang w:val="uk-UA"/>
              </w:rPr>
            </w:pPr>
            <w:r w:rsidRPr="0000727C">
              <w:rPr>
                <w:sz w:val="28"/>
                <w:szCs w:val="28"/>
                <w:lang w:val="uk-UA"/>
              </w:rPr>
              <w:t>Статус дисципліни</w:t>
            </w:r>
          </w:p>
        </w:tc>
        <w:tc>
          <w:tcPr>
            <w:tcW w:w="5494" w:type="dxa"/>
          </w:tcPr>
          <w:p w:rsidR="00DD56CE" w:rsidRPr="0000727C" w:rsidRDefault="002D011B" w:rsidP="00DD76A4">
            <w:pPr>
              <w:pStyle w:val="a5"/>
              <w:ind w:left="0"/>
              <w:rPr>
                <w:sz w:val="28"/>
                <w:szCs w:val="28"/>
                <w:lang w:val="uk-UA"/>
              </w:rPr>
            </w:pPr>
            <w:r>
              <w:rPr>
                <w:sz w:val="28"/>
                <w:szCs w:val="28"/>
                <w:lang w:val="uk-UA"/>
              </w:rPr>
              <w:t>Нормативна</w:t>
            </w:r>
          </w:p>
        </w:tc>
      </w:tr>
      <w:tr w:rsidR="00245156" w:rsidRPr="0000727C" w:rsidTr="00AE4DBA">
        <w:tc>
          <w:tcPr>
            <w:tcW w:w="4077" w:type="dxa"/>
          </w:tcPr>
          <w:p w:rsidR="00245156" w:rsidRPr="0000727C" w:rsidRDefault="00245156" w:rsidP="00DE2FDE">
            <w:pPr>
              <w:pStyle w:val="a5"/>
              <w:ind w:left="0"/>
              <w:rPr>
                <w:sz w:val="28"/>
                <w:szCs w:val="28"/>
                <w:lang w:val="uk-UA"/>
              </w:rPr>
            </w:pPr>
            <w:r w:rsidRPr="0000727C">
              <w:rPr>
                <w:sz w:val="28"/>
                <w:szCs w:val="28"/>
                <w:lang w:val="uk-UA"/>
              </w:rPr>
              <w:t>Курс / семестр</w:t>
            </w:r>
          </w:p>
        </w:tc>
        <w:tc>
          <w:tcPr>
            <w:tcW w:w="5494" w:type="dxa"/>
          </w:tcPr>
          <w:p w:rsidR="00245156" w:rsidRPr="0000727C" w:rsidRDefault="00F822C7" w:rsidP="00F822C7">
            <w:pPr>
              <w:pStyle w:val="a5"/>
              <w:ind w:left="0"/>
              <w:rPr>
                <w:sz w:val="28"/>
                <w:szCs w:val="28"/>
                <w:lang w:val="uk-UA"/>
              </w:rPr>
            </w:pPr>
            <w:r w:rsidRPr="0000727C">
              <w:rPr>
                <w:sz w:val="28"/>
                <w:szCs w:val="28"/>
                <w:lang w:val="uk-UA"/>
              </w:rPr>
              <w:t>1</w:t>
            </w:r>
            <w:r w:rsidR="001D35A2" w:rsidRPr="0000727C">
              <w:rPr>
                <w:sz w:val="28"/>
                <w:szCs w:val="28"/>
                <w:lang w:val="uk-UA"/>
              </w:rPr>
              <w:t xml:space="preserve"> </w:t>
            </w:r>
            <w:r w:rsidR="00DD76A4" w:rsidRPr="0000727C">
              <w:rPr>
                <w:sz w:val="28"/>
                <w:szCs w:val="28"/>
                <w:lang w:val="uk-UA"/>
              </w:rPr>
              <w:t xml:space="preserve">/ </w:t>
            </w:r>
            <w:r w:rsidRPr="0000727C">
              <w:rPr>
                <w:sz w:val="28"/>
                <w:szCs w:val="28"/>
                <w:lang w:val="uk-UA"/>
              </w:rPr>
              <w:t>2</w:t>
            </w:r>
          </w:p>
        </w:tc>
      </w:tr>
      <w:tr w:rsidR="00245156" w:rsidRPr="0000727C" w:rsidTr="00AE4DBA">
        <w:tc>
          <w:tcPr>
            <w:tcW w:w="4077" w:type="dxa"/>
          </w:tcPr>
          <w:p w:rsidR="00245156" w:rsidRPr="0000727C" w:rsidRDefault="00245156" w:rsidP="00245156">
            <w:pPr>
              <w:pStyle w:val="a5"/>
              <w:ind w:left="0"/>
              <w:rPr>
                <w:sz w:val="28"/>
                <w:szCs w:val="28"/>
                <w:lang w:val="uk-UA"/>
              </w:rPr>
            </w:pPr>
            <w:r w:rsidRPr="0000727C">
              <w:rPr>
                <w:sz w:val="28"/>
                <w:szCs w:val="28"/>
                <w:lang w:val="uk-UA"/>
              </w:rPr>
              <w:t>Розподіл за видами занять та</w:t>
            </w:r>
          </w:p>
          <w:p w:rsidR="00245156" w:rsidRPr="0000727C" w:rsidRDefault="00245156" w:rsidP="00245156">
            <w:pPr>
              <w:pStyle w:val="a5"/>
              <w:ind w:left="0"/>
              <w:rPr>
                <w:sz w:val="28"/>
                <w:szCs w:val="28"/>
                <w:lang w:val="uk-UA"/>
              </w:rPr>
            </w:pPr>
            <w:r w:rsidRPr="0000727C">
              <w:rPr>
                <w:sz w:val="28"/>
                <w:szCs w:val="28"/>
                <w:lang w:val="uk-UA"/>
              </w:rPr>
              <w:t>годинами навчання (якщо передбачені інші види, додати)</w:t>
            </w:r>
          </w:p>
        </w:tc>
        <w:tc>
          <w:tcPr>
            <w:tcW w:w="5494" w:type="dxa"/>
          </w:tcPr>
          <w:p w:rsidR="00245156" w:rsidRPr="0000727C" w:rsidRDefault="00557141" w:rsidP="00245156">
            <w:pPr>
              <w:pStyle w:val="a5"/>
              <w:ind w:left="34"/>
              <w:rPr>
                <w:sz w:val="28"/>
                <w:szCs w:val="28"/>
                <w:lang w:val="uk-UA"/>
              </w:rPr>
            </w:pPr>
            <w:r w:rsidRPr="0000727C">
              <w:rPr>
                <w:sz w:val="28"/>
                <w:szCs w:val="28"/>
                <w:lang w:val="uk-UA"/>
              </w:rPr>
              <w:t xml:space="preserve">Лекції – </w:t>
            </w:r>
            <w:r w:rsidR="0033569F" w:rsidRPr="0000727C">
              <w:rPr>
                <w:sz w:val="28"/>
                <w:szCs w:val="28"/>
                <w:lang w:val="uk-UA"/>
              </w:rPr>
              <w:t>16</w:t>
            </w:r>
            <w:r w:rsidR="00245156" w:rsidRPr="0000727C">
              <w:rPr>
                <w:sz w:val="28"/>
                <w:szCs w:val="28"/>
                <w:lang w:val="uk-UA"/>
              </w:rPr>
              <w:t xml:space="preserve"> год.</w:t>
            </w:r>
          </w:p>
          <w:p w:rsidR="00245156" w:rsidRPr="0000727C" w:rsidRDefault="00245156" w:rsidP="00245156">
            <w:pPr>
              <w:pStyle w:val="a5"/>
              <w:ind w:left="34"/>
              <w:rPr>
                <w:sz w:val="28"/>
                <w:szCs w:val="28"/>
                <w:lang w:val="uk-UA"/>
              </w:rPr>
            </w:pPr>
            <w:r w:rsidRPr="0000727C">
              <w:rPr>
                <w:sz w:val="28"/>
                <w:szCs w:val="28"/>
                <w:lang w:val="uk-UA"/>
              </w:rPr>
              <w:t>Семінарські заняття</w:t>
            </w:r>
            <w:r w:rsidR="00557141" w:rsidRPr="0000727C">
              <w:rPr>
                <w:sz w:val="28"/>
                <w:szCs w:val="28"/>
                <w:lang w:val="uk-UA"/>
              </w:rPr>
              <w:t xml:space="preserve"> – </w:t>
            </w:r>
            <w:r w:rsidR="0033569F" w:rsidRPr="0000727C">
              <w:rPr>
                <w:sz w:val="28"/>
                <w:szCs w:val="28"/>
                <w:lang w:val="uk-UA"/>
              </w:rPr>
              <w:t>14</w:t>
            </w:r>
            <w:r w:rsidRPr="0000727C">
              <w:rPr>
                <w:sz w:val="28"/>
                <w:szCs w:val="28"/>
                <w:lang w:val="uk-UA"/>
              </w:rPr>
              <w:t xml:space="preserve"> год.</w:t>
            </w:r>
          </w:p>
          <w:p w:rsidR="00245156" w:rsidRPr="0000727C" w:rsidRDefault="00F22016" w:rsidP="0033569F">
            <w:pPr>
              <w:pStyle w:val="a5"/>
              <w:ind w:left="34"/>
              <w:rPr>
                <w:sz w:val="28"/>
                <w:szCs w:val="28"/>
                <w:lang w:val="uk-UA"/>
              </w:rPr>
            </w:pPr>
            <w:r w:rsidRPr="0000727C">
              <w:rPr>
                <w:sz w:val="28"/>
                <w:szCs w:val="28"/>
                <w:lang w:val="uk-UA"/>
              </w:rPr>
              <w:t xml:space="preserve">Самостійна </w:t>
            </w:r>
            <w:r w:rsidR="00557141" w:rsidRPr="0000727C">
              <w:rPr>
                <w:sz w:val="28"/>
                <w:szCs w:val="28"/>
                <w:lang w:val="uk-UA"/>
              </w:rPr>
              <w:t xml:space="preserve">робота – </w:t>
            </w:r>
            <w:r w:rsidR="0033569F" w:rsidRPr="0000727C">
              <w:rPr>
                <w:sz w:val="28"/>
                <w:szCs w:val="28"/>
                <w:lang w:val="uk-UA"/>
              </w:rPr>
              <w:t>6</w:t>
            </w:r>
            <w:r w:rsidRPr="0000727C">
              <w:rPr>
                <w:sz w:val="28"/>
                <w:szCs w:val="28"/>
                <w:lang w:val="uk-UA"/>
              </w:rPr>
              <w:t>0</w:t>
            </w:r>
            <w:r w:rsidR="00245156" w:rsidRPr="0000727C">
              <w:rPr>
                <w:sz w:val="28"/>
                <w:szCs w:val="28"/>
                <w:lang w:val="uk-UA"/>
              </w:rPr>
              <w:t xml:space="preserve"> год.</w:t>
            </w:r>
          </w:p>
        </w:tc>
      </w:tr>
      <w:tr w:rsidR="00DD56CE" w:rsidRPr="0000727C" w:rsidTr="00AE4DBA">
        <w:tc>
          <w:tcPr>
            <w:tcW w:w="4077" w:type="dxa"/>
          </w:tcPr>
          <w:p w:rsidR="00DD56CE" w:rsidRPr="0000727C" w:rsidRDefault="00DD56CE" w:rsidP="00DE2FDE">
            <w:pPr>
              <w:pStyle w:val="a5"/>
              <w:ind w:left="0"/>
              <w:rPr>
                <w:sz w:val="28"/>
                <w:szCs w:val="28"/>
                <w:lang w:val="uk-UA"/>
              </w:rPr>
            </w:pPr>
            <w:r w:rsidRPr="0000727C">
              <w:rPr>
                <w:sz w:val="28"/>
                <w:szCs w:val="28"/>
                <w:lang w:val="uk-UA"/>
              </w:rPr>
              <w:t>Мова викладання</w:t>
            </w:r>
          </w:p>
        </w:tc>
        <w:tc>
          <w:tcPr>
            <w:tcW w:w="5494" w:type="dxa"/>
          </w:tcPr>
          <w:p w:rsidR="00DD56CE" w:rsidRPr="0000727C" w:rsidRDefault="007B7A43" w:rsidP="00AE4DBA">
            <w:pPr>
              <w:pStyle w:val="a5"/>
              <w:ind w:left="0"/>
              <w:rPr>
                <w:sz w:val="28"/>
                <w:szCs w:val="28"/>
                <w:lang w:val="uk-UA"/>
              </w:rPr>
            </w:pPr>
            <w:r w:rsidRPr="0000727C">
              <w:rPr>
                <w:sz w:val="28"/>
                <w:szCs w:val="28"/>
                <w:lang w:val="uk-UA"/>
              </w:rPr>
              <w:t>У</w:t>
            </w:r>
            <w:r w:rsidR="00DD76A4" w:rsidRPr="0000727C">
              <w:rPr>
                <w:sz w:val="28"/>
                <w:szCs w:val="28"/>
                <w:lang w:val="uk-UA"/>
              </w:rPr>
              <w:t>країнська</w:t>
            </w:r>
          </w:p>
        </w:tc>
      </w:tr>
      <w:tr w:rsidR="004C1751" w:rsidRPr="00B46918" w:rsidTr="00AE4DBA">
        <w:tc>
          <w:tcPr>
            <w:tcW w:w="4077" w:type="dxa"/>
          </w:tcPr>
          <w:p w:rsidR="004C1751" w:rsidRPr="0000727C" w:rsidRDefault="004C1751" w:rsidP="00DE2FDE">
            <w:pPr>
              <w:pStyle w:val="a5"/>
              <w:ind w:left="0"/>
              <w:rPr>
                <w:sz w:val="28"/>
                <w:szCs w:val="28"/>
                <w:lang w:val="uk-UA"/>
              </w:rPr>
            </w:pPr>
            <w:r w:rsidRPr="0000727C">
              <w:rPr>
                <w:sz w:val="28"/>
                <w:szCs w:val="28"/>
                <w:lang w:val="uk-UA"/>
              </w:rPr>
              <w:t>Посилання на сайт дистанційного навчання</w:t>
            </w:r>
          </w:p>
        </w:tc>
        <w:tc>
          <w:tcPr>
            <w:tcW w:w="5494" w:type="dxa"/>
          </w:tcPr>
          <w:p w:rsidR="0048662F" w:rsidRPr="0000727C" w:rsidRDefault="00B46918" w:rsidP="00AE4DBA">
            <w:pPr>
              <w:pStyle w:val="a5"/>
              <w:ind w:left="0"/>
              <w:rPr>
                <w:rStyle w:val="aa"/>
                <w:lang w:val="uk-UA"/>
              </w:rPr>
            </w:pPr>
            <w:hyperlink r:id="rId7" w:history="1">
              <w:r w:rsidR="0048662F" w:rsidRPr="0000727C">
                <w:rPr>
                  <w:rStyle w:val="aa"/>
                  <w:lang w:val="uk-UA"/>
                </w:rPr>
                <w:t>https://d-learn.pnu.edu.ua/index.php?mod=course&amp;action</w:t>
              </w:r>
            </w:hyperlink>
            <w:r w:rsidR="0048662F" w:rsidRPr="0000727C">
              <w:rPr>
                <w:rStyle w:val="aa"/>
                <w:lang w:val="uk-UA"/>
              </w:rPr>
              <w:t>=</w:t>
            </w:r>
          </w:p>
          <w:p w:rsidR="004C1751" w:rsidRPr="0000727C" w:rsidRDefault="0048662F" w:rsidP="00AE4DBA">
            <w:pPr>
              <w:pStyle w:val="a5"/>
              <w:ind w:left="0"/>
              <w:rPr>
                <w:sz w:val="28"/>
                <w:szCs w:val="28"/>
                <w:lang w:val="uk-UA"/>
              </w:rPr>
            </w:pPr>
            <w:proofErr w:type="spellStart"/>
            <w:r w:rsidRPr="0000727C">
              <w:rPr>
                <w:rStyle w:val="aa"/>
                <w:lang w:val="uk-UA"/>
              </w:rPr>
              <w:t>ReviewOneCourse&amp;id_cat</w:t>
            </w:r>
            <w:proofErr w:type="spellEnd"/>
            <w:r w:rsidRPr="0000727C">
              <w:rPr>
                <w:rStyle w:val="aa"/>
                <w:lang w:val="uk-UA"/>
              </w:rPr>
              <w:t>=183&amp;id_cou=4715</w:t>
            </w:r>
          </w:p>
        </w:tc>
      </w:tr>
    </w:tbl>
    <w:p w:rsidR="00AE4DBA" w:rsidRPr="0000727C" w:rsidRDefault="00AE4DBA" w:rsidP="00DE2FDE">
      <w:pPr>
        <w:pStyle w:val="a5"/>
        <w:ind w:left="0"/>
        <w:jc w:val="center"/>
        <w:rPr>
          <w:sz w:val="28"/>
          <w:szCs w:val="28"/>
          <w:lang w:val="uk-UA"/>
        </w:rPr>
      </w:pPr>
    </w:p>
    <w:p w:rsidR="00DE2FDE" w:rsidRPr="0000727C" w:rsidRDefault="00DE2FDE" w:rsidP="00DE2FDE">
      <w:pPr>
        <w:pStyle w:val="a5"/>
        <w:ind w:left="0"/>
        <w:jc w:val="center"/>
        <w:rPr>
          <w:b/>
          <w:sz w:val="28"/>
          <w:szCs w:val="28"/>
          <w:lang w:val="uk-UA"/>
        </w:rPr>
      </w:pPr>
      <w:r w:rsidRPr="0000727C">
        <w:rPr>
          <w:b/>
          <w:sz w:val="28"/>
          <w:szCs w:val="28"/>
          <w:lang w:val="uk-UA"/>
        </w:rPr>
        <w:t>2. Опис дисципліни</w:t>
      </w:r>
    </w:p>
    <w:tbl>
      <w:tblPr>
        <w:tblStyle w:val="a6"/>
        <w:tblW w:w="0" w:type="auto"/>
        <w:tblLook w:val="04A0" w:firstRow="1" w:lastRow="0" w:firstColumn="1" w:lastColumn="0" w:noHBand="0" w:noVBand="1"/>
      </w:tblPr>
      <w:tblGrid>
        <w:gridCol w:w="9571"/>
      </w:tblGrid>
      <w:tr w:rsidR="00DE2FDE" w:rsidRPr="0000727C" w:rsidTr="00DE2FDE">
        <w:tc>
          <w:tcPr>
            <w:tcW w:w="9571" w:type="dxa"/>
          </w:tcPr>
          <w:p w:rsidR="00F22016" w:rsidRDefault="00DE2FDE" w:rsidP="004A4793">
            <w:pPr>
              <w:pStyle w:val="a3"/>
              <w:spacing w:after="0"/>
              <w:ind w:left="0" w:firstLine="527"/>
              <w:jc w:val="both"/>
              <w:rPr>
                <w:b/>
                <w:lang w:val="uk-UA"/>
              </w:rPr>
            </w:pPr>
            <w:r w:rsidRPr="0000727C">
              <w:rPr>
                <w:b/>
                <w:lang w:val="uk-UA"/>
              </w:rPr>
              <w:t>Мета та цілі курсу</w:t>
            </w:r>
            <w:r w:rsidR="00F22016" w:rsidRPr="0000727C">
              <w:rPr>
                <w:b/>
                <w:lang w:val="uk-UA"/>
              </w:rPr>
              <w:t>:</w:t>
            </w:r>
          </w:p>
          <w:p w:rsidR="00BE49D2" w:rsidRPr="00CD4B85" w:rsidRDefault="00085604" w:rsidP="008E0850">
            <w:pPr>
              <w:pStyle w:val="a3"/>
              <w:spacing w:after="0" w:line="276" w:lineRule="auto"/>
              <w:ind w:left="0" w:firstLine="527"/>
              <w:jc w:val="both"/>
              <w:rPr>
                <w:b/>
                <w:lang w:val="uk-UA"/>
              </w:rPr>
            </w:pPr>
            <w:r w:rsidRPr="00085604">
              <w:rPr>
                <w:b/>
                <w:lang w:val="uk-UA"/>
              </w:rPr>
              <w:t>Мета</w:t>
            </w:r>
            <w:r w:rsidRPr="00085604">
              <w:rPr>
                <w:lang w:val="uk-UA"/>
              </w:rPr>
              <w:t xml:space="preserve"> викладання дисципліни – формування у студентів наукових уявлень про владу, політичне життя, політичні процеси та політичної свідомості адекватної сучасним реаліям, відповідного типу політичної культури і поведінки.</w:t>
            </w:r>
            <w:r w:rsidRPr="00BE49D2">
              <w:rPr>
                <w:b/>
                <w:lang w:val="uk-UA"/>
              </w:rPr>
              <w:t xml:space="preserve"> </w:t>
            </w:r>
            <w:r w:rsidRPr="00085604">
              <w:rPr>
                <w:lang w:val="uk-UA"/>
              </w:rPr>
              <w:t>Н</w:t>
            </w:r>
            <w:r w:rsidR="00CD4B85" w:rsidRPr="00CD4B85">
              <w:rPr>
                <w:lang w:val="uk-UA"/>
              </w:rPr>
              <w:t>а основі оволодіння ефективним апаратом наукового аналізу політичного процесу забезпечити становлення особистості майбутнього фахівця не лише як громадянина й патріота, але й як ефективного управлінця, здатного приймати оптимальні рішення з урахуванням політичної складової.</w:t>
            </w:r>
          </w:p>
          <w:p w:rsidR="00826B71" w:rsidRDefault="008B5CCB" w:rsidP="008E0850">
            <w:pPr>
              <w:pStyle w:val="a3"/>
              <w:spacing w:after="0" w:line="276" w:lineRule="auto"/>
              <w:ind w:left="0" w:firstLine="527"/>
              <w:jc w:val="both"/>
              <w:rPr>
                <w:lang w:val="uk-UA"/>
              </w:rPr>
            </w:pPr>
            <w:r w:rsidRPr="0000727C">
              <w:rPr>
                <w:b/>
                <w:lang w:val="uk-UA"/>
              </w:rPr>
              <w:t>Цілі:</w:t>
            </w:r>
            <w:r w:rsidRPr="0000727C">
              <w:rPr>
                <w:lang w:val="uk-UA"/>
              </w:rPr>
              <w:t xml:space="preserve"> </w:t>
            </w:r>
          </w:p>
          <w:p w:rsidR="00826B71" w:rsidRDefault="00826B71" w:rsidP="008E0850">
            <w:pPr>
              <w:pStyle w:val="a3"/>
              <w:spacing w:after="0" w:line="276" w:lineRule="auto"/>
              <w:ind w:left="0"/>
              <w:rPr>
                <w:lang w:val="uk-UA"/>
              </w:rPr>
            </w:pPr>
            <w:r w:rsidRPr="00826B71">
              <w:rPr>
                <w:lang w:val="uk-UA"/>
              </w:rPr>
              <w:t xml:space="preserve">-з’ясування поняття політики як сфери конкурентної боротьби за контроль над процесом владного перерозподілу ресурсів суспільства через механізм держави; </w:t>
            </w:r>
          </w:p>
          <w:p w:rsidR="00826B71" w:rsidRDefault="00826B71" w:rsidP="008E0850">
            <w:pPr>
              <w:pStyle w:val="a3"/>
              <w:spacing w:after="0" w:line="276" w:lineRule="auto"/>
              <w:ind w:left="0"/>
              <w:rPr>
                <w:lang w:val="uk-UA"/>
              </w:rPr>
            </w:pPr>
            <w:r w:rsidRPr="00826B71">
              <w:rPr>
                <w:lang w:val="uk-UA"/>
              </w:rPr>
              <w:t>- засвоєння закономірностей розвитку та функціонування політичного життя,</w:t>
            </w:r>
            <w:r w:rsidR="00CD4B85">
              <w:rPr>
                <w:lang w:val="uk-UA"/>
              </w:rPr>
              <w:t xml:space="preserve"> </w:t>
            </w:r>
            <w:r w:rsidRPr="00826B71">
              <w:rPr>
                <w:lang w:val="uk-UA"/>
              </w:rPr>
              <w:t xml:space="preserve">усвідомлення сутності політичних процесів та явищ, механізмів влади; </w:t>
            </w:r>
          </w:p>
          <w:p w:rsidR="00CF3041" w:rsidRPr="00826B71" w:rsidRDefault="00826B71" w:rsidP="008E0850">
            <w:pPr>
              <w:pStyle w:val="a3"/>
              <w:spacing w:after="0" w:line="276" w:lineRule="auto"/>
              <w:ind w:left="0"/>
              <w:rPr>
                <w:sz w:val="28"/>
                <w:szCs w:val="28"/>
                <w:lang w:val="uk-UA"/>
              </w:rPr>
            </w:pPr>
            <w:r w:rsidRPr="00826B71">
              <w:rPr>
                <w:lang w:val="uk-UA"/>
              </w:rPr>
              <w:t>- оволодіння основними термінами та категоріями політології на рівні їх відтворення і тлумачення для практичного застосування і втілення в процесі фахової діяльності</w:t>
            </w:r>
            <w:r w:rsidR="00D570E0">
              <w:rPr>
                <w:lang w:val="uk-UA"/>
              </w:rPr>
              <w:t>.</w:t>
            </w:r>
          </w:p>
        </w:tc>
      </w:tr>
      <w:tr w:rsidR="00DE2FDE" w:rsidRPr="0000727C" w:rsidTr="00DE2FDE">
        <w:tc>
          <w:tcPr>
            <w:tcW w:w="9571" w:type="dxa"/>
          </w:tcPr>
          <w:p w:rsidR="00DE2FDE" w:rsidRPr="0000727C" w:rsidRDefault="00DE2FDE" w:rsidP="00F22016">
            <w:pPr>
              <w:pStyle w:val="a5"/>
              <w:ind w:left="0"/>
              <w:jc w:val="both"/>
              <w:rPr>
                <w:i/>
                <w:sz w:val="28"/>
                <w:szCs w:val="28"/>
                <w:lang w:val="uk-UA"/>
              </w:rPr>
            </w:pPr>
            <w:r w:rsidRPr="0000727C">
              <w:rPr>
                <w:i/>
                <w:sz w:val="28"/>
                <w:szCs w:val="28"/>
                <w:lang w:val="uk-UA"/>
              </w:rPr>
              <w:t>Компетентності</w:t>
            </w:r>
            <w:r w:rsidR="00DE4B7A" w:rsidRPr="0000727C">
              <w:rPr>
                <w:i/>
                <w:sz w:val="28"/>
                <w:szCs w:val="28"/>
                <w:lang w:val="uk-UA"/>
              </w:rPr>
              <w:t xml:space="preserve"> (відповідно до матриці ОП):</w:t>
            </w:r>
          </w:p>
          <w:p w:rsidR="00056409" w:rsidRPr="00E064DA" w:rsidRDefault="00056409" w:rsidP="008E0850">
            <w:pPr>
              <w:pBdr>
                <w:top w:val="nil"/>
                <w:left w:val="nil"/>
                <w:bottom w:val="nil"/>
                <w:right w:val="nil"/>
                <w:between w:val="nil"/>
              </w:pBdr>
              <w:spacing w:line="276" w:lineRule="auto"/>
              <w:jc w:val="both"/>
              <w:rPr>
                <w:b/>
                <w:lang w:val="uk-UA"/>
              </w:rPr>
            </w:pPr>
            <w:r w:rsidRPr="00E064DA">
              <w:rPr>
                <w:b/>
                <w:lang w:val="uk-UA"/>
              </w:rPr>
              <w:t xml:space="preserve">Компетентності: </w:t>
            </w:r>
          </w:p>
          <w:p w:rsidR="00056409" w:rsidRDefault="00056409" w:rsidP="008E0850">
            <w:pPr>
              <w:pBdr>
                <w:top w:val="nil"/>
                <w:left w:val="nil"/>
                <w:bottom w:val="nil"/>
                <w:right w:val="nil"/>
                <w:between w:val="nil"/>
              </w:pBdr>
              <w:spacing w:line="276" w:lineRule="auto"/>
              <w:jc w:val="both"/>
              <w:rPr>
                <w:lang w:val="uk-UA"/>
              </w:rPr>
            </w:pPr>
            <w:r>
              <w:rPr>
                <w:lang w:val="uk-UA"/>
              </w:rPr>
              <w:t>-</w:t>
            </w:r>
            <w:r w:rsidRPr="00056409">
              <w:rPr>
                <w:lang w:val="uk-UA"/>
              </w:rPr>
              <w:t xml:space="preserve">Володіти активною громадянською позицією, основаній на засадах гуманістичної та патріотичної етики, що ґрунтується на наукових знаннях, демонструвати соціальну відповідальність при здійсненні професійної діяльності. </w:t>
            </w:r>
          </w:p>
          <w:p w:rsidR="00056409" w:rsidRDefault="00056409" w:rsidP="008E0850">
            <w:pPr>
              <w:pBdr>
                <w:top w:val="nil"/>
                <w:left w:val="nil"/>
                <w:bottom w:val="nil"/>
                <w:right w:val="nil"/>
                <w:between w:val="nil"/>
              </w:pBdr>
              <w:spacing w:line="276" w:lineRule="auto"/>
              <w:jc w:val="both"/>
            </w:pPr>
            <w:r>
              <w:rPr>
                <w:lang w:val="uk-UA"/>
              </w:rPr>
              <w:t xml:space="preserve">- </w:t>
            </w:r>
            <w:r w:rsidRPr="00056409">
              <w:rPr>
                <w:lang w:val="uk-UA"/>
              </w:rPr>
              <w:t xml:space="preserve">Здатність приймати науково обґрунтовані громадянські рішення в умовах політичних трансформацій міжнародного простору, здійснювати професійну діяльність у міжнародному контексті як член української нації та громадянин національної держави. </w:t>
            </w:r>
            <w:proofErr w:type="spellStart"/>
            <w:r w:rsidRPr="00E064DA">
              <w:rPr>
                <w:b/>
              </w:rPr>
              <w:t>Результати</w:t>
            </w:r>
            <w:proofErr w:type="spellEnd"/>
            <w:r w:rsidRPr="00E064DA">
              <w:rPr>
                <w:b/>
              </w:rPr>
              <w:t xml:space="preserve"> </w:t>
            </w:r>
            <w:proofErr w:type="spellStart"/>
            <w:r w:rsidRPr="00E064DA">
              <w:rPr>
                <w:b/>
              </w:rPr>
              <w:t>навчання</w:t>
            </w:r>
            <w:proofErr w:type="spellEnd"/>
            <w:r w:rsidRPr="00E064DA">
              <w:rPr>
                <w:b/>
              </w:rPr>
              <w:t>:</w:t>
            </w:r>
            <w:r>
              <w:t xml:space="preserve"> </w:t>
            </w:r>
          </w:p>
          <w:p w:rsidR="00056409" w:rsidRDefault="00056409" w:rsidP="008E0850">
            <w:pPr>
              <w:pBdr>
                <w:top w:val="nil"/>
                <w:left w:val="nil"/>
                <w:bottom w:val="nil"/>
                <w:right w:val="nil"/>
                <w:between w:val="nil"/>
              </w:pBdr>
              <w:spacing w:line="276" w:lineRule="auto"/>
              <w:jc w:val="both"/>
            </w:pPr>
            <w:r>
              <w:rPr>
                <w:lang w:val="uk-UA"/>
              </w:rPr>
              <w:t xml:space="preserve">- </w:t>
            </w:r>
            <w:proofErr w:type="spellStart"/>
            <w:r>
              <w:t>Розуміти</w:t>
            </w:r>
            <w:proofErr w:type="spellEnd"/>
            <w:r>
              <w:t xml:space="preserve"> </w:t>
            </w:r>
            <w:proofErr w:type="spellStart"/>
            <w:r>
              <w:t>основні</w:t>
            </w:r>
            <w:proofErr w:type="spellEnd"/>
            <w:r>
              <w:t xml:space="preserve"> </w:t>
            </w:r>
            <w:proofErr w:type="spellStart"/>
            <w:r>
              <w:t>закономірності</w:t>
            </w:r>
            <w:proofErr w:type="spellEnd"/>
            <w:r>
              <w:t xml:space="preserve"> </w:t>
            </w:r>
            <w:proofErr w:type="spellStart"/>
            <w:r>
              <w:t>функціонування</w:t>
            </w:r>
            <w:proofErr w:type="spellEnd"/>
            <w:r>
              <w:t xml:space="preserve"> </w:t>
            </w:r>
            <w:proofErr w:type="spellStart"/>
            <w:r>
              <w:t>політичної</w:t>
            </w:r>
            <w:proofErr w:type="spellEnd"/>
            <w:r>
              <w:t xml:space="preserve"> </w:t>
            </w:r>
            <w:proofErr w:type="spellStart"/>
            <w:r>
              <w:t>системи</w:t>
            </w:r>
            <w:proofErr w:type="spellEnd"/>
            <w:r>
              <w:t xml:space="preserve"> </w:t>
            </w:r>
            <w:proofErr w:type="spellStart"/>
            <w:r>
              <w:t>суспільства</w:t>
            </w:r>
            <w:proofErr w:type="spellEnd"/>
            <w:r>
              <w:t xml:space="preserve"> та </w:t>
            </w:r>
            <w:proofErr w:type="spellStart"/>
            <w:r>
              <w:t>системи</w:t>
            </w:r>
            <w:proofErr w:type="spellEnd"/>
            <w:r>
              <w:t xml:space="preserve"> </w:t>
            </w:r>
            <w:proofErr w:type="spellStart"/>
            <w:r>
              <w:t>міжнародних</w:t>
            </w:r>
            <w:proofErr w:type="spellEnd"/>
            <w:r>
              <w:t xml:space="preserve"> </w:t>
            </w:r>
            <w:proofErr w:type="spellStart"/>
            <w:r>
              <w:t>політичних</w:t>
            </w:r>
            <w:proofErr w:type="spellEnd"/>
            <w:r>
              <w:t xml:space="preserve"> </w:t>
            </w:r>
            <w:proofErr w:type="spellStart"/>
            <w:r>
              <w:t>відносин</w:t>
            </w:r>
            <w:proofErr w:type="spellEnd"/>
            <w:r>
              <w:t xml:space="preserve">. </w:t>
            </w:r>
          </w:p>
          <w:p w:rsidR="00056409" w:rsidRDefault="00056409" w:rsidP="008E0850">
            <w:pPr>
              <w:pBdr>
                <w:top w:val="nil"/>
                <w:left w:val="nil"/>
                <w:bottom w:val="nil"/>
                <w:right w:val="nil"/>
                <w:between w:val="nil"/>
              </w:pBdr>
              <w:spacing w:line="276" w:lineRule="auto"/>
              <w:jc w:val="both"/>
            </w:pPr>
            <w:r>
              <w:rPr>
                <w:lang w:val="uk-UA"/>
              </w:rPr>
              <w:t>-</w:t>
            </w:r>
            <w:proofErr w:type="spellStart"/>
            <w:r>
              <w:t>Демонструвати</w:t>
            </w:r>
            <w:proofErr w:type="spellEnd"/>
            <w:r>
              <w:t xml:space="preserve"> </w:t>
            </w:r>
            <w:proofErr w:type="spellStart"/>
            <w:r>
              <w:t>здатність</w:t>
            </w:r>
            <w:proofErr w:type="spellEnd"/>
            <w:r>
              <w:t xml:space="preserve"> </w:t>
            </w:r>
            <w:proofErr w:type="spellStart"/>
            <w:r>
              <w:t>працювати</w:t>
            </w:r>
            <w:proofErr w:type="spellEnd"/>
            <w:r>
              <w:t xml:space="preserve"> як </w:t>
            </w:r>
            <w:proofErr w:type="spellStart"/>
            <w:r>
              <w:t>особисто</w:t>
            </w:r>
            <w:proofErr w:type="spellEnd"/>
            <w:r>
              <w:t xml:space="preserve">, так і в </w:t>
            </w:r>
            <w:proofErr w:type="spellStart"/>
            <w:r>
              <w:t>групі</w:t>
            </w:r>
            <w:proofErr w:type="spellEnd"/>
            <w:r>
              <w:t xml:space="preserve"> над </w:t>
            </w:r>
            <w:proofErr w:type="spellStart"/>
            <w:r>
              <w:t>засвоєнням</w:t>
            </w:r>
            <w:proofErr w:type="spellEnd"/>
            <w:r>
              <w:t xml:space="preserve"> </w:t>
            </w:r>
            <w:proofErr w:type="spellStart"/>
            <w:r>
              <w:lastRenderedPageBreak/>
              <w:t>навчального</w:t>
            </w:r>
            <w:proofErr w:type="spellEnd"/>
            <w:r>
              <w:t xml:space="preserve"> </w:t>
            </w:r>
            <w:proofErr w:type="spellStart"/>
            <w:r>
              <w:t>матеріалу</w:t>
            </w:r>
            <w:proofErr w:type="spellEnd"/>
            <w:r>
              <w:t xml:space="preserve"> та </w:t>
            </w:r>
            <w:proofErr w:type="spellStart"/>
            <w:r>
              <w:t>вирішенням</w:t>
            </w:r>
            <w:proofErr w:type="spellEnd"/>
            <w:r>
              <w:t xml:space="preserve"> проблематики </w:t>
            </w:r>
            <w:proofErr w:type="spellStart"/>
            <w:r>
              <w:t>громадянсько-політичного</w:t>
            </w:r>
            <w:proofErr w:type="spellEnd"/>
            <w:r>
              <w:t xml:space="preserve"> </w:t>
            </w:r>
            <w:proofErr w:type="spellStart"/>
            <w:r>
              <w:t>спрямування</w:t>
            </w:r>
            <w:proofErr w:type="spellEnd"/>
            <w:r>
              <w:t xml:space="preserve">, </w:t>
            </w:r>
            <w:proofErr w:type="spellStart"/>
            <w:r>
              <w:t>виходячи</w:t>
            </w:r>
            <w:proofErr w:type="spellEnd"/>
            <w:r>
              <w:t xml:space="preserve"> з </w:t>
            </w:r>
            <w:proofErr w:type="spellStart"/>
            <w:r>
              <w:t>поставленого</w:t>
            </w:r>
            <w:proofErr w:type="spellEnd"/>
            <w:r>
              <w:t xml:space="preserve"> </w:t>
            </w:r>
            <w:proofErr w:type="spellStart"/>
            <w:r>
              <w:t>завдання</w:t>
            </w:r>
            <w:proofErr w:type="spellEnd"/>
            <w:r>
              <w:t xml:space="preserve">. </w:t>
            </w:r>
          </w:p>
          <w:p w:rsidR="00056409" w:rsidRDefault="00056409" w:rsidP="008E0850">
            <w:pPr>
              <w:pBdr>
                <w:top w:val="nil"/>
                <w:left w:val="nil"/>
                <w:bottom w:val="nil"/>
                <w:right w:val="nil"/>
                <w:between w:val="nil"/>
              </w:pBdr>
              <w:spacing w:line="276" w:lineRule="auto"/>
              <w:jc w:val="both"/>
            </w:pPr>
            <w:r>
              <w:rPr>
                <w:lang w:val="uk-UA"/>
              </w:rPr>
              <w:t xml:space="preserve">- </w:t>
            </w:r>
            <w:proofErr w:type="spellStart"/>
            <w:r>
              <w:t>Здатність</w:t>
            </w:r>
            <w:proofErr w:type="spellEnd"/>
            <w:r>
              <w:t xml:space="preserve"> </w:t>
            </w:r>
            <w:proofErr w:type="spellStart"/>
            <w:r>
              <w:t>демонструвати</w:t>
            </w:r>
            <w:proofErr w:type="spellEnd"/>
            <w:r>
              <w:t xml:space="preserve"> </w:t>
            </w:r>
            <w:proofErr w:type="spellStart"/>
            <w:r>
              <w:t>знання</w:t>
            </w:r>
            <w:proofErr w:type="spellEnd"/>
            <w:r>
              <w:t xml:space="preserve"> і </w:t>
            </w:r>
            <w:proofErr w:type="spellStart"/>
            <w:r>
              <w:t>розуміння</w:t>
            </w:r>
            <w:proofErr w:type="spellEnd"/>
            <w:r>
              <w:t xml:space="preserve"> </w:t>
            </w:r>
            <w:proofErr w:type="spellStart"/>
            <w:r>
              <w:t>політологічних</w:t>
            </w:r>
            <w:proofErr w:type="spellEnd"/>
            <w:r>
              <w:t xml:space="preserve"> </w:t>
            </w:r>
            <w:proofErr w:type="spellStart"/>
            <w:r>
              <w:t>технологій</w:t>
            </w:r>
            <w:proofErr w:type="spellEnd"/>
            <w:r>
              <w:t xml:space="preserve">, </w:t>
            </w:r>
            <w:proofErr w:type="spellStart"/>
            <w:r>
              <w:t>необхідних</w:t>
            </w:r>
            <w:proofErr w:type="spellEnd"/>
            <w:r>
              <w:t xml:space="preserve"> для </w:t>
            </w:r>
            <w:proofErr w:type="spellStart"/>
            <w:r>
              <w:t>підтримки</w:t>
            </w:r>
            <w:proofErr w:type="spellEnd"/>
            <w:r>
              <w:t xml:space="preserve"> </w:t>
            </w:r>
            <w:proofErr w:type="spellStart"/>
            <w:r>
              <w:t>стабільності</w:t>
            </w:r>
            <w:proofErr w:type="spellEnd"/>
            <w:r>
              <w:t xml:space="preserve"> </w:t>
            </w:r>
            <w:proofErr w:type="spellStart"/>
            <w:r>
              <w:t>політичної</w:t>
            </w:r>
            <w:proofErr w:type="spellEnd"/>
            <w:r>
              <w:t xml:space="preserve"> </w:t>
            </w:r>
            <w:proofErr w:type="spellStart"/>
            <w:r>
              <w:t>системи</w:t>
            </w:r>
            <w:proofErr w:type="spellEnd"/>
            <w:r>
              <w:t xml:space="preserve"> в </w:t>
            </w:r>
            <w:proofErr w:type="spellStart"/>
            <w:r>
              <w:t>типових</w:t>
            </w:r>
            <w:proofErr w:type="spellEnd"/>
            <w:r>
              <w:t xml:space="preserve"> </w:t>
            </w:r>
            <w:proofErr w:type="spellStart"/>
            <w:r>
              <w:t>умовах</w:t>
            </w:r>
            <w:proofErr w:type="spellEnd"/>
            <w:r>
              <w:t xml:space="preserve">. </w:t>
            </w:r>
          </w:p>
          <w:p w:rsidR="00DE4B7A" w:rsidRPr="0000727C" w:rsidRDefault="00056409" w:rsidP="008E0850">
            <w:pPr>
              <w:pBdr>
                <w:top w:val="nil"/>
                <w:left w:val="nil"/>
                <w:bottom w:val="nil"/>
                <w:right w:val="nil"/>
                <w:between w:val="nil"/>
              </w:pBdr>
              <w:spacing w:line="276" w:lineRule="auto"/>
              <w:jc w:val="both"/>
              <w:rPr>
                <w:sz w:val="28"/>
                <w:szCs w:val="28"/>
                <w:lang w:val="uk-UA"/>
              </w:rPr>
            </w:pPr>
            <w:r>
              <w:rPr>
                <w:lang w:val="uk-UA"/>
              </w:rPr>
              <w:t xml:space="preserve">- </w:t>
            </w:r>
            <w:proofErr w:type="spellStart"/>
            <w:r>
              <w:t>Уміти</w:t>
            </w:r>
            <w:proofErr w:type="spellEnd"/>
            <w:r>
              <w:t xml:space="preserve"> </w:t>
            </w:r>
            <w:proofErr w:type="spellStart"/>
            <w:r>
              <w:t>визначати</w:t>
            </w:r>
            <w:proofErr w:type="spellEnd"/>
            <w:r>
              <w:t xml:space="preserve"> </w:t>
            </w:r>
            <w:proofErr w:type="spellStart"/>
            <w:r>
              <w:t>актуальні</w:t>
            </w:r>
            <w:proofErr w:type="spellEnd"/>
            <w:r>
              <w:t xml:space="preserve"> для </w:t>
            </w:r>
            <w:proofErr w:type="spellStart"/>
            <w:r>
              <w:t>сфери</w:t>
            </w:r>
            <w:proofErr w:type="spellEnd"/>
            <w:r>
              <w:t xml:space="preserve"> </w:t>
            </w:r>
            <w:proofErr w:type="spellStart"/>
            <w:r>
              <w:t>своєї</w:t>
            </w:r>
            <w:proofErr w:type="spellEnd"/>
            <w:r>
              <w:t xml:space="preserve"> </w:t>
            </w:r>
            <w:proofErr w:type="spellStart"/>
            <w:r>
              <w:t>діяльності</w:t>
            </w:r>
            <w:proofErr w:type="spellEnd"/>
            <w:r>
              <w:t xml:space="preserve"> </w:t>
            </w:r>
            <w:proofErr w:type="spellStart"/>
            <w:r>
              <w:t>тенденції</w:t>
            </w:r>
            <w:proofErr w:type="spellEnd"/>
            <w:r>
              <w:t xml:space="preserve"> </w:t>
            </w:r>
            <w:proofErr w:type="spellStart"/>
            <w:r>
              <w:t>розвитку</w:t>
            </w:r>
            <w:proofErr w:type="spellEnd"/>
            <w:r>
              <w:t xml:space="preserve"> </w:t>
            </w:r>
            <w:proofErr w:type="spellStart"/>
            <w:r>
              <w:t>політичних</w:t>
            </w:r>
            <w:proofErr w:type="spellEnd"/>
            <w:r>
              <w:t xml:space="preserve"> </w:t>
            </w:r>
            <w:proofErr w:type="spellStart"/>
            <w:r>
              <w:t>процесів</w:t>
            </w:r>
            <w:proofErr w:type="spellEnd"/>
            <w:r>
              <w:t xml:space="preserve"> в </w:t>
            </w:r>
            <w:proofErr w:type="spellStart"/>
            <w:r>
              <w:t>умовах</w:t>
            </w:r>
            <w:proofErr w:type="spellEnd"/>
            <w:r>
              <w:t xml:space="preserve"> </w:t>
            </w:r>
            <w:proofErr w:type="spellStart"/>
            <w:r>
              <w:t>недостатньої</w:t>
            </w:r>
            <w:proofErr w:type="spellEnd"/>
            <w:r>
              <w:t xml:space="preserve"> та </w:t>
            </w:r>
            <w:proofErr w:type="spellStart"/>
            <w:r>
              <w:t>суперечливої</w:t>
            </w:r>
            <w:proofErr w:type="spellEnd"/>
            <w:r>
              <w:t xml:space="preserve"> </w:t>
            </w:r>
            <w:proofErr w:type="spellStart"/>
            <w:r>
              <w:t>інформації</w:t>
            </w:r>
            <w:proofErr w:type="spellEnd"/>
            <w:r>
              <w:t>.</w:t>
            </w:r>
          </w:p>
        </w:tc>
      </w:tr>
      <w:tr w:rsidR="00DE2FDE" w:rsidRPr="0000727C" w:rsidTr="00DE2FDE">
        <w:tc>
          <w:tcPr>
            <w:tcW w:w="9571" w:type="dxa"/>
          </w:tcPr>
          <w:p w:rsidR="00DE2FDE" w:rsidRPr="0000727C" w:rsidRDefault="00DE2FDE" w:rsidP="00DE4B7A">
            <w:pPr>
              <w:pStyle w:val="a5"/>
              <w:ind w:left="0"/>
              <w:rPr>
                <w:i/>
                <w:sz w:val="28"/>
                <w:szCs w:val="28"/>
                <w:lang w:val="uk-UA"/>
              </w:rPr>
            </w:pPr>
            <w:r w:rsidRPr="0000727C">
              <w:rPr>
                <w:i/>
                <w:sz w:val="28"/>
                <w:szCs w:val="28"/>
                <w:lang w:val="uk-UA"/>
              </w:rPr>
              <w:lastRenderedPageBreak/>
              <w:t>Програмні результати навчання</w:t>
            </w:r>
            <w:r w:rsidR="00DE4B7A" w:rsidRPr="0000727C">
              <w:rPr>
                <w:i/>
                <w:sz w:val="28"/>
                <w:szCs w:val="28"/>
                <w:lang w:val="uk-UA"/>
              </w:rPr>
              <w:t xml:space="preserve"> (відповідно до матриці</w:t>
            </w:r>
            <w:r w:rsidR="005F34AB" w:rsidRPr="0000727C">
              <w:rPr>
                <w:i/>
                <w:sz w:val="28"/>
                <w:szCs w:val="28"/>
                <w:lang w:val="uk-UA"/>
              </w:rPr>
              <w:t xml:space="preserve"> ОП</w:t>
            </w:r>
            <w:r w:rsidRPr="0000727C">
              <w:rPr>
                <w:i/>
                <w:sz w:val="28"/>
                <w:szCs w:val="28"/>
                <w:lang w:val="uk-UA"/>
              </w:rPr>
              <w:t>)</w:t>
            </w:r>
            <w:r w:rsidR="00DE4B7A" w:rsidRPr="0000727C">
              <w:rPr>
                <w:i/>
                <w:sz w:val="28"/>
                <w:szCs w:val="28"/>
                <w:lang w:val="uk-UA"/>
              </w:rPr>
              <w:t>:</w:t>
            </w:r>
          </w:p>
          <w:p w:rsidR="00FA3BF9" w:rsidRPr="0000727C" w:rsidRDefault="00FA3BF9" w:rsidP="008E0850">
            <w:pPr>
              <w:spacing w:line="276" w:lineRule="auto"/>
              <w:jc w:val="both"/>
              <w:rPr>
                <w:b/>
              </w:rPr>
            </w:pPr>
            <w:r w:rsidRPr="0000727C">
              <w:t xml:space="preserve">У </w:t>
            </w:r>
            <w:proofErr w:type="spellStart"/>
            <w:r w:rsidRPr="0000727C">
              <w:t>результаті</w:t>
            </w:r>
            <w:proofErr w:type="spellEnd"/>
            <w:r w:rsidRPr="0000727C">
              <w:t xml:space="preserve"> </w:t>
            </w:r>
            <w:proofErr w:type="spellStart"/>
            <w:r w:rsidRPr="0000727C">
              <w:t>вивчення</w:t>
            </w:r>
            <w:proofErr w:type="spellEnd"/>
            <w:r w:rsidRPr="0000727C">
              <w:t xml:space="preserve"> </w:t>
            </w:r>
            <w:proofErr w:type="spellStart"/>
            <w:r w:rsidRPr="0000727C">
              <w:t>навчальної</w:t>
            </w:r>
            <w:proofErr w:type="spellEnd"/>
            <w:r w:rsidRPr="0000727C">
              <w:t xml:space="preserve"> </w:t>
            </w:r>
            <w:proofErr w:type="spellStart"/>
            <w:r w:rsidRPr="0000727C">
              <w:t>дисципліни</w:t>
            </w:r>
            <w:proofErr w:type="spellEnd"/>
            <w:r w:rsidRPr="0000727C">
              <w:t xml:space="preserve"> студент</w:t>
            </w:r>
            <w:r w:rsidRPr="0000727C">
              <w:rPr>
                <w:lang w:val="uk-UA"/>
              </w:rPr>
              <w:t>и</w:t>
            </w:r>
            <w:r w:rsidRPr="0000727C">
              <w:t xml:space="preserve"> </w:t>
            </w:r>
            <w:proofErr w:type="spellStart"/>
            <w:r w:rsidRPr="0000727C">
              <w:t>повин</w:t>
            </w:r>
            <w:proofErr w:type="spellEnd"/>
            <w:r w:rsidRPr="0000727C">
              <w:rPr>
                <w:lang w:val="uk-UA"/>
              </w:rPr>
              <w:t>ні</w:t>
            </w:r>
            <w:r w:rsidRPr="0000727C">
              <w:t xml:space="preserve"> </w:t>
            </w:r>
            <w:r w:rsidRPr="0000727C">
              <w:rPr>
                <w:b/>
              </w:rPr>
              <w:t xml:space="preserve">знати: </w:t>
            </w:r>
          </w:p>
          <w:p w:rsidR="00FA3BF9" w:rsidRPr="0000727C" w:rsidRDefault="00FA3BF9" w:rsidP="008E0850">
            <w:pPr>
              <w:spacing w:line="276" w:lineRule="auto"/>
              <w:jc w:val="both"/>
              <w:rPr>
                <w:b/>
              </w:rPr>
            </w:pPr>
            <w:r w:rsidRPr="0000727C">
              <w:t xml:space="preserve">- </w:t>
            </w:r>
            <w:proofErr w:type="spellStart"/>
            <w:r w:rsidRPr="0000727C">
              <w:t>історію</w:t>
            </w:r>
            <w:proofErr w:type="spellEnd"/>
            <w:r w:rsidRPr="0000727C">
              <w:t xml:space="preserve"> </w:t>
            </w:r>
            <w:proofErr w:type="spellStart"/>
            <w:r w:rsidRPr="0000727C">
              <w:t>зародження</w:t>
            </w:r>
            <w:proofErr w:type="spellEnd"/>
            <w:r w:rsidRPr="0000727C">
              <w:t xml:space="preserve"> і </w:t>
            </w:r>
            <w:proofErr w:type="spellStart"/>
            <w:r w:rsidRPr="0000727C">
              <w:t>розвитку</w:t>
            </w:r>
            <w:proofErr w:type="spellEnd"/>
            <w:r w:rsidRPr="0000727C">
              <w:t xml:space="preserve"> </w:t>
            </w:r>
            <w:proofErr w:type="spellStart"/>
            <w:r w:rsidRPr="0000727C">
              <w:t>політології</w:t>
            </w:r>
            <w:proofErr w:type="spellEnd"/>
            <w:r w:rsidRPr="0000727C">
              <w:t xml:space="preserve">; предмет та структуру </w:t>
            </w:r>
            <w:proofErr w:type="spellStart"/>
            <w:r w:rsidRPr="0000727C">
              <w:t>політичної</w:t>
            </w:r>
            <w:proofErr w:type="spellEnd"/>
            <w:r w:rsidRPr="0000727C">
              <w:t xml:space="preserve"> науки; </w:t>
            </w:r>
            <w:proofErr w:type="spellStart"/>
            <w:r w:rsidRPr="0000727C">
              <w:t>зміст</w:t>
            </w:r>
            <w:proofErr w:type="spellEnd"/>
            <w:r w:rsidRPr="0000727C">
              <w:t xml:space="preserve"> </w:t>
            </w:r>
            <w:proofErr w:type="spellStart"/>
            <w:r w:rsidRPr="0000727C">
              <w:t>основних</w:t>
            </w:r>
            <w:proofErr w:type="spellEnd"/>
            <w:r w:rsidRPr="0000727C">
              <w:t xml:space="preserve"> </w:t>
            </w:r>
            <w:proofErr w:type="spellStart"/>
            <w:r w:rsidRPr="0000727C">
              <w:t>політологічних</w:t>
            </w:r>
            <w:proofErr w:type="spellEnd"/>
            <w:r w:rsidRPr="0000727C">
              <w:t xml:space="preserve"> </w:t>
            </w:r>
            <w:proofErr w:type="spellStart"/>
            <w:r w:rsidRPr="0000727C">
              <w:t>шкіл</w:t>
            </w:r>
            <w:proofErr w:type="spellEnd"/>
            <w:r w:rsidRPr="0000727C">
              <w:t xml:space="preserve"> та </w:t>
            </w:r>
            <w:proofErr w:type="spellStart"/>
            <w:r w:rsidRPr="0000727C">
              <w:t>концепцій</w:t>
            </w:r>
            <w:proofErr w:type="spellEnd"/>
            <w:r w:rsidRPr="0000727C">
              <w:t xml:space="preserve">; </w:t>
            </w:r>
            <w:proofErr w:type="spellStart"/>
            <w:r w:rsidRPr="0000727C">
              <w:t>сутність</w:t>
            </w:r>
            <w:proofErr w:type="spellEnd"/>
            <w:r w:rsidRPr="0000727C">
              <w:t xml:space="preserve"> та </w:t>
            </w:r>
            <w:proofErr w:type="spellStart"/>
            <w:r w:rsidRPr="0000727C">
              <w:t>зміст</w:t>
            </w:r>
            <w:proofErr w:type="spellEnd"/>
            <w:r w:rsidRPr="0000727C">
              <w:t xml:space="preserve"> </w:t>
            </w:r>
            <w:proofErr w:type="spellStart"/>
            <w:r w:rsidRPr="0000727C">
              <w:t>політичного</w:t>
            </w:r>
            <w:proofErr w:type="spellEnd"/>
            <w:r w:rsidRPr="0000727C">
              <w:t xml:space="preserve"> </w:t>
            </w:r>
            <w:proofErr w:type="spellStart"/>
            <w:r w:rsidRPr="0000727C">
              <w:t>життя</w:t>
            </w:r>
            <w:proofErr w:type="spellEnd"/>
            <w:r w:rsidRPr="0000727C">
              <w:t xml:space="preserve">, </w:t>
            </w:r>
            <w:proofErr w:type="spellStart"/>
            <w:r w:rsidRPr="0000727C">
              <w:t>місце</w:t>
            </w:r>
            <w:proofErr w:type="spellEnd"/>
            <w:r w:rsidRPr="0000727C">
              <w:t xml:space="preserve"> та роль </w:t>
            </w:r>
            <w:proofErr w:type="spellStart"/>
            <w:r w:rsidRPr="0000727C">
              <w:t>політики</w:t>
            </w:r>
            <w:proofErr w:type="spellEnd"/>
            <w:r w:rsidRPr="0000727C">
              <w:t xml:space="preserve"> в </w:t>
            </w:r>
            <w:proofErr w:type="spellStart"/>
            <w:r w:rsidRPr="0000727C">
              <w:t>житті</w:t>
            </w:r>
            <w:proofErr w:type="spellEnd"/>
            <w:r w:rsidRPr="0000727C">
              <w:t xml:space="preserve"> </w:t>
            </w:r>
            <w:proofErr w:type="spellStart"/>
            <w:r w:rsidRPr="0000727C">
              <w:t>сучасного</w:t>
            </w:r>
            <w:proofErr w:type="spellEnd"/>
            <w:r w:rsidRPr="0000727C">
              <w:t xml:space="preserve"> </w:t>
            </w:r>
            <w:proofErr w:type="spellStart"/>
            <w:r w:rsidRPr="0000727C">
              <w:t>суспільства</w:t>
            </w:r>
            <w:proofErr w:type="spellEnd"/>
            <w:r w:rsidRPr="0000727C">
              <w:t xml:space="preserve">; </w:t>
            </w:r>
            <w:proofErr w:type="spellStart"/>
            <w:r w:rsidRPr="0000727C">
              <w:t>тенденції</w:t>
            </w:r>
            <w:proofErr w:type="spellEnd"/>
            <w:r w:rsidRPr="0000727C">
              <w:t xml:space="preserve"> </w:t>
            </w:r>
            <w:proofErr w:type="spellStart"/>
            <w:r w:rsidRPr="0000727C">
              <w:t>розвитку</w:t>
            </w:r>
            <w:proofErr w:type="spellEnd"/>
            <w:r w:rsidRPr="0000727C">
              <w:t xml:space="preserve"> </w:t>
            </w:r>
            <w:proofErr w:type="spellStart"/>
            <w:r w:rsidRPr="0000727C">
              <w:t>світового</w:t>
            </w:r>
            <w:proofErr w:type="spellEnd"/>
            <w:r w:rsidRPr="0000727C">
              <w:t xml:space="preserve"> </w:t>
            </w:r>
            <w:proofErr w:type="spellStart"/>
            <w:r w:rsidRPr="0000727C">
              <w:t>політичного</w:t>
            </w:r>
            <w:proofErr w:type="spellEnd"/>
            <w:r w:rsidRPr="0000727C">
              <w:t xml:space="preserve"> </w:t>
            </w:r>
            <w:proofErr w:type="spellStart"/>
            <w:r w:rsidRPr="0000727C">
              <w:t>процесу</w:t>
            </w:r>
            <w:proofErr w:type="spellEnd"/>
            <w:r w:rsidRPr="0000727C">
              <w:t xml:space="preserve"> та </w:t>
            </w:r>
            <w:proofErr w:type="spellStart"/>
            <w:r w:rsidRPr="0000727C">
              <w:t>зміст</w:t>
            </w:r>
            <w:proofErr w:type="spellEnd"/>
            <w:r w:rsidRPr="0000727C">
              <w:t xml:space="preserve"> </w:t>
            </w:r>
            <w:proofErr w:type="spellStart"/>
            <w:r w:rsidRPr="0000727C">
              <w:t>глобальних</w:t>
            </w:r>
            <w:proofErr w:type="spellEnd"/>
            <w:r w:rsidRPr="0000727C">
              <w:t xml:space="preserve"> проблем </w:t>
            </w:r>
            <w:proofErr w:type="spellStart"/>
            <w:r w:rsidRPr="0000727C">
              <w:t>сучасності</w:t>
            </w:r>
            <w:proofErr w:type="spellEnd"/>
            <w:r w:rsidRPr="0000727C">
              <w:t xml:space="preserve">; </w:t>
            </w:r>
            <w:proofErr w:type="spellStart"/>
            <w:r w:rsidRPr="0000727C">
              <w:t>вміло</w:t>
            </w:r>
            <w:proofErr w:type="spellEnd"/>
            <w:r w:rsidRPr="0000727C">
              <w:t xml:space="preserve"> </w:t>
            </w:r>
            <w:proofErr w:type="spellStart"/>
            <w:r w:rsidRPr="0000727C">
              <w:t>користуватися</w:t>
            </w:r>
            <w:proofErr w:type="spellEnd"/>
            <w:r w:rsidRPr="0000727C">
              <w:t xml:space="preserve"> </w:t>
            </w:r>
            <w:proofErr w:type="spellStart"/>
            <w:r w:rsidRPr="0000727C">
              <w:t>джерелами</w:t>
            </w:r>
            <w:proofErr w:type="spellEnd"/>
            <w:r w:rsidRPr="0000727C">
              <w:t xml:space="preserve"> та </w:t>
            </w:r>
            <w:proofErr w:type="spellStart"/>
            <w:r w:rsidRPr="0000727C">
              <w:t>фах</w:t>
            </w:r>
            <w:r w:rsidR="00B713E7">
              <w:t>овою</w:t>
            </w:r>
            <w:proofErr w:type="spellEnd"/>
            <w:r w:rsidR="00B713E7">
              <w:t xml:space="preserve"> </w:t>
            </w:r>
            <w:proofErr w:type="spellStart"/>
            <w:r w:rsidR="00B713E7">
              <w:t>політологічною</w:t>
            </w:r>
            <w:proofErr w:type="spellEnd"/>
            <w:r w:rsidR="00B713E7">
              <w:t xml:space="preserve"> </w:t>
            </w:r>
            <w:proofErr w:type="spellStart"/>
            <w:r w:rsidR="00B713E7">
              <w:t>літературою</w:t>
            </w:r>
            <w:proofErr w:type="spellEnd"/>
            <w:r w:rsidRPr="0000727C">
              <w:rPr>
                <w:b/>
              </w:rPr>
              <w:t>;</w:t>
            </w:r>
          </w:p>
          <w:p w:rsidR="00FA3BF9" w:rsidRPr="0000727C" w:rsidRDefault="00FA3BF9" w:rsidP="008E0850">
            <w:pPr>
              <w:spacing w:line="276" w:lineRule="auto"/>
              <w:jc w:val="both"/>
              <w:rPr>
                <w:b/>
              </w:rPr>
            </w:pPr>
            <w:r w:rsidRPr="0000727C">
              <w:t xml:space="preserve"> - </w:t>
            </w:r>
            <w:proofErr w:type="spellStart"/>
            <w:r w:rsidRPr="0000727C">
              <w:t>інструментарій</w:t>
            </w:r>
            <w:proofErr w:type="spellEnd"/>
            <w:r w:rsidRPr="0000727C">
              <w:t xml:space="preserve"> </w:t>
            </w:r>
            <w:proofErr w:type="spellStart"/>
            <w:r w:rsidRPr="0000727C">
              <w:t>політології</w:t>
            </w:r>
            <w:proofErr w:type="spellEnd"/>
            <w:r w:rsidRPr="0000727C">
              <w:t xml:space="preserve">: </w:t>
            </w:r>
            <w:proofErr w:type="spellStart"/>
            <w:r w:rsidRPr="0000727C">
              <w:t>понятійно-категоріальний</w:t>
            </w:r>
            <w:proofErr w:type="spellEnd"/>
            <w:r w:rsidRPr="0000727C">
              <w:t xml:space="preserve"> </w:t>
            </w:r>
            <w:proofErr w:type="spellStart"/>
            <w:r w:rsidRPr="0000727C">
              <w:t>апарат</w:t>
            </w:r>
            <w:proofErr w:type="spellEnd"/>
            <w:r w:rsidRPr="0000727C">
              <w:t xml:space="preserve">, </w:t>
            </w:r>
            <w:proofErr w:type="spellStart"/>
            <w:r w:rsidRPr="0000727C">
              <w:t>методи</w:t>
            </w:r>
            <w:proofErr w:type="spellEnd"/>
            <w:r w:rsidRPr="0000727C">
              <w:t xml:space="preserve">, </w:t>
            </w:r>
            <w:proofErr w:type="spellStart"/>
            <w:r w:rsidRPr="0000727C">
              <w:t>принципи</w:t>
            </w:r>
            <w:proofErr w:type="spellEnd"/>
            <w:r w:rsidRPr="0000727C">
              <w:t xml:space="preserve">, </w:t>
            </w:r>
            <w:proofErr w:type="spellStart"/>
            <w:r w:rsidRPr="0000727C">
              <w:t>функції</w:t>
            </w:r>
            <w:proofErr w:type="spellEnd"/>
            <w:r w:rsidRPr="0000727C">
              <w:t xml:space="preserve">, </w:t>
            </w:r>
            <w:proofErr w:type="spellStart"/>
            <w:r w:rsidRPr="0000727C">
              <w:t>закони</w:t>
            </w:r>
            <w:proofErr w:type="spellEnd"/>
            <w:r w:rsidRPr="0000727C">
              <w:t xml:space="preserve">; </w:t>
            </w:r>
            <w:proofErr w:type="spellStart"/>
            <w:r w:rsidRPr="0000727C">
              <w:t>володіти</w:t>
            </w:r>
            <w:proofErr w:type="spellEnd"/>
            <w:r w:rsidRPr="0000727C">
              <w:t xml:space="preserve"> </w:t>
            </w:r>
            <w:proofErr w:type="spellStart"/>
            <w:r w:rsidRPr="0000727C">
              <w:t>поняттями</w:t>
            </w:r>
            <w:proofErr w:type="spellEnd"/>
            <w:r w:rsidRPr="0000727C">
              <w:t xml:space="preserve"> і </w:t>
            </w:r>
            <w:proofErr w:type="spellStart"/>
            <w:r w:rsidRPr="0000727C">
              <w:t>термінами</w:t>
            </w:r>
            <w:proofErr w:type="spellEnd"/>
            <w:r w:rsidRPr="0000727C">
              <w:t xml:space="preserve"> </w:t>
            </w:r>
            <w:proofErr w:type="spellStart"/>
            <w:r w:rsidRPr="0000727C">
              <w:t>сучасної</w:t>
            </w:r>
            <w:proofErr w:type="spellEnd"/>
            <w:r w:rsidRPr="0000727C">
              <w:t xml:space="preserve"> </w:t>
            </w:r>
            <w:proofErr w:type="spellStart"/>
            <w:r w:rsidRPr="0000727C">
              <w:t>політичної</w:t>
            </w:r>
            <w:proofErr w:type="spellEnd"/>
            <w:r w:rsidRPr="0000727C">
              <w:t xml:space="preserve"> науки</w:t>
            </w:r>
            <w:r w:rsidRPr="0000727C">
              <w:rPr>
                <w:b/>
              </w:rPr>
              <w:t xml:space="preserve"> </w:t>
            </w:r>
          </w:p>
          <w:p w:rsidR="00CD4B85" w:rsidRDefault="00FA3BF9" w:rsidP="008E0850">
            <w:pPr>
              <w:spacing w:line="276" w:lineRule="auto"/>
              <w:jc w:val="both"/>
            </w:pPr>
            <w:proofErr w:type="spellStart"/>
            <w:r w:rsidRPr="0000727C">
              <w:rPr>
                <w:b/>
              </w:rPr>
              <w:t>вміти</w:t>
            </w:r>
            <w:proofErr w:type="spellEnd"/>
            <w:r w:rsidRPr="0000727C">
              <w:rPr>
                <w:b/>
              </w:rPr>
              <w:t>:</w:t>
            </w:r>
            <w:r w:rsidRPr="0000727C">
              <w:t xml:space="preserve"> </w:t>
            </w:r>
          </w:p>
          <w:p w:rsidR="00DB6945" w:rsidRDefault="00FA3BF9" w:rsidP="008E0850">
            <w:pPr>
              <w:spacing w:line="276" w:lineRule="auto"/>
              <w:jc w:val="both"/>
            </w:pPr>
            <w:r w:rsidRPr="0000727C">
              <w:t>-</w:t>
            </w:r>
            <w:proofErr w:type="spellStart"/>
            <w:r w:rsidRPr="0000727C">
              <w:t>застосовувати</w:t>
            </w:r>
            <w:proofErr w:type="spellEnd"/>
            <w:r w:rsidRPr="0000727C">
              <w:t xml:space="preserve"> </w:t>
            </w:r>
            <w:proofErr w:type="spellStart"/>
            <w:r w:rsidRPr="0000727C">
              <w:t>отримані</w:t>
            </w:r>
            <w:proofErr w:type="spellEnd"/>
            <w:r w:rsidRPr="0000727C">
              <w:t xml:space="preserve"> </w:t>
            </w:r>
            <w:proofErr w:type="spellStart"/>
            <w:r w:rsidRPr="0000727C">
              <w:t>теоретичні</w:t>
            </w:r>
            <w:proofErr w:type="spellEnd"/>
            <w:r w:rsidRPr="0000727C">
              <w:t xml:space="preserve"> </w:t>
            </w:r>
            <w:proofErr w:type="spellStart"/>
            <w:r w:rsidRPr="0000727C">
              <w:t>знання</w:t>
            </w:r>
            <w:proofErr w:type="spellEnd"/>
            <w:r w:rsidRPr="0000727C">
              <w:t xml:space="preserve"> на </w:t>
            </w:r>
            <w:proofErr w:type="spellStart"/>
            <w:r w:rsidRPr="0000727C">
              <w:t>практиці</w:t>
            </w:r>
            <w:proofErr w:type="spellEnd"/>
            <w:r w:rsidRPr="0000727C">
              <w:t xml:space="preserve">, </w:t>
            </w:r>
            <w:proofErr w:type="spellStart"/>
            <w:r w:rsidRPr="0000727C">
              <w:t>зокрема</w:t>
            </w:r>
            <w:proofErr w:type="spellEnd"/>
            <w:r w:rsidRPr="0000727C">
              <w:t xml:space="preserve"> в </w:t>
            </w:r>
            <w:proofErr w:type="spellStart"/>
            <w:r w:rsidRPr="0000727C">
              <w:t>педагогічній</w:t>
            </w:r>
            <w:proofErr w:type="spellEnd"/>
            <w:r w:rsidRPr="0000727C">
              <w:t xml:space="preserve"> </w:t>
            </w:r>
            <w:proofErr w:type="spellStart"/>
            <w:r w:rsidRPr="0000727C">
              <w:t>діяльності</w:t>
            </w:r>
            <w:proofErr w:type="spellEnd"/>
            <w:r w:rsidRPr="0000727C">
              <w:t xml:space="preserve">, </w:t>
            </w:r>
            <w:proofErr w:type="spellStart"/>
            <w:r w:rsidRPr="0000727C">
              <w:t>аналізуючи</w:t>
            </w:r>
            <w:proofErr w:type="spellEnd"/>
            <w:r w:rsidRPr="0000727C">
              <w:t xml:space="preserve"> </w:t>
            </w:r>
            <w:proofErr w:type="spellStart"/>
            <w:r w:rsidRPr="0000727C">
              <w:t>сучасні</w:t>
            </w:r>
            <w:proofErr w:type="spellEnd"/>
            <w:r w:rsidRPr="0000727C">
              <w:t xml:space="preserve"> </w:t>
            </w:r>
            <w:proofErr w:type="spellStart"/>
            <w:r w:rsidRPr="0000727C">
              <w:t>актуальні</w:t>
            </w:r>
            <w:proofErr w:type="spellEnd"/>
            <w:r w:rsidRPr="0000727C">
              <w:t xml:space="preserve"> </w:t>
            </w:r>
            <w:proofErr w:type="spellStart"/>
            <w:r w:rsidRPr="0000727C">
              <w:t>проблеми</w:t>
            </w:r>
            <w:proofErr w:type="spellEnd"/>
            <w:r w:rsidRPr="0000727C">
              <w:t xml:space="preserve"> </w:t>
            </w:r>
            <w:proofErr w:type="spellStart"/>
            <w:r w:rsidRPr="0000727C">
              <w:t>політичного</w:t>
            </w:r>
            <w:proofErr w:type="spellEnd"/>
            <w:r w:rsidRPr="0000727C">
              <w:t xml:space="preserve"> </w:t>
            </w:r>
            <w:proofErr w:type="spellStart"/>
            <w:r w:rsidRPr="0000727C">
              <w:t>життя</w:t>
            </w:r>
            <w:proofErr w:type="spellEnd"/>
            <w:r w:rsidRPr="0000727C">
              <w:t xml:space="preserve"> </w:t>
            </w:r>
            <w:proofErr w:type="spellStart"/>
            <w:r w:rsidRPr="0000727C">
              <w:t>України</w:t>
            </w:r>
            <w:proofErr w:type="spellEnd"/>
            <w:r w:rsidRPr="0000727C">
              <w:t xml:space="preserve"> та </w:t>
            </w:r>
            <w:proofErr w:type="spellStart"/>
            <w:r w:rsidRPr="0000727C">
              <w:t>інших</w:t>
            </w:r>
            <w:proofErr w:type="spellEnd"/>
            <w:r w:rsidRPr="0000727C">
              <w:t xml:space="preserve"> </w:t>
            </w:r>
            <w:proofErr w:type="spellStart"/>
            <w:r w:rsidRPr="0000727C">
              <w:t>країн</w:t>
            </w:r>
            <w:proofErr w:type="spellEnd"/>
            <w:r w:rsidRPr="0000727C">
              <w:t xml:space="preserve"> </w:t>
            </w:r>
            <w:proofErr w:type="spellStart"/>
            <w:r w:rsidRPr="0000727C">
              <w:t>світу</w:t>
            </w:r>
            <w:proofErr w:type="spellEnd"/>
            <w:r w:rsidRPr="0000727C">
              <w:t xml:space="preserve"> </w:t>
            </w:r>
          </w:p>
          <w:p w:rsidR="00DE4B7A" w:rsidRPr="0000727C" w:rsidRDefault="00FA3BF9" w:rsidP="008E0850">
            <w:pPr>
              <w:spacing w:line="276" w:lineRule="auto"/>
              <w:jc w:val="both"/>
              <w:rPr>
                <w:sz w:val="28"/>
                <w:szCs w:val="28"/>
                <w:lang w:val="uk-UA"/>
              </w:rPr>
            </w:pPr>
            <w:r w:rsidRPr="0000727C">
              <w:t xml:space="preserve">- </w:t>
            </w:r>
            <w:proofErr w:type="spellStart"/>
            <w:r w:rsidRPr="0000727C">
              <w:t>аналізувати</w:t>
            </w:r>
            <w:proofErr w:type="spellEnd"/>
            <w:r w:rsidRPr="0000727C">
              <w:t xml:space="preserve"> </w:t>
            </w:r>
            <w:proofErr w:type="spellStart"/>
            <w:r w:rsidRPr="0000727C">
              <w:t>основні</w:t>
            </w:r>
            <w:proofErr w:type="spellEnd"/>
            <w:r w:rsidRPr="0000727C">
              <w:t xml:space="preserve"> </w:t>
            </w:r>
            <w:proofErr w:type="spellStart"/>
            <w:r w:rsidRPr="0000727C">
              <w:t>політологічні</w:t>
            </w:r>
            <w:proofErr w:type="spellEnd"/>
            <w:r w:rsidRPr="0000727C">
              <w:t xml:space="preserve"> </w:t>
            </w:r>
            <w:proofErr w:type="spellStart"/>
            <w:r w:rsidRPr="0000727C">
              <w:t>концепції</w:t>
            </w:r>
            <w:proofErr w:type="spellEnd"/>
            <w:r w:rsidRPr="0000727C">
              <w:t xml:space="preserve"> та </w:t>
            </w:r>
            <w:proofErr w:type="spellStart"/>
            <w:r w:rsidRPr="0000727C">
              <w:t>теорії</w:t>
            </w:r>
            <w:proofErr w:type="spellEnd"/>
            <w:r w:rsidRPr="0000727C">
              <w:t xml:space="preserve">; </w:t>
            </w:r>
            <w:proofErr w:type="spellStart"/>
            <w:r w:rsidRPr="0000727C">
              <w:t>вміти</w:t>
            </w:r>
            <w:proofErr w:type="spellEnd"/>
            <w:r w:rsidRPr="0000727C">
              <w:t xml:space="preserve"> </w:t>
            </w:r>
            <w:proofErr w:type="spellStart"/>
            <w:r w:rsidRPr="0000727C">
              <w:t>застосувати</w:t>
            </w:r>
            <w:proofErr w:type="spellEnd"/>
            <w:r w:rsidRPr="0000727C">
              <w:t xml:space="preserve"> </w:t>
            </w:r>
            <w:proofErr w:type="spellStart"/>
            <w:r w:rsidRPr="0000727C">
              <w:t>знання</w:t>
            </w:r>
            <w:proofErr w:type="spellEnd"/>
            <w:r w:rsidRPr="0000727C">
              <w:t xml:space="preserve"> з </w:t>
            </w:r>
            <w:proofErr w:type="spellStart"/>
            <w:r w:rsidRPr="0000727C">
              <w:t>політології</w:t>
            </w:r>
            <w:proofErr w:type="spellEnd"/>
            <w:r w:rsidRPr="0000727C">
              <w:t xml:space="preserve"> як в </w:t>
            </w:r>
            <w:proofErr w:type="spellStart"/>
            <w:r w:rsidRPr="0000727C">
              <w:t>інтересах</w:t>
            </w:r>
            <w:proofErr w:type="spellEnd"/>
            <w:r w:rsidRPr="0000727C">
              <w:t xml:space="preserve"> </w:t>
            </w:r>
            <w:proofErr w:type="spellStart"/>
            <w:r w:rsidRPr="0000727C">
              <w:t>українського</w:t>
            </w:r>
            <w:proofErr w:type="spellEnd"/>
            <w:r w:rsidRPr="0000727C">
              <w:t xml:space="preserve"> </w:t>
            </w:r>
            <w:proofErr w:type="spellStart"/>
            <w:r w:rsidRPr="0000727C">
              <w:t>суспільства</w:t>
            </w:r>
            <w:proofErr w:type="spellEnd"/>
            <w:r w:rsidRPr="0000727C">
              <w:t xml:space="preserve"> (в </w:t>
            </w:r>
            <w:proofErr w:type="spellStart"/>
            <w:r w:rsidRPr="0000727C">
              <w:t>освітній</w:t>
            </w:r>
            <w:proofErr w:type="spellEnd"/>
            <w:r w:rsidRPr="0000727C">
              <w:t xml:space="preserve"> і </w:t>
            </w:r>
            <w:proofErr w:type="spellStart"/>
            <w:r w:rsidRPr="0000727C">
              <w:t>соціальній</w:t>
            </w:r>
            <w:proofErr w:type="spellEnd"/>
            <w:r w:rsidRPr="0000727C">
              <w:t xml:space="preserve"> сферах </w:t>
            </w:r>
            <w:proofErr w:type="spellStart"/>
            <w:r w:rsidRPr="0000727C">
              <w:t>суспільного</w:t>
            </w:r>
            <w:proofErr w:type="spellEnd"/>
            <w:r w:rsidRPr="0000727C">
              <w:t xml:space="preserve"> </w:t>
            </w:r>
            <w:proofErr w:type="spellStart"/>
            <w:r w:rsidRPr="0000727C">
              <w:t>життя</w:t>
            </w:r>
            <w:proofErr w:type="spellEnd"/>
            <w:r w:rsidRPr="0000727C">
              <w:t xml:space="preserve">), так і для </w:t>
            </w:r>
            <w:proofErr w:type="spellStart"/>
            <w:r w:rsidRPr="0000727C">
              <w:t>самореалізації</w:t>
            </w:r>
            <w:proofErr w:type="spellEnd"/>
            <w:r w:rsidRPr="0000727C">
              <w:t xml:space="preserve"> </w:t>
            </w:r>
            <w:proofErr w:type="spellStart"/>
            <w:r w:rsidRPr="0000727C">
              <w:t>особистості</w:t>
            </w:r>
            <w:proofErr w:type="spellEnd"/>
            <w:r w:rsidRPr="0000727C">
              <w:t xml:space="preserve">; </w:t>
            </w:r>
            <w:proofErr w:type="spellStart"/>
            <w:r w:rsidRPr="0000727C">
              <w:t>розуміти</w:t>
            </w:r>
            <w:proofErr w:type="spellEnd"/>
            <w:r w:rsidRPr="0000727C">
              <w:t xml:space="preserve"> проблематику </w:t>
            </w:r>
            <w:proofErr w:type="spellStart"/>
            <w:r w:rsidRPr="0000727C">
              <w:t>ролі</w:t>
            </w:r>
            <w:proofErr w:type="spellEnd"/>
            <w:r w:rsidRPr="0000727C">
              <w:t xml:space="preserve"> й </w:t>
            </w:r>
            <w:proofErr w:type="spellStart"/>
            <w:r w:rsidRPr="0000727C">
              <w:t>місця</w:t>
            </w:r>
            <w:proofErr w:type="spellEnd"/>
            <w:r w:rsidRPr="0000727C">
              <w:t xml:space="preserve"> </w:t>
            </w:r>
            <w:proofErr w:type="spellStart"/>
            <w:r w:rsidRPr="0000727C">
              <w:t>людини</w:t>
            </w:r>
            <w:proofErr w:type="spellEnd"/>
            <w:r w:rsidRPr="0000727C">
              <w:t xml:space="preserve"> в </w:t>
            </w:r>
            <w:proofErr w:type="spellStart"/>
            <w:r w:rsidRPr="0000727C">
              <w:t>політичному</w:t>
            </w:r>
            <w:proofErr w:type="spellEnd"/>
            <w:r w:rsidRPr="0000727C">
              <w:t xml:space="preserve"> </w:t>
            </w:r>
            <w:proofErr w:type="spellStart"/>
            <w:r w:rsidRPr="0000727C">
              <w:t>процесі</w:t>
            </w:r>
            <w:proofErr w:type="spellEnd"/>
            <w:r w:rsidRPr="0000727C">
              <w:t xml:space="preserve"> </w:t>
            </w:r>
          </w:p>
        </w:tc>
      </w:tr>
    </w:tbl>
    <w:p w:rsidR="00284412" w:rsidRDefault="00284412" w:rsidP="00C53349">
      <w:pPr>
        <w:pStyle w:val="a5"/>
        <w:ind w:left="0"/>
        <w:jc w:val="center"/>
        <w:rPr>
          <w:b/>
          <w:sz w:val="28"/>
          <w:szCs w:val="28"/>
          <w:lang w:val="uk-UA"/>
        </w:rPr>
      </w:pPr>
    </w:p>
    <w:p w:rsidR="00C53349" w:rsidRPr="0000727C" w:rsidRDefault="00C53349" w:rsidP="00C53349">
      <w:pPr>
        <w:pStyle w:val="a5"/>
        <w:ind w:left="0"/>
        <w:jc w:val="center"/>
        <w:rPr>
          <w:b/>
          <w:sz w:val="28"/>
          <w:szCs w:val="28"/>
          <w:lang w:val="uk-UA"/>
        </w:rPr>
      </w:pPr>
      <w:r w:rsidRPr="0000727C">
        <w:rPr>
          <w:b/>
          <w:sz w:val="28"/>
          <w:szCs w:val="28"/>
          <w:lang w:val="uk-UA"/>
        </w:rPr>
        <w:t>3. Структура курсу</w:t>
      </w:r>
    </w:p>
    <w:tbl>
      <w:tblPr>
        <w:tblStyle w:val="a6"/>
        <w:tblW w:w="0" w:type="auto"/>
        <w:tblLook w:val="04A0" w:firstRow="1" w:lastRow="0" w:firstColumn="1" w:lastColumn="0" w:noHBand="0" w:noVBand="1"/>
      </w:tblPr>
      <w:tblGrid>
        <w:gridCol w:w="566"/>
        <w:gridCol w:w="1888"/>
        <w:gridCol w:w="5526"/>
        <w:gridCol w:w="1591"/>
      </w:tblGrid>
      <w:tr w:rsidR="007D7FE8" w:rsidRPr="0000727C" w:rsidTr="00FC6E8C">
        <w:tc>
          <w:tcPr>
            <w:tcW w:w="566" w:type="dxa"/>
          </w:tcPr>
          <w:p w:rsidR="00C53349" w:rsidRPr="0000727C" w:rsidRDefault="00C53349" w:rsidP="00C53349">
            <w:pPr>
              <w:pStyle w:val="a5"/>
              <w:ind w:left="0"/>
              <w:rPr>
                <w:lang w:val="uk-UA"/>
              </w:rPr>
            </w:pPr>
            <w:r w:rsidRPr="0000727C">
              <w:rPr>
                <w:lang w:val="uk-UA"/>
              </w:rPr>
              <w:t>№</w:t>
            </w:r>
          </w:p>
        </w:tc>
        <w:tc>
          <w:tcPr>
            <w:tcW w:w="1888" w:type="dxa"/>
          </w:tcPr>
          <w:p w:rsidR="00C53349" w:rsidRPr="0000727C" w:rsidRDefault="00C53349" w:rsidP="00C53349">
            <w:pPr>
              <w:pStyle w:val="a5"/>
              <w:ind w:left="0"/>
              <w:jc w:val="center"/>
              <w:rPr>
                <w:lang w:val="uk-UA"/>
              </w:rPr>
            </w:pPr>
            <w:r w:rsidRPr="0000727C">
              <w:rPr>
                <w:lang w:val="uk-UA"/>
              </w:rPr>
              <w:t>Тема</w:t>
            </w:r>
          </w:p>
        </w:tc>
        <w:tc>
          <w:tcPr>
            <w:tcW w:w="5526" w:type="dxa"/>
          </w:tcPr>
          <w:p w:rsidR="00C53349" w:rsidRPr="0000727C" w:rsidRDefault="00C53349" w:rsidP="00C53349">
            <w:pPr>
              <w:pStyle w:val="a5"/>
              <w:ind w:left="0"/>
              <w:jc w:val="center"/>
              <w:rPr>
                <w:lang w:val="uk-UA"/>
              </w:rPr>
            </w:pPr>
            <w:r w:rsidRPr="0000727C">
              <w:rPr>
                <w:lang w:val="uk-UA"/>
              </w:rPr>
              <w:t>Результати навчання</w:t>
            </w:r>
          </w:p>
        </w:tc>
        <w:tc>
          <w:tcPr>
            <w:tcW w:w="1591" w:type="dxa"/>
          </w:tcPr>
          <w:p w:rsidR="00C53349" w:rsidRPr="0000727C" w:rsidRDefault="00F31B76" w:rsidP="00C53349">
            <w:pPr>
              <w:pStyle w:val="a5"/>
              <w:ind w:left="0"/>
              <w:jc w:val="center"/>
              <w:rPr>
                <w:lang w:val="uk-UA"/>
              </w:rPr>
            </w:pPr>
            <w:r w:rsidRPr="0000727C">
              <w:rPr>
                <w:lang w:val="uk-UA"/>
              </w:rPr>
              <w:t>Завдання</w:t>
            </w:r>
          </w:p>
        </w:tc>
      </w:tr>
      <w:tr w:rsidR="007D7FE8" w:rsidRPr="0000727C" w:rsidTr="00FC6E8C">
        <w:tc>
          <w:tcPr>
            <w:tcW w:w="566" w:type="dxa"/>
          </w:tcPr>
          <w:p w:rsidR="00C53349" w:rsidRPr="0000727C" w:rsidRDefault="00F31B76" w:rsidP="00C53349">
            <w:pPr>
              <w:pStyle w:val="a5"/>
              <w:ind w:left="0"/>
              <w:rPr>
                <w:lang w:val="uk-UA"/>
              </w:rPr>
            </w:pPr>
            <w:r w:rsidRPr="0000727C">
              <w:rPr>
                <w:lang w:val="uk-UA"/>
              </w:rPr>
              <w:t>1.</w:t>
            </w:r>
          </w:p>
        </w:tc>
        <w:tc>
          <w:tcPr>
            <w:tcW w:w="1888" w:type="dxa"/>
          </w:tcPr>
          <w:p w:rsidR="003A365B" w:rsidRPr="0000727C" w:rsidRDefault="00E22956" w:rsidP="003A365B">
            <w:pPr>
              <w:tabs>
                <w:tab w:val="left" w:pos="3225"/>
              </w:tabs>
              <w:rPr>
                <w:b/>
                <w:lang w:val="uk-UA"/>
              </w:rPr>
            </w:pPr>
            <w:r w:rsidRPr="0000727C">
              <w:rPr>
                <w:lang w:val="uk-UA"/>
              </w:rPr>
              <w:t xml:space="preserve">Тема 1. </w:t>
            </w:r>
            <w:r w:rsidR="003A365B" w:rsidRPr="0000727C">
              <w:rPr>
                <w:lang w:val="uk-UA"/>
              </w:rPr>
              <w:t>Політологія як наука і навчальна дисципліна</w:t>
            </w:r>
          </w:p>
          <w:p w:rsidR="00C53349" w:rsidRPr="0000727C" w:rsidRDefault="00C53349" w:rsidP="003A365B">
            <w:pPr>
              <w:pStyle w:val="a5"/>
              <w:spacing w:line="276" w:lineRule="auto"/>
              <w:ind w:left="0"/>
              <w:rPr>
                <w:lang w:val="uk-UA"/>
              </w:rPr>
            </w:pPr>
          </w:p>
        </w:tc>
        <w:tc>
          <w:tcPr>
            <w:tcW w:w="5526" w:type="dxa"/>
          </w:tcPr>
          <w:p w:rsidR="00B9152E" w:rsidRPr="0000727C" w:rsidRDefault="00756E75" w:rsidP="00F54FC6">
            <w:pPr>
              <w:pStyle w:val="af"/>
              <w:spacing w:after="0"/>
              <w:ind w:left="0"/>
              <w:rPr>
                <w:rFonts w:ascii="Times New Roman" w:hAnsi="Times New Roman"/>
                <w:sz w:val="24"/>
                <w:szCs w:val="24"/>
              </w:rPr>
            </w:pPr>
            <w:r w:rsidRPr="0000727C">
              <w:rPr>
                <w:rFonts w:ascii="Times New Roman" w:hAnsi="Times New Roman"/>
                <w:sz w:val="24"/>
                <w:szCs w:val="24"/>
              </w:rPr>
              <w:t>Базові знання політичної теорії, політичного аналізу, порівняльної та прикладної політології. Вміти аналізувати досягнення у сфері політології, знаходити наукові джерела, які мають відношення до сфери наукових інтересів здобувача, працювати з різними джерелами.</w:t>
            </w:r>
            <w:r w:rsidR="009C7DCD" w:rsidRPr="0000727C">
              <w:rPr>
                <w:rFonts w:ascii="Times New Roman" w:hAnsi="Times New Roman"/>
                <w:b/>
                <w:sz w:val="24"/>
                <w:szCs w:val="24"/>
              </w:rPr>
              <w:t xml:space="preserve"> </w:t>
            </w:r>
            <w:r w:rsidR="009C7DCD" w:rsidRPr="0000727C">
              <w:rPr>
                <w:rFonts w:ascii="Times New Roman" w:hAnsi="Times New Roman"/>
                <w:sz w:val="24"/>
                <w:szCs w:val="24"/>
              </w:rPr>
              <w:t>Структура політичної науки. Місце політології в системі соціальних і гуманітарних наук.</w:t>
            </w:r>
            <w:r w:rsidR="005708BD" w:rsidRPr="0000727C">
              <w:rPr>
                <w:rFonts w:ascii="Times New Roman" w:hAnsi="Times New Roman"/>
                <w:sz w:val="24"/>
                <w:szCs w:val="24"/>
              </w:rPr>
              <w:t xml:space="preserve"> Методи і функції політології.</w:t>
            </w:r>
          </w:p>
        </w:tc>
        <w:tc>
          <w:tcPr>
            <w:tcW w:w="1591" w:type="dxa"/>
          </w:tcPr>
          <w:p w:rsidR="00C53349" w:rsidRPr="0000727C" w:rsidRDefault="00774326" w:rsidP="00774326">
            <w:pPr>
              <w:pStyle w:val="a5"/>
              <w:ind w:left="34"/>
              <w:rPr>
                <w:lang w:val="uk-UA"/>
              </w:rPr>
            </w:pPr>
            <w:r w:rsidRPr="0000727C">
              <w:rPr>
                <w:lang w:val="uk-UA"/>
              </w:rPr>
              <w:t>Опрацювати відповідні наукові джерела, пройти тестування</w:t>
            </w:r>
          </w:p>
        </w:tc>
      </w:tr>
      <w:tr w:rsidR="007D7FE8" w:rsidRPr="0000727C" w:rsidTr="00FC6E8C">
        <w:tc>
          <w:tcPr>
            <w:tcW w:w="566" w:type="dxa"/>
          </w:tcPr>
          <w:p w:rsidR="00B512FE" w:rsidRPr="0000727C" w:rsidRDefault="00B512FE" w:rsidP="00C53349">
            <w:pPr>
              <w:pStyle w:val="a5"/>
              <w:ind w:left="0"/>
              <w:rPr>
                <w:sz w:val="28"/>
                <w:szCs w:val="28"/>
                <w:lang w:val="uk-UA"/>
              </w:rPr>
            </w:pPr>
            <w:r w:rsidRPr="0000727C">
              <w:rPr>
                <w:sz w:val="28"/>
                <w:szCs w:val="28"/>
                <w:lang w:val="uk-UA"/>
              </w:rPr>
              <w:t>2.</w:t>
            </w:r>
          </w:p>
        </w:tc>
        <w:tc>
          <w:tcPr>
            <w:tcW w:w="1888" w:type="dxa"/>
          </w:tcPr>
          <w:p w:rsidR="00B512FE" w:rsidRPr="0000727C" w:rsidRDefault="005C0E11" w:rsidP="00756E75">
            <w:pPr>
              <w:pStyle w:val="a5"/>
              <w:ind w:left="0"/>
              <w:rPr>
                <w:lang w:val="uk-UA"/>
              </w:rPr>
            </w:pPr>
            <w:r w:rsidRPr="0000727C">
              <w:rPr>
                <w:lang w:val="uk-UA"/>
              </w:rPr>
              <w:t xml:space="preserve">Тема 2. </w:t>
            </w:r>
            <w:r w:rsidR="003A365B" w:rsidRPr="0000727C">
              <w:rPr>
                <w:lang w:val="uk-UA"/>
              </w:rPr>
              <w:t>Політична влада</w:t>
            </w:r>
            <w:r w:rsidR="00756E75" w:rsidRPr="0000727C">
              <w:rPr>
                <w:lang w:val="uk-UA"/>
              </w:rPr>
              <w:t>: природа, ресурси, легітимність</w:t>
            </w:r>
          </w:p>
        </w:tc>
        <w:tc>
          <w:tcPr>
            <w:tcW w:w="5526" w:type="dxa"/>
          </w:tcPr>
          <w:p w:rsidR="00B512FE" w:rsidRPr="0000727C" w:rsidRDefault="00756E75" w:rsidP="00F54FC6">
            <w:pPr>
              <w:pStyle w:val="40"/>
              <w:spacing w:after="0" w:line="276"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Мати базові знання щодо ключових принципів функціонування та закономірностей розвитку влади та публічної політики, політичних інститутів та процесів, політичної поведінки, політичної культури та ідеології, світової політики та політики окремих країн та регіонів</w:t>
            </w:r>
            <w:r w:rsidR="009C7DCD" w:rsidRPr="0000727C">
              <w:rPr>
                <w:rFonts w:ascii="Times New Roman" w:hAnsi="Times New Roman" w:cs="Times New Roman"/>
                <w:b w:val="0"/>
                <w:sz w:val="24"/>
                <w:szCs w:val="24"/>
              </w:rPr>
              <w:t>.</w:t>
            </w:r>
          </w:p>
          <w:p w:rsidR="009C7DCD" w:rsidRPr="0000727C" w:rsidRDefault="009C7DCD" w:rsidP="00F54FC6">
            <w:pPr>
              <w:pStyle w:val="40"/>
              <w:spacing w:after="0" w:line="276"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 xml:space="preserve"> Об’єктивна необхідність, види і форми влади. Джерела влади. Специфіка політичної влади. Функції політичної влади. Типи панування і типи політичної могутності. Ефективність політичної влади і фактори, що неї визначають. Легітимність влади. Шляхи легітимізації влади.</w:t>
            </w:r>
          </w:p>
        </w:tc>
        <w:tc>
          <w:tcPr>
            <w:tcW w:w="1591" w:type="dxa"/>
          </w:tcPr>
          <w:p w:rsidR="00654AE7" w:rsidRPr="0000727C" w:rsidRDefault="00654AE7" w:rsidP="00654AE7">
            <w:pPr>
              <w:pStyle w:val="a5"/>
              <w:ind w:left="34"/>
              <w:rPr>
                <w:lang w:val="uk-UA"/>
              </w:rPr>
            </w:pPr>
            <w:r w:rsidRPr="0000727C">
              <w:rPr>
                <w:lang w:val="uk-UA"/>
              </w:rPr>
              <w:t>Опрацювати відповідні наукові джерела,</w:t>
            </w:r>
          </w:p>
          <w:p w:rsidR="00B512FE" w:rsidRPr="0000727C" w:rsidRDefault="00654AE7" w:rsidP="00654AE7">
            <w:pPr>
              <w:pStyle w:val="a5"/>
              <w:ind w:left="34"/>
              <w:rPr>
                <w:lang w:val="uk-UA"/>
              </w:rPr>
            </w:pPr>
            <w:r w:rsidRPr="0000727C">
              <w:rPr>
                <w:lang w:val="uk-UA"/>
              </w:rPr>
              <w:t>о</w:t>
            </w:r>
            <w:r w:rsidR="007D7FE8" w:rsidRPr="0000727C">
              <w:rPr>
                <w:lang w:val="uk-UA"/>
              </w:rPr>
              <w:t>бговорення на семінарі, пройти тестування.</w:t>
            </w:r>
          </w:p>
        </w:tc>
      </w:tr>
      <w:tr w:rsidR="005C0E11" w:rsidRPr="0000727C" w:rsidTr="00FC6E8C">
        <w:tc>
          <w:tcPr>
            <w:tcW w:w="566" w:type="dxa"/>
          </w:tcPr>
          <w:p w:rsidR="005C0E11" w:rsidRPr="0000727C" w:rsidRDefault="005C0E11" w:rsidP="00C53349">
            <w:pPr>
              <w:pStyle w:val="a5"/>
              <w:ind w:left="0"/>
              <w:rPr>
                <w:sz w:val="28"/>
                <w:szCs w:val="28"/>
                <w:lang w:val="uk-UA"/>
              </w:rPr>
            </w:pPr>
            <w:r w:rsidRPr="0000727C">
              <w:rPr>
                <w:sz w:val="28"/>
                <w:szCs w:val="28"/>
                <w:lang w:val="uk-UA"/>
              </w:rPr>
              <w:lastRenderedPageBreak/>
              <w:t>3.</w:t>
            </w:r>
          </w:p>
        </w:tc>
        <w:tc>
          <w:tcPr>
            <w:tcW w:w="1888" w:type="dxa"/>
          </w:tcPr>
          <w:p w:rsidR="005C0E11" w:rsidRPr="0000727C" w:rsidRDefault="005C0E11" w:rsidP="003A365B">
            <w:pPr>
              <w:pStyle w:val="a5"/>
              <w:ind w:left="0"/>
              <w:rPr>
                <w:lang w:val="uk-UA"/>
              </w:rPr>
            </w:pPr>
            <w:r w:rsidRPr="0000727C">
              <w:rPr>
                <w:lang w:val="uk-UA"/>
              </w:rPr>
              <w:t>Тема 3.</w:t>
            </w:r>
            <w:r w:rsidRPr="0000727C">
              <w:rPr>
                <w:rFonts w:eastAsia="+mj-ea"/>
                <w:color w:val="000000"/>
                <w:kern w:val="24"/>
                <w:lang w:val="uk-UA"/>
              </w:rPr>
              <w:t xml:space="preserve"> </w:t>
            </w:r>
            <w:r w:rsidR="003A365B" w:rsidRPr="0000727C">
              <w:rPr>
                <w:rFonts w:eastAsia="+mj-ea"/>
                <w:color w:val="000000"/>
                <w:kern w:val="24"/>
                <w:lang w:val="uk-UA"/>
              </w:rPr>
              <w:t>Політична система</w:t>
            </w:r>
            <w:r w:rsidR="00B8369E" w:rsidRPr="0000727C">
              <w:rPr>
                <w:rFonts w:eastAsia="+mj-ea"/>
                <w:color w:val="000000"/>
                <w:kern w:val="24"/>
                <w:lang w:val="uk-UA"/>
              </w:rPr>
              <w:t xml:space="preserve">: </w:t>
            </w:r>
            <w:proofErr w:type="spellStart"/>
            <w:r w:rsidR="00B8369E" w:rsidRPr="0000727C">
              <w:t>поняття</w:t>
            </w:r>
            <w:proofErr w:type="spellEnd"/>
            <w:r w:rsidR="00B8369E" w:rsidRPr="0000727C">
              <w:t xml:space="preserve">, структура, </w:t>
            </w:r>
            <w:proofErr w:type="spellStart"/>
            <w:r w:rsidR="00B8369E" w:rsidRPr="0000727C">
              <w:t>типологія</w:t>
            </w:r>
            <w:proofErr w:type="spellEnd"/>
          </w:p>
        </w:tc>
        <w:tc>
          <w:tcPr>
            <w:tcW w:w="5526" w:type="dxa"/>
          </w:tcPr>
          <w:p w:rsidR="005C0E11" w:rsidRPr="0000727C" w:rsidRDefault="00B8369E" w:rsidP="00F54FC6">
            <w:pPr>
              <w:pStyle w:val="40"/>
              <w:spacing w:after="0" w:line="276"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Вміти використовувати сучасні політологічні теорії, концепти та методи для інтерпретації та змістовного аналізу політичної системи, її структури та функцій.</w:t>
            </w:r>
          </w:p>
          <w:p w:rsidR="005708BD" w:rsidRPr="0000727C" w:rsidRDefault="00A56F07" w:rsidP="00F54FC6">
            <w:pPr>
              <w:pStyle w:val="40"/>
              <w:spacing w:after="0" w:line="276"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 xml:space="preserve">Політична система і її завдання в суспільстві. Структура політичної системи і взаємозв’язок її елементів. Типологія політичних систем. Політичні системи і політичні режими. Тоталітарні й авторитарні політичні системи. Їх спільні риси і характерні особливості. Посттоталітарні політичні системи. Реформаторські можливості авторитаризму. Ліберальна політична система і її особливості. Демократична політична система. Демократія як форма політичної самоорганізації суспільства. Ціннісні обґрунтування демократії. Система розподілу влади, стримування і </w:t>
            </w:r>
            <w:proofErr w:type="spellStart"/>
            <w:r w:rsidRPr="0000727C">
              <w:rPr>
                <w:rFonts w:ascii="Times New Roman" w:hAnsi="Times New Roman" w:cs="Times New Roman"/>
                <w:b w:val="0"/>
                <w:sz w:val="24"/>
                <w:szCs w:val="24"/>
              </w:rPr>
              <w:t>противаг</w:t>
            </w:r>
            <w:proofErr w:type="spellEnd"/>
            <w:r w:rsidRPr="0000727C">
              <w:rPr>
                <w:rFonts w:ascii="Times New Roman" w:hAnsi="Times New Roman" w:cs="Times New Roman"/>
                <w:b w:val="0"/>
                <w:sz w:val="24"/>
                <w:szCs w:val="24"/>
              </w:rPr>
              <w:t>. Економічні і соціальні передумови демократії. Розмаїтість моделей сучасної демократії. Особливості переходу до демократії в посттоталітарних країнах.</w:t>
            </w:r>
          </w:p>
        </w:tc>
        <w:tc>
          <w:tcPr>
            <w:tcW w:w="1591" w:type="dxa"/>
          </w:tcPr>
          <w:p w:rsidR="005C0E11" w:rsidRPr="0000727C" w:rsidRDefault="005C0E11" w:rsidP="00F31B76">
            <w:pPr>
              <w:pStyle w:val="a5"/>
              <w:ind w:left="34"/>
              <w:rPr>
                <w:sz w:val="28"/>
                <w:szCs w:val="28"/>
                <w:lang w:val="uk-UA"/>
              </w:rPr>
            </w:pPr>
            <w:r w:rsidRPr="0000727C">
              <w:rPr>
                <w:lang w:val="uk-UA"/>
              </w:rPr>
              <w:t>Опрацювати відповідні наукові джерела, пройти тестування, семінарське заняття.</w:t>
            </w:r>
          </w:p>
        </w:tc>
      </w:tr>
      <w:tr w:rsidR="005C0E11" w:rsidRPr="0000727C" w:rsidTr="00FC6E8C">
        <w:tc>
          <w:tcPr>
            <w:tcW w:w="566" w:type="dxa"/>
          </w:tcPr>
          <w:p w:rsidR="005C0E11" w:rsidRPr="0000727C" w:rsidRDefault="005C0E11" w:rsidP="00C53349">
            <w:pPr>
              <w:pStyle w:val="a5"/>
              <w:ind w:left="0"/>
              <w:rPr>
                <w:sz w:val="28"/>
                <w:szCs w:val="28"/>
                <w:lang w:val="uk-UA"/>
              </w:rPr>
            </w:pPr>
            <w:r w:rsidRPr="0000727C">
              <w:rPr>
                <w:sz w:val="28"/>
                <w:szCs w:val="28"/>
                <w:lang w:val="uk-UA"/>
              </w:rPr>
              <w:t>4.</w:t>
            </w:r>
          </w:p>
        </w:tc>
        <w:tc>
          <w:tcPr>
            <w:tcW w:w="1888" w:type="dxa"/>
          </w:tcPr>
          <w:p w:rsidR="005C0E11" w:rsidRPr="0000727C" w:rsidRDefault="005C0E11" w:rsidP="003A365B">
            <w:pPr>
              <w:pStyle w:val="40"/>
              <w:spacing w:after="0" w:line="276" w:lineRule="auto"/>
              <w:ind w:left="1" w:hanging="1"/>
              <w:jc w:val="left"/>
              <w:rPr>
                <w:rFonts w:ascii="Times New Roman" w:hAnsi="Times New Roman" w:cs="Times New Roman"/>
              </w:rPr>
            </w:pPr>
            <w:r w:rsidRPr="0000727C">
              <w:rPr>
                <w:rFonts w:ascii="Times New Roman" w:hAnsi="Times New Roman" w:cs="Times New Roman"/>
                <w:b w:val="0"/>
                <w:sz w:val="24"/>
                <w:szCs w:val="24"/>
              </w:rPr>
              <w:t xml:space="preserve">Тема 4. </w:t>
            </w:r>
            <w:r w:rsidR="003A365B" w:rsidRPr="0000727C">
              <w:rPr>
                <w:rFonts w:ascii="Times New Roman" w:hAnsi="Times New Roman" w:cs="Times New Roman"/>
                <w:b w:val="0"/>
                <w:sz w:val="24"/>
                <w:szCs w:val="24"/>
              </w:rPr>
              <w:t>Держава як основний інститут політичної системи</w:t>
            </w:r>
          </w:p>
        </w:tc>
        <w:tc>
          <w:tcPr>
            <w:tcW w:w="5526" w:type="dxa"/>
          </w:tcPr>
          <w:p w:rsidR="005C0E11" w:rsidRPr="0000727C" w:rsidRDefault="00B8369E" w:rsidP="00F54FC6">
            <w:pPr>
              <w:pStyle w:val="40"/>
              <w:spacing w:after="0" w:line="276"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Виявляти знання і розуміння основних теорій держави, як форми організації суспільства, сукупності взаємопов’язаних установ і організацій, які здійснюють управління суспільством від імені народу</w:t>
            </w:r>
            <w:r w:rsidR="005C03B2" w:rsidRPr="0000727C">
              <w:rPr>
                <w:rFonts w:ascii="Times New Roman" w:hAnsi="Times New Roman" w:cs="Times New Roman"/>
                <w:b w:val="0"/>
                <w:sz w:val="24"/>
                <w:szCs w:val="24"/>
              </w:rPr>
              <w:t>.</w:t>
            </w:r>
          </w:p>
          <w:p w:rsidR="005C03B2" w:rsidRPr="0000727C" w:rsidRDefault="005C03B2" w:rsidP="00F54FC6">
            <w:pPr>
              <w:pStyle w:val="40"/>
              <w:spacing w:after="0" w:line="276"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Держава як основний інститут реалізації влади. Основні теорії походження держави й історичних типів держав. Основні ознаки держави: територіальний імператив, суверенітет, монополія на легітимне насильство, абстрактність, загальність права і закону. Функції держави. Структура державного механізму. Форми правління і форми державного устрою. Співвідношення гілок влади в парламентській і президентській республіках. Правова держава, її основні інститути, принципи і цінності. Соціальна держава. Держава і громадянське суспільство.</w:t>
            </w:r>
          </w:p>
        </w:tc>
        <w:tc>
          <w:tcPr>
            <w:tcW w:w="1591" w:type="dxa"/>
          </w:tcPr>
          <w:p w:rsidR="00654AE7" w:rsidRPr="0000727C" w:rsidRDefault="00654AE7" w:rsidP="00654AE7">
            <w:pPr>
              <w:pStyle w:val="a5"/>
              <w:ind w:left="34"/>
              <w:rPr>
                <w:lang w:val="uk-UA"/>
              </w:rPr>
            </w:pPr>
            <w:r w:rsidRPr="0000727C">
              <w:rPr>
                <w:lang w:val="uk-UA"/>
              </w:rPr>
              <w:t>Опрацювати відповідні наукові джерела,</w:t>
            </w:r>
          </w:p>
          <w:p w:rsidR="005C0E11" w:rsidRPr="0000727C" w:rsidRDefault="00654AE7" w:rsidP="00654AE7">
            <w:pPr>
              <w:pStyle w:val="a5"/>
              <w:ind w:left="34"/>
              <w:rPr>
                <w:sz w:val="28"/>
                <w:szCs w:val="28"/>
                <w:lang w:val="uk-UA"/>
              </w:rPr>
            </w:pPr>
            <w:r w:rsidRPr="0000727C">
              <w:rPr>
                <w:lang w:val="uk-UA"/>
              </w:rPr>
              <w:t>обговорення на семінарі, пройти тестування.</w:t>
            </w:r>
          </w:p>
        </w:tc>
      </w:tr>
      <w:tr w:rsidR="005C0E11" w:rsidRPr="0000727C" w:rsidTr="00FC6E8C">
        <w:tc>
          <w:tcPr>
            <w:tcW w:w="566" w:type="dxa"/>
          </w:tcPr>
          <w:p w:rsidR="005C0E11" w:rsidRPr="0000727C" w:rsidRDefault="005C0E11" w:rsidP="00C53349">
            <w:pPr>
              <w:pStyle w:val="a5"/>
              <w:ind w:left="0"/>
              <w:rPr>
                <w:sz w:val="28"/>
                <w:szCs w:val="28"/>
                <w:lang w:val="uk-UA"/>
              </w:rPr>
            </w:pPr>
            <w:r w:rsidRPr="0000727C">
              <w:rPr>
                <w:sz w:val="28"/>
                <w:szCs w:val="28"/>
                <w:lang w:val="uk-UA"/>
              </w:rPr>
              <w:t>5.</w:t>
            </w:r>
          </w:p>
        </w:tc>
        <w:tc>
          <w:tcPr>
            <w:tcW w:w="1888" w:type="dxa"/>
          </w:tcPr>
          <w:p w:rsidR="003A365B" w:rsidRPr="0000727C" w:rsidRDefault="005C0E11" w:rsidP="003A365B">
            <w:pPr>
              <w:tabs>
                <w:tab w:val="left" w:pos="3225"/>
              </w:tabs>
              <w:rPr>
                <w:b/>
                <w:lang w:val="uk-UA"/>
              </w:rPr>
            </w:pPr>
            <w:r w:rsidRPr="0000727C">
              <w:t xml:space="preserve">Тема 5. </w:t>
            </w:r>
            <w:r w:rsidR="003A365B" w:rsidRPr="0000727C">
              <w:rPr>
                <w:lang w:val="uk-UA"/>
              </w:rPr>
              <w:t>Політичні партії і партійні системи</w:t>
            </w:r>
          </w:p>
          <w:p w:rsidR="005C0E11" w:rsidRPr="0000727C" w:rsidRDefault="005C0E11" w:rsidP="003A365B">
            <w:pPr>
              <w:pStyle w:val="40"/>
              <w:spacing w:after="0" w:line="276" w:lineRule="auto"/>
              <w:jc w:val="left"/>
              <w:rPr>
                <w:rFonts w:ascii="Times New Roman" w:hAnsi="Times New Roman" w:cs="Times New Roman"/>
              </w:rPr>
            </w:pPr>
          </w:p>
        </w:tc>
        <w:tc>
          <w:tcPr>
            <w:tcW w:w="5526" w:type="dxa"/>
          </w:tcPr>
          <w:p w:rsidR="005C0E11" w:rsidRPr="0000727C" w:rsidRDefault="00470A52" w:rsidP="00F54FC6">
            <w:pPr>
              <w:pStyle w:val="40"/>
              <w:spacing w:after="0" w:line="276"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Розуміти загальне призначення політичних партій через визначення їхніх функцій як основних напрямів впливу партій на політичну систему і суспільство загалом</w:t>
            </w:r>
            <w:r w:rsidR="00443574" w:rsidRPr="0000727C">
              <w:rPr>
                <w:rFonts w:ascii="Times New Roman" w:hAnsi="Times New Roman" w:cs="Times New Roman"/>
                <w:b w:val="0"/>
                <w:sz w:val="24"/>
                <w:szCs w:val="24"/>
              </w:rPr>
              <w:t>.</w:t>
            </w:r>
          </w:p>
          <w:p w:rsidR="00443574" w:rsidRPr="0000727C" w:rsidRDefault="00D74421" w:rsidP="00F54FC6">
            <w:pPr>
              <w:pStyle w:val="40"/>
              <w:spacing w:after="0" w:line="276"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 xml:space="preserve">Політичні партії. Історичні форми партійних організацій. Функції політичних партій. Політичні партії як невід’ємна складова частина механізму </w:t>
            </w:r>
            <w:r w:rsidRPr="0000727C">
              <w:rPr>
                <w:rFonts w:ascii="Times New Roman" w:hAnsi="Times New Roman" w:cs="Times New Roman"/>
                <w:b w:val="0"/>
                <w:sz w:val="24"/>
                <w:szCs w:val="24"/>
              </w:rPr>
              <w:lastRenderedPageBreak/>
              <w:t>сучасної демократії. Класифікація політичних партій. Кадрові і масові політичні партії. Виборчі системи. Особливості функціонування політичних партій у політичній системі конкретної країни. Громадсько-політичні об’єднання і рухи в політичній системі. Партійні системи. Однопартійна, двопартійна, багатопартійна системи. Особливості і тенденції розвитку партійних систем у сучасному світі.</w:t>
            </w:r>
          </w:p>
        </w:tc>
        <w:tc>
          <w:tcPr>
            <w:tcW w:w="1591" w:type="dxa"/>
          </w:tcPr>
          <w:p w:rsidR="00654AE7" w:rsidRPr="0000727C" w:rsidRDefault="00654AE7" w:rsidP="00654AE7">
            <w:pPr>
              <w:pStyle w:val="a5"/>
              <w:ind w:left="34"/>
              <w:rPr>
                <w:lang w:val="uk-UA"/>
              </w:rPr>
            </w:pPr>
            <w:r w:rsidRPr="0000727C">
              <w:rPr>
                <w:lang w:val="uk-UA"/>
              </w:rPr>
              <w:lastRenderedPageBreak/>
              <w:t>Опрацювати відповідні наукові джерела,</w:t>
            </w:r>
          </w:p>
          <w:p w:rsidR="005C0E11" w:rsidRPr="0000727C" w:rsidRDefault="00654AE7" w:rsidP="00654AE7">
            <w:pPr>
              <w:pStyle w:val="a5"/>
              <w:ind w:left="34"/>
              <w:rPr>
                <w:sz w:val="28"/>
                <w:szCs w:val="28"/>
                <w:lang w:val="uk-UA"/>
              </w:rPr>
            </w:pPr>
            <w:r w:rsidRPr="0000727C">
              <w:rPr>
                <w:lang w:val="uk-UA"/>
              </w:rPr>
              <w:t>обговорення на семінарі, пройти тестування.</w:t>
            </w:r>
          </w:p>
        </w:tc>
      </w:tr>
      <w:tr w:rsidR="005C0E11" w:rsidRPr="0000727C" w:rsidTr="00FC6E8C">
        <w:tc>
          <w:tcPr>
            <w:tcW w:w="566" w:type="dxa"/>
          </w:tcPr>
          <w:p w:rsidR="005C0E11" w:rsidRPr="0000727C" w:rsidRDefault="005C0E11" w:rsidP="007814A3">
            <w:pPr>
              <w:pStyle w:val="a5"/>
              <w:ind w:left="0"/>
              <w:rPr>
                <w:sz w:val="28"/>
                <w:szCs w:val="28"/>
                <w:lang w:val="uk-UA"/>
              </w:rPr>
            </w:pPr>
            <w:r w:rsidRPr="0000727C">
              <w:rPr>
                <w:sz w:val="28"/>
                <w:szCs w:val="28"/>
                <w:lang w:val="uk-UA"/>
              </w:rPr>
              <w:lastRenderedPageBreak/>
              <w:t>6.</w:t>
            </w:r>
          </w:p>
        </w:tc>
        <w:tc>
          <w:tcPr>
            <w:tcW w:w="1888" w:type="dxa"/>
          </w:tcPr>
          <w:p w:rsidR="005C0E11" w:rsidRPr="0000727C" w:rsidRDefault="005C0E11" w:rsidP="003924D1">
            <w:pPr>
              <w:pStyle w:val="40"/>
              <w:spacing w:after="0" w:line="276" w:lineRule="auto"/>
              <w:ind w:left="1"/>
              <w:jc w:val="left"/>
              <w:rPr>
                <w:rFonts w:ascii="Times New Roman" w:hAnsi="Times New Roman" w:cs="Times New Roman"/>
              </w:rPr>
            </w:pPr>
            <w:r w:rsidRPr="0000727C">
              <w:rPr>
                <w:rFonts w:ascii="Times New Roman" w:hAnsi="Times New Roman" w:cs="Times New Roman"/>
                <w:b w:val="0"/>
                <w:sz w:val="24"/>
                <w:szCs w:val="24"/>
              </w:rPr>
              <w:t xml:space="preserve">Тема 6. </w:t>
            </w:r>
            <w:r w:rsidR="003924D1" w:rsidRPr="0000727C">
              <w:rPr>
                <w:rFonts w:ascii="Times New Roman" w:hAnsi="Times New Roman" w:cs="Times New Roman"/>
                <w:b w:val="0"/>
                <w:sz w:val="24"/>
                <w:szCs w:val="24"/>
              </w:rPr>
              <w:t>Світові політико-ідеологічні доктрини</w:t>
            </w:r>
          </w:p>
        </w:tc>
        <w:tc>
          <w:tcPr>
            <w:tcW w:w="5526" w:type="dxa"/>
          </w:tcPr>
          <w:p w:rsidR="00756E75" w:rsidRPr="0000727C" w:rsidRDefault="003924D1" w:rsidP="00F54FC6">
            <w:pPr>
              <w:pStyle w:val="40"/>
              <w:spacing w:after="0" w:line="276"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Вивчити та знати особливості світових політико-ідеологічних доктрин. Питання для обговорення: поняття політичної ідеології і доктрини: сутність, суспільні функції, типологія. сутність та еволюцію лібералізму, сутність та еволюцію консерватизму, теоретичні засади соціалізму, соціал-демократизму, комунізму, націоналізму і релігійного фундаменталізму.</w:t>
            </w:r>
          </w:p>
        </w:tc>
        <w:tc>
          <w:tcPr>
            <w:tcW w:w="1591" w:type="dxa"/>
          </w:tcPr>
          <w:p w:rsidR="00654AE7" w:rsidRPr="0000727C" w:rsidRDefault="00654AE7" w:rsidP="00654AE7">
            <w:pPr>
              <w:pStyle w:val="a5"/>
              <w:ind w:left="34"/>
              <w:rPr>
                <w:lang w:val="uk-UA"/>
              </w:rPr>
            </w:pPr>
            <w:r w:rsidRPr="0000727C">
              <w:rPr>
                <w:lang w:val="uk-UA"/>
              </w:rPr>
              <w:t>Опрацювати відповідні наукові джерела,</w:t>
            </w:r>
          </w:p>
          <w:p w:rsidR="005C0E11" w:rsidRPr="0000727C" w:rsidRDefault="00654AE7" w:rsidP="00654AE7">
            <w:pPr>
              <w:pStyle w:val="a5"/>
              <w:ind w:left="34"/>
              <w:rPr>
                <w:sz w:val="28"/>
                <w:szCs w:val="28"/>
                <w:lang w:val="uk-UA"/>
              </w:rPr>
            </w:pPr>
            <w:r w:rsidRPr="0000727C">
              <w:rPr>
                <w:lang w:val="uk-UA"/>
              </w:rPr>
              <w:t>обговорення на семінарі, пройти тестування.</w:t>
            </w:r>
          </w:p>
        </w:tc>
      </w:tr>
      <w:tr w:rsidR="005C0E11" w:rsidRPr="0000727C" w:rsidTr="00FC6E8C">
        <w:tc>
          <w:tcPr>
            <w:tcW w:w="566" w:type="dxa"/>
          </w:tcPr>
          <w:p w:rsidR="005C0E11" w:rsidRPr="0000727C" w:rsidRDefault="005C0E11" w:rsidP="007814A3">
            <w:pPr>
              <w:pStyle w:val="a5"/>
              <w:ind w:left="0"/>
              <w:rPr>
                <w:sz w:val="28"/>
                <w:szCs w:val="28"/>
                <w:lang w:val="uk-UA"/>
              </w:rPr>
            </w:pPr>
            <w:r w:rsidRPr="0000727C">
              <w:rPr>
                <w:sz w:val="28"/>
                <w:szCs w:val="28"/>
                <w:lang w:val="uk-UA"/>
              </w:rPr>
              <w:t>7.</w:t>
            </w:r>
          </w:p>
        </w:tc>
        <w:tc>
          <w:tcPr>
            <w:tcW w:w="1888" w:type="dxa"/>
          </w:tcPr>
          <w:p w:rsidR="003A365B" w:rsidRPr="0000727C" w:rsidRDefault="005C0E11" w:rsidP="003A365B">
            <w:pPr>
              <w:tabs>
                <w:tab w:val="left" w:pos="3225"/>
              </w:tabs>
              <w:rPr>
                <w:lang w:val="uk-UA"/>
              </w:rPr>
            </w:pPr>
            <w:r w:rsidRPr="0000727C">
              <w:t xml:space="preserve">Тема 7. </w:t>
            </w:r>
            <w:r w:rsidR="003A365B" w:rsidRPr="0000727C">
              <w:rPr>
                <w:lang w:val="uk-UA"/>
              </w:rPr>
              <w:t>Політичні еліти і лідерство</w:t>
            </w:r>
          </w:p>
          <w:p w:rsidR="005C0E11" w:rsidRPr="0000727C" w:rsidRDefault="005C0E11" w:rsidP="003A365B">
            <w:pPr>
              <w:pStyle w:val="40"/>
              <w:spacing w:after="0" w:line="276" w:lineRule="auto"/>
              <w:ind w:left="1"/>
              <w:jc w:val="left"/>
              <w:rPr>
                <w:rFonts w:ascii="Times New Roman" w:hAnsi="Times New Roman" w:cs="Times New Roman"/>
                <w:b w:val="0"/>
                <w:sz w:val="24"/>
                <w:szCs w:val="24"/>
              </w:rPr>
            </w:pPr>
          </w:p>
        </w:tc>
        <w:tc>
          <w:tcPr>
            <w:tcW w:w="5526" w:type="dxa"/>
          </w:tcPr>
          <w:p w:rsidR="00470A52" w:rsidRPr="0000727C" w:rsidRDefault="00470A52" w:rsidP="00F54FC6">
            <w:pPr>
              <w:tabs>
                <w:tab w:val="left" w:pos="3225"/>
              </w:tabs>
              <w:spacing w:line="276" w:lineRule="auto"/>
              <w:rPr>
                <w:b/>
                <w:lang w:val="uk-UA"/>
              </w:rPr>
            </w:pPr>
            <w:r w:rsidRPr="0000727C">
              <w:t xml:space="preserve">Знати </w:t>
            </w:r>
            <w:proofErr w:type="spellStart"/>
            <w:r w:rsidRPr="0000727C">
              <w:t>тенденції</w:t>
            </w:r>
            <w:proofErr w:type="spellEnd"/>
            <w:r w:rsidRPr="0000727C">
              <w:t xml:space="preserve"> </w:t>
            </w:r>
            <w:proofErr w:type="spellStart"/>
            <w:r w:rsidRPr="0000727C">
              <w:t>трансформацій</w:t>
            </w:r>
            <w:proofErr w:type="spellEnd"/>
            <w:r w:rsidRPr="0000727C">
              <w:t xml:space="preserve"> </w:t>
            </w:r>
            <w:proofErr w:type="spellStart"/>
            <w:r w:rsidRPr="0000727C">
              <w:t>політичних</w:t>
            </w:r>
            <w:proofErr w:type="spellEnd"/>
            <w:r w:rsidRPr="0000727C">
              <w:t xml:space="preserve"> </w:t>
            </w:r>
            <w:proofErr w:type="spellStart"/>
            <w:r w:rsidRPr="0000727C">
              <w:t>еліт</w:t>
            </w:r>
            <w:proofErr w:type="spellEnd"/>
            <w:r w:rsidRPr="0000727C">
              <w:t xml:space="preserve"> </w:t>
            </w:r>
            <w:proofErr w:type="spellStart"/>
            <w:r w:rsidRPr="0000727C">
              <w:t>під</w:t>
            </w:r>
            <w:proofErr w:type="spellEnd"/>
            <w:r w:rsidRPr="0000727C">
              <w:t xml:space="preserve"> час переходу </w:t>
            </w:r>
            <w:proofErr w:type="spellStart"/>
            <w:r w:rsidRPr="0000727C">
              <w:t>від</w:t>
            </w:r>
            <w:proofErr w:type="spellEnd"/>
            <w:r w:rsidRPr="0000727C">
              <w:t xml:space="preserve"> одного типу </w:t>
            </w:r>
            <w:proofErr w:type="spellStart"/>
            <w:r w:rsidRPr="0000727C">
              <w:t>політичного</w:t>
            </w:r>
            <w:proofErr w:type="spellEnd"/>
            <w:r w:rsidRPr="0000727C">
              <w:t xml:space="preserve"> режиму до </w:t>
            </w:r>
            <w:proofErr w:type="spellStart"/>
            <w:r w:rsidRPr="0000727C">
              <w:t>іншого</w:t>
            </w:r>
            <w:proofErr w:type="spellEnd"/>
            <w:r w:rsidRPr="0000727C">
              <w:t xml:space="preserve">. </w:t>
            </w:r>
            <w:proofErr w:type="spellStart"/>
            <w:r w:rsidRPr="0000727C">
              <w:t>Визначати</w:t>
            </w:r>
            <w:proofErr w:type="spellEnd"/>
            <w:r w:rsidRPr="0000727C">
              <w:t xml:space="preserve"> </w:t>
            </w:r>
            <w:proofErr w:type="spellStart"/>
            <w:r w:rsidRPr="0000727C">
              <w:t>складові</w:t>
            </w:r>
            <w:proofErr w:type="spellEnd"/>
            <w:r w:rsidRPr="0000727C">
              <w:t xml:space="preserve"> </w:t>
            </w:r>
            <w:proofErr w:type="spellStart"/>
            <w:r w:rsidRPr="0000727C">
              <w:t>іміджу</w:t>
            </w:r>
            <w:proofErr w:type="spellEnd"/>
            <w:r w:rsidRPr="0000727C">
              <w:t xml:space="preserve"> </w:t>
            </w:r>
            <w:proofErr w:type="spellStart"/>
            <w:r w:rsidRPr="0000727C">
              <w:t>політичного</w:t>
            </w:r>
            <w:proofErr w:type="spellEnd"/>
            <w:r w:rsidRPr="0000727C">
              <w:t xml:space="preserve"> </w:t>
            </w:r>
            <w:proofErr w:type="spellStart"/>
            <w:r w:rsidRPr="0000727C">
              <w:t>лідера</w:t>
            </w:r>
            <w:proofErr w:type="spellEnd"/>
            <w:r w:rsidRPr="0000727C">
              <w:t xml:space="preserve"> та </w:t>
            </w:r>
            <w:proofErr w:type="spellStart"/>
            <w:r w:rsidRPr="0000727C">
              <w:t>вміти</w:t>
            </w:r>
            <w:proofErr w:type="spellEnd"/>
            <w:r w:rsidRPr="0000727C">
              <w:t xml:space="preserve"> </w:t>
            </w:r>
            <w:proofErr w:type="spellStart"/>
            <w:r w:rsidRPr="0000727C">
              <w:t>визначати</w:t>
            </w:r>
            <w:proofErr w:type="spellEnd"/>
            <w:r w:rsidRPr="0000727C">
              <w:t xml:space="preserve"> </w:t>
            </w:r>
            <w:proofErr w:type="spellStart"/>
            <w:r w:rsidRPr="0000727C">
              <w:t>основні</w:t>
            </w:r>
            <w:proofErr w:type="spellEnd"/>
            <w:r w:rsidRPr="0000727C">
              <w:t xml:space="preserve"> </w:t>
            </w:r>
            <w:proofErr w:type="spellStart"/>
            <w:r w:rsidRPr="0000727C">
              <w:t>методи</w:t>
            </w:r>
            <w:proofErr w:type="spellEnd"/>
            <w:r w:rsidRPr="0000727C">
              <w:t xml:space="preserve"> </w:t>
            </w:r>
            <w:proofErr w:type="spellStart"/>
            <w:r w:rsidRPr="0000727C">
              <w:t>його</w:t>
            </w:r>
            <w:proofErr w:type="spellEnd"/>
            <w:r w:rsidRPr="0000727C">
              <w:t xml:space="preserve"> </w:t>
            </w:r>
            <w:proofErr w:type="spellStart"/>
            <w:r w:rsidRPr="0000727C">
              <w:t>формування</w:t>
            </w:r>
            <w:proofErr w:type="spellEnd"/>
            <w:r w:rsidRPr="0000727C">
              <w:rPr>
                <w:lang w:val="uk-UA"/>
              </w:rPr>
              <w:t>.</w:t>
            </w:r>
          </w:p>
          <w:p w:rsidR="005C0E11" w:rsidRPr="0000727C" w:rsidRDefault="00D74421" w:rsidP="00F54FC6">
            <w:pPr>
              <w:tabs>
                <w:tab w:val="left" w:pos="3225"/>
              </w:tabs>
              <w:spacing w:line="276" w:lineRule="auto"/>
            </w:pPr>
            <w:proofErr w:type="spellStart"/>
            <w:r w:rsidRPr="0000727C">
              <w:t>Основні</w:t>
            </w:r>
            <w:proofErr w:type="spellEnd"/>
            <w:r w:rsidRPr="0000727C">
              <w:t xml:space="preserve"> </w:t>
            </w:r>
            <w:proofErr w:type="spellStart"/>
            <w:r w:rsidRPr="0000727C">
              <w:t>положення</w:t>
            </w:r>
            <w:proofErr w:type="spellEnd"/>
            <w:r w:rsidRPr="0000727C">
              <w:t xml:space="preserve"> </w:t>
            </w:r>
            <w:proofErr w:type="spellStart"/>
            <w:r w:rsidRPr="0000727C">
              <w:t>теорії</w:t>
            </w:r>
            <w:proofErr w:type="spellEnd"/>
            <w:r w:rsidRPr="0000727C">
              <w:t xml:space="preserve"> </w:t>
            </w:r>
            <w:proofErr w:type="spellStart"/>
            <w:r w:rsidRPr="0000727C">
              <w:t>еліт</w:t>
            </w:r>
            <w:proofErr w:type="spellEnd"/>
            <w:r w:rsidRPr="0000727C">
              <w:t xml:space="preserve"> як </w:t>
            </w:r>
            <w:proofErr w:type="spellStart"/>
            <w:r w:rsidRPr="0000727C">
              <w:t>напрямку</w:t>
            </w:r>
            <w:proofErr w:type="spellEnd"/>
            <w:r w:rsidRPr="0000727C">
              <w:t xml:space="preserve"> </w:t>
            </w:r>
            <w:proofErr w:type="spellStart"/>
            <w:r w:rsidRPr="0000727C">
              <w:t>політичної</w:t>
            </w:r>
            <w:proofErr w:type="spellEnd"/>
            <w:r w:rsidRPr="0000727C">
              <w:t xml:space="preserve"> думки. </w:t>
            </w:r>
            <w:proofErr w:type="spellStart"/>
            <w:r w:rsidRPr="0000727C">
              <w:t>Типологія</w:t>
            </w:r>
            <w:proofErr w:type="spellEnd"/>
            <w:r w:rsidRPr="0000727C">
              <w:t xml:space="preserve"> </w:t>
            </w:r>
            <w:proofErr w:type="spellStart"/>
            <w:r w:rsidRPr="0000727C">
              <w:t>політичних</w:t>
            </w:r>
            <w:proofErr w:type="spellEnd"/>
            <w:r w:rsidRPr="0000727C">
              <w:t xml:space="preserve"> </w:t>
            </w:r>
            <w:proofErr w:type="spellStart"/>
            <w:r w:rsidRPr="0000727C">
              <w:t>еліт</w:t>
            </w:r>
            <w:proofErr w:type="spellEnd"/>
            <w:r w:rsidRPr="0000727C">
              <w:t xml:space="preserve">. </w:t>
            </w:r>
            <w:proofErr w:type="spellStart"/>
            <w:r w:rsidRPr="0000727C">
              <w:t>Завдання</w:t>
            </w:r>
            <w:proofErr w:type="spellEnd"/>
            <w:r w:rsidRPr="0000727C">
              <w:t xml:space="preserve"> </w:t>
            </w:r>
            <w:proofErr w:type="spellStart"/>
            <w:r w:rsidRPr="0000727C">
              <w:t>політичної</w:t>
            </w:r>
            <w:proofErr w:type="spellEnd"/>
            <w:r w:rsidRPr="0000727C">
              <w:t xml:space="preserve"> </w:t>
            </w:r>
            <w:proofErr w:type="spellStart"/>
            <w:r w:rsidRPr="0000727C">
              <w:t>еліти</w:t>
            </w:r>
            <w:proofErr w:type="spellEnd"/>
            <w:r w:rsidRPr="0000727C">
              <w:t xml:space="preserve"> в </w:t>
            </w:r>
            <w:proofErr w:type="spellStart"/>
            <w:r w:rsidRPr="0000727C">
              <w:t>суспільстві</w:t>
            </w:r>
            <w:proofErr w:type="spellEnd"/>
            <w:r w:rsidRPr="0000727C">
              <w:t xml:space="preserve">. </w:t>
            </w:r>
            <w:proofErr w:type="spellStart"/>
            <w:r w:rsidRPr="0000727C">
              <w:t>Політичне</w:t>
            </w:r>
            <w:proofErr w:type="spellEnd"/>
            <w:r w:rsidRPr="0000727C">
              <w:t xml:space="preserve"> </w:t>
            </w:r>
            <w:proofErr w:type="spellStart"/>
            <w:r w:rsidRPr="0000727C">
              <w:t>лідерство</w:t>
            </w:r>
            <w:proofErr w:type="spellEnd"/>
            <w:r w:rsidRPr="0000727C">
              <w:t xml:space="preserve">. </w:t>
            </w:r>
            <w:proofErr w:type="spellStart"/>
            <w:r w:rsidRPr="0000727C">
              <w:t>Основні</w:t>
            </w:r>
            <w:proofErr w:type="spellEnd"/>
            <w:r w:rsidRPr="0000727C">
              <w:t xml:space="preserve"> </w:t>
            </w:r>
            <w:proofErr w:type="spellStart"/>
            <w:r w:rsidRPr="0000727C">
              <w:t>теорії</w:t>
            </w:r>
            <w:proofErr w:type="spellEnd"/>
            <w:r w:rsidRPr="0000727C">
              <w:t xml:space="preserve"> </w:t>
            </w:r>
            <w:proofErr w:type="spellStart"/>
            <w:r w:rsidRPr="0000727C">
              <w:t>лідерства</w:t>
            </w:r>
            <w:proofErr w:type="spellEnd"/>
            <w:r w:rsidRPr="0000727C">
              <w:t xml:space="preserve">. </w:t>
            </w:r>
            <w:proofErr w:type="spellStart"/>
            <w:r w:rsidRPr="0000727C">
              <w:t>Об’єктивні</w:t>
            </w:r>
            <w:proofErr w:type="spellEnd"/>
            <w:r w:rsidRPr="0000727C">
              <w:t xml:space="preserve"> і </w:t>
            </w:r>
            <w:proofErr w:type="spellStart"/>
            <w:r w:rsidRPr="0000727C">
              <w:t>суб’єктивні</w:t>
            </w:r>
            <w:proofErr w:type="spellEnd"/>
            <w:r w:rsidRPr="0000727C">
              <w:t xml:space="preserve"> характеристики </w:t>
            </w:r>
            <w:proofErr w:type="spellStart"/>
            <w:r w:rsidRPr="0000727C">
              <w:t>лідерства</w:t>
            </w:r>
            <w:proofErr w:type="spellEnd"/>
            <w:r w:rsidRPr="0000727C">
              <w:t xml:space="preserve">. </w:t>
            </w:r>
            <w:proofErr w:type="spellStart"/>
            <w:r w:rsidRPr="0000727C">
              <w:t>Функції</w:t>
            </w:r>
            <w:proofErr w:type="spellEnd"/>
            <w:r w:rsidRPr="0000727C">
              <w:t xml:space="preserve"> </w:t>
            </w:r>
            <w:proofErr w:type="spellStart"/>
            <w:r w:rsidRPr="0000727C">
              <w:t>політичного</w:t>
            </w:r>
            <w:proofErr w:type="spellEnd"/>
            <w:r w:rsidRPr="0000727C">
              <w:t xml:space="preserve"> </w:t>
            </w:r>
            <w:proofErr w:type="spellStart"/>
            <w:r w:rsidRPr="0000727C">
              <w:t>лідерства</w:t>
            </w:r>
            <w:proofErr w:type="spellEnd"/>
            <w:r w:rsidRPr="0000727C">
              <w:t xml:space="preserve"> в </w:t>
            </w:r>
            <w:proofErr w:type="spellStart"/>
            <w:r w:rsidRPr="0000727C">
              <w:t>суспільстві</w:t>
            </w:r>
            <w:proofErr w:type="spellEnd"/>
            <w:r w:rsidRPr="0000727C">
              <w:t xml:space="preserve">. </w:t>
            </w:r>
            <w:proofErr w:type="spellStart"/>
            <w:r w:rsidRPr="0000727C">
              <w:t>Специфіка</w:t>
            </w:r>
            <w:proofErr w:type="spellEnd"/>
            <w:r w:rsidRPr="0000727C">
              <w:t xml:space="preserve"> </w:t>
            </w:r>
            <w:proofErr w:type="spellStart"/>
            <w:r w:rsidRPr="0000727C">
              <w:t>політичного</w:t>
            </w:r>
            <w:proofErr w:type="spellEnd"/>
            <w:r w:rsidRPr="0000727C">
              <w:t xml:space="preserve"> </w:t>
            </w:r>
            <w:proofErr w:type="spellStart"/>
            <w:r w:rsidRPr="0000727C">
              <w:t>лідерства</w:t>
            </w:r>
            <w:proofErr w:type="spellEnd"/>
            <w:r w:rsidRPr="0000727C">
              <w:t xml:space="preserve"> в </w:t>
            </w:r>
            <w:proofErr w:type="spellStart"/>
            <w:r w:rsidRPr="0000727C">
              <w:t>конкретних</w:t>
            </w:r>
            <w:proofErr w:type="spellEnd"/>
            <w:r w:rsidRPr="0000727C">
              <w:t xml:space="preserve"> </w:t>
            </w:r>
            <w:proofErr w:type="spellStart"/>
            <w:r w:rsidRPr="0000727C">
              <w:t>політичних</w:t>
            </w:r>
            <w:proofErr w:type="spellEnd"/>
            <w:r w:rsidRPr="0000727C">
              <w:t xml:space="preserve"> системах</w:t>
            </w:r>
            <w:r w:rsidR="001A595F" w:rsidRPr="0000727C">
              <w:rPr>
                <w:lang w:val="uk-UA"/>
              </w:rPr>
              <w:t>.</w:t>
            </w:r>
          </w:p>
        </w:tc>
        <w:tc>
          <w:tcPr>
            <w:tcW w:w="1591" w:type="dxa"/>
          </w:tcPr>
          <w:p w:rsidR="00654AE7" w:rsidRPr="0000727C" w:rsidRDefault="00654AE7" w:rsidP="00654AE7">
            <w:pPr>
              <w:pStyle w:val="a5"/>
              <w:ind w:left="34"/>
              <w:rPr>
                <w:lang w:val="uk-UA"/>
              </w:rPr>
            </w:pPr>
            <w:r w:rsidRPr="0000727C">
              <w:rPr>
                <w:lang w:val="uk-UA"/>
              </w:rPr>
              <w:t>Опрацювати відповідні наукові джерела,</w:t>
            </w:r>
          </w:p>
          <w:p w:rsidR="005C0E11" w:rsidRPr="0000727C" w:rsidRDefault="00654AE7" w:rsidP="00654AE7">
            <w:pPr>
              <w:pStyle w:val="a5"/>
              <w:ind w:left="34"/>
              <w:rPr>
                <w:sz w:val="28"/>
                <w:szCs w:val="28"/>
                <w:lang w:val="uk-UA"/>
              </w:rPr>
            </w:pPr>
            <w:r w:rsidRPr="0000727C">
              <w:rPr>
                <w:lang w:val="uk-UA"/>
              </w:rPr>
              <w:t>обговорення на семінарі, пройти тестування</w:t>
            </w:r>
          </w:p>
        </w:tc>
      </w:tr>
      <w:tr w:rsidR="005C0E11" w:rsidRPr="0000727C" w:rsidTr="00FC6E8C">
        <w:tc>
          <w:tcPr>
            <w:tcW w:w="566" w:type="dxa"/>
          </w:tcPr>
          <w:p w:rsidR="005C0E11" w:rsidRPr="0000727C" w:rsidRDefault="005C0E11" w:rsidP="007814A3">
            <w:pPr>
              <w:pStyle w:val="a5"/>
              <w:ind w:left="0"/>
              <w:rPr>
                <w:lang w:val="uk-UA"/>
              </w:rPr>
            </w:pPr>
            <w:r w:rsidRPr="0000727C">
              <w:rPr>
                <w:lang w:val="uk-UA"/>
              </w:rPr>
              <w:t>8.</w:t>
            </w:r>
          </w:p>
        </w:tc>
        <w:tc>
          <w:tcPr>
            <w:tcW w:w="1888" w:type="dxa"/>
          </w:tcPr>
          <w:p w:rsidR="005C0E11" w:rsidRPr="0000727C" w:rsidRDefault="005C0E11" w:rsidP="007814A3">
            <w:pPr>
              <w:pStyle w:val="40"/>
              <w:spacing w:after="0" w:line="276" w:lineRule="auto"/>
              <w:jc w:val="left"/>
              <w:rPr>
                <w:rFonts w:ascii="Times New Roman" w:hAnsi="Times New Roman" w:cs="Times New Roman"/>
                <w:b w:val="0"/>
                <w:sz w:val="24"/>
                <w:szCs w:val="24"/>
              </w:rPr>
            </w:pPr>
            <w:r w:rsidRPr="0000727C">
              <w:rPr>
                <w:rFonts w:ascii="Times New Roman" w:hAnsi="Times New Roman" w:cs="Times New Roman"/>
                <w:b w:val="0"/>
                <w:sz w:val="24"/>
                <w:szCs w:val="24"/>
              </w:rPr>
              <w:t xml:space="preserve">Тема 8. </w:t>
            </w:r>
            <w:r w:rsidR="003A365B" w:rsidRPr="0000727C">
              <w:rPr>
                <w:rFonts w:ascii="Times New Roman" w:hAnsi="Times New Roman" w:cs="Times New Roman"/>
                <w:b w:val="0"/>
                <w:sz w:val="24"/>
                <w:szCs w:val="24"/>
              </w:rPr>
              <w:t>Світовий політичний процес</w:t>
            </w:r>
          </w:p>
          <w:p w:rsidR="005C0E11" w:rsidRPr="0000727C" w:rsidRDefault="005C0E11" w:rsidP="007814A3">
            <w:pPr>
              <w:pStyle w:val="a5"/>
              <w:ind w:left="34"/>
              <w:rPr>
                <w:lang w:val="uk-UA"/>
              </w:rPr>
            </w:pPr>
          </w:p>
        </w:tc>
        <w:tc>
          <w:tcPr>
            <w:tcW w:w="5526" w:type="dxa"/>
          </w:tcPr>
          <w:p w:rsidR="00470A52" w:rsidRPr="0000727C" w:rsidRDefault="00470A52" w:rsidP="00F54FC6">
            <w:pPr>
              <w:widowControl w:val="0"/>
              <w:autoSpaceDE w:val="0"/>
              <w:autoSpaceDN w:val="0"/>
              <w:adjustRightInd w:val="0"/>
              <w:spacing w:line="276" w:lineRule="auto"/>
              <w:rPr>
                <w:lang w:val="uk-UA"/>
              </w:rPr>
            </w:pPr>
            <w:proofErr w:type="spellStart"/>
            <w:r w:rsidRPr="0000727C">
              <w:t>Розуміти</w:t>
            </w:r>
            <w:proofErr w:type="spellEnd"/>
            <w:r w:rsidRPr="0000727C">
              <w:t xml:space="preserve"> </w:t>
            </w:r>
            <w:proofErr w:type="spellStart"/>
            <w:r w:rsidRPr="0000727C">
              <w:t>сутність</w:t>
            </w:r>
            <w:proofErr w:type="spellEnd"/>
            <w:r w:rsidRPr="0000727C">
              <w:t xml:space="preserve"> </w:t>
            </w:r>
            <w:proofErr w:type="spellStart"/>
            <w:r w:rsidRPr="0000727C">
              <w:t>світового</w:t>
            </w:r>
            <w:proofErr w:type="spellEnd"/>
            <w:r w:rsidRPr="0000727C">
              <w:t xml:space="preserve"> </w:t>
            </w:r>
            <w:proofErr w:type="spellStart"/>
            <w:r w:rsidRPr="0000727C">
              <w:t>політичного</w:t>
            </w:r>
            <w:proofErr w:type="spellEnd"/>
            <w:r w:rsidRPr="0000727C">
              <w:t xml:space="preserve"> </w:t>
            </w:r>
            <w:proofErr w:type="spellStart"/>
            <w:r w:rsidRPr="0000727C">
              <w:t>процесу</w:t>
            </w:r>
            <w:proofErr w:type="spellEnd"/>
            <w:r w:rsidRPr="0000727C">
              <w:t xml:space="preserve">, </w:t>
            </w:r>
            <w:proofErr w:type="spellStart"/>
            <w:r w:rsidRPr="0000727C">
              <w:t>системи</w:t>
            </w:r>
            <w:proofErr w:type="spellEnd"/>
            <w:r w:rsidRPr="0000727C">
              <w:t xml:space="preserve"> </w:t>
            </w:r>
            <w:proofErr w:type="spellStart"/>
            <w:r w:rsidRPr="0000727C">
              <w:t>міжнародних</w:t>
            </w:r>
            <w:proofErr w:type="spellEnd"/>
            <w:r w:rsidRPr="0000727C">
              <w:t xml:space="preserve"> </w:t>
            </w:r>
            <w:proofErr w:type="spellStart"/>
            <w:r w:rsidRPr="0000727C">
              <w:t>відносин</w:t>
            </w:r>
            <w:proofErr w:type="spellEnd"/>
            <w:r w:rsidRPr="0000727C">
              <w:t xml:space="preserve">. Знати </w:t>
            </w:r>
            <w:proofErr w:type="spellStart"/>
            <w:r w:rsidRPr="0000727C">
              <w:t>процеси</w:t>
            </w:r>
            <w:proofErr w:type="spellEnd"/>
            <w:r w:rsidRPr="0000727C">
              <w:t xml:space="preserve"> </w:t>
            </w:r>
            <w:proofErr w:type="spellStart"/>
            <w:r w:rsidRPr="0000727C">
              <w:t>сучасної</w:t>
            </w:r>
            <w:proofErr w:type="spellEnd"/>
            <w:r w:rsidRPr="0000727C">
              <w:t xml:space="preserve"> </w:t>
            </w:r>
            <w:proofErr w:type="spellStart"/>
            <w:r w:rsidRPr="0000727C">
              <w:t>геополітики</w:t>
            </w:r>
            <w:proofErr w:type="spellEnd"/>
            <w:r w:rsidRPr="0000727C">
              <w:t xml:space="preserve">. </w:t>
            </w:r>
            <w:proofErr w:type="spellStart"/>
            <w:r w:rsidRPr="0000727C">
              <w:t>Розуміти</w:t>
            </w:r>
            <w:proofErr w:type="spellEnd"/>
            <w:r w:rsidRPr="0000727C">
              <w:t xml:space="preserve"> </w:t>
            </w:r>
            <w:proofErr w:type="spellStart"/>
            <w:r w:rsidRPr="0000727C">
              <w:t>місце</w:t>
            </w:r>
            <w:proofErr w:type="spellEnd"/>
            <w:r w:rsidRPr="0000727C">
              <w:t xml:space="preserve"> </w:t>
            </w:r>
            <w:proofErr w:type="spellStart"/>
            <w:r w:rsidRPr="0000727C">
              <w:t>Украйни</w:t>
            </w:r>
            <w:proofErr w:type="spellEnd"/>
            <w:r w:rsidRPr="0000727C">
              <w:t xml:space="preserve"> в </w:t>
            </w:r>
            <w:proofErr w:type="spellStart"/>
            <w:r w:rsidRPr="0000727C">
              <w:t>сучасному</w:t>
            </w:r>
            <w:proofErr w:type="spellEnd"/>
            <w:r w:rsidRPr="0000727C">
              <w:t xml:space="preserve"> </w:t>
            </w:r>
            <w:proofErr w:type="spellStart"/>
            <w:r w:rsidRPr="0000727C">
              <w:t>геополітичному</w:t>
            </w:r>
            <w:proofErr w:type="spellEnd"/>
            <w:r w:rsidRPr="0000727C">
              <w:t xml:space="preserve"> </w:t>
            </w:r>
            <w:proofErr w:type="spellStart"/>
            <w:r w:rsidRPr="0000727C">
              <w:t>просторі</w:t>
            </w:r>
            <w:proofErr w:type="spellEnd"/>
            <w:r w:rsidRPr="0000727C">
              <w:t>.</w:t>
            </w:r>
          </w:p>
          <w:p w:rsidR="005C0E11" w:rsidRPr="0000727C" w:rsidRDefault="0011202C" w:rsidP="00F54FC6">
            <w:pPr>
              <w:adjustRightInd w:val="0"/>
              <w:spacing w:line="276" w:lineRule="auto"/>
            </w:pPr>
            <w:proofErr w:type="spellStart"/>
            <w:r w:rsidRPr="0000727C">
              <w:t>Міжнародні</w:t>
            </w:r>
            <w:proofErr w:type="spellEnd"/>
            <w:r w:rsidRPr="0000727C">
              <w:t xml:space="preserve"> </w:t>
            </w:r>
            <w:proofErr w:type="spellStart"/>
            <w:r w:rsidRPr="0000727C">
              <w:t>відносини</w:t>
            </w:r>
            <w:proofErr w:type="spellEnd"/>
            <w:r w:rsidRPr="0000727C">
              <w:t xml:space="preserve"> і </w:t>
            </w:r>
            <w:proofErr w:type="spellStart"/>
            <w:r w:rsidRPr="0000727C">
              <w:t>міжнародна</w:t>
            </w:r>
            <w:proofErr w:type="spellEnd"/>
            <w:r w:rsidRPr="0000727C">
              <w:t xml:space="preserve"> </w:t>
            </w:r>
            <w:proofErr w:type="spellStart"/>
            <w:r w:rsidRPr="0000727C">
              <w:t>політика</w:t>
            </w:r>
            <w:proofErr w:type="spellEnd"/>
            <w:r w:rsidRPr="0000727C">
              <w:t xml:space="preserve"> у </w:t>
            </w:r>
            <w:proofErr w:type="spellStart"/>
            <w:r w:rsidRPr="0000727C">
              <w:t>політичному</w:t>
            </w:r>
            <w:proofErr w:type="spellEnd"/>
            <w:r w:rsidRPr="0000727C">
              <w:t xml:space="preserve"> </w:t>
            </w:r>
            <w:proofErr w:type="spellStart"/>
            <w:r w:rsidRPr="0000727C">
              <w:t>житті</w:t>
            </w:r>
            <w:proofErr w:type="spellEnd"/>
            <w:r w:rsidRPr="0000727C">
              <w:t xml:space="preserve"> </w:t>
            </w:r>
            <w:proofErr w:type="spellStart"/>
            <w:r w:rsidRPr="0000727C">
              <w:t>суспільства</w:t>
            </w:r>
            <w:proofErr w:type="spellEnd"/>
            <w:r w:rsidRPr="0000727C">
              <w:t xml:space="preserve">. </w:t>
            </w:r>
            <w:proofErr w:type="spellStart"/>
            <w:r w:rsidRPr="0000727C">
              <w:t>Сутність</w:t>
            </w:r>
            <w:proofErr w:type="spellEnd"/>
            <w:r w:rsidRPr="0000727C">
              <w:t xml:space="preserve"> </w:t>
            </w:r>
            <w:proofErr w:type="spellStart"/>
            <w:r w:rsidRPr="0000727C">
              <w:t>поняття</w:t>
            </w:r>
            <w:proofErr w:type="spellEnd"/>
            <w:r w:rsidRPr="0000727C">
              <w:t xml:space="preserve"> та </w:t>
            </w:r>
            <w:proofErr w:type="spellStart"/>
            <w:r w:rsidRPr="0000727C">
              <w:t>становлення</w:t>
            </w:r>
            <w:proofErr w:type="spellEnd"/>
            <w:r w:rsidRPr="0000727C">
              <w:t xml:space="preserve"> і </w:t>
            </w:r>
            <w:proofErr w:type="spellStart"/>
            <w:r w:rsidRPr="0000727C">
              <w:t>розвиток</w:t>
            </w:r>
            <w:proofErr w:type="spellEnd"/>
            <w:r w:rsidRPr="0000727C">
              <w:t xml:space="preserve"> </w:t>
            </w:r>
            <w:proofErr w:type="spellStart"/>
            <w:r w:rsidRPr="0000727C">
              <w:t>міжнародного</w:t>
            </w:r>
            <w:proofErr w:type="spellEnd"/>
            <w:r w:rsidRPr="0000727C">
              <w:t xml:space="preserve"> права. </w:t>
            </w:r>
            <w:proofErr w:type="spellStart"/>
            <w:r w:rsidRPr="0000727C">
              <w:t>Україна</w:t>
            </w:r>
            <w:proofErr w:type="spellEnd"/>
            <w:r w:rsidRPr="0000727C">
              <w:t xml:space="preserve"> в </w:t>
            </w:r>
            <w:proofErr w:type="spellStart"/>
            <w:r w:rsidRPr="0000727C">
              <w:t>міжнародних</w:t>
            </w:r>
            <w:proofErr w:type="spellEnd"/>
            <w:r w:rsidRPr="0000727C">
              <w:t xml:space="preserve"> </w:t>
            </w:r>
            <w:proofErr w:type="spellStart"/>
            <w:r w:rsidRPr="0000727C">
              <w:t>правових</w:t>
            </w:r>
            <w:proofErr w:type="spellEnd"/>
            <w:r w:rsidRPr="0000727C">
              <w:t xml:space="preserve"> </w:t>
            </w:r>
            <w:proofErr w:type="spellStart"/>
            <w:r w:rsidRPr="0000727C">
              <w:t>відносинах</w:t>
            </w:r>
            <w:proofErr w:type="spellEnd"/>
            <w:r w:rsidRPr="0000727C">
              <w:t xml:space="preserve">. Предмет і </w:t>
            </w:r>
            <w:proofErr w:type="spellStart"/>
            <w:r w:rsidRPr="0000727C">
              <w:t>об'єкт</w:t>
            </w:r>
            <w:proofErr w:type="spellEnd"/>
            <w:r w:rsidRPr="0000727C">
              <w:t xml:space="preserve"> </w:t>
            </w:r>
            <w:proofErr w:type="spellStart"/>
            <w:r w:rsidRPr="0000727C">
              <w:t>геополітики</w:t>
            </w:r>
            <w:proofErr w:type="spellEnd"/>
            <w:r w:rsidRPr="0000727C">
              <w:t xml:space="preserve">. </w:t>
            </w:r>
            <w:proofErr w:type="spellStart"/>
            <w:r w:rsidRPr="0000727C">
              <w:t>Основні</w:t>
            </w:r>
            <w:proofErr w:type="spellEnd"/>
            <w:r w:rsidRPr="0000727C">
              <w:t xml:space="preserve"> </w:t>
            </w:r>
            <w:proofErr w:type="spellStart"/>
            <w:r w:rsidRPr="0000727C">
              <w:t>підходи</w:t>
            </w:r>
            <w:proofErr w:type="spellEnd"/>
            <w:r w:rsidRPr="0000727C">
              <w:t xml:space="preserve"> до </w:t>
            </w:r>
            <w:proofErr w:type="spellStart"/>
            <w:r w:rsidRPr="0000727C">
              <w:t>геополітичного</w:t>
            </w:r>
            <w:proofErr w:type="spellEnd"/>
            <w:r w:rsidRPr="0000727C">
              <w:t xml:space="preserve"> </w:t>
            </w:r>
            <w:proofErr w:type="spellStart"/>
            <w:r w:rsidRPr="0000727C">
              <w:t>структурування</w:t>
            </w:r>
            <w:proofErr w:type="spellEnd"/>
            <w:r w:rsidRPr="0000727C">
              <w:t xml:space="preserve"> </w:t>
            </w:r>
            <w:proofErr w:type="spellStart"/>
            <w:r w:rsidRPr="0000727C">
              <w:t>світу</w:t>
            </w:r>
            <w:proofErr w:type="spellEnd"/>
            <w:r w:rsidRPr="0000727C">
              <w:t xml:space="preserve">. </w:t>
            </w:r>
            <w:proofErr w:type="spellStart"/>
            <w:r w:rsidRPr="0000727C">
              <w:t>Глобалістика</w:t>
            </w:r>
            <w:proofErr w:type="spellEnd"/>
            <w:r w:rsidRPr="0000727C">
              <w:t xml:space="preserve">. </w:t>
            </w:r>
            <w:proofErr w:type="spellStart"/>
            <w:r w:rsidRPr="0000727C">
              <w:t>Глобальні</w:t>
            </w:r>
            <w:proofErr w:type="spellEnd"/>
            <w:r w:rsidRPr="0000727C">
              <w:t xml:space="preserve"> </w:t>
            </w:r>
            <w:proofErr w:type="spellStart"/>
            <w:r w:rsidRPr="0000727C">
              <w:t>проблеми</w:t>
            </w:r>
            <w:proofErr w:type="spellEnd"/>
            <w:r w:rsidRPr="0000727C">
              <w:t xml:space="preserve"> </w:t>
            </w:r>
            <w:proofErr w:type="spellStart"/>
            <w:r w:rsidRPr="0000727C">
              <w:t>сучасності</w:t>
            </w:r>
            <w:proofErr w:type="spellEnd"/>
            <w:r w:rsidRPr="0000727C">
              <w:t xml:space="preserve"> та шляхи </w:t>
            </w:r>
            <w:proofErr w:type="spellStart"/>
            <w:r w:rsidRPr="0000727C">
              <w:t>їх</w:t>
            </w:r>
            <w:proofErr w:type="spellEnd"/>
            <w:r w:rsidRPr="0000727C">
              <w:t xml:space="preserve"> </w:t>
            </w:r>
            <w:proofErr w:type="spellStart"/>
            <w:r w:rsidRPr="0000727C">
              <w:t>вирішення</w:t>
            </w:r>
            <w:proofErr w:type="spellEnd"/>
            <w:r w:rsidRPr="0000727C">
              <w:t>.</w:t>
            </w:r>
          </w:p>
        </w:tc>
        <w:tc>
          <w:tcPr>
            <w:tcW w:w="1591" w:type="dxa"/>
          </w:tcPr>
          <w:p w:rsidR="00654AE7" w:rsidRPr="0000727C" w:rsidRDefault="00654AE7" w:rsidP="00654AE7">
            <w:pPr>
              <w:pStyle w:val="a5"/>
              <w:ind w:left="34"/>
              <w:rPr>
                <w:lang w:val="uk-UA"/>
              </w:rPr>
            </w:pPr>
            <w:r w:rsidRPr="0000727C">
              <w:rPr>
                <w:lang w:val="uk-UA"/>
              </w:rPr>
              <w:t>Опрацювати відповідні наукові джерела,</w:t>
            </w:r>
          </w:p>
          <w:p w:rsidR="005C0E11" w:rsidRPr="0000727C" w:rsidRDefault="00654AE7" w:rsidP="00654AE7">
            <w:pPr>
              <w:pStyle w:val="a5"/>
              <w:ind w:left="34"/>
              <w:rPr>
                <w:sz w:val="28"/>
                <w:szCs w:val="28"/>
                <w:lang w:val="uk-UA"/>
              </w:rPr>
            </w:pPr>
            <w:r w:rsidRPr="0000727C">
              <w:rPr>
                <w:lang w:val="uk-UA"/>
              </w:rPr>
              <w:t>обговорення на семінарі, пройти тестування</w:t>
            </w:r>
          </w:p>
        </w:tc>
      </w:tr>
    </w:tbl>
    <w:p w:rsidR="00F4689B" w:rsidRDefault="00F4689B" w:rsidP="00245156">
      <w:pPr>
        <w:pStyle w:val="a5"/>
        <w:ind w:left="0"/>
        <w:jc w:val="center"/>
        <w:rPr>
          <w:b/>
          <w:lang w:val="uk-UA"/>
        </w:rPr>
      </w:pPr>
    </w:p>
    <w:p w:rsidR="0083386E" w:rsidRDefault="0083386E" w:rsidP="00245156">
      <w:pPr>
        <w:pStyle w:val="a5"/>
        <w:ind w:left="0"/>
        <w:jc w:val="center"/>
        <w:rPr>
          <w:b/>
          <w:lang w:val="uk-UA"/>
        </w:rPr>
      </w:pPr>
    </w:p>
    <w:p w:rsidR="0083386E" w:rsidRDefault="0083386E" w:rsidP="00245156">
      <w:pPr>
        <w:pStyle w:val="a5"/>
        <w:ind w:left="0"/>
        <w:jc w:val="center"/>
        <w:rPr>
          <w:b/>
          <w:lang w:val="uk-UA"/>
        </w:rPr>
      </w:pPr>
    </w:p>
    <w:p w:rsidR="0083386E" w:rsidRDefault="0083386E" w:rsidP="00245156">
      <w:pPr>
        <w:pStyle w:val="a5"/>
        <w:ind w:left="0"/>
        <w:jc w:val="center"/>
        <w:rPr>
          <w:b/>
          <w:lang w:val="uk-UA"/>
        </w:rPr>
      </w:pPr>
    </w:p>
    <w:p w:rsidR="00245156" w:rsidRPr="0000727C" w:rsidRDefault="0042714F" w:rsidP="00245156">
      <w:pPr>
        <w:pStyle w:val="a5"/>
        <w:ind w:left="0"/>
        <w:jc w:val="center"/>
        <w:rPr>
          <w:b/>
          <w:lang w:val="uk-UA"/>
        </w:rPr>
      </w:pPr>
      <w:r w:rsidRPr="0000727C">
        <w:rPr>
          <w:b/>
          <w:lang w:val="uk-UA"/>
        </w:rPr>
        <w:lastRenderedPageBreak/>
        <w:t xml:space="preserve">4. </w:t>
      </w:r>
      <w:r w:rsidR="00245156" w:rsidRPr="0000727C">
        <w:rPr>
          <w:b/>
          <w:lang w:val="uk-UA"/>
        </w:rPr>
        <w:t>Система оцінювання курсу</w:t>
      </w:r>
    </w:p>
    <w:tbl>
      <w:tblPr>
        <w:tblStyle w:val="a6"/>
        <w:tblW w:w="0" w:type="auto"/>
        <w:tblLook w:val="04A0" w:firstRow="1" w:lastRow="0" w:firstColumn="1" w:lastColumn="0" w:noHBand="0" w:noVBand="1"/>
      </w:tblPr>
      <w:tblGrid>
        <w:gridCol w:w="6771"/>
        <w:gridCol w:w="2800"/>
      </w:tblGrid>
      <w:tr w:rsidR="0042714F" w:rsidRPr="0000727C" w:rsidTr="007814A3">
        <w:tc>
          <w:tcPr>
            <w:tcW w:w="9571" w:type="dxa"/>
            <w:gridSpan w:val="2"/>
          </w:tcPr>
          <w:p w:rsidR="0042714F" w:rsidRPr="0000727C" w:rsidRDefault="0042714F" w:rsidP="00245156">
            <w:pPr>
              <w:pStyle w:val="a5"/>
              <w:ind w:left="0"/>
              <w:jc w:val="center"/>
              <w:rPr>
                <w:sz w:val="28"/>
                <w:szCs w:val="28"/>
                <w:lang w:val="uk-UA"/>
              </w:rPr>
            </w:pPr>
            <w:r w:rsidRPr="0000727C">
              <w:rPr>
                <w:sz w:val="28"/>
                <w:szCs w:val="28"/>
                <w:lang w:val="uk-UA"/>
              </w:rPr>
              <w:t>Накопичування балів під час вивчення дисципліни</w:t>
            </w:r>
          </w:p>
        </w:tc>
      </w:tr>
      <w:tr w:rsidR="0042714F" w:rsidRPr="0000727C" w:rsidTr="0042714F">
        <w:tc>
          <w:tcPr>
            <w:tcW w:w="6771" w:type="dxa"/>
          </w:tcPr>
          <w:p w:rsidR="0042714F" w:rsidRPr="0000727C" w:rsidRDefault="0042714F" w:rsidP="00245156">
            <w:pPr>
              <w:pStyle w:val="a5"/>
              <w:ind w:left="0"/>
              <w:jc w:val="center"/>
              <w:rPr>
                <w:sz w:val="28"/>
                <w:szCs w:val="28"/>
                <w:lang w:val="uk-UA"/>
              </w:rPr>
            </w:pPr>
            <w:r w:rsidRPr="0000727C">
              <w:rPr>
                <w:sz w:val="28"/>
                <w:szCs w:val="28"/>
                <w:lang w:val="uk-UA"/>
              </w:rPr>
              <w:t>Види навчальної роботи</w:t>
            </w:r>
          </w:p>
        </w:tc>
        <w:tc>
          <w:tcPr>
            <w:tcW w:w="2800" w:type="dxa"/>
          </w:tcPr>
          <w:p w:rsidR="0042714F" w:rsidRPr="0000727C" w:rsidRDefault="0042714F" w:rsidP="00245156">
            <w:pPr>
              <w:pStyle w:val="a5"/>
              <w:ind w:left="0"/>
              <w:jc w:val="center"/>
              <w:rPr>
                <w:sz w:val="28"/>
                <w:szCs w:val="28"/>
                <w:lang w:val="uk-UA"/>
              </w:rPr>
            </w:pPr>
            <w:r w:rsidRPr="0000727C">
              <w:rPr>
                <w:sz w:val="28"/>
                <w:szCs w:val="28"/>
                <w:lang w:val="uk-UA"/>
              </w:rPr>
              <w:t>Максимальна кількість балів</w:t>
            </w:r>
          </w:p>
        </w:tc>
      </w:tr>
      <w:tr w:rsidR="0042714F" w:rsidRPr="0000727C" w:rsidTr="0042714F">
        <w:tc>
          <w:tcPr>
            <w:tcW w:w="6771" w:type="dxa"/>
          </w:tcPr>
          <w:p w:rsidR="0042714F" w:rsidRPr="0000727C" w:rsidRDefault="0042714F" w:rsidP="0042714F">
            <w:pPr>
              <w:pStyle w:val="a5"/>
              <w:ind w:left="0"/>
              <w:rPr>
                <w:sz w:val="28"/>
                <w:szCs w:val="28"/>
                <w:lang w:val="uk-UA"/>
              </w:rPr>
            </w:pPr>
            <w:r w:rsidRPr="0000727C">
              <w:rPr>
                <w:sz w:val="28"/>
                <w:szCs w:val="28"/>
                <w:lang w:val="uk-UA"/>
              </w:rPr>
              <w:t>Лекція</w:t>
            </w:r>
          </w:p>
        </w:tc>
        <w:tc>
          <w:tcPr>
            <w:tcW w:w="2800" w:type="dxa"/>
          </w:tcPr>
          <w:p w:rsidR="0042714F" w:rsidRPr="0000727C" w:rsidRDefault="007D7FE8" w:rsidP="00245156">
            <w:pPr>
              <w:pStyle w:val="a5"/>
              <w:ind w:left="0"/>
              <w:jc w:val="center"/>
              <w:rPr>
                <w:sz w:val="28"/>
                <w:szCs w:val="28"/>
                <w:lang w:val="uk-UA"/>
              </w:rPr>
            </w:pPr>
            <w:r w:rsidRPr="0000727C">
              <w:rPr>
                <w:sz w:val="28"/>
                <w:szCs w:val="28"/>
                <w:lang w:val="uk-UA"/>
              </w:rPr>
              <w:t>10</w:t>
            </w:r>
          </w:p>
        </w:tc>
      </w:tr>
      <w:tr w:rsidR="0042714F" w:rsidRPr="0000727C" w:rsidTr="0042714F">
        <w:tc>
          <w:tcPr>
            <w:tcW w:w="6771" w:type="dxa"/>
          </w:tcPr>
          <w:p w:rsidR="0042714F" w:rsidRPr="0000727C" w:rsidRDefault="0042714F" w:rsidP="00BC6F9D">
            <w:pPr>
              <w:pStyle w:val="a5"/>
              <w:ind w:left="0"/>
              <w:rPr>
                <w:sz w:val="28"/>
                <w:szCs w:val="28"/>
                <w:lang w:val="uk-UA"/>
              </w:rPr>
            </w:pPr>
            <w:r w:rsidRPr="0000727C">
              <w:rPr>
                <w:sz w:val="28"/>
                <w:szCs w:val="28"/>
                <w:lang w:val="uk-UA"/>
              </w:rPr>
              <w:t>Семінарське</w:t>
            </w:r>
            <w:r w:rsidR="004579F2" w:rsidRPr="0000727C">
              <w:rPr>
                <w:sz w:val="28"/>
                <w:szCs w:val="28"/>
                <w:lang w:val="uk-UA"/>
              </w:rPr>
              <w:t xml:space="preserve"> / практичн</w:t>
            </w:r>
            <w:r w:rsidR="00BC6F9D">
              <w:rPr>
                <w:sz w:val="28"/>
                <w:szCs w:val="28"/>
                <w:lang w:val="uk-UA"/>
              </w:rPr>
              <w:t>е</w:t>
            </w:r>
            <w:r w:rsidRPr="0000727C">
              <w:rPr>
                <w:sz w:val="28"/>
                <w:szCs w:val="28"/>
                <w:lang w:val="uk-UA"/>
              </w:rPr>
              <w:t xml:space="preserve"> заняття</w:t>
            </w:r>
          </w:p>
        </w:tc>
        <w:tc>
          <w:tcPr>
            <w:tcW w:w="2800" w:type="dxa"/>
          </w:tcPr>
          <w:p w:rsidR="0042714F" w:rsidRPr="0000727C" w:rsidRDefault="007D7FE8" w:rsidP="00245156">
            <w:pPr>
              <w:pStyle w:val="a5"/>
              <w:ind w:left="0"/>
              <w:jc w:val="center"/>
              <w:rPr>
                <w:sz w:val="28"/>
                <w:szCs w:val="28"/>
                <w:lang w:val="uk-UA"/>
              </w:rPr>
            </w:pPr>
            <w:r w:rsidRPr="0000727C">
              <w:rPr>
                <w:sz w:val="28"/>
                <w:szCs w:val="28"/>
                <w:lang w:val="uk-UA"/>
              </w:rPr>
              <w:t>30</w:t>
            </w:r>
          </w:p>
        </w:tc>
      </w:tr>
      <w:tr w:rsidR="0042714F" w:rsidRPr="0000727C" w:rsidTr="0042714F">
        <w:tc>
          <w:tcPr>
            <w:tcW w:w="6771" w:type="dxa"/>
          </w:tcPr>
          <w:p w:rsidR="0042714F" w:rsidRPr="0000727C" w:rsidRDefault="0042714F" w:rsidP="0042714F">
            <w:pPr>
              <w:pStyle w:val="a5"/>
              <w:ind w:left="0"/>
              <w:rPr>
                <w:sz w:val="28"/>
                <w:szCs w:val="28"/>
                <w:lang w:val="uk-UA"/>
              </w:rPr>
            </w:pPr>
            <w:r w:rsidRPr="0000727C">
              <w:rPr>
                <w:sz w:val="28"/>
                <w:szCs w:val="28"/>
                <w:lang w:val="uk-UA"/>
              </w:rPr>
              <w:t>Самостійна робота</w:t>
            </w:r>
          </w:p>
        </w:tc>
        <w:tc>
          <w:tcPr>
            <w:tcW w:w="2800" w:type="dxa"/>
          </w:tcPr>
          <w:p w:rsidR="0042714F" w:rsidRPr="0000727C" w:rsidRDefault="00556999" w:rsidP="00245156">
            <w:pPr>
              <w:pStyle w:val="a5"/>
              <w:ind w:left="0"/>
              <w:jc w:val="center"/>
              <w:rPr>
                <w:sz w:val="28"/>
                <w:szCs w:val="28"/>
                <w:lang w:val="uk-UA"/>
              </w:rPr>
            </w:pPr>
            <w:r w:rsidRPr="0000727C">
              <w:rPr>
                <w:sz w:val="28"/>
                <w:szCs w:val="28"/>
                <w:lang w:val="uk-UA"/>
              </w:rPr>
              <w:t>15</w:t>
            </w:r>
          </w:p>
        </w:tc>
      </w:tr>
      <w:tr w:rsidR="0042714F" w:rsidRPr="0000727C" w:rsidTr="0042714F">
        <w:tc>
          <w:tcPr>
            <w:tcW w:w="6771" w:type="dxa"/>
          </w:tcPr>
          <w:p w:rsidR="0042714F" w:rsidRPr="0000727C" w:rsidRDefault="0042714F" w:rsidP="0042714F">
            <w:pPr>
              <w:pStyle w:val="a5"/>
              <w:ind w:left="0"/>
              <w:rPr>
                <w:sz w:val="28"/>
                <w:szCs w:val="28"/>
                <w:lang w:val="uk-UA"/>
              </w:rPr>
            </w:pPr>
            <w:r w:rsidRPr="0000727C">
              <w:rPr>
                <w:sz w:val="28"/>
                <w:szCs w:val="28"/>
                <w:lang w:val="uk-UA"/>
              </w:rPr>
              <w:t>Індивідуальне завдання</w:t>
            </w:r>
          </w:p>
        </w:tc>
        <w:tc>
          <w:tcPr>
            <w:tcW w:w="2800" w:type="dxa"/>
          </w:tcPr>
          <w:p w:rsidR="0042714F" w:rsidRPr="0000727C" w:rsidRDefault="000517FC" w:rsidP="00245156">
            <w:pPr>
              <w:pStyle w:val="a5"/>
              <w:ind w:left="0"/>
              <w:jc w:val="center"/>
              <w:rPr>
                <w:sz w:val="28"/>
                <w:szCs w:val="28"/>
                <w:lang w:val="uk-UA"/>
              </w:rPr>
            </w:pPr>
            <w:r w:rsidRPr="0000727C">
              <w:rPr>
                <w:sz w:val="28"/>
                <w:szCs w:val="28"/>
                <w:lang w:val="uk-UA"/>
              </w:rPr>
              <w:t>20</w:t>
            </w:r>
          </w:p>
        </w:tc>
      </w:tr>
      <w:tr w:rsidR="0042714F" w:rsidRPr="0000727C" w:rsidTr="0042714F">
        <w:tc>
          <w:tcPr>
            <w:tcW w:w="6771" w:type="dxa"/>
          </w:tcPr>
          <w:p w:rsidR="0042714F" w:rsidRPr="0000727C" w:rsidRDefault="000517FC" w:rsidP="0042714F">
            <w:pPr>
              <w:pStyle w:val="a5"/>
              <w:ind w:left="0"/>
              <w:rPr>
                <w:sz w:val="28"/>
                <w:szCs w:val="28"/>
                <w:lang w:val="uk-UA"/>
              </w:rPr>
            </w:pPr>
            <w:r w:rsidRPr="0000727C">
              <w:rPr>
                <w:sz w:val="28"/>
                <w:szCs w:val="28"/>
                <w:lang w:val="uk-UA"/>
              </w:rPr>
              <w:t>Тест</w:t>
            </w:r>
          </w:p>
        </w:tc>
        <w:tc>
          <w:tcPr>
            <w:tcW w:w="2800" w:type="dxa"/>
          </w:tcPr>
          <w:p w:rsidR="0042714F" w:rsidRPr="0000727C" w:rsidRDefault="000517FC" w:rsidP="00556999">
            <w:pPr>
              <w:pStyle w:val="a5"/>
              <w:ind w:left="0"/>
              <w:jc w:val="center"/>
              <w:rPr>
                <w:sz w:val="28"/>
                <w:szCs w:val="28"/>
                <w:lang w:val="uk-UA"/>
              </w:rPr>
            </w:pPr>
            <w:r w:rsidRPr="0000727C">
              <w:rPr>
                <w:sz w:val="28"/>
                <w:szCs w:val="28"/>
                <w:lang w:val="uk-UA"/>
              </w:rPr>
              <w:t>2</w:t>
            </w:r>
            <w:r w:rsidR="00556999" w:rsidRPr="0000727C">
              <w:rPr>
                <w:sz w:val="28"/>
                <w:szCs w:val="28"/>
                <w:lang w:val="uk-UA"/>
              </w:rPr>
              <w:t>5</w:t>
            </w:r>
          </w:p>
        </w:tc>
      </w:tr>
      <w:tr w:rsidR="0042714F" w:rsidRPr="0000727C" w:rsidTr="0042714F">
        <w:tc>
          <w:tcPr>
            <w:tcW w:w="6771" w:type="dxa"/>
          </w:tcPr>
          <w:p w:rsidR="0042714F" w:rsidRPr="0000727C" w:rsidRDefault="0042714F" w:rsidP="0042714F">
            <w:pPr>
              <w:pStyle w:val="a5"/>
              <w:ind w:left="0"/>
              <w:rPr>
                <w:sz w:val="28"/>
                <w:szCs w:val="28"/>
                <w:lang w:val="uk-UA"/>
              </w:rPr>
            </w:pPr>
            <w:r w:rsidRPr="0000727C">
              <w:rPr>
                <w:sz w:val="28"/>
                <w:szCs w:val="28"/>
                <w:lang w:val="uk-UA"/>
              </w:rPr>
              <w:t>Максимальна кількість балів</w:t>
            </w:r>
          </w:p>
        </w:tc>
        <w:tc>
          <w:tcPr>
            <w:tcW w:w="2800" w:type="dxa"/>
          </w:tcPr>
          <w:p w:rsidR="0042714F" w:rsidRPr="0000727C" w:rsidRDefault="0042714F" w:rsidP="00245156">
            <w:pPr>
              <w:pStyle w:val="a5"/>
              <w:ind w:left="0"/>
              <w:jc w:val="center"/>
              <w:rPr>
                <w:sz w:val="28"/>
                <w:szCs w:val="28"/>
                <w:lang w:val="uk-UA"/>
              </w:rPr>
            </w:pPr>
            <w:r w:rsidRPr="0000727C">
              <w:rPr>
                <w:sz w:val="28"/>
                <w:szCs w:val="28"/>
                <w:lang w:val="uk-UA"/>
              </w:rPr>
              <w:t>100</w:t>
            </w:r>
          </w:p>
        </w:tc>
      </w:tr>
    </w:tbl>
    <w:p w:rsidR="0042714F" w:rsidRPr="0000727C" w:rsidRDefault="0042714F" w:rsidP="00245156">
      <w:pPr>
        <w:pStyle w:val="a5"/>
        <w:ind w:left="0"/>
        <w:jc w:val="center"/>
        <w:rPr>
          <w:sz w:val="28"/>
          <w:szCs w:val="28"/>
          <w:lang w:val="uk-UA"/>
        </w:rPr>
      </w:pPr>
    </w:p>
    <w:p w:rsidR="0042714F" w:rsidRPr="0000727C" w:rsidRDefault="0042714F" w:rsidP="00245156">
      <w:pPr>
        <w:pStyle w:val="a5"/>
        <w:ind w:left="0"/>
        <w:jc w:val="center"/>
        <w:rPr>
          <w:b/>
          <w:sz w:val="28"/>
          <w:szCs w:val="28"/>
          <w:lang w:val="uk-UA"/>
        </w:rPr>
      </w:pPr>
      <w:r w:rsidRPr="0000727C">
        <w:rPr>
          <w:b/>
          <w:sz w:val="28"/>
          <w:szCs w:val="28"/>
          <w:lang w:val="uk-UA"/>
        </w:rPr>
        <w:t>5. Оцінювання відповідно до графіку навчального процесу (зразок)</w:t>
      </w:r>
    </w:p>
    <w:tbl>
      <w:tblPr>
        <w:tblStyle w:val="a6"/>
        <w:tblW w:w="0" w:type="auto"/>
        <w:tblLook w:val="04A0" w:firstRow="1" w:lastRow="0" w:firstColumn="1" w:lastColumn="0" w:noHBand="0" w:noVBand="1"/>
      </w:tblPr>
      <w:tblGrid>
        <w:gridCol w:w="1744"/>
        <w:gridCol w:w="372"/>
        <w:gridCol w:w="373"/>
        <w:gridCol w:w="373"/>
        <w:gridCol w:w="373"/>
        <w:gridCol w:w="373"/>
        <w:gridCol w:w="373"/>
        <w:gridCol w:w="373"/>
        <w:gridCol w:w="373"/>
        <w:gridCol w:w="373"/>
        <w:gridCol w:w="456"/>
        <w:gridCol w:w="456"/>
        <w:gridCol w:w="456"/>
        <w:gridCol w:w="456"/>
        <w:gridCol w:w="456"/>
        <w:gridCol w:w="456"/>
        <w:gridCol w:w="456"/>
        <w:gridCol w:w="456"/>
        <w:gridCol w:w="823"/>
      </w:tblGrid>
      <w:tr w:rsidR="00004793" w:rsidRPr="0000727C" w:rsidTr="00B57B28">
        <w:tc>
          <w:tcPr>
            <w:tcW w:w="1911" w:type="dxa"/>
            <w:vMerge w:val="restart"/>
          </w:tcPr>
          <w:p w:rsidR="00004793" w:rsidRPr="0000727C" w:rsidRDefault="00004793" w:rsidP="00245156">
            <w:pPr>
              <w:pStyle w:val="a5"/>
              <w:ind w:left="0"/>
              <w:jc w:val="center"/>
              <w:rPr>
                <w:lang w:val="uk-UA"/>
              </w:rPr>
            </w:pPr>
            <w:r w:rsidRPr="0000727C">
              <w:rPr>
                <w:lang w:val="uk-UA"/>
              </w:rPr>
              <w:t>Вили навчальної роботи</w:t>
            </w:r>
          </w:p>
        </w:tc>
        <w:tc>
          <w:tcPr>
            <w:tcW w:w="7234" w:type="dxa"/>
            <w:gridSpan w:val="17"/>
          </w:tcPr>
          <w:p w:rsidR="00004793" w:rsidRPr="0000727C" w:rsidRDefault="00004793" w:rsidP="00245156">
            <w:pPr>
              <w:pStyle w:val="a5"/>
              <w:ind w:left="0"/>
              <w:jc w:val="center"/>
              <w:rPr>
                <w:lang w:val="uk-UA"/>
              </w:rPr>
            </w:pPr>
            <w:r w:rsidRPr="0000727C">
              <w:rPr>
                <w:lang w:val="uk-UA"/>
              </w:rPr>
              <w:t>Навчальні тижні</w:t>
            </w:r>
          </w:p>
        </w:tc>
        <w:tc>
          <w:tcPr>
            <w:tcW w:w="426" w:type="dxa"/>
            <w:vMerge w:val="restart"/>
            <w:vAlign w:val="center"/>
          </w:tcPr>
          <w:p w:rsidR="00004793" w:rsidRPr="0000727C" w:rsidRDefault="00B57B28" w:rsidP="00B57B28">
            <w:pPr>
              <w:pStyle w:val="a5"/>
              <w:ind w:left="0"/>
              <w:jc w:val="center"/>
              <w:rPr>
                <w:lang w:val="uk-UA"/>
              </w:rPr>
            </w:pPr>
            <w:r w:rsidRPr="0000727C">
              <w:rPr>
                <w:lang w:val="uk-UA"/>
              </w:rPr>
              <w:t>Разом</w:t>
            </w:r>
          </w:p>
        </w:tc>
      </w:tr>
      <w:tr w:rsidR="00B57B28" w:rsidRPr="0000727C" w:rsidTr="00004793">
        <w:tc>
          <w:tcPr>
            <w:tcW w:w="1911" w:type="dxa"/>
            <w:vMerge/>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r w:rsidRPr="0000727C">
              <w:rPr>
                <w:lang w:val="uk-UA"/>
              </w:rPr>
              <w:t>1</w:t>
            </w:r>
          </w:p>
        </w:tc>
        <w:tc>
          <w:tcPr>
            <w:tcW w:w="426" w:type="dxa"/>
          </w:tcPr>
          <w:p w:rsidR="00004793" w:rsidRPr="0000727C" w:rsidRDefault="00004793" w:rsidP="00245156">
            <w:pPr>
              <w:pStyle w:val="a5"/>
              <w:ind w:left="0"/>
              <w:jc w:val="center"/>
              <w:rPr>
                <w:lang w:val="uk-UA"/>
              </w:rPr>
            </w:pPr>
            <w:r w:rsidRPr="0000727C">
              <w:rPr>
                <w:lang w:val="uk-UA"/>
              </w:rPr>
              <w:t>2</w:t>
            </w:r>
          </w:p>
        </w:tc>
        <w:tc>
          <w:tcPr>
            <w:tcW w:w="425" w:type="dxa"/>
          </w:tcPr>
          <w:p w:rsidR="00004793" w:rsidRPr="0000727C" w:rsidRDefault="00004793" w:rsidP="00245156">
            <w:pPr>
              <w:pStyle w:val="a5"/>
              <w:ind w:left="0"/>
              <w:jc w:val="center"/>
              <w:rPr>
                <w:lang w:val="uk-UA"/>
              </w:rPr>
            </w:pPr>
            <w:r w:rsidRPr="0000727C">
              <w:rPr>
                <w:lang w:val="uk-UA"/>
              </w:rPr>
              <w:t>3</w:t>
            </w:r>
          </w:p>
        </w:tc>
        <w:tc>
          <w:tcPr>
            <w:tcW w:w="426" w:type="dxa"/>
          </w:tcPr>
          <w:p w:rsidR="00004793" w:rsidRPr="0000727C" w:rsidRDefault="00004793" w:rsidP="00245156">
            <w:pPr>
              <w:pStyle w:val="a5"/>
              <w:ind w:left="0"/>
              <w:jc w:val="center"/>
              <w:rPr>
                <w:lang w:val="uk-UA"/>
              </w:rPr>
            </w:pPr>
            <w:r w:rsidRPr="0000727C">
              <w:rPr>
                <w:lang w:val="uk-UA"/>
              </w:rPr>
              <w:t>4</w:t>
            </w:r>
          </w:p>
        </w:tc>
        <w:tc>
          <w:tcPr>
            <w:tcW w:w="425" w:type="dxa"/>
          </w:tcPr>
          <w:p w:rsidR="00004793" w:rsidRPr="0000727C" w:rsidRDefault="00004793" w:rsidP="00245156">
            <w:pPr>
              <w:pStyle w:val="a5"/>
              <w:ind w:left="0"/>
              <w:jc w:val="center"/>
              <w:rPr>
                <w:lang w:val="uk-UA"/>
              </w:rPr>
            </w:pPr>
            <w:r w:rsidRPr="0000727C">
              <w:rPr>
                <w:lang w:val="uk-UA"/>
              </w:rPr>
              <w:t>5</w:t>
            </w:r>
          </w:p>
        </w:tc>
        <w:tc>
          <w:tcPr>
            <w:tcW w:w="426" w:type="dxa"/>
          </w:tcPr>
          <w:p w:rsidR="00004793" w:rsidRPr="0000727C" w:rsidRDefault="00004793" w:rsidP="00245156">
            <w:pPr>
              <w:pStyle w:val="a5"/>
              <w:ind w:left="0"/>
              <w:jc w:val="center"/>
              <w:rPr>
                <w:lang w:val="uk-UA"/>
              </w:rPr>
            </w:pPr>
            <w:r w:rsidRPr="0000727C">
              <w:rPr>
                <w:lang w:val="uk-UA"/>
              </w:rPr>
              <w:t>6</w:t>
            </w:r>
          </w:p>
        </w:tc>
        <w:tc>
          <w:tcPr>
            <w:tcW w:w="425" w:type="dxa"/>
          </w:tcPr>
          <w:p w:rsidR="00004793" w:rsidRPr="0000727C" w:rsidRDefault="00004793" w:rsidP="00245156">
            <w:pPr>
              <w:pStyle w:val="a5"/>
              <w:ind w:left="0"/>
              <w:jc w:val="center"/>
              <w:rPr>
                <w:lang w:val="uk-UA"/>
              </w:rPr>
            </w:pPr>
            <w:r w:rsidRPr="0000727C">
              <w:rPr>
                <w:lang w:val="uk-UA"/>
              </w:rPr>
              <w:t>7</w:t>
            </w:r>
          </w:p>
        </w:tc>
        <w:tc>
          <w:tcPr>
            <w:tcW w:w="426" w:type="dxa"/>
          </w:tcPr>
          <w:p w:rsidR="00004793" w:rsidRPr="0000727C" w:rsidRDefault="00004793" w:rsidP="00245156">
            <w:pPr>
              <w:pStyle w:val="a5"/>
              <w:ind w:left="0"/>
              <w:jc w:val="center"/>
              <w:rPr>
                <w:lang w:val="uk-UA"/>
              </w:rPr>
            </w:pPr>
            <w:r w:rsidRPr="0000727C">
              <w:rPr>
                <w:lang w:val="uk-UA"/>
              </w:rPr>
              <w:t>8</w:t>
            </w:r>
          </w:p>
        </w:tc>
        <w:tc>
          <w:tcPr>
            <w:tcW w:w="425" w:type="dxa"/>
          </w:tcPr>
          <w:p w:rsidR="00004793" w:rsidRPr="0000727C" w:rsidRDefault="00004793" w:rsidP="00245156">
            <w:pPr>
              <w:pStyle w:val="a5"/>
              <w:ind w:left="0"/>
              <w:jc w:val="center"/>
              <w:rPr>
                <w:lang w:val="uk-UA"/>
              </w:rPr>
            </w:pPr>
            <w:r w:rsidRPr="0000727C">
              <w:rPr>
                <w:lang w:val="uk-UA"/>
              </w:rPr>
              <w:t>9</w:t>
            </w:r>
          </w:p>
        </w:tc>
        <w:tc>
          <w:tcPr>
            <w:tcW w:w="426" w:type="dxa"/>
          </w:tcPr>
          <w:p w:rsidR="00004793" w:rsidRPr="0000727C" w:rsidRDefault="00004793" w:rsidP="00245156">
            <w:pPr>
              <w:pStyle w:val="a5"/>
              <w:ind w:left="0"/>
              <w:jc w:val="center"/>
              <w:rPr>
                <w:lang w:val="uk-UA"/>
              </w:rPr>
            </w:pPr>
            <w:r w:rsidRPr="0000727C">
              <w:rPr>
                <w:lang w:val="uk-UA"/>
              </w:rPr>
              <w:t>10</w:t>
            </w:r>
          </w:p>
        </w:tc>
        <w:tc>
          <w:tcPr>
            <w:tcW w:w="425" w:type="dxa"/>
          </w:tcPr>
          <w:p w:rsidR="00004793" w:rsidRPr="0000727C" w:rsidRDefault="00004793" w:rsidP="00245156">
            <w:pPr>
              <w:pStyle w:val="a5"/>
              <w:ind w:left="0"/>
              <w:jc w:val="center"/>
              <w:rPr>
                <w:lang w:val="uk-UA"/>
              </w:rPr>
            </w:pPr>
            <w:r w:rsidRPr="0000727C">
              <w:rPr>
                <w:lang w:val="uk-UA"/>
              </w:rPr>
              <w:t>11</w:t>
            </w:r>
          </w:p>
        </w:tc>
        <w:tc>
          <w:tcPr>
            <w:tcW w:w="426" w:type="dxa"/>
          </w:tcPr>
          <w:p w:rsidR="00004793" w:rsidRPr="0000727C" w:rsidRDefault="00004793" w:rsidP="00245156">
            <w:pPr>
              <w:pStyle w:val="a5"/>
              <w:ind w:left="0"/>
              <w:jc w:val="center"/>
              <w:rPr>
                <w:lang w:val="uk-UA"/>
              </w:rPr>
            </w:pPr>
            <w:r w:rsidRPr="0000727C">
              <w:rPr>
                <w:lang w:val="uk-UA"/>
              </w:rPr>
              <w:t>12</w:t>
            </w:r>
          </w:p>
        </w:tc>
        <w:tc>
          <w:tcPr>
            <w:tcW w:w="425" w:type="dxa"/>
          </w:tcPr>
          <w:p w:rsidR="00004793" w:rsidRPr="0000727C" w:rsidRDefault="00004793" w:rsidP="00245156">
            <w:pPr>
              <w:pStyle w:val="a5"/>
              <w:ind w:left="0"/>
              <w:jc w:val="center"/>
              <w:rPr>
                <w:lang w:val="uk-UA"/>
              </w:rPr>
            </w:pPr>
            <w:r w:rsidRPr="0000727C">
              <w:rPr>
                <w:lang w:val="uk-UA"/>
              </w:rPr>
              <w:t>13</w:t>
            </w:r>
          </w:p>
        </w:tc>
        <w:tc>
          <w:tcPr>
            <w:tcW w:w="426" w:type="dxa"/>
          </w:tcPr>
          <w:p w:rsidR="00004793" w:rsidRPr="0000727C" w:rsidRDefault="00004793" w:rsidP="00245156">
            <w:pPr>
              <w:pStyle w:val="a5"/>
              <w:ind w:left="0"/>
              <w:jc w:val="center"/>
              <w:rPr>
                <w:lang w:val="uk-UA"/>
              </w:rPr>
            </w:pPr>
            <w:r w:rsidRPr="0000727C">
              <w:rPr>
                <w:lang w:val="uk-UA"/>
              </w:rPr>
              <w:t>14</w:t>
            </w:r>
          </w:p>
        </w:tc>
        <w:tc>
          <w:tcPr>
            <w:tcW w:w="425" w:type="dxa"/>
          </w:tcPr>
          <w:p w:rsidR="00004793" w:rsidRPr="0000727C" w:rsidRDefault="00004793" w:rsidP="00245156">
            <w:pPr>
              <w:pStyle w:val="a5"/>
              <w:ind w:left="0"/>
              <w:jc w:val="center"/>
              <w:rPr>
                <w:lang w:val="uk-UA"/>
              </w:rPr>
            </w:pPr>
            <w:r w:rsidRPr="0000727C">
              <w:rPr>
                <w:lang w:val="uk-UA"/>
              </w:rPr>
              <w:t>15</w:t>
            </w:r>
          </w:p>
        </w:tc>
        <w:tc>
          <w:tcPr>
            <w:tcW w:w="426" w:type="dxa"/>
          </w:tcPr>
          <w:p w:rsidR="00004793" w:rsidRPr="0000727C" w:rsidRDefault="00004793" w:rsidP="00245156">
            <w:pPr>
              <w:pStyle w:val="a5"/>
              <w:ind w:left="0"/>
              <w:jc w:val="center"/>
              <w:rPr>
                <w:lang w:val="uk-UA"/>
              </w:rPr>
            </w:pPr>
            <w:r w:rsidRPr="0000727C">
              <w:rPr>
                <w:lang w:val="uk-UA"/>
              </w:rPr>
              <w:t>16</w:t>
            </w:r>
          </w:p>
        </w:tc>
        <w:tc>
          <w:tcPr>
            <w:tcW w:w="426" w:type="dxa"/>
          </w:tcPr>
          <w:p w:rsidR="00004793" w:rsidRPr="0000727C" w:rsidRDefault="00004793" w:rsidP="00245156">
            <w:pPr>
              <w:pStyle w:val="a5"/>
              <w:ind w:left="0"/>
              <w:jc w:val="center"/>
              <w:rPr>
                <w:lang w:val="uk-UA"/>
              </w:rPr>
            </w:pPr>
            <w:r w:rsidRPr="0000727C">
              <w:rPr>
                <w:lang w:val="uk-UA"/>
              </w:rPr>
              <w:t>17</w:t>
            </w:r>
          </w:p>
        </w:tc>
        <w:tc>
          <w:tcPr>
            <w:tcW w:w="426" w:type="dxa"/>
            <w:vMerge/>
          </w:tcPr>
          <w:p w:rsidR="00004793" w:rsidRPr="0000727C" w:rsidRDefault="00004793" w:rsidP="00245156">
            <w:pPr>
              <w:pStyle w:val="a5"/>
              <w:ind w:left="0"/>
              <w:jc w:val="center"/>
              <w:rPr>
                <w:lang w:val="uk-UA"/>
              </w:rPr>
            </w:pPr>
          </w:p>
        </w:tc>
      </w:tr>
      <w:tr w:rsidR="00004793" w:rsidRPr="0000727C" w:rsidTr="00004793">
        <w:tc>
          <w:tcPr>
            <w:tcW w:w="1911" w:type="dxa"/>
          </w:tcPr>
          <w:p w:rsidR="00004793" w:rsidRPr="0000727C" w:rsidRDefault="00004793" w:rsidP="00004793">
            <w:pPr>
              <w:pStyle w:val="a5"/>
              <w:ind w:left="0"/>
              <w:rPr>
                <w:lang w:val="uk-UA"/>
              </w:rPr>
            </w:pPr>
            <w:r w:rsidRPr="0000727C">
              <w:rPr>
                <w:lang w:val="uk-UA"/>
              </w:rPr>
              <w:t>Лекції</w:t>
            </w:r>
          </w:p>
        </w:tc>
        <w:tc>
          <w:tcPr>
            <w:tcW w:w="425" w:type="dxa"/>
          </w:tcPr>
          <w:p w:rsidR="00004793" w:rsidRPr="0000727C" w:rsidRDefault="007D7FE8" w:rsidP="00245156">
            <w:pPr>
              <w:pStyle w:val="a5"/>
              <w:ind w:left="0"/>
              <w:jc w:val="center"/>
              <w:rPr>
                <w:lang w:val="uk-UA"/>
              </w:rPr>
            </w:pPr>
            <w:r w:rsidRPr="0000727C">
              <w:rPr>
                <w:lang w:val="uk-UA"/>
              </w:rPr>
              <w:t>1</w:t>
            </w: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7D7FE8" w:rsidP="00245156">
            <w:pPr>
              <w:pStyle w:val="a5"/>
              <w:ind w:left="0"/>
              <w:jc w:val="center"/>
              <w:rPr>
                <w:lang w:val="uk-UA"/>
              </w:rPr>
            </w:pPr>
            <w:r w:rsidRPr="0000727C">
              <w:rPr>
                <w:lang w:val="uk-UA"/>
              </w:rPr>
              <w:t>1</w:t>
            </w: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7D7FE8" w:rsidP="00245156">
            <w:pPr>
              <w:pStyle w:val="a5"/>
              <w:ind w:left="0"/>
              <w:jc w:val="center"/>
              <w:rPr>
                <w:lang w:val="uk-UA"/>
              </w:rPr>
            </w:pPr>
            <w:r w:rsidRPr="0000727C">
              <w:rPr>
                <w:lang w:val="uk-UA"/>
              </w:rPr>
              <w:t>2</w:t>
            </w: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7D7FE8" w:rsidP="00245156">
            <w:pPr>
              <w:pStyle w:val="a5"/>
              <w:ind w:left="0"/>
              <w:jc w:val="center"/>
              <w:rPr>
                <w:lang w:val="uk-UA"/>
              </w:rPr>
            </w:pPr>
            <w:r w:rsidRPr="0000727C">
              <w:rPr>
                <w:lang w:val="uk-UA"/>
              </w:rPr>
              <w:t>2</w:t>
            </w: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747A72" w:rsidP="00245156">
            <w:pPr>
              <w:pStyle w:val="a5"/>
              <w:ind w:left="0"/>
              <w:jc w:val="center"/>
              <w:rPr>
                <w:lang w:val="uk-UA"/>
              </w:rPr>
            </w:pPr>
            <w:r w:rsidRPr="0000727C">
              <w:rPr>
                <w:lang w:val="uk-UA"/>
              </w:rPr>
              <w:t>1</w:t>
            </w: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747A72" w:rsidP="00245156">
            <w:pPr>
              <w:pStyle w:val="a5"/>
              <w:ind w:left="0"/>
              <w:jc w:val="center"/>
              <w:rPr>
                <w:lang w:val="uk-UA"/>
              </w:rPr>
            </w:pPr>
            <w:r w:rsidRPr="0000727C">
              <w:rPr>
                <w:lang w:val="uk-UA"/>
              </w:rPr>
              <w:t>1</w:t>
            </w: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r w:rsidRPr="0000727C">
              <w:rPr>
                <w:lang w:val="uk-UA"/>
              </w:rPr>
              <w:t>1</w:t>
            </w: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r w:rsidRPr="0000727C">
              <w:rPr>
                <w:lang w:val="uk-UA"/>
              </w:rPr>
              <w:t>1</w:t>
            </w:r>
          </w:p>
        </w:tc>
        <w:tc>
          <w:tcPr>
            <w:tcW w:w="426"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6" w:type="dxa"/>
          </w:tcPr>
          <w:p w:rsidR="00004793" w:rsidRPr="0000727C" w:rsidRDefault="007D7FE8" w:rsidP="00245156">
            <w:pPr>
              <w:pStyle w:val="a5"/>
              <w:ind w:left="0"/>
              <w:jc w:val="center"/>
              <w:rPr>
                <w:lang w:val="uk-UA"/>
              </w:rPr>
            </w:pPr>
            <w:r w:rsidRPr="0000727C">
              <w:rPr>
                <w:lang w:val="uk-UA"/>
              </w:rPr>
              <w:t>10</w:t>
            </w:r>
          </w:p>
        </w:tc>
      </w:tr>
      <w:tr w:rsidR="00004793" w:rsidRPr="0000727C" w:rsidTr="00004793">
        <w:tc>
          <w:tcPr>
            <w:tcW w:w="1911" w:type="dxa"/>
          </w:tcPr>
          <w:p w:rsidR="00004793" w:rsidRPr="0000727C" w:rsidRDefault="00004793" w:rsidP="00004793">
            <w:pPr>
              <w:pStyle w:val="a5"/>
              <w:ind w:left="0"/>
              <w:rPr>
                <w:lang w:val="uk-UA"/>
              </w:rPr>
            </w:pPr>
            <w:r w:rsidRPr="0000727C">
              <w:rPr>
                <w:lang w:val="uk-UA"/>
              </w:rPr>
              <w:t xml:space="preserve">Семінарські </w:t>
            </w:r>
            <w:r w:rsidR="00B57B28" w:rsidRPr="0000727C">
              <w:rPr>
                <w:lang w:val="uk-UA"/>
              </w:rPr>
              <w:t>з-</w:t>
            </w:r>
            <w:proofErr w:type="spellStart"/>
            <w:r w:rsidR="00B57B28" w:rsidRPr="0000727C">
              <w:rPr>
                <w:lang w:val="uk-UA"/>
              </w:rPr>
              <w:t>тя</w:t>
            </w:r>
            <w:proofErr w:type="spellEnd"/>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7D7FE8" w:rsidP="00245156">
            <w:pPr>
              <w:pStyle w:val="a5"/>
              <w:ind w:left="0"/>
              <w:jc w:val="center"/>
              <w:rPr>
                <w:lang w:val="uk-UA"/>
              </w:rPr>
            </w:pPr>
            <w:r w:rsidRPr="0000727C">
              <w:rPr>
                <w:lang w:val="uk-UA"/>
              </w:rPr>
              <w:t>5</w:t>
            </w: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7D7FE8" w:rsidP="00245156">
            <w:pPr>
              <w:pStyle w:val="a5"/>
              <w:ind w:left="0"/>
              <w:jc w:val="center"/>
              <w:rPr>
                <w:lang w:val="uk-UA"/>
              </w:rPr>
            </w:pPr>
            <w:r w:rsidRPr="0000727C">
              <w:rPr>
                <w:lang w:val="uk-UA"/>
              </w:rPr>
              <w:t>5</w:t>
            </w: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5721B7" w:rsidP="00245156">
            <w:pPr>
              <w:pStyle w:val="a5"/>
              <w:ind w:left="0"/>
              <w:jc w:val="center"/>
              <w:rPr>
                <w:lang w:val="uk-UA"/>
              </w:rPr>
            </w:pPr>
            <w:r w:rsidRPr="0000727C">
              <w:rPr>
                <w:lang w:val="uk-UA"/>
              </w:rPr>
              <w:t>4</w:t>
            </w: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5721B7" w:rsidP="00245156">
            <w:pPr>
              <w:pStyle w:val="a5"/>
              <w:ind w:left="0"/>
              <w:jc w:val="center"/>
              <w:rPr>
                <w:lang w:val="uk-UA"/>
              </w:rPr>
            </w:pPr>
            <w:r w:rsidRPr="0000727C">
              <w:rPr>
                <w:lang w:val="uk-UA"/>
              </w:rPr>
              <w:t>4</w:t>
            </w: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5721B7" w:rsidP="00245156">
            <w:pPr>
              <w:pStyle w:val="a5"/>
              <w:ind w:left="0"/>
              <w:jc w:val="center"/>
              <w:rPr>
                <w:lang w:val="uk-UA"/>
              </w:rPr>
            </w:pPr>
            <w:r w:rsidRPr="0000727C">
              <w:rPr>
                <w:lang w:val="uk-UA"/>
              </w:rPr>
              <w:t>4</w:t>
            </w: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5721B7" w:rsidP="00245156">
            <w:pPr>
              <w:pStyle w:val="a5"/>
              <w:ind w:left="0"/>
              <w:jc w:val="center"/>
              <w:rPr>
                <w:lang w:val="uk-UA"/>
              </w:rPr>
            </w:pPr>
            <w:r w:rsidRPr="0000727C">
              <w:rPr>
                <w:lang w:val="uk-UA"/>
              </w:rPr>
              <w:t>4</w:t>
            </w: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5721B7" w:rsidP="00245156">
            <w:pPr>
              <w:pStyle w:val="a5"/>
              <w:ind w:left="0"/>
              <w:jc w:val="center"/>
              <w:rPr>
                <w:lang w:val="uk-UA"/>
              </w:rPr>
            </w:pPr>
            <w:r w:rsidRPr="0000727C">
              <w:rPr>
                <w:lang w:val="uk-UA"/>
              </w:rPr>
              <w:t>4</w:t>
            </w: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6" w:type="dxa"/>
          </w:tcPr>
          <w:p w:rsidR="00004793" w:rsidRPr="0000727C" w:rsidRDefault="007D7FE8" w:rsidP="00245156">
            <w:pPr>
              <w:pStyle w:val="a5"/>
              <w:ind w:left="0"/>
              <w:jc w:val="center"/>
              <w:rPr>
                <w:lang w:val="uk-UA"/>
              </w:rPr>
            </w:pPr>
            <w:r w:rsidRPr="0000727C">
              <w:rPr>
                <w:lang w:val="uk-UA"/>
              </w:rPr>
              <w:t>30</w:t>
            </w:r>
          </w:p>
        </w:tc>
      </w:tr>
      <w:tr w:rsidR="00004793" w:rsidRPr="0000727C" w:rsidTr="00004793">
        <w:tc>
          <w:tcPr>
            <w:tcW w:w="1911" w:type="dxa"/>
          </w:tcPr>
          <w:p w:rsidR="00004793" w:rsidRPr="0000727C" w:rsidRDefault="00B57B28" w:rsidP="00004793">
            <w:pPr>
              <w:pStyle w:val="a5"/>
              <w:ind w:left="0"/>
              <w:rPr>
                <w:lang w:val="uk-UA"/>
              </w:rPr>
            </w:pPr>
            <w:r w:rsidRPr="0000727C">
              <w:rPr>
                <w:lang w:val="uk-UA"/>
              </w:rPr>
              <w:t>Самостійна р-та</w:t>
            </w: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D47E61" w:rsidP="00245156">
            <w:pPr>
              <w:pStyle w:val="a5"/>
              <w:ind w:left="0"/>
              <w:jc w:val="center"/>
              <w:rPr>
                <w:lang w:val="uk-UA"/>
              </w:rPr>
            </w:pPr>
            <w:r w:rsidRPr="0000727C">
              <w:rPr>
                <w:lang w:val="uk-UA"/>
              </w:rPr>
              <w:t>5</w:t>
            </w: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D47E61" w:rsidP="00245156">
            <w:pPr>
              <w:pStyle w:val="a5"/>
              <w:ind w:left="0"/>
              <w:jc w:val="center"/>
              <w:rPr>
                <w:lang w:val="uk-UA"/>
              </w:rPr>
            </w:pPr>
            <w:r w:rsidRPr="0000727C">
              <w:rPr>
                <w:lang w:val="uk-UA"/>
              </w:rPr>
              <w:t>5</w:t>
            </w: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D47E61" w:rsidP="00245156">
            <w:pPr>
              <w:pStyle w:val="a5"/>
              <w:ind w:left="0"/>
              <w:jc w:val="center"/>
              <w:rPr>
                <w:lang w:val="uk-UA"/>
              </w:rPr>
            </w:pPr>
            <w:r w:rsidRPr="0000727C">
              <w:rPr>
                <w:lang w:val="uk-UA"/>
              </w:rPr>
              <w:t>5</w:t>
            </w:r>
          </w:p>
        </w:tc>
        <w:tc>
          <w:tcPr>
            <w:tcW w:w="426" w:type="dxa"/>
          </w:tcPr>
          <w:p w:rsidR="00004793" w:rsidRPr="0000727C" w:rsidRDefault="00004793" w:rsidP="00245156">
            <w:pPr>
              <w:pStyle w:val="a5"/>
              <w:ind w:left="0"/>
              <w:jc w:val="center"/>
              <w:rPr>
                <w:lang w:val="uk-UA"/>
              </w:rPr>
            </w:pPr>
          </w:p>
        </w:tc>
        <w:tc>
          <w:tcPr>
            <w:tcW w:w="426" w:type="dxa"/>
          </w:tcPr>
          <w:p w:rsidR="00004793" w:rsidRPr="0000727C" w:rsidRDefault="00D47E61" w:rsidP="00245156">
            <w:pPr>
              <w:pStyle w:val="a5"/>
              <w:ind w:left="0"/>
              <w:jc w:val="center"/>
              <w:rPr>
                <w:lang w:val="uk-UA"/>
              </w:rPr>
            </w:pPr>
            <w:r w:rsidRPr="0000727C">
              <w:rPr>
                <w:lang w:val="uk-UA"/>
              </w:rPr>
              <w:t>15</w:t>
            </w:r>
          </w:p>
        </w:tc>
      </w:tr>
      <w:tr w:rsidR="00004793" w:rsidRPr="0000727C" w:rsidTr="00004793">
        <w:tc>
          <w:tcPr>
            <w:tcW w:w="1911" w:type="dxa"/>
          </w:tcPr>
          <w:p w:rsidR="00004793" w:rsidRPr="0000727C" w:rsidRDefault="0078317D" w:rsidP="00004793">
            <w:pPr>
              <w:pStyle w:val="a5"/>
              <w:ind w:left="0"/>
              <w:rPr>
                <w:lang w:val="uk-UA"/>
              </w:rPr>
            </w:pPr>
            <w:r w:rsidRPr="0000727C">
              <w:rPr>
                <w:lang w:val="uk-UA"/>
              </w:rPr>
              <w:t>Індивідуальні завдання</w:t>
            </w: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D47E61" w:rsidP="00245156">
            <w:pPr>
              <w:pStyle w:val="a5"/>
              <w:ind w:left="0"/>
              <w:jc w:val="center"/>
              <w:rPr>
                <w:lang w:val="uk-UA"/>
              </w:rPr>
            </w:pPr>
            <w:r w:rsidRPr="0000727C">
              <w:rPr>
                <w:lang w:val="uk-UA"/>
              </w:rPr>
              <w:t>10</w:t>
            </w:r>
          </w:p>
        </w:tc>
        <w:tc>
          <w:tcPr>
            <w:tcW w:w="426" w:type="dxa"/>
          </w:tcPr>
          <w:p w:rsidR="00004793" w:rsidRPr="0000727C" w:rsidRDefault="00004793" w:rsidP="00245156">
            <w:pPr>
              <w:pStyle w:val="a5"/>
              <w:ind w:left="0"/>
              <w:jc w:val="center"/>
              <w:rPr>
                <w:lang w:val="uk-UA"/>
              </w:rPr>
            </w:pPr>
          </w:p>
        </w:tc>
        <w:tc>
          <w:tcPr>
            <w:tcW w:w="426" w:type="dxa"/>
          </w:tcPr>
          <w:p w:rsidR="00004793" w:rsidRPr="0000727C" w:rsidRDefault="00D47E61" w:rsidP="00245156">
            <w:pPr>
              <w:pStyle w:val="a5"/>
              <w:ind w:left="0"/>
              <w:jc w:val="center"/>
              <w:rPr>
                <w:lang w:val="uk-UA"/>
              </w:rPr>
            </w:pPr>
            <w:r w:rsidRPr="0000727C">
              <w:rPr>
                <w:lang w:val="uk-UA"/>
              </w:rPr>
              <w:t>10</w:t>
            </w:r>
          </w:p>
        </w:tc>
        <w:tc>
          <w:tcPr>
            <w:tcW w:w="426" w:type="dxa"/>
          </w:tcPr>
          <w:p w:rsidR="00004793" w:rsidRPr="0000727C" w:rsidRDefault="00D47E61" w:rsidP="00245156">
            <w:pPr>
              <w:pStyle w:val="a5"/>
              <w:ind w:left="0"/>
              <w:jc w:val="center"/>
              <w:rPr>
                <w:lang w:val="uk-UA"/>
              </w:rPr>
            </w:pPr>
            <w:r w:rsidRPr="0000727C">
              <w:rPr>
                <w:lang w:val="uk-UA"/>
              </w:rPr>
              <w:t>20</w:t>
            </w:r>
          </w:p>
        </w:tc>
      </w:tr>
      <w:tr w:rsidR="00004793" w:rsidRPr="0000727C" w:rsidTr="00004793">
        <w:tc>
          <w:tcPr>
            <w:tcW w:w="1911" w:type="dxa"/>
          </w:tcPr>
          <w:p w:rsidR="00004793" w:rsidRPr="0000727C" w:rsidRDefault="00D47E61" w:rsidP="00004793">
            <w:pPr>
              <w:pStyle w:val="a5"/>
              <w:ind w:left="0"/>
              <w:rPr>
                <w:lang w:val="uk-UA"/>
              </w:rPr>
            </w:pPr>
            <w:r w:rsidRPr="0000727C">
              <w:rPr>
                <w:lang w:val="uk-UA"/>
              </w:rPr>
              <w:t>Тест</w:t>
            </w: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5" w:type="dxa"/>
          </w:tcPr>
          <w:p w:rsidR="00004793" w:rsidRPr="0000727C" w:rsidRDefault="00004793" w:rsidP="00245156">
            <w:pPr>
              <w:pStyle w:val="a5"/>
              <w:ind w:left="0"/>
              <w:jc w:val="center"/>
              <w:rPr>
                <w:lang w:val="uk-UA"/>
              </w:rPr>
            </w:pPr>
          </w:p>
        </w:tc>
        <w:tc>
          <w:tcPr>
            <w:tcW w:w="426" w:type="dxa"/>
          </w:tcPr>
          <w:p w:rsidR="00004793" w:rsidRPr="0000727C" w:rsidRDefault="00004793" w:rsidP="00245156">
            <w:pPr>
              <w:pStyle w:val="a5"/>
              <w:ind w:left="0"/>
              <w:jc w:val="center"/>
              <w:rPr>
                <w:lang w:val="uk-UA"/>
              </w:rPr>
            </w:pPr>
          </w:p>
        </w:tc>
        <w:tc>
          <w:tcPr>
            <w:tcW w:w="426" w:type="dxa"/>
          </w:tcPr>
          <w:p w:rsidR="00004793" w:rsidRPr="0000727C" w:rsidRDefault="00D47E61" w:rsidP="00D47E61">
            <w:pPr>
              <w:pStyle w:val="a5"/>
              <w:ind w:left="0"/>
              <w:jc w:val="center"/>
              <w:rPr>
                <w:lang w:val="uk-UA"/>
              </w:rPr>
            </w:pPr>
            <w:r w:rsidRPr="0000727C">
              <w:rPr>
                <w:lang w:val="uk-UA"/>
              </w:rPr>
              <w:t>2</w:t>
            </w:r>
            <w:r w:rsidR="00B57B28" w:rsidRPr="0000727C">
              <w:rPr>
                <w:lang w:val="uk-UA"/>
              </w:rPr>
              <w:t>5</w:t>
            </w:r>
          </w:p>
        </w:tc>
        <w:tc>
          <w:tcPr>
            <w:tcW w:w="426" w:type="dxa"/>
          </w:tcPr>
          <w:p w:rsidR="00004793" w:rsidRPr="0000727C" w:rsidRDefault="00D47E61" w:rsidP="00D47E61">
            <w:pPr>
              <w:pStyle w:val="a5"/>
              <w:ind w:left="0"/>
              <w:jc w:val="center"/>
              <w:rPr>
                <w:lang w:val="uk-UA"/>
              </w:rPr>
            </w:pPr>
            <w:r w:rsidRPr="0000727C">
              <w:rPr>
                <w:lang w:val="uk-UA"/>
              </w:rPr>
              <w:t>2</w:t>
            </w:r>
            <w:r w:rsidR="00B57B28" w:rsidRPr="0000727C">
              <w:rPr>
                <w:lang w:val="uk-UA"/>
              </w:rPr>
              <w:t>5</w:t>
            </w:r>
          </w:p>
        </w:tc>
      </w:tr>
      <w:tr w:rsidR="00004793" w:rsidRPr="0000727C" w:rsidTr="00004793">
        <w:tc>
          <w:tcPr>
            <w:tcW w:w="1911" w:type="dxa"/>
          </w:tcPr>
          <w:p w:rsidR="00004793" w:rsidRPr="0000727C" w:rsidRDefault="00B57B28" w:rsidP="00004793">
            <w:pPr>
              <w:pStyle w:val="a5"/>
              <w:ind w:left="0"/>
              <w:rPr>
                <w:lang w:val="uk-UA"/>
              </w:rPr>
            </w:pPr>
            <w:r w:rsidRPr="0000727C">
              <w:rPr>
                <w:lang w:val="uk-UA"/>
              </w:rPr>
              <w:t xml:space="preserve">Всього за </w:t>
            </w:r>
            <w:proofErr w:type="spellStart"/>
            <w:r w:rsidRPr="0000727C">
              <w:rPr>
                <w:lang w:val="uk-UA"/>
              </w:rPr>
              <w:t>тиж-нь</w:t>
            </w:r>
            <w:proofErr w:type="spellEnd"/>
          </w:p>
        </w:tc>
        <w:tc>
          <w:tcPr>
            <w:tcW w:w="425" w:type="dxa"/>
          </w:tcPr>
          <w:p w:rsidR="00004793" w:rsidRPr="0000727C" w:rsidRDefault="00B57B28" w:rsidP="00245156">
            <w:pPr>
              <w:pStyle w:val="a5"/>
              <w:ind w:left="0"/>
              <w:jc w:val="center"/>
              <w:rPr>
                <w:lang w:val="uk-UA"/>
              </w:rPr>
            </w:pPr>
            <w:r w:rsidRPr="0000727C">
              <w:rPr>
                <w:lang w:val="uk-UA"/>
              </w:rPr>
              <w:t>1</w:t>
            </w:r>
          </w:p>
        </w:tc>
        <w:tc>
          <w:tcPr>
            <w:tcW w:w="426" w:type="dxa"/>
          </w:tcPr>
          <w:p w:rsidR="00004793" w:rsidRPr="0000727C" w:rsidRDefault="005359FC" w:rsidP="00245156">
            <w:pPr>
              <w:pStyle w:val="a5"/>
              <w:ind w:left="0"/>
              <w:jc w:val="center"/>
              <w:rPr>
                <w:lang w:val="uk-UA"/>
              </w:rPr>
            </w:pPr>
            <w:r w:rsidRPr="0000727C">
              <w:rPr>
                <w:lang w:val="uk-UA"/>
              </w:rPr>
              <w:t>5</w:t>
            </w:r>
          </w:p>
        </w:tc>
        <w:tc>
          <w:tcPr>
            <w:tcW w:w="425" w:type="dxa"/>
          </w:tcPr>
          <w:p w:rsidR="00004793" w:rsidRPr="0000727C" w:rsidRDefault="00B57B28" w:rsidP="00245156">
            <w:pPr>
              <w:pStyle w:val="a5"/>
              <w:ind w:left="0"/>
              <w:jc w:val="center"/>
              <w:rPr>
                <w:lang w:val="uk-UA"/>
              </w:rPr>
            </w:pPr>
            <w:r w:rsidRPr="0000727C">
              <w:rPr>
                <w:lang w:val="uk-UA"/>
              </w:rPr>
              <w:t>1</w:t>
            </w:r>
          </w:p>
        </w:tc>
        <w:tc>
          <w:tcPr>
            <w:tcW w:w="426" w:type="dxa"/>
          </w:tcPr>
          <w:p w:rsidR="00004793" w:rsidRPr="0000727C" w:rsidRDefault="005359FC" w:rsidP="00245156">
            <w:pPr>
              <w:pStyle w:val="a5"/>
              <w:ind w:left="0"/>
              <w:jc w:val="center"/>
              <w:rPr>
                <w:lang w:val="uk-UA"/>
              </w:rPr>
            </w:pPr>
            <w:r w:rsidRPr="0000727C">
              <w:rPr>
                <w:lang w:val="uk-UA"/>
              </w:rPr>
              <w:t>5</w:t>
            </w:r>
          </w:p>
        </w:tc>
        <w:tc>
          <w:tcPr>
            <w:tcW w:w="425" w:type="dxa"/>
          </w:tcPr>
          <w:p w:rsidR="00004793" w:rsidRPr="0000727C" w:rsidRDefault="001205A8" w:rsidP="00245156">
            <w:pPr>
              <w:pStyle w:val="a5"/>
              <w:ind w:left="0"/>
              <w:jc w:val="center"/>
              <w:rPr>
                <w:lang w:val="uk-UA"/>
              </w:rPr>
            </w:pPr>
            <w:r w:rsidRPr="0000727C">
              <w:rPr>
                <w:lang w:val="uk-UA"/>
              </w:rPr>
              <w:t>7</w:t>
            </w:r>
          </w:p>
        </w:tc>
        <w:tc>
          <w:tcPr>
            <w:tcW w:w="426" w:type="dxa"/>
          </w:tcPr>
          <w:p w:rsidR="00004793" w:rsidRPr="0000727C" w:rsidRDefault="001205A8" w:rsidP="00245156">
            <w:pPr>
              <w:pStyle w:val="a5"/>
              <w:ind w:left="0"/>
              <w:jc w:val="center"/>
              <w:rPr>
                <w:lang w:val="uk-UA"/>
              </w:rPr>
            </w:pPr>
            <w:r w:rsidRPr="0000727C">
              <w:rPr>
                <w:lang w:val="uk-UA"/>
              </w:rPr>
              <w:t>4</w:t>
            </w:r>
          </w:p>
        </w:tc>
        <w:tc>
          <w:tcPr>
            <w:tcW w:w="425" w:type="dxa"/>
          </w:tcPr>
          <w:p w:rsidR="00004793" w:rsidRPr="0000727C" w:rsidRDefault="005359FC" w:rsidP="00245156">
            <w:pPr>
              <w:pStyle w:val="a5"/>
              <w:ind w:left="0"/>
              <w:jc w:val="center"/>
              <w:rPr>
                <w:lang w:val="uk-UA"/>
              </w:rPr>
            </w:pPr>
            <w:r w:rsidRPr="0000727C">
              <w:rPr>
                <w:lang w:val="uk-UA"/>
              </w:rPr>
              <w:t>2</w:t>
            </w:r>
          </w:p>
        </w:tc>
        <w:tc>
          <w:tcPr>
            <w:tcW w:w="426" w:type="dxa"/>
          </w:tcPr>
          <w:p w:rsidR="00004793" w:rsidRPr="0000727C" w:rsidRDefault="001205A8" w:rsidP="00245156">
            <w:pPr>
              <w:pStyle w:val="a5"/>
              <w:ind w:left="0"/>
              <w:jc w:val="center"/>
              <w:rPr>
                <w:lang w:val="uk-UA"/>
              </w:rPr>
            </w:pPr>
            <w:r w:rsidRPr="0000727C">
              <w:rPr>
                <w:lang w:val="uk-UA"/>
              </w:rPr>
              <w:t>4</w:t>
            </w:r>
          </w:p>
        </w:tc>
        <w:tc>
          <w:tcPr>
            <w:tcW w:w="425" w:type="dxa"/>
          </w:tcPr>
          <w:p w:rsidR="00004793" w:rsidRPr="0000727C" w:rsidRDefault="001205A8" w:rsidP="00245156">
            <w:pPr>
              <w:pStyle w:val="a5"/>
              <w:ind w:left="0"/>
              <w:jc w:val="center"/>
              <w:rPr>
                <w:lang w:val="uk-UA"/>
              </w:rPr>
            </w:pPr>
            <w:r w:rsidRPr="0000727C">
              <w:rPr>
                <w:lang w:val="uk-UA"/>
              </w:rPr>
              <w:t>6</w:t>
            </w:r>
          </w:p>
        </w:tc>
        <w:tc>
          <w:tcPr>
            <w:tcW w:w="426" w:type="dxa"/>
          </w:tcPr>
          <w:p w:rsidR="00004793" w:rsidRPr="0000727C" w:rsidRDefault="001205A8" w:rsidP="00245156">
            <w:pPr>
              <w:pStyle w:val="a5"/>
              <w:ind w:left="0"/>
              <w:jc w:val="center"/>
              <w:rPr>
                <w:lang w:val="uk-UA"/>
              </w:rPr>
            </w:pPr>
            <w:r w:rsidRPr="0000727C">
              <w:rPr>
                <w:lang w:val="uk-UA"/>
              </w:rPr>
              <w:t>4</w:t>
            </w:r>
          </w:p>
        </w:tc>
        <w:tc>
          <w:tcPr>
            <w:tcW w:w="425" w:type="dxa"/>
          </w:tcPr>
          <w:p w:rsidR="00004793" w:rsidRPr="0000727C" w:rsidRDefault="001205A8" w:rsidP="00245156">
            <w:pPr>
              <w:pStyle w:val="a5"/>
              <w:ind w:left="0"/>
              <w:jc w:val="center"/>
              <w:rPr>
                <w:lang w:val="uk-UA"/>
              </w:rPr>
            </w:pPr>
            <w:r w:rsidRPr="0000727C">
              <w:rPr>
                <w:lang w:val="uk-UA"/>
              </w:rPr>
              <w:t>1</w:t>
            </w:r>
          </w:p>
        </w:tc>
        <w:tc>
          <w:tcPr>
            <w:tcW w:w="426" w:type="dxa"/>
          </w:tcPr>
          <w:p w:rsidR="00004793" w:rsidRPr="0000727C" w:rsidRDefault="001205A8" w:rsidP="00245156">
            <w:pPr>
              <w:pStyle w:val="a5"/>
              <w:ind w:left="0"/>
              <w:jc w:val="center"/>
              <w:rPr>
                <w:lang w:val="uk-UA"/>
              </w:rPr>
            </w:pPr>
            <w:r w:rsidRPr="0000727C">
              <w:rPr>
                <w:lang w:val="uk-UA"/>
              </w:rPr>
              <w:t>4</w:t>
            </w:r>
          </w:p>
        </w:tc>
        <w:tc>
          <w:tcPr>
            <w:tcW w:w="425" w:type="dxa"/>
          </w:tcPr>
          <w:p w:rsidR="00004793" w:rsidRPr="0000727C" w:rsidRDefault="00B57B28" w:rsidP="00245156">
            <w:pPr>
              <w:pStyle w:val="a5"/>
              <w:ind w:left="0"/>
              <w:jc w:val="center"/>
              <w:rPr>
                <w:lang w:val="uk-UA"/>
              </w:rPr>
            </w:pPr>
            <w:r w:rsidRPr="0000727C">
              <w:rPr>
                <w:lang w:val="uk-UA"/>
              </w:rPr>
              <w:t>1</w:t>
            </w:r>
          </w:p>
        </w:tc>
        <w:tc>
          <w:tcPr>
            <w:tcW w:w="426" w:type="dxa"/>
          </w:tcPr>
          <w:p w:rsidR="00004793" w:rsidRPr="0000727C" w:rsidRDefault="001205A8" w:rsidP="00245156">
            <w:pPr>
              <w:pStyle w:val="a5"/>
              <w:ind w:left="0"/>
              <w:jc w:val="center"/>
              <w:rPr>
                <w:lang w:val="uk-UA"/>
              </w:rPr>
            </w:pPr>
            <w:r w:rsidRPr="0000727C">
              <w:rPr>
                <w:lang w:val="uk-UA"/>
              </w:rPr>
              <w:t>4</w:t>
            </w:r>
          </w:p>
        </w:tc>
        <w:tc>
          <w:tcPr>
            <w:tcW w:w="425" w:type="dxa"/>
          </w:tcPr>
          <w:p w:rsidR="00004793" w:rsidRPr="0000727C" w:rsidRDefault="001205A8" w:rsidP="00245156">
            <w:pPr>
              <w:pStyle w:val="a5"/>
              <w:ind w:left="0"/>
              <w:jc w:val="center"/>
              <w:rPr>
                <w:lang w:val="uk-UA"/>
              </w:rPr>
            </w:pPr>
            <w:r w:rsidRPr="0000727C">
              <w:rPr>
                <w:lang w:val="uk-UA"/>
              </w:rPr>
              <w:t>1</w:t>
            </w:r>
            <w:r w:rsidR="00B57B28" w:rsidRPr="0000727C">
              <w:rPr>
                <w:lang w:val="uk-UA"/>
              </w:rPr>
              <w:t>1</w:t>
            </w:r>
          </w:p>
        </w:tc>
        <w:tc>
          <w:tcPr>
            <w:tcW w:w="426" w:type="dxa"/>
          </w:tcPr>
          <w:p w:rsidR="00004793" w:rsidRPr="0000727C" w:rsidRDefault="001205A8" w:rsidP="00245156">
            <w:pPr>
              <w:pStyle w:val="a5"/>
              <w:ind w:left="0"/>
              <w:jc w:val="center"/>
              <w:rPr>
                <w:lang w:val="uk-UA"/>
              </w:rPr>
            </w:pPr>
            <w:r w:rsidRPr="0000727C">
              <w:rPr>
                <w:lang w:val="uk-UA"/>
              </w:rPr>
              <w:t>5</w:t>
            </w:r>
          </w:p>
        </w:tc>
        <w:tc>
          <w:tcPr>
            <w:tcW w:w="426" w:type="dxa"/>
          </w:tcPr>
          <w:p w:rsidR="00004793" w:rsidRPr="0000727C" w:rsidRDefault="001205A8" w:rsidP="001205A8">
            <w:pPr>
              <w:pStyle w:val="a5"/>
              <w:ind w:left="0"/>
              <w:jc w:val="center"/>
              <w:rPr>
                <w:lang w:val="uk-UA"/>
              </w:rPr>
            </w:pPr>
            <w:r w:rsidRPr="0000727C">
              <w:rPr>
                <w:lang w:val="uk-UA"/>
              </w:rPr>
              <w:t>35</w:t>
            </w:r>
          </w:p>
        </w:tc>
        <w:tc>
          <w:tcPr>
            <w:tcW w:w="426" w:type="dxa"/>
          </w:tcPr>
          <w:p w:rsidR="00004793" w:rsidRPr="0000727C" w:rsidRDefault="00B57B28" w:rsidP="00245156">
            <w:pPr>
              <w:pStyle w:val="a5"/>
              <w:ind w:left="0"/>
              <w:jc w:val="center"/>
              <w:rPr>
                <w:lang w:val="uk-UA"/>
              </w:rPr>
            </w:pPr>
            <w:r w:rsidRPr="0000727C">
              <w:rPr>
                <w:lang w:val="uk-UA"/>
              </w:rPr>
              <w:t>100</w:t>
            </w:r>
          </w:p>
        </w:tc>
      </w:tr>
    </w:tbl>
    <w:p w:rsidR="0042714F" w:rsidRPr="0000727C" w:rsidRDefault="0042714F" w:rsidP="00245156">
      <w:pPr>
        <w:pStyle w:val="a5"/>
        <w:ind w:left="0"/>
        <w:jc w:val="center"/>
        <w:rPr>
          <w:sz w:val="22"/>
          <w:szCs w:val="22"/>
          <w:lang w:val="uk-UA"/>
        </w:rPr>
      </w:pPr>
    </w:p>
    <w:p w:rsidR="00922E60" w:rsidRPr="0000727C" w:rsidRDefault="00922E60" w:rsidP="00922E60">
      <w:pPr>
        <w:pStyle w:val="a5"/>
        <w:ind w:left="0"/>
        <w:jc w:val="both"/>
        <w:rPr>
          <w:sz w:val="18"/>
          <w:szCs w:val="22"/>
          <w:lang w:val="uk-UA"/>
        </w:rPr>
      </w:pPr>
      <w:r w:rsidRPr="0000727C">
        <w:rPr>
          <w:b/>
          <w:sz w:val="18"/>
          <w:szCs w:val="22"/>
          <w:lang w:val="uk-UA"/>
        </w:rPr>
        <w:t>Примітка:</w:t>
      </w:r>
      <w:r w:rsidRPr="0000727C">
        <w:rPr>
          <w:sz w:val="18"/>
          <w:szCs w:val="22"/>
          <w:lang w:val="uk-UA"/>
        </w:rPr>
        <w:t xml:space="preserve"> не рекомендується на один тиждень планувати кілька форм контролю.</w:t>
      </w:r>
    </w:p>
    <w:p w:rsidR="00E11EC6" w:rsidRPr="0000727C" w:rsidRDefault="00E11EC6" w:rsidP="00922E60">
      <w:pPr>
        <w:pStyle w:val="a5"/>
        <w:ind w:left="0"/>
        <w:jc w:val="both"/>
        <w:rPr>
          <w:szCs w:val="28"/>
          <w:lang w:val="uk-UA"/>
        </w:rPr>
      </w:pPr>
    </w:p>
    <w:p w:rsidR="00E11EC6" w:rsidRPr="0000727C" w:rsidRDefault="00B10652" w:rsidP="00245156">
      <w:pPr>
        <w:pStyle w:val="a5"/>
        <w:ind w:left="0"/>
        <w:jc w:val="center"/>
        <w:rPr>
          <w:b/>
          <w:sz w:val="28"/>
          <w:szCs w:val="28"/>
          <w:lang w:val="uk-UA"/>
        </w:rPr>
      </w:pPr>
      <w:r w:rsidRPr="0000727C">
        <w:rPr>
          <w:b/>
          <w:sz w:val="28"/>
          <w:szCs w:val="28"/>
          <w:lang w:val="uk-UA"/>
        </w:rPr>
        <w:t>6. Ресурсне забезпечення</w:t>
      </w:r>
    </w:p>
    <w:tbl>
      <w:tblPr>
        <w:tblStyle w:val="a6"/>
        <w:tblW w:w="0" w:type="auto"/>
        <w:tblLook w:val="04A0" w:firstRow="1" w:lastRow="0" w:firstColumn="1" w:lastColumn="0" w:noHBand="0" w:noVBand="1"/>
      </w:tblPr>
      <w:tblGrid>
        <w:gridCol w:w="4785"/>
        <w:gridCol w:w="4786"/>
      </w:tblGrid>
      <w:tr w:rsidR="00B10652" w:rsidRPr="0000727C" w:rsidTr="00B10652">
        <w:tc>
          <w:tcPr>
            <w:tcW w:w="4785" w:type="dxa"/>
          </w:tcPr>
          <w:p w:rsidR="00B10652" w:rsidRPr="0000727C" w:rsidRDefault="00B10652" w:rsidP="00B10652">
            <w:pPr>
              <w:pStyle w:val="a5"/>
              <w:ind w:left="0"/>
              <w:rPr>
                <w:sz w:val="28"/>
                <w:szCs w:val="28"/>
                <w:lang w:val="uk-UA"/>
              </w:rPr>
            </w:pPr>
            <w:r w:rsidRPr="0000727C">
              <w:rPr>
                <w:sz w:val="28"/>
                <w:szCs w:val="28"/>
                <w:lang w:val="uk-UA"/>
              </w:rPr>
              <w:t>Матеріально-технічне забезпечення</w:t>
            </w:r>
          </w:p>
        </w:tc>
        <w:tc>
          <w:tcPr>
            <w:tcW w:w="4786" w:type="dxa"/>
          </w:tcPr>
          <w:p w:rsidR="00B10652" w:rsidRPr="0000727C" w:rsidRDefault="00B10652" w:rsidP="007D7FE8">
            <w:pPr>
              <w:pStyle w:val="a5"/>
              <w:ind w:left="0"/>
              <w:rPr>
                <w:sz w:val="28"/>
                <w:szCs w:val="28"/>
                <w:lang w:val="uk-UA"/>
              </w:rPr>
            </w:pPr>
            <w:r w:rsidRPr="0000727C">
              <w:rPr>
                <w:sz w:val="28"/>
                <w:szCs w:val="28"/>
                <w:lang w:val="uk-UA"/>
              </w:rPr>
              <w:t>Мультимедіа, комп’ютери</w:t>
            </w:r>
            <w:r w:rsidR="007D7FE8" w:rsidRPr="0000727C">
              <w:rPr>
                <w:sz w:val="28"/>
                <w:szCs w:val="28"/>
                <w:lang w:val="uk-UA"/>
              </w:rPr>
              <w:t>, ІT-технології</w:t>
            </w:r>
          </w:p>
        </w:tc>
      </w:tr>
      <w:tr w:rsidR="00B10652" w:rsidRPr="0000727C" w:rsidTr="007814A3">
        <w:tc>
          <w:tcPr>
            <w:tcW w:w="9571" w:type="dxa"/>
            <w:gridSpan w:val="2"/>
          </w:tcPr>
          <w:p w:rsidR="00B10652" w:rsidRPr="0000727C" w:rsidRDefault="00B10652" w:rsidP="00245156">
            <w:pPr>
              <w:pStyle w:val="a5"/>
              <w:ind w:left="0"/>
              <w:jc w:val="center"/>
              <w:rPr>
                <w:b/>
                <w:lang w:val="uk-UA"/>
              </w:rPr>
            </w:pPr>
            <w:r w:rsidRPr="0000727C">
              <w:rPr>
                <w:b/>
                <w:lang w:val="uk-UA"/>
              </w:rPr>
              <w:t>Література:</w:t>
            </w:r>
          </w:p>
          <w:p w:rsidR="008B32B1" w:rsidRPr="0000727C" w:rsidRDefault="008B32B1" w:rsidP="008B32B1">
            <w:pPr>
              <w:pStyle w:val="a5"/>
              <w:ind w:left="567" w:hanging="567"/>
              <w:jc w:val="center"/>
              <w:rPr>
                <w:b/>
                <w:lang w:val="uk-UA"/>
              </w:rPr>
            </w:pPr>
            <w:r w:rsidRPr="0000727C">
              <w:rPr>
                <w:b/>
              </w:rPr>
              <w:t xml:space="preserve">І. </w:t>
            </w:r>
            <w:r w:rsidR="001E3AD7" w:rsidRPr="0000727C">
              <w:rPr>
                <w:b/>
                <w:lang w:val="uk-UA"/>
              </w:rPr>
              <w:t>Політологія як наука і навчальна дисципліна</w:t>
            </w:r>
          </w:p>
          <w:p w:rsidR="00D37B05" w:rsidRPr="0000727C" w:rsidRDefault="00D37B05" w:rsidP="00D37B05">
            <w:pPr>
              <w:tabs>
                <w:tab w:val="left" w:pos="3225"/>
              </w:tabs>
              <w:spacing w:line="228" w:lineRule="auto"/>
            </w:pPr>
            <w:r w:rsidRPr="0000727C">
              <w:rPr>
                <w:lang w:val="uk-UA"/>
              </w:rPr>
              <w:t xml:space="preserve">1. </w:t>
            </w:r>
            <w:proofErr w:type="spellStart"/>
            <w:r w:rsidRPr="0000727C">
              <w:t>Колбеч</w:t>
            </w:r>
            <w:proofErr w:type="spellEnd"/>
            <w:r w:rsidRPr="0000727C">
              <w:t xml:space="preserve"> Г.К. </w:t>
            </w:r>
            <w:proofErr w:type="spellStart"/>
            <w:r w:rsidRPr="0000727C">
              <w:t>Політика</w:t>
            </w:r>
            <w:proofErr w:type="spellEnd"/>
            <w:r w:rsidRPr="0000727C">
              <w:t xml:space="preserve">: </w:t>
            </w:r>
            <w:proofErr w:type="spellStart"/>
            <w:r w:rsidRPr="0000727C">
              <w:t>Основні</w:t>
            </w:r>
            <w:proofErr w:type="spellEnd"/>
            <w:r w:rsidRPr="0000727C">
              <w:t xml:space="preserve"> </w:t>
            </w:r>
            <w:proofErr w:type="spellStart"/>
            <w:r w:rsidRPr="0000727C">
              <w:t>концепції</w:t>
            </w:r>
            <w:proofErr w:type="spellEnd"/>
            <w:r w:rsidRPr="0000727C">
              <w:t xml:space="preserve"> в </w:t>
            </w:r>
            <w:proofErr w:type="spellStart"/>
            <w:r w:rsidRPr="0000727C">
              <w:t>суспільних</w:t>
            </w:r>
            <w:proofErr w:type="spellEnd"/>
            <w:r w:rsidRPr="0000727C">
              <w:t xml:space="preserve"> науках / Пер. з англ. О.</w:t>
            </w:r>
            <w:r w:rsidR="006E0F80" w:rsidRPr="0000727C">
              <w:rPr>
                <w:lang w:val="uk-UA"/>
              </w:rPr>
              <w:t xml:space="preserve"> </w:t>
            </w:r>
            <w:proofErr w:type="spellStart"/>
            <w:r w:rsidRPr="0000727C">
              <w:t>Дем’янчука</w:t>
            </w:r>
            <w:proofErr w:type="spellEnd"/>
            <w:r w:rsidRPr="0000727C">
              <w:t>.  К.,</w:t>
            </w:r>
            <w:r w:rsidR="000356F0" w:rsidRPr="0000727C">
              <w:rPr>
                <w:lang w:val="uk-UA"/>
              </w:rPr>
              <w:t xml:space="preserve"> </w:t>
            </w:r>
            <w:r w:rsidRPr="0000727C">
              <w:t>2004.</w:t>
            </w:r>
          </w:p>
          <w:p w:rsidR="00D37B05" w:rsidRPr="0000727C" w:rsidRDefault="00D37B05" w:rsidP="00D37B05">
            <w:pPr>
              <w:tabs>
                <w:tab w:val="left" w:pos="3225"/>
              </w:tabs>
              <w:spacing w:line="228" w:lineRule="auto"/>
            </w:pPr>
            <w:r w:rsidRPr="0000727C">
              <w:rPr>
                <w:lang w:val="uk-UA"/>
              </w:rPr>
              <w:t xml:space="preserve">2. </w:t>
            </w:r>
            <w:proofErr w:type="spellStart"/>
            <w:r w:rsidRPr="0000727C">
              <w:t>Парсонс</w:t>
            </w:r>
            <w:proofErr w:type="spellEnd"/>
            <w:r w:rsidRPr="0000727C">
              <w:t xml:space="preserve"> </w:t>
            </w:r>
            <w:proofErr w:type="spellStart"/>
            <w:r w:rsidRPr="0000727C">
              <w:t>Вейн</w:t>
            </w:r>
            <w:proofErr w:type="spellEnd"/>
            <w:r w:rsidRPr="0000727C">
              <w:t xml:space="preserve">. </w:t>
            </w:r>
            <w:proofErr w:type="spellStart"/>
            <w:r w:rsidRPr="0000727C">
              <w:t>Публічна</w:t>
            </w:r>
            <w:proofErr w:type="spellEnd"/>
            <w:r w:rsidRPr="0000727C">
              <w:t xml:space="preserve"> </w:t>
            </w:r>
            <w:proofErr w:type="spellStart"/>
            <w:r w:rsidRPr="0000727C">
              <w:t>політика</w:t>
            </w:r>
            <w:proofErr w:type="spellEnd"/>
            <w:r w:rsidRPr="0000727C">
              <w:t xml:space="preserve">: </w:t>
            </w:r>
            <w:proofErr w:type="spellStart"/>
            <w:r w:rsidRPr="0000727C">
              <w:t>вступ</w:t>
            </w:r>
            <w:proofErr w:type="spellEnd"/>
            <w:r w:rsidRPr="0000727C">
              <w:t xml:space="preserve"> до </w:t>
            </w:r>
            <w:proofErr w:type="spellStart"/>
            <w:r w:rsidRPr="0000727C">
              <w:t>теорії</w:t>
            </w:r>
            <w:proofErr w:type="spellEnd"/>
            <w:r w:rsidRPr="0000727C">
              <w:t xml:space="preserve"> й практики </w:t>
            </w:r>
            <w:proofErr w:type="spellStart"/>
            <w:r w:rsidRPr="0000727C">
              <w:t>аналізу</w:t>
            </w:r>
            <w:proofErr w:type="spellEnd"/>
            <w:r w:rsidRPr="0000727C">
              <w:t xml:space="preserve"> </w:t>
            </w:r>
            <w:proofErr w:type="spellStart"/>
            <w:r w:rsidRPr="0000727C">
              <w:t>політики</w:t>
            </w:r>
            <w:proofErr w:type="spellEnd"/>
            <w:r w:rsidRPr="0000727C">
              <w:t>: Пер. з англ.  К., 2006.</w:t>
            </w:r>
          </w:p>
          <w:p w:rsidR="00D37B05" w:rsidRPr="0000727C" w:rsidRDefault="00D37B05" w:rsidP="00D37B05">
            <w:pPr>
              <w:shd w:val="clear" w:color="auto" w:fill="FFFFFF"/>
              <w:autoSpaceDE w:val="0"/>
              <w:autoSpaceDN w:val="0"/>
              <w:adjustRightInd w:val="0"/>
              <w:rPr>
                <w:lang w:val="uk-UA"/>
              </w:rPr>
            </w:pPr>
            <w:r w:rsidRPr="0000727C">
              <w:rPr>
                <w:lang w:val="uk-UA"/>
              </w:rPr>
              <w:t xml:space="preserve">3. Бебик В.М. Базові засади політології: історія, теорія, методологія, практика. К., 2000. </w:t>
            </w:r>
          </w:p>
          <w:p w:rsidR="00D37B05" w:rsidRPr="0000727C" w:rsidRDefault="00D37B05" w:rsidP="00D37B05">
            <w:pPr>
              <w:shd w:val="clear" w:color="auto" w:fill="FFFFFF"/>
              <w:autoSpaceDE w:val="0"/>
              <w:autoSpaceDN w:val="0"/>
              <w:adjustRightInd w:val="0"/>
              <w:rPr>
                <w:lang w:val="uk-UA"/>
              </w:rPr>
            </w:pPr>
            <w:r w:rsidRPr="0000727C">
              <w:rPr>
                <w:lang w:val="uk-UA"/>
              </w:rPr>
              <w:t xml:space="preserve">4. Головатий М.Ф. Політична психологія: </w:t>
            </w:r>
            <w:proofErr w:type="spellStart"/>
            <w:r w:rsidRPr="0000727C">
              <w:rPr>
                <w:lang w:val="uk-UA"/>
              </w:rPr>
              <w:t>Навч</w:t>
            </w:r>
            <w:proofErr w:type="spellEnd"/>
            <w:r w:rsidRPr="0000727C">
              <w:rPr>
                <w:lang w:val="uk-UA"/>
              </w:rPr>
              <w:t xml:space="preserve">. </w:t>
            </w:r>
            <w:proofErr w:type="spellStart"/>
            <w:r w:rsidRPr="0000727C">
              <w:rPr>
                <w:lang w:val="uk-UA"/>
              </w:rPr>
              <w:t>посібн</w:t>
            </w:r>
            <w:proofErr w:type="spellEnd"/>
            <w:r w:rsidRPr="0000727C">
              <w:rPr>
                <w:lang w:val="uk-UA"/>
              </w:rPr>
              <w:t xml:space="preserve">.  К., 2001. </w:t>
            </w:r>
          </w:p>
          <w:p w:rsidR="00D37B05" w:rsidRPr="0000727C" w:rsidRDefault="00D37B05" w:rsidP="00D37B05">
            <w:pPr>
              <w:shd w:val="clear" w:color="auto" w:fill="FFFFFF"/>
              <w:autoSpaceDE w:val="0"/>
              <w:autoSpaceDN w:val="0"/>
              <w:adjustRightInd w:val="0"/>
              <w:rPr>
                <w:lang w:val="uk-UA"/>
              </w:rPr>
            </w:pPr>
            <w:r w:rsidRPr="0000727C">
              <w:rPr>
                <w:lang w:val="uk-UA"/>
              </w:rPr>
              <w:t xml:space="preserve">5. Кирилюк Ф.М. Історія зарубіжних політичних </w:t>
            </w:r>
            <w:proofErr w:type="spellStart"/>
            <w:r w:rsidRPr="0000727C">
              <w:rPr>
                <w:lang w:val="uk-UA"/>
              </w:rPr>
              <w:t>вчень</w:t>
            </w:r>
            <w:proofErr w:type="spellEnd"/>
            <w:r w:rsidRPr="0000727C">
              <w:rPr>
                <w:lang w:val="uk-UA"/>
              </w:rPr>
              <w:t xml:space="preserve"> Нової доби. </w:t>
            </w:r>
            <w:proofErr w:type="spellStart"/>
            <w:r w:rsidRPr="0000727C">
              <w:rPr>
                <w:lang w:val="uk-UA"/>
              </w:rPr>
              <w:t>Навч</w:t>
            </w:r>
            <w:proofErr w:type="spellEnd"/>
            <w:r w:rsidRPr="0000727C">
              <w:rPr>
                <w:lang w:val="uk-UA"/>
              </w:rPr>
              <w:t>. посібник.</w:t>
            </w:r>
            <w:r w:rsidR="000356F0" w:rsidRPr="0000727C">
              <w:rPr>
                <w:lang w:val="uk-UA"/>
              </w:rPr>
              <w:t xml:space="preserve"> </w:t>
            </w:r>
            <w:r w:rsidRPr="0000727C">
              <w:rPr>
                <w:lang w:val="uk-UA"/>
              </w:rPr>
              <w:t>К., 2008.</w:t>
            </w:r>
          </w:p>
          <w:p w:rsidR="00D37B05" w:rsidRPr="0000727C" w:rsidRDefault="00D37B05" w:rsidP="00D37B05">
            <w:pPr>
              <w:pStyle w:val="a5"/>
              <w:ind w:left="0"/>
              <w:jc w:val="both"/>
              <w:rPr>
                <w:lang w:val="uk-UA"/>
              </w:rPr>
            </w:pPr>
            <w:r w:rsidRPr="0000727C">
              <w:rPr>
                <w:lang w:val="uk-UA"/>
              </w:rPr>
              <w:t xml:space="preserve">6. Політологія: підручник / О.В. Бабкіна (ред.), В.П. </w:t>
            </w:r>
            <w:proofErr w:type="spellStart"/>
            <w:r w:rsidRPr="0000727C">
              <w:rPr>
                <w:lang w:val="uk-UA"/>
              </w:rPr>
              <w:t>Горбатенко</w:t>
            </w:r>
            <w:proofErr w:type="spellEnd"/>
            <w:r w:rsidRPr="0000727C">
              <w:rPr>
                <w:lang w:val="uk-UA"/>
              </w:rPr>
              <w:t xml:space="preserve"> (ред.). 3-тє вид., перероб., </w:t>
            </w:r>
            <w:proofErr w:type="spellStart"/>
            <w:r w:rsidRPr="0000727C">
              <w:rPr>
                <w:lang w:val="uk-UA"/>
              </w:rPr>
              <w:t>доп</w:t>
            </w:r>
            <w:proofErr w:type="spellEnd"/>
            <w:r w:rsidRPr="0000727C">
              <w:rPr>
                <w:lang w:val="uk-UA"/>
              </w:rPr>
              <w:t xml:space="preserve">. К.: Академія, 2008. 567 </w:t>
            </w:r>
            <w:r w:rsidRPr="0000727C">
              <w:t>c</w:t>
            </w:r>
            <w:r w:rsidRPr="0000727C">
              <w:rPr>
                <w:lang w:val="uk-UA"/>
              </w:rPr>
              <w:t>.</w:t>
            </w:r>
          </w:p>
          <w:p w:rsidR="008B32B1" w:rsidRPr="0000727C" w:rsidRDefault="00D37B05" w:rsidP="00D37B05">
            <w:pPr>
              <w:pStyle w:val="a5"/>
              <w:ind w:left="0"/>
              <w:rPr>
                <w:lang w:val="uk-UA"/>
              </w:rPr>
            </w:pPr>
            <w:r w:rsidRPr="0000727C">
              <w:rPr>
                <w:lang w:val="uk-UA"/>
              </w:rPr>
              <w:t xml:space="preserve">7. Політологічний енциклопедичний словник / </w:t>
            </w:r>
            <w:proofErr w:type="spellStart"/>
            <w:r w:rsidRPr="0000727C">
              <w:rPr>
                <w:lang w:val="uk-UA"/>
              </w:rPr>
              <w:t>Упорядни</w:t>
            </w:r>
            <w:proofErr w:type="spellEnd"/>
            <w:r w:rsidRPr="0000727C">
              <w:t xml:space="preserve">к В.П. Горбатенко; За ред. Ю.С. </w:t>
            </w:r>
            <w:proofErr w:type="spellStart"/>
            <w:r w:rsidRPr="0000727C">
              <w:rPr>
                <w:lang w:val="uk-UA"/>
              </w:rPr>
              <w:t>Шемшученка</w:t>
            </w:r>
            <w:proofErr w:type="spellEnd"/>
            <w:r w:rsidRPr="0000727C">
              <w:rPr>
                <w:lang w:val="uk-UA"/>
              </w:rPr>
              <w:t xml:space="preserve">, </w:t>
            </w:r>
            <w:proofErr w:type="spellStart"/>
            <w:r w:rsidRPr="0000727C">
              <w:rPr>
                <w:lang w:val="uk-UA"/>
              </w:rPr>
              <w:t>В.Д.Бабкіна</w:t>
            </w:r>
            <w:proofErr w:type="spellEnd"/>
            <w:r w:rsidRPr="0000727C">
              <w:rPr>
                <w:lang w:val="uk-UA"/>
              </w:rPr>
              <w:t xml:space="preserve">, В.П. </w:t>
            </w:r>
            <w:proofErr w:type="spellStart"/>
            <w:r w:rsidRPr="0000727C">
              <w:rPr>
                <w:lang w:val="uk-UA"/>
              </w:rPr>
              <w:t>Горбатенка</w:t>
            </w:r>
            <w:proofErr w:type="spellEnd"/>
            <w:r w:rsidRPr="0000727C">
              <w:rPr>
                <w:lang w:val="uk-UA"/>
              </w:rPr>
              <w:t xml:space="preserve">. 2-ге вид., </w:t>
            </w:r>
            <w:proofErr w:type="spellStart"/>
            <w:r w:rsidRPr="0000727C">
              <w:rPr>
                <w:lang w:val="uk-UA"/>
              </w:rPr>
              <w:t>доп</w:t>
            </w:r>
            <w:proofErr w:type="spellEnd"/>
            <w:r w:rsidRPr="0000727C">
              <w:rPr>
                <w:lang w:val="uk-UA"/>
              </w:rPr>
              <w:t>. І перероб. К., 2004.</w:t>
            </w:r>
          </w:p>
          <w:p w:rsidR="00033C69" w:rsidRPr="0000727C" w:rsidRDefault="00D37B05" w:rsidP="00033C69">
            <w:pPr>
              <w:pStyle w:val="ad"/>
              <w:rPr>
                <w:lang w:val="uk-UA"/>
              </w:rPr>
            </w:pPr>
            <w:r w:rsidRPr="0000727C">
              <w:rPr>
                <w:lang w:val="uk-UA"/>
              </w:rPr>
              <w:t xml:space="preserve">8. </w:t>
            </w:r>
            <w:proofErr w:type="spellStart"/>
            <w:r w:rsidR="00033C69" w:rsidRPr="0000727C">
              <w:rPr>
                <w:lang w:val="uk-UA"/>
              </w:rPr>
              <w:t>Аляєв</w:t>
            </w:r>
            <w:proofErr w:type="spellEnd"/>
            <w:r w:rsidR="00033C69" w:rsidRPr="0000727C">
              <w:rPr>
                <w:lang w:val="uk-UA"/>
              </w:rPr>
              <w:t xml:space="preserve"> Г. Є. Політологія: Навчальний посібник для студентів вищих навчальних закладів. Полтава: АСМІ, 2007.</w:t>
            </w:r>
          </w:p>
          <w:p w:rsidR="00033C69" w:rsidRPr="0000727C" w:rsidRDefault="00033C69" w:rsidP="00033C69">
            <w:pPr>
              <w:pStyle w:val="ad"/>
              <w:rPr>
                <w:lang w:val="uk-UA"/>
              </w:rPr>
            </w:pPr>
            <w:r w:rsidRPr="0000727C">
              <w:rPr>
                <w:lang w:val="uk-UA"/>
              </w:rPr>
              <w:t>9. Видрін Д. Політика: історія, технологія, екзистенція. К. : Либідь, 2001.</w:t>
            </w:r>
          </w:p>
          <w:p w:rsidR="00627EEF" w:rsidRPr="0000727C" w:rsidRDefault="00033C69" w:rsidP="00627EEF">
            <w:pPr>
              <w:pStyle w:val="ad"/>
              <w:rPr>
                <w:lang w:val="uk-UA"/>
              </w:rPr>
            </w:pPr>
            <w:r w:rsidRPr="0000727C">
              <w:rPr>
                <w:lang w:val="uk-UA"/>
              </w:rPr>
              <w:t xml:space="preserve">10. </w:t>
            </w:r>
            <w:proofErr w:type="spellStart"/>
            <w:r w:rsidR="00627EEF" w:rsidRPr="0000727C">
              <w:rPr>
                <w:lang w:val="uk-UA"/>
              </w:rPr>
              <w:t>Перегуда</w:t>
            </w:r>
            <w:proofErr w:type="spellEnd"/>
            <w:r w:rsidR="00627EEF" w:rsidRPr="0000727C">
              <w:rPr>
                <w:lang w:val="uk-UA"/>
              </w:rPr>
              <w:t xml:space="preserve"> Є. В. Політологія: навчальний посібник / Є. В. </w:t>
            </w:r>
            <w:proofErr w:type="spellStart"/>
            <w:r w:rsidR="00627EEF" w:rsidRPr="0000727C">
              <w:rPr>
                <w:lang w:val="uk-UA"/>
              </w:rPr>
              <w:t>Перегуда</w:t>
            </w:r>
            <w:proofErr w:type="spellEnd"/>
            <w:r w:rsidR="00627EEF" w:rsidRPr="0000727C">
              <w:rPr>
                <w:lang w:val="uk-UA"/>
              </w:rPr>
              <w:t xml:space="preserve">, В. Ф. </w:t>
            </w:r>
            <w:proofErr w:type="spellStart"/>
            <w:r w:rsidR="00627EEF" w:rsidRPr="0000727C">
              <w:rPr>
                <w:lang w:val="uk-UA"/>
              </w:rPr>
              <w:t>Панібудьласка</w:t>
            </w:r>
            <w:proofErr w:type="spellEnd"/>
            <w:r w:rsidR="00627EEF" w:rsidRPr="0000727C">
              <w:rPr>
                <w:lang w:val="uk-UA"/>
              </w:rPr>
              <w:t xml:space="preserve">, В. Л. </w:t>
            </w:r>
            <w:proofErr w:type="spellStart"/>
            <w:r w:rsidR="00627EEF" w:rsidRPr="0000727C">
              <w:rPr>
                <w:lang w:val="uk-UA"/>
              </w:rPr>
              <w:t>Семко</w:t>
            </w:r>
            <w:proofErr w:type="spellEnd"/>
            <w:r w:rsidR="00627EEF" w:rsidRPr="0000727C">
              <w:rPr>
                <w:lang w:val="uk-UA"/>
              </w:rPr>
              <w:t xml:space="preserve">, Н. І. </w:t>
            </w:r>
            <w:proofErr w:type="spellStart"/>
            <w:r w:rsidR="00627EEF" w:rsidRPr="0000727C">
              <w:rPr>
                <w:lang w:val="uk-UA"/>
              </w:rPr>
              <w:t>Рижко</w:t>
            </w:r>
            <w:proofErr w:type="spellEnd"/>
            <w:r w:rsidR="00627EEF" w:rsidRPr="0000727C">
              <w:rPr>
                <w:lang w:val="uk-UA"/>
              </w:rPr>
              <w:t xml:space="preserve">, С. Д. </w:t>
            </w:r>
            <w:proofErr w:type="spellStart"/>
            <w:r w:rsidR="00627EEF" w:rsidRPr="0000727C">
              <w:rPr>
                <w:lang w:val="uk-UA"/>
              </w:rPr>
              <w:t>Місержи</w:t>
            </w:r>
            <w:proofErr w:type="spellEnd"/>
            <w:r w:rsidR="00627EEF" w:rsidRPr="0000727C">
              <w:rPr>
                <w:lang w:val="uk-UA"/>
              </w:rPr>
              <w:t xml:space="preserve">, В. Л. Стеценко, В. Л. </w:t>
            </w:r>
            <w:proofErr w:type="spellStart"/>
            <w:r w:rsidR="00627EEF" w:rsidRPr="0000727C">
              <w:rPr>
                <w:lang w:val="uk-UA"/>
              </w:rPr>
              <w:t>Згурська</w:t>
            </w:r>
            <w:proofErr w:type="spellEnd"/>
            <w:r w:rsidR="00627EEF" w:rsidRPr="0000727C">
              <w:rPr>
                <w:lang w:val="uk-UA"/>
              </w:rPr>
              <w:t xml:space="preserve">, В. </w:t>
            </w:r>
            <w:r w:rsidR="00627EEF" w:rsidRPr="0000727C">
              <w:rPr>
                <w:lang w:val="uk-UA"/>
              </w:rPr>
              <w:lastRenderedPageBreak/>
              <w:t>П. Третяк. К : КНУБА, 2011.</w:t>
            </w:r>
          </w:p>
          <w:p w:rsidR="006E0F80" w:rsidRPr="0000727C" w:rsidRDefault="008B32B1" w:rsidP="00620683">
            <w:pPr>
              <w:jc w:val="center"/>
              <w:rPr>
                <w:b/>
                <w:lang w:val="uk-UA"/>
              </w:rPr>
            </w:pPr>
            <w:r w:rsidRPr="0000727C">
              <w:rPr>
                <w:b/>
              </w:rPr>
              <w:t xml:space="preserve">ІІ. </w:t>
            </w:r>
            <w:r w:rsidR="006E0F80" w:rsidRPr="0000727C">
              <w:rPr>
                <w:b/>
                <w:lang w:val="uk-UA"/>
              </w:rPr>
              <w:t>Політична влада</w:t>
            </w:r>
            <w:r w:rsidR="00756E75" w:rsidRPr="0000727C">
              <w:rPr>
                <w:b/>
                <w:lang w:val="uk-UA"/>
              </w:rPr>
              <w:t>: природа, ресурси, легітимність</w:t>
            </w:r>
          </w:p>
          <w:p w:rsidR="00620683" w:rsidRPr="0000727C" w:rsidRDefault="00620683" w:rsidP="00620683">
            <w:pPr>
              <w:shd w:val="clear" w:color="auto" w:fill="FFFFFF"/>
              <w:autoSpaceDE w:val="0"/>
              <w:autoSpaceDN w:val="0"/>
              <w:adjustRightInd w:val="0"/>
            </w:pPr>
            <w:r w:rsidRPr="0000727C">
              <w:rPr>
                <w:lang w:val="uk-UA"/>
              </w:rPr>
              <w:t>11.</w:t>
            </w:r>
            <w:proofErr w:type="spellStart"/>
            <w:r w:rsidRPr="0000727C">
              <w:t>Політологія</w:t>
            </w:r>
            <w:proofErr w:type="spellEnd"/>
            <w:r w:rsidRPr="0000727C">
              <w:t xml:space="preserve">. </w:t>
            </w:r>
            <w:proofErr w:type="spellStart"/>
            <w:r w:rsidRPr="0000727C">
              <w:t>Збірник</w:t>
            </w:r>
            <w:proofErr w:type="spellEnd"/>
            <w:r w:rsidRPr="0000727C">
              <w:t xml:space="preserve"> </w:t>
            </w:r>
            <w:proofErr w:type="spellStart"/>
            <w:r w:rsidRPr="0000727C">
              <w:t>вправ</w:t>
            </w:r>
            <w:proofErr w:type="spellEnd"/>
            <w:r w:rsidRPr="0000727C">
              <w:t xml:space="preserve"> і </w:t>
            </w:r>
            <w:proofErr w:type="spellStart"/>
            <w:r w:rsidRPr="0000727C">
              <w:t>завдань</w:t>
            </w:r>
            <w:proofErr w:type="spellEnd"/>
            <w:r w:rsidRPr="0000727C">
              <w:t xml:space="preserve"> для </w:t>
            </w:r>
            <w:proofErr w:type="spellStart"/>
            <w:r w:rsidRPr="0000727C">
              <w:t>самостійної</w:t>
            </w:r>
            <w:proofErr w:type="spellEnd"/>
            <w:r w:rsidRPr="0000727C">
              <w:t xml:space="preserve"> </w:t>
            </w:r>
            <w:proofErr w:type="spellStart"/>
            <w:r w:rsidRPr="0000727C">
              <w:t>роботи</w:t>
            </w:r>
            <w:proofErr w:type="spellEnd"/>
            <w:r w:rsidRPr="0000727C">
              <w:t xml:space="preserve">. </w:t>
            </w:r>
            <w:proofErr w:type="spellStart"/>
            <w:r w:rsidRPr="0000727C">
              <w:t>Глосарій</w:t>
            </w:r>
            <w:proofErr w:type="spellEnd"/>
            <w:r w:rsidRPr="0000727C">
              <w:t xml:space="preserve">: </w:t>
            </w:r>
            <w:proofErr w:type="spellStart"/>
            <w:r w:rsidRPr="0000727C">
              <w:t>Методичний</w:t>
            </w:r>
            <w:proofErr w:type="spellEnd"/>
            <w:r w:rsidRPr="0000727C">
              <w:t xml:space="preserve"> </w:t>
            </w:r>
            <w:proofErr w:type="spellStart"/>
            <w:r w:rsidRPr="0000727C">
              <w:t>посібник</w:t>
            </w:r>
            <w:proofErr w:type="spellEnd"/>
            <w:r w:rsidRPr="0000727C">
              <w:t xml:space="preserve"> до </w:t>
            </w:r>
            <w:proofErr w:type="spellStart"/>
            <w:r w:rsidRPr="0000727C">
              <w:t>підручника</w:t>
            </w:r>
            <w:proofErr w:type="spellEnd"/>
            <w:r w:rsidRPr="0000727C">
              <w:t xml:space="preserve"> “</w:t>
            </w:r>
            <w:proofErr w:type="spellStart"/>
            <w:r w:rsidRPr="0000727C">
              <w:t>Політологія</w:t>
            </w:r>
            <w:proofErr w:type="spellEnd"/>
            <w:r w:rsidRPr="0000727C">
              <w:t xml:space="preserve">” / За ред. </w:t>
            </w:r>
            <w:proofErr w:type="spellStart"/>
            <w:r w:rsidRPr="0000727C">
              <w:t>А.Колодій</w:t>
            </w:r>
            <w:proofErr w:type="spellEnd"/>
            <w:r w:rsidRPr="0000727C">
              <w:t xml:space="preserve">.  К.,2003. </w:t>
            </w:r>
          </w:p>
          <w:p w:rsidR="00620683" w:rsidRPr="0000727C" w:rsidRDefault="00620683" w:rsidP="00620683">
            <w:pPr>
              <w:shd w:val="clear" w:color="auto" w:fill="FFFFFF"/>
              <w:autoSpaceDE w:val="0"/>
              <w:autoSpaceDN w:val="0"/>
              <w:adjustRightInd w:val="0"/>
            </w:pPr>
            <w:r w:rsidRPr="0000727C">
              <w:rPr>
                <w:lang w:val="uk-UA"/>
              </w:rPr>
              <w:t xml:space="preserve">12. </w:t>
            </w:r>
            <w:proofErr w:type="spellStart"/>
            <w:r w:rsidRPr="0000727C">
              <w:t>Політологія</w:t>
            </w:r>
            <w:proofErr w:type="spellEnd"/>
            <w:r w:rsidRPr="0000727C">
              <w:t xml:space="preserve"> у </w:t>
            </w:r>
            <w:proofErr w:type="spellStart"/>
            <w:r w:rsidRPr="0000727C">
              <w:t>запитаннях</w:t>
            </w:r>
            <w:proofErr w:type="spellEnd"/>
            <w:r w:rsidRPr="0000727C">
              <w:t xml:space="preserve"> і </w:t>
            </w:r>
            <w:proofErr w:type="spellStart"/>
            <w:r w:rsidRPr="0000727C">
              <w:t>відповідях</w:t>
            </w:r>
            <w:proofErr w:type="spellEnd"/>
            <w:r w:rsidRPr="0000727C">
              <w:t xml:space="preserve">: </w:t>
            </w:r>
            <w:proofErr w:type="spellStart"/>
            <w:r w:rsidRPr="0000727C">
              <w:t>Навч</w:t>
            </w:r>
            <w:proofErr w:type="spellEnd"/>
            <w:r w:rsidRPr="0000727C">
              <w:t xml:space="preserve">. </w:t>
            </w:r>
            <w:proofErr w:type="spellStart"/>
            <w:r w:rsidRPr="0000727C">
              <w:t>Посіб</w:t>
            </w:r>
            <w:proofErr w:type="spellEnd"/>
            <w:r w:rsidRPr="0000727C">
              <w:t xml:space="preserve">. / </w:t>
            </w:r>
            <w:proofErr w:type="spellStart"/>
            <w:r w:rsidRPr="0000727C">
              <w:t>І.Г.Оніщенко</w:t>
            </w:r>
            <w:proofErr w:type="spellEnd"/>
            <w:r w:rsidRPr="0000727C">
              <w:t xml:space="preserve">, </w:t>
            </w:r>
            <w:proofErr w:type="spellStart"/>
            <w:r w:rsidRPr="0000727C">
              <w:t>Д.Т.Дзюбко</w:t>
            </w:r>
            <w:proofErr w:type="spellEnd"/>
            <w:r w:rsidRPr="0000727C">
              <w:t xml:space="preserve">, </w:t>
            </w:r>
            <w:proofErr w:type="spellStart"/>
            <w:r w:rsidRPr="0000727C">
              <w:t>І.І.Дуднікова</w:t>
            </w:r>
            <w:proofErr w:type="spellEnd"/>
            <w:r w:rsidRPr="0000727C">
              <w:t xml:space="preserve"> та </w:t>
            </w:r>
            <w:proofErr w:type="spellStart"/>
            <w:r w:rsidRPr="0000727C">
              <w:t>ін</w:t>
            </w:r>
            <w:proofErr w:type="spellEnd"/>
            <w:r w:rsidRPr="0000727C">
              <w:t xml:space="preserve">; За </w:t>
            </w:r>
            <w:proofErr w:type="spellStart"/>
            <w:r w:rsidRPr="0000727C">
              <w:t>заг</w:t>
            </w:r>
            <w:proofErr w:type="spellEnd"/>
            <w:r w:rsidRPr="0000727C">
              <w:t xml:space="preserve">. ред. </w:t>
            </w:r>
            <w:proofErr w:type="spellStart"/>
            <w:r w:rsidRPr="0000727C">
              <w:t>К.М.Левківського</w:t>
            </w:r>
            <w:proofErr w:type="spellEnd"/>
            <w:r w:rsidRPr="0000727C">
              <w:t>.  К.,2003</w:t>
            </w:r>
          </w:p>
          <w:p w:rsidR="00620683" w:rsidRPr="0000727C" w:rsidRDefault="00620683" w:rsidP="00620683">
            <w:pPr>
              <w:shd w:val="clear" w:color="auto" w:fill="FFFFFF"/>
              <w:autoSpaceDE w:val="0"/>
              <w:autoSpaceDN w:val="0"/>
              <w:adjustRightInd w:val="0"/>
            </w:pPr>
            <w:r w:rsidRPr="0000727C">
              <w:rPr>
                <w:lang w:val="uk-UA"/>
              </w:rPr>
              <w:t xml:space="preserve">13. </w:t>
            </w:r>
            <w:r w:rsidRPr="0000727C">
              <w:t xml:space="preserve">Практикум з </w:t>
            </w:r>
            <w:proofErr w:type="spellStart"/>
            <w:r w:rsidRPr="0000727C">
              <w:t>політології</w:t>
            </w:r>
            <w:proofErr w:type="spellEnd"/>
            <w:r w:rsidRPr="0000727C">
              <w:t xml:space="preserve"> / За </w:t>
            </w:r>
            <w:proofErr w:type="spellStart"/>
            <w:r w:rsidRPr="0000727C">
              <w:t>ред</w:t>
            </w:r>
            <w:proofErr w:type="spellEnd"/>
            <w:r w:rsidRPr="0000727C">
              <w:t xml:space="preserve"> </w:t>
            </w:r>
            <w:proofErr w:type="spellStart"/>
            <w:r w:rsidRPr="0000727C">
              <w:t>Ф.М.Кирилюка</w:t>
            </w:r>
            <w:proofErr w:type="spellEnd"/>
            <w:r w:rsidRPr="0000727C">
              <w:t xml:space="preserve">.  К., 2003. </w:t>
            </w:r>
          </w:p>
          <w:p w:rsidR="00620683" w:rsidRPr="0000727C" w:rsidRDefault="00620683" w:rsidP="00620683">
            <w:pPr>
              <w:shd w:val="clear" w:color="auto" w:fill="FFFFFF"/>
              <w:autoSpaceDE w:val="0"/>
              <w:autoSpaceDN w:val="0"/>
              <w:adjustRightInd w:val="0"/>
            </w:pPr>
            <w:r w:rsidRPr="0000727C">
              <w:rPr>
                <w:lang w:val="uk-UA"/>
              </w:rPr>
              <w:t xml:space="preserve">14. </w:t>
            </w:r>
            <w:proofErr w:type="spellStart"/>
            <w:r w:rsidRPr="0000727C">
              <w:t>Рудич</w:t>
            </w:r>
            <w:proofErr w:type="spellEnd"/>
            <w:r w:rsidRPr="0000727C">
              <w:t xml:space="preserve"> Ф.М. </w:t>
            </w:r>
            <w:proofErr w:type="spellStart"/>
            <w:r w:rsidRPr="0000727C">
              <w:t>Політологія</w:t>
            </w:r>
            <w:proofErr w:type="spellEnd"/>
            <w:r w:rsidRPr="0000727C">
              <w:t xml:space="preserve">: </w:t>
            </w:r>
            <w:proofErr w:type="spellStart"/>
            <w:r w:rsidRPr="0000727C">
              <w:t>Підручник</w:t>
            </w:r>
            <w:proofErr w:type="spellEnd"/>
            <w:r w:rsidRPr="0000727C">
              <w:t xml:space="preserve">.  2-ге вид.  К.,2006. </w:t>
            </w:r>
          </w:p>
          <w:p w:rsidR="00620683" w:rsidRPr="0000727C" w:rsidRDefault="00620683" w:rsidP="00620683">
            <w:pPr>
              <w:shd w:val="clear" w:color="auto" w:fill="FFFFFF"/>
              <w:autoSpaceDE w:val="0"/>
              <w:autoSpaceDN w:val="0"/>
              <w:adjustRightInd w:val="0"/>
              <w:rPr>
                <w:lang w:val="uk-UA"/>
              </w:rPr>
            </w:pPr>
            <w:r w:rsidRPr="0000727C">
              <w:rPr>
                <w:lang w:val="uk-UA"/>
              </w:rPr>
              <w:t xml:space="preserve">15. Ярош Б.О., Ярош О.Б. Загальна теорія політики. – Луцьк, 2005. </w:t>
            </w:r>
          </w:p>
          <w:p w:rsidR="00620683" w:rsidRPr="0000727C" w:rsidRDefault="00620683" w:rsidP="00620683">
            <w:pPr>
              <w:shd w:val="clear" w:color="auto" w:fill="FFFFFF"/>
              <w:autoSpaceDE w:val="0"/>
              <w:autoSpaceDN w:val="0"/>
              <w:adjustRightInd w:val="0"/>
            </w:pPr>
            <w:r w:rsidRPr="0000727C">
              <w:rPr>
                <w:lang w:val="uk-UA"/>
              </w:rPr>
              <w:t>16.</w:t>
            </w:r>
            <w:r w:rsidRPr="0000727C">
              <w:t xml:space="preserve">Муляр В. І. </w:t>
            </w:r>
            <w:proofErr w:type="spellStart"/>
            <w:r w:rsidRPr="0000727C">
              <w:t>Політологія</w:t>
            </w:r>
            <w:proofErr w:type="spellEnd"/>
            <w:r w:rsidRPr="0000727C">
              <w:t xml:space="preserve"> [Текст</w:t>
            </w:r>
            <w:proofErr w:type="gramStart"/>
            <w:r w:rsidRPr="0000727C">
              <w:t>] :</w:t>
            </w:r>
            <w:proofErr w:type="gramEnd"/>
            <w:r w:rsidRPr="0000727C">
              <w:t xml:space="preserve"> </w:t>
            </w:r>
            <w:proofErr w:type="spellStart"/>
            <w:r w:rsidRPr="0000727C">
              <w:t>навч</w:t>
            </w:r>
            <w:proofErr w:type="spellEnd"/>
            <w:r w:rsidRPr="0000727C">
              <w:t xml:space="preserve">.-метод. </w:t>
            </w:r>
            <w:proofErr w:type="spellStart"/>
            <w:r w:rsidRPr="0000727C">
              <w:t>посіб</w:t>
            </w:r>
            <w:proofErr w:type="spellEnd"/>
            <w:r w:rsidRPr="0000727C">
              <w:t xml:space="preserve">. / Муляр В. І., </w:t>
            </w:r>
            <w:proofErr w:type="spellStart"/>
            <w:r w:rsidRPr="0000727C">
              <w:t>Загурська</w:t>
            </w:r>
            <w:proofErr w:type="spellEnd"/>
            <w:r w:rsidRPr="0000727C">
              <w:t xml:space="preserve">-Антонюк В. Ф., Панасюк Н. В.; [за </w:t>
            </w:r>
            <w:proofErr w:type="spellStart"/>
            <w:r w:rsidRPr="0000727C">
              <w:t>заг</w:t>
            </w:r>
            <w:proofErr w:type="spellEnd"/>
            <w:r w:rsidRPr="0000727C">
              <w:t xml:space="preserve">. ред. В. І. Муляра]; Житомир. </w:t>
            </w:r>
            <w:proofErr w:type="spellStart"/>
            <w:r w:rsidRPr="0000727C">
              <w:t>держ</w:t>
            </w:r>
            <w:proofErr w:type="spellEnd"/>
            <w:r w:rsidRPr="0000727C">
              <w:t xml:space="preserve">. </w:t>
            </w:r>
            <w:proofErr w:type="spellStart"/>
            <w:r w:rsidRPr="0000727C">
              <w:t>технол</w:t>
            </w:r>
            <w:proofErr w:type="spellEnd"/>
            <w:r w:rsidRPr="0000727C">
              <w:t>. ун-т.</w:t>
            </w:r>
            <w:r w:rsidRPr="0000727C">
              <w:rPr>
                <w:lang w:val="uk-UA"/>
              </w:rPr>
              <w:t xml:space="preserve"> </w:t>
            </w:r>
            <w:r w:rsidRPr="0000727C">
              <w:t xml:space="preserve"> Житомир: </w:t>
            </w:r>
            <w:proofErr w:type="spellStart"/>
            <w:r w:rsidRPr="0000727C">
              <w:t>Волинь</w:t>
            </w:r>
            <w:proofErr w:type="spellEnd"/>
            <w:r w:rsidRPr="0000727C">
              <w:t>, 2015.  154 с.</w:t>
            </w:r>
          </w:p>
          <w:p w:rsidR="008B32B1" w:rsidRPr="0000727C" w:rsidRDefault="00620683" w:rsidP="00620683">
            <w:pPr>
              <w:pStyle w:val="a5"/>
              <w:adjustRightInd w:val="0"/>
              <w:ind w:left="0"/>
              <w:rPr>
                <w:lang w:val="uk-UA"/>
              </w:rPr>
            </w:pPr>
            <w:r w:rsidRPr="0000727C">
              <w:rPr>
                <w:lang w:val="uk-UA"/>
              </w:rPr>
              <w:t>17.Шляхтун П. П. Політологія (теорія та історія політичної науки): підручник. К.: Либідь, 2002.</w:t>
            </w:r>
          </w:p>
          <w:p w:rsidR="00997C0F" w:rsidRPr="0000727C" w:rsidRDefault="00997C0F" w:rsidP="00997C0F">
            <w:pPr>
              <w:pStyle w:val="ad"/>
              <w:rPr>
                <w:lang w:val="uk-UA"/>
              </w:rPr>
            </w:pPr>
            <w:r w:rsidRPr="0000727C">
              <w:rPr>
                <w:lang w:val="uk-UA"/>
              </w:rPr>
              <w:t xml:space="preserve">18. </w:t>
            </w:r>
            <w:proofErr w:type="spellStart"/>
            <w:r w:rsidRPr="0000727C">
              <w:rPr>
                <w:lang w:val="uk-UA"/>
              </w:rPr>
              <w:t>Горбатенко</w:t>
            </w:r>
            <w:proofErr w:type="spellEnd"/>
            <w:r w:rsidRPr="0000727C">
              <w:rPr>
                <w:lang w:val="uk-UA"/>
              </w:rPr>
              <w:t xml:space="preserve"> В. П. Політичне прогнозування: теорія, методологія, практика / В. П. </w:t>
            </w:r>
            <w:proofErr w:type="spellStart"/>
            <w:r w:rsidRPr="0000727C">
              <w:rPr>
                <w:lang w:val="uk-UA"/>
              </w:rPr>
              <w:t>Горбатенко</w:t>
            </w:r>
            <w:proofErr w:type="spellEnd"/>
            <w:r w:rsidRPr="0000727C">
              <w:rPr>
                <w:lang w:val="uk-UA"/>
              </w:rPr>
              <w:t>.  К., 2006.</w:t>
            </w:r>
          </w:p>
          <w:p w:rsidR="00997C0F" w:rsidRPr="0000727C" w:rsidRDefault="00997C0F" w:rsidP="00997C0F">
            <w:pPr>
              <w:pStyle w:val="ad"/>
              <w:rPr>
                <w:lang w:val="uk-UA"/>
              </w:rPr>
            </w:pPr>
            <w:r w:rsidRPr="0000727C">
              <w:rPr>
                <w:lang w:val="uk-UA"/>
              </w:rPr>
              <w:t>19.Даль Р. Поліархія. Участь у політичному житті та опозиція / Р. Даль.  Х., 2002.</w:t>
            </w:r>
          </w:p>
          <w:p w:rsidR="007277EE" w:rsidRPr="0000727C" w:rsidRDefault="007277EE" w:rsidP="007277EE">
            <w:pPr>
              <w:pStyle w:val="ad"/>
              <w:rPr>
                <w:lang w:val="uk-UA"/>
              </w:rPr>
            </w:pPr>
            <w:r w:rsidRPr="0000727C">
              <w:rPr>
                <w:lang w:val="uk-UA"/>
              </w:rPr>
              <w:t>20.Кухта Б. Політична влада та її рішення.  Л., 2006.</w:t>
            </w:r>
          </w:p>
          <w:p w:rsidR="00620683" w:rsidRPr="0000727C" w:rsidRDefault="00620683" w:rsidP="00997C0F">
            <w:pPr>
              <w:pStyle w:val="ad"/>
              <w:rPr>
                <w:lang w:val="uk-UA"/>
              </w:rPr>
            </w:pPr>
          </w:p>
          <w:p w:rsidR="008B32B1" w:rsidRPr="0000727C" w:rsidRDefault="008B32B1" w:rsidP="008B32B1">
            <w:pPr>
              <w:pStyle w:val="a5"/>
              <w:adjustRightInd w:val="0"/>
              <w:ind w:left="567" w:hanging="567"/>
              <w:jc w:val="center"/>
              <w:rPr>
                <w:b/>
                <w:lang w:val="uk-UA"/>
              </w:rPr>
            </w:pPr>
            <w:r w:rsidRPr="0000727C">
              <w:rPr>
                <w:b/>
              </w:rPr>
              <w:t xml:space="preserve">ІІІ. </w:t>
            </w:r>
            <w:r w:rsidR="00FA0976" w:rsidRPr="0000727C">
              <w:rPr>
                <w:b/>
                <w:lang w:val="uk-UA"/>
              </w:rPr>
              <w:t>Політична система</w:t>
            </w:r>
            <w:r w:rsidR="00B8369E" w:rsidRPr="0000727C">
              <w:rPr>
                <w:b/>
                <w:lang w:val="uk-UA"/>
              </w:rPr>
              <w:t xml:space="preserve">: </w:t>
            </w:r>
            <w:proofErr w:type="spellStart"/>
            <w:r w:rsidR="00B8369E" w:rsidRPr="0000727C">
              <w:rPr>
                <w:b/>
              </w:rPr>
              <w:t>поняття</w:t>
            </w:r>
            <w:proofErr w:type="spellEnd"/>
            <w:r w:rsidR="00B8369E" w:rsidRPr="0000727C">
              <w:rPr>
                <w:b/>
              </w:rPr>
              <w:t xml:space="preserve">, структура, </w:t>
            </w:r>
            <w:proofErr w:type="spellStart"/>
            <w:r w:rsidR="00B8369E" w:rsidRPr="0000727C">
              <w:rPr>
                <w:b/>
              </w:rPr>
              <w:t>типологія</w:t>
            </w:r>
            <w:proofErr w:type="spellEnd"/>
          </w:p>
          <w:p w:rsidR="00620683" w:rsidRPr="0000727C" w:rsidRDefault="007277EE" w:rsidP="00620683">
            <w:pPr>
              <w:pStyle w:val="ad"/>
              <w:rPr>
                <w:lang w:val="uk-UA"/>
              </w:rPr>
            </w:pPr>
            <w:r w:rsidRPr="0000727C">
              <w:rPr>
                <w:lang w:val="uk-UA"/>
              </w:rPr>
              <w:t>21</w:t>
            </w:r>
            <w:r w:rsidR="00997C0F" w:rsidRPr="0000727C">
              <w:rPr>
                <w:lang w:val="uk-UA"/>
              </w:rPr>
              <w:t xml:space="preserve">. </w:t>
            </w:r>
            <w:r w:rsidR="00620683" w:rsidRPr="0000727C">
              <w:rPr>
                <w:lang w:val="uk-UA"/>
              </w:rPr>
              <w:t xml:space="preserve">Політична система сучасної України: особливості становлення, тенденції розвитку : </w:t>
            </w:r>
            <w:proofErr w:type="spellStart"/>
            <w:r w:rsidR="00620683" w:rsidRPr="0000727C">
              <w:rPr>
                <w:lang w:val="uk-UA"/>
              </w:rPr>
              <w:t>навч</w:t>
            </w:r>
            <w:proofErr w:type="spellEnd"/>
            <w:r w:rsidR="00620683" w:rsidRPr="0000727C">
              <w:rPr>
                <w:lang w:val="uk-UA"/>
              </w:rPr>
              <w:t xml:space="preserve">. посібник  / за ред. Ф. М. </w:t>
            </w:r>
            <w:proofErr w:type="spellStart"/>
            <w:r w:rsidR="00620683" w:rsidRPr="0000727C">
              <w:rPr>
                <w:lang w:val="uk-UA"/>
              </w:rPr>
              <w:t>Рудича</w:t>
            </w:r>
            <w:proofErr w:type="spellEnd"/>
            <w:r w:rsidR="00620683" w:rsidRPr="0000727C">
              <w:rPr>
                <w:lang w:val="uk-UA"/>
              </w:rPr>
              <w:t>. К., 2002.</w:t>
            </w:r>
          </w:p>
          <w:p w:rsidR="00620683" w:rsidRPr="0000727C" w:rsidRDefault="007277EE" w:rsidP="00620683">
            <w:pPr>
              <w:shd w:val="clear" w:color="auto" w:fill="FFFFFF"/>
              <w:autoSpaceDE w:val="0"/>
              <w:autoSpaceDN w:val="0"/>
              <w:adjustRightInd w:val="0"/>
              <w:rPr>
                <w:lang w:val="uk-UA"/>
              </w:rPr>
            </w:pPr>
            <w:r w:rsidRPr="0000727C">
              <w:rPr>
                <w:lang w:val="uk-UA"/>
              </w:rPr>
              <w:t>22.</w:t>
            </w:r>
            <w:r w:rsidR="00620683" w:rsidRPr="0000727C">
              <w:rPr>
                <w:lang w:val="uk-UA"/>
              </w:rPr>
              <w:t xml:space="preserve">Баранівський В. Ф. Політологія [Текст] : підручник / В. Ф. </w:t>
            </w:r>
            <w:proofErr w:type="spellStart"/>
            <w:r w:rsidR="00620683" w:rsidRPr="0000727C">
              <w:rPr>
                <w:lang w:val="uk-UA"/>
              </w:rPr>
              <w:t>Баранівський</w:t>
            </w:r>
            <w:proofErr w:type="spellEnd"/>
            <w:r w:rsidR="00620683" w:rsidRPr="0000727C">
              <w:rPr>
                <w:lang w:val="uk-UA"/>
              </w:rPr>
              <w:t xml:space="preserve"> ; </w:t>
            </w:r>
            <w:proofErr w:type="spellStart"/>
            <w:r w:rsidR="00620683" w:rsidRPr="0000727C">
              <w:rPr>
                <w:lang w:val="uk-UA"/>
              </w:rPr>
              <w:t>Нац</w:t>
            </w:r>
            <w:proofErr w:type="spellEnd"/>
            <w:r w:rsidR="00620683" w:rsidRPr="0000727C">
              <w:rPr>
                <w:lang w:val="uk-UA"/>
              </w:rPr>
              <w:t xml:space="preserve">. акад. </w:t>
            </w:r>
            <w:proofErr w:type="spellStart"/>
            <w:r w:rsidR="00620683" w:rsidRPr="0000727C">
              <w:rPr>
                <w:lang w:val="uk-UA"/>
              </w:rPr>
              <w:t>упр</w:t>
            </w:r>
            <w:proofErr w:type="spellEnd"/>
            <w:r w:rsidR="00620683" w:rsidRPr="0000727C">
              <w:rPr>
                <w:lang w:val="uk-UA"/>
              </w:rPr>
              <w:t>. Київ: НАУ, 2016. 235с.</w:t>
            </w:r>
          </w:p>
          <w:p w:rsidR="00620683" w:rsidRPr="0000727C" w:rsidRDefault="007277EE" w:rsidP="00620683">
            <w:pPr>
              <w:pStyle w:val="a5"/>
              <w:ind w:left="0"/>
              <w:jc w:val="both"/>
              <w:rPr>
                <w:lang w:val="uk-UA"/>
              </w:rPr>
            </w:pPr>
            <w:r w:rsidRPr="0000727C">
              <w:rPr>
                <w:lang w:val="uk-UA"/>
              </w:rPr>
              <w:t xml:space="preserve">23. </w:t>
            </w:r>
            <w:proofErr w:type="spellStart"/>
            <w:r w:rsidR="00620683" w:rsidRPr="0000727C">
              <w:rPr>
                <w:lang w:val="uk-UA"/>
              </w:rPr>
              <w:t>Піча</w:t>
            </w:r>
            <w:proofErr w:type="spellEnd"/>
            <w:r w:rsidR="00620683" w:rsidRPr="0000727C">
              <w:rPr>
                <w:lang w:val="uk-UA"/>
              </w:rPr>
              <w:t xml:space="preserve"> В. М., Хома Н. М. Політологія: підручник для </w:t>
            </w:r>
            <w:proofErr w:type="spellStart"/>
            <w:r w:rsidR="00620683" w:rsidRPr="0000727C">
              <w:rPr>
                <w:lang w:val="uk-UA"/>
              </w:rPr>
              <w:t>студ</w:t>
            </w:r>
            <w:proofErr w:type="spellEnd"/>
            <w:r w:rsidR="00620683" w:rsidRPr="0000727C">
              <w:rPr>
                <w:lang w:val="uk-UA"/>
              </w:rPr>
              <w:t xml:space="preserve">. </w:t>
            </w:r>
            <w:proofErr w:type="spellStart"/>
            <w:r w:rsidR="00620683" w:rsidRPr="0000727C">
              <w:rPr>
                <w:lang w:val="uk-UA"/>
              </w:rPr>
              <w:t>вищ</w:t>
            </w:r>
            <w:proofErr w:type="spellEnd"/>
            <w:r w:rsidR="00620683" w:rsidRPr="0000727C">
              <w:rPr>
                <w:lang w:val="uk-UA"/>
              </w:rPr>
              <w:t>. закладів освіти. 5-те вид., стер.  Л. : Новий Світ-2000, 2008.  304 с.</w:t>
            </w:r>
          </w:p>
          <w:p w:rsidR="00620683" w:rsidRPr="0000727C" w:rsidRDefault="007277EE" w:rsidP="00620683">
            <w:pPr>
              <w:pStyle w:val="a5"/>
              <w:ind w:left="0"/>
              <w:jc w:val="both"/>
              <w:rPr>
                <w:lang w:val="uk-UA"/>
              </w:rPr>
            </w:pPr>
            <w:r w:rsidRPr="0000727C">
              <w:rPr>
                <w:lang w:val="uk-UA"/>
              </w:rPr>
              <w:t xml:space="preserve">24. </w:t>
            </w:r>
            <w:r w:rsidR="00620683" w:rsidRPr="0000727C">
              <w:rPr>
                <w:lang w:val="uk-UA"/>
              </w:rPr>
              <w:t xml:space="preserve">Політологія: підручник / М.М. </w:t>
            </w:r>
            <w:proofErr w:type="spellStart"/>
            <w:r w:rsidR="00620683" w:rsidRPr="0000727C">
              <w:rPr>
                <w:lang w:val="uk-UA"/>
              </w:rPr>
              <w:t>Вегеш</w:t>
            </w:r>
            <w:proofErr w:type="spellEnd"/>
            <w:r w:rsidR="00620683" w:rsidRPr="0000727C">
              <w:rPr>
                <w:lang w:val="uk-UA"/>
              </w:rPr>
              <w:t xml:space="preserve"> (ред.). 3-тє вид., перероб. і </w:t>
            </w:r>
            <w:proofErr w:type="spellStart"/>
            <w:r w:rsidR="00620683" w:rsidRPr="0000727C">
              <w:rPr>
                <w:lang w:val="uk-UA"/>
              </w:rPr>
              <w:t>доповн</w:t>
            </w:r>
            <w:proofErr w:type="spellEnd"/>
            <w:r w:rsidR="00620683" w:rsidRPr="0000727C">
              <w:rPr>
                <w:lang w:val="uk-UA"/>
              </w:rPr>
              <w:t>. К.: Знання, 2008. 384</w:t>
            </w:r>
            <w:r w:rsidR="00620683" w:rsidRPr="0000727C">
              <w:t> </w:t>
            </w:r>
            <w:r w:rsidR="00620683" w:rsidRPr="0000727C">
              <w:rPr>
                <w:lang w:val="uk-UA"/>
              </w:rPr>
              <w:t>с.</w:t>
            </w:r>
          </w:p>
          <w:p w:rsidR="00620683" w:rsidRPr="0000727C" w:rsidRDefault="007277EE" w:rsidP="007277EE">
            <w:pPr>
              <w:pStyle w:val="a5"/>
              <w:adjustRightInd w:val="0"/>
              <w:ind w:left="0"/>
              <w:rPr>
                <w:lang w:val="uk-UA"/>
              </w:rPr>
            </w:pPr>
            <w:r w:rsidRPr="0000727C">
              <w:rPr>
                <w:lang w:val="uk-UA"/>
              </w:rPr>
              <w:t xml:space="preserve">25. </w:t>
            </w:r>
            <w:proofErr w:type="spellStart"/>
            <w:r w:rsidR="00620683" w:rsidRPr="0000727C">
              <w:rPr>
                <w:lang w:val="uk-UA"/>
              </w:rPr>
              <w:t>Цюрупа</w:t>
            </w:r>
            <w:proofErr w:type="spellEnd"/>
            <w:r w:rsidR="00620683" w:rsidRPr="0000727C">
              <w:rPr>
                <w:lang w:val="uk-UA"/>
              </w:rPr>
              <w:t xml:space="preserve"> М.В., Ясинська В.С. Основи сучасної політології: підручник.  К.: Кондор, 2009.  354 с.</w:t>
            </w:r>
          </w:p>
          <w:p w:rsidR="002D75D2" w:rsidRPr="0000727C" w:rsidRDefault="007277EE" w:rsidP="002D75D2">
            <w:pPr>
              <w:pStyle w:val="ad"/>
              <w:rPr>
                <w:lang w:val="uk-UA"/>
              </w:rPr>
            </w:pPr>
            <w:r w:rsidRPr="0000727C">
              <w:rPr>
                <w:lang w:val="uk-UA"/>
              </w:rPr>
              <w:t xml:space="preserve">26. </w:t>
            </w:r>
            <w:r w:rsidR="002D75D2" w:rsidRPr="0000727C">
              <w:rPr>
                <w:lang w:val="uk-UA"/>
              </w:rPr>
              <w:t xml:space="preserve">Політика, право і влада в контексті трансформаційних процесів в Україні / за ред. І. О. </w:t>
            </w:r>
            <w:proofErr w:type="spellStart"/>
            <w:r w:rsidR="002D75D2" w:rsidRPr="0000727C">
              <w:rPr>
                <w:lang w:val="uk-UA"/>
              </w:rPr>
              <w:t>Кресіної</w:t>
            </w:r>
            <w:proofErr w:type="spellEnd"/>
            <w:r w:rsidR="002D75D2" w:rsidRPr="0000727C">
              <w:rPr>
                <w:lang w:val="uk-UA"/>
              </w:rPr>
              <w:t xml:space="preserve">.  К., 2006. </w:t>
            </w:r>
          </w:p>
          <w:p w:rsidR="002D75D2" w:rsidRPr="0000727C" w:rsidRDefault="00CA1DDC" w:rsidP="002D75D2">
            <w:pPr>
              <w:pStyle w:val="ad"/>
              <w:rPr>
                <w:lang w:val="uk-UA"/>
              </w:rPr>
            </w:pPr>
            <w:r w:rsidRPr="0000727C">
              <w:rPr>
                <w:lang w:val="uk-UA"/>
              </w:rPr>
              <w:t>27.</w:t>
            </w:r>
            <w:r w:rsidR="002D75D2" w:rsidRPr="0000727C">
              <w:rPr>
                <w:lang w:val="uk-UA"/>
              </w:rPr>
              <w:t xml:space="preserve">Політологія. </w:t>
            </w:r>
            <w:proofErr w:type="spellStart"/>
            <w:r w:rsidR="002D75D2" w:rsidRPr="0000727C">
              <w:rPr>
                <w:lang w:val="uk-UA"/>
              </w:rPr>
              <w:t>Кн</w:t>
            </w:r>
            <w:proofErr w:type="spellEnd"/>
            <w:r w:rsidR="002D75D2" w:rsidRPr="0000727C">
              <w:rPr>
                <w:lang w:val="uk-UA"/>
              </w:rPr>
              <w:t xml:space="preserve">. перша: Політика і суспільство. </w:t>
            </w:r>
            <w:proofErr w:type="spellStart"/>
            <w:r w:rsidR="002D75D2" w:rsidRPr="0000727C">
              <w:rPr>
                <w:lang w:val="uk-UA"/>
              </w:rPr>
              <w:t>Кн</w:t>
            </w:r>
            <w:proofErr w:type="spellEnd"/>
            <w:r w:rsidR="002D75D2" w:rsidRPr="0000727C">
              <w:rPr>
                <w:lang w:val="uk-UA"/>
              </w:rPr>
              <w:t xml:space="preserve">. друга: Держава і політика // А. Колодій, Л. </w:t>
            </w:r>
            <w:proofErr w:type="spellStart"/>
            <w:r w:rsidR="002D75D2" w:rsidRPr="0000727C">
              <w:rPr>
                <w:lang w:val="uk-UA"/>
              </w:rPr>
              <w:t>Климанська</w:t>
            </w:r>
            <w:proofErr w:type="spellEnd"/>
            <w:r w:rsidR="002D75D2" w:rsidRPr="0000727C">
              <w:rPr>
                <w:lang w:val="uk-UA"/>
              </w:rPr>
              <w:t xml:space="preserve">, Я. </w:t>
            </w:r>
            <w:proofErr w:type="spellStart"/>
            <w:r w:rsidR="002D75D2" w:rsidRPr="0000727C">
              <w:rPr>
                <w:lang w:val="uk-UA"/>
              </w:rPr>
              <w:t>Космина</w:t>
            </w:r>
            <w:proofErr w:type="spellEnd"/>
            <w:r w:rsidR="002D75D2" w:rsidRPr="0000727C">
              <w:rPr>
                <w:lang w:val="uk-UA"/>
              </w:rPr>
              <w:t xml:space="preserve">, В. Харченко. 2-е вид., перероб. та </w:t>
            </w:r>
            <w:proofErr w:type="spellStart"/>
            <w:r w:rsidR="002D75D2" w:rsidRPr="0000727C">
              <w:rPr>
                <w:lang w:val="uk-UA"/>
              </w:rPr>
              <w:t>доп</w:t>
            </w:r>
            <w:proofErr w:type="spellEnd"/>
            <w:r w:rsidR="002D75D2" w:rsidRPr="0000727C">
              <w:rPr>
                <w:lang w:val="uk-UA"/>
              </w:rPr>
              <w:t xml:space="preserve">. К.: </w:t>
            </w:r>
            <w:proofErr w:type="spellStart"/>
            <w:r w:rsidR="002D75D2" w:rsidRPr="0000727C">
              <w:rPr>
                <w:lang w:val="uk-UA"/>
              </w:rPr>
              <w:t>Ельга</w:t>
            </w:r>
            <w:proofErr w:type="spellEnd"/>
            <w:r w:rsidR="002D75D2" w:rsidRPr="0000727C">
              <w:rPr>
                <w:lang w:val="uk-UA"/>
              </w:rPr>
              <w:t>, Ніка – Центр, 2003.</w:t>
            </w:r>
          </w:p>
          <w:p w:rsidR="007277EE" w:rsidRPr="0000727C" w:rsidRDefault="00CA1DDC" w:rsidP="007277EE">
            <w:pPr>
              <w:pStyle w:val="a5"/>
              <w:adjustRightInd w:val="0"/>
              <w:ind w:left="0"/>
              <w:rPr>
                <w:b/>
                <w:lang w:val="uk-UA"/>
              </w:rPr>
            </w:pPr>
            <w:r w:rsidRPr="0000727C">
              <w:rPr>
                <w:lang w:val="uk-UA"/>
              </w:rPr>
              <w:t>28.</w:t>
            </w:r>
            <w:r w:rsidR="002D75D2" w:rsidRPr="0000727C">
              <w:rPr>
                <w:lang w:val="uk-UA"/>
              </w:rPr>
              <w:t xml:space="preserve">Прикладна політологія : підручник / за </w:t>
            </w:r>
            <w:proofErr w:type="spellStart"/>
            <w:r w:rsidR="002D75D2" w:rsidRPr="0000727C">
              <w:rPr>
                <w:lang w:val="uk-UA"/>
              </w:rPr>
              <w:t>заг</w:t>
            </w:r>
            <w:proofErr w:type="spellEnd"/>
            <w:r w:rsidR="002D75D2" w:rsidRPr="0000727C">
              <w:rPr>
                <w:lang w:val="uk-UA"/>
              </w:rPr>
              <w:t xml:space="preserve">. ред. В. Ф. </w:t>
            </w:r>
            <w:proofErr w:type="spellStart"/>
            <w:r w:rsidR="002D75D2" w:rsidRPr="0000727C">
              <w:rPr>
                <w:lang w:val="uk-UA"/>
              </w:rPr>
              <w:t>Цвиха</w:t>
            </w:r>
            <w:proofErr w:type="spellEnd"/>
            <w:r w:rsidR="002D75D2" w:rsidRPr="0000727C">
              <w:rPr>
                <w:lang w:val="uk-UA"/>
              </w:rPr>
              <w:t xml:space="preserve">.  К.: </w:t>
            </w:r>
            <w:proofErr w:type="spellStart"/>
            <w:r w:rsidR="002D75D2" w:rsidRPr="0000727C">
              <w:rPr>
                <w:lang w:val="uk-UA"/>
              </w:rPr>
              <w:t>Видавничо</w:t>
            </w:r>
            <w:proofErr w:type="spellEnd"/>
            <w:r w:rsidR="002D75D2" w:rsidRPr="0000727C">
              <w:rPr>
                <w:lang w:val="uk-UA"/>
              </w:rPr>
              <w:t>-поліграфічний центр «Київський університет», 2011</w:t>
            </w:r>
          </w:p>
          <w:p w:rsidR="00DA43D9" w:rsidRPr="0000727C" w:rsidRDefault="00DA43D9" w:rsidP="008B32B1">
            <w:pPr>
              <w:pStyle w:val="a5"/>
              <w:adjustRightInd w:val="0"/>
              <w:ind w:left="567" w:hanging="567"/>
              <w:jc w:val="center"/>
              <w:rPr>
                <w:rFonts w:eastAsia="Calibri"/>
                <w:b/>
                <w:lang w:val="uk-UA"/>
              </w:rPr>
            </w:pPr>
          </w:p>
          <w:p w:rsidR="00FA0976" w:rsidRPr="0000727C" w:rsidRDefault="008B32B1" w:rsidP="00CA1DDC">
            <w:pPr>
              <w:pStyle w:val="a3"/>
              <w:spacing w:after="0"/>
              <w:ind w:left="0"/>
              <w:jc w:val="center"/>
              <w:rPr>
                <w:b/>
                <w:lang w:val="uk-UA"/>
              </w:rPr>
            </w:pPr>
            <w:r w:rsidRPr="0000727C">
              <w:rPr>
                <w:b/>
                <w:lang w:val="en-US"/>
              </w:rPr>
              <w:t>IV</w:t>
            </w:r>
            <w:r w:rsidRPr="0000727C">
              <w:rPr>
                <w:b/>
                <w:lang w:val="uk-UA"/>
              </w:rPr>
              <w:t xml:space="preserve">. </w:t>
            </w:r>
            <w:r w:rsidR="00FA0976" w:rsidRPr="0000727C">
              <w:rPr>
                <w:b/>
                <w:lang w:val="uk-UA"/>
              </w:rPr>
              <w:t>Держава як основний інститут політичної системи</w:t>
            </w:r>
          </w:p>
          <w:p w:rsidR="00620683" w:rsidRPr="0000727C" w:rsidRDefault="007C6864" w:rsidP="00620683">
            <w:pPr>
              <w:pStyle w:val="a5"/>
              <w:ind w:left="0"/>
              <w:jc w:val="both"/>
              <w:rPr>
                <w:lang w:val="uk-UA"/>
              </w:rPr>
            </w:pPr>
            <w:r w:rsidRPr="0000727C">
              <w:rPr>
                <w:lang w:val="uk-UA"/>
              </w:rPr>
              <w:t xml:space="preserve">29. </w:t>
            </w:r>
            <w:proofErr w:type="spellStart"/>
            <w:r w:rsidR="00620683" w:rsidRPr="0000727C">
              <w:rPr>
                <w:lang w:val="uk-UA"/>
              </w:rPr>
              <w:t>Воронянський</w:t>
            </w:r>
            <w:proofErr w:type="spellEnd"/>
            <w:r w:rsidR="00620683" w:rsidRPr="0000727C">
              <w:rPr>
                <w:lang w:val="uk-UA"/>
              </w:rPr>
              <w:t xml:space="preserve"> О.В. Політологія: підручник / [</w:t>
            </w:r>
            <w:proofErr w:type="spellStart"/>
            <w:r w:rsidR="00620683" w:rsidRPr="0000727C">
              <w:rPr>
                <w:lang w:val="uk-UA"/>
              </w:rPr>
              <w:t>Воронянський</w:t>
            </w:r>
            <w:proofErr w:type="spellEnd"/>
            <w:r w:rsidR="00620683" w:rsidRPr="0000727C">
              <w:rPr>
                <w:lang w:val="uk-UA"/>
              </w:rPr>
              <w:t xml:space="preserve"> О.В., </w:t>
            </w:r>
            <w:proofErr w:type="spellStart"/>
            <w:r w:rsidR="00620683" w:rsidRPr="0000727C">
              <w:rPr>
                <w:lang w:val="uk-UA"/>
              </w:rPr>
              <w:t>Кулішенко</w:t>
            </w:r>
            <w:proofErr w:type="spellEnd"/>
            <w:r w:rsidR="00620683" w:rsidRPr="0000727C">
              <w:rPr>
                <w:lang w:val="uk-UA"/>
              </w:rPr>
              <w:t xml:space="preserve"> Т.Ю., </w:t>
            </w:r>
            <w:proofErr w:type="spellStart"/>
            <w:r w:rsidR="00620683" w:rsidRPr="0000727C">
              <w:rPr>
                <w:lang w:val="uk-UA"/>
              </w:rPr>
              <w:t>Скубій</w:t>
            </w:r>
            <w:proofErr w:type="spellEnd"/>
            <w:r w:rsidR="00620683" w:rsidRPr="0000727C">
              <w:rPr>
                <w:lang w:val="uk-UA"/>
              </w:rPr>
              <w:t xml:space="preserve"> І.В.]; Харків. </w:t>
            </w:r>
            <w:proofErr w:type="spellStart"/>
            <w:r w:rsidR="00620683" w:rsidRPr="0000727C">
              <w:rPr>
                <w:lang w:val="uk-UA"/>
              </w:rPr>
              <w:t>нац</w:t>
            </w:r>
            <w:proofErr w:type="spellEnd"/>
            <w:r w:rsidR="00620683" w:rsidRPr="0000727C">
              <w:rPr>
                <w:lang w:val="uk-UA"/>
              </w:rPr>
              <w:t xml:space="preserve">. </w:t>
            </w:r>
            <w:proofErr w:type="spellStart"/>
            <w:r w:rsidR="00620683" w:rsidRPr="0000727C">
              <w:rPr>
                <w:lang w:val="uk-UA"/>
              </w:rPr>
              <w:t>техн</w:t>
            </w:r>
            <w:proofErr w:type="spellEnd"/>
            <w:r w:rsidR="00620683" w:rsidRPr="0000727C">
              <w:rPr>
                <w:lang w:val="uk-UA"/>
              </w:rPr>
              <w:t>. ун-т сіл. госп-ва ім. Петра Василенка. Харків: ХНТУСГ ім.</w:t>
            </w:r>
            <w:r w:rsidRPr="0000727C">
              <w:rPr>
                <w:lang w:val="uk-UA"/>
              </w:rPr>
              <w:t xml:space="preserve"> </w:t>
            </w:r>
            <w:r w:rsidR="00620683" w:rsidRPr="0000727C">
              <w:rPr>
                <w:lang w:val="uk-UA"/>
              </w:rPr>
              <w:t>Петра Василенка, 2017.179 с.</w:t>
            </w:r>
          </w:p>
          <w:p w:rsidR="00620683" w:rsidRPr="0000727C" w:rsidRDefault="007C6864" w:rsidP="00620683">
            <w:pPr>
              <w:pStyle w:val="a5"/>
              <w:ind w:left="0"/>
              <w:jc w:val="both"/>
            </w:pPr>
            <w:r w:rsidRPr="0000727C">
              <w:rPr>
                <w:lang w:val="uk-UA"/>
              </w:rPr>
              <w:t>30.</w:t>
            </w:r>
            <w:proofErr w:type="spellStart"/>
            <w:r w:rsidR="00620683" w:rsidRPr="0000727C">
              <w:t>Політологія</w:t>
            </w:r>
            <w:proofErr w:type="spellEnd"/>
            <w:r w:rsidR="00620683" w:rsidRPr="0000727C">
              <w:t xml:space="preserve">: </w:t>
            </w:r>
            <w:proofErr w:type="spellStart"/>
            <w:r w:rsidR="00620683" w:rsidRPr="0000727C">
              <w:t>підручник</w:t>
            </w:r>
            <w:proofErr w:type="spellEnd"/>
            <w:r w:rsidR="00620683" w:rsidRPr="0000727C">
              <w:t xml:space="preserve"> / [М. П. </w:t>
            </w:r>
            <w:proofErr w:type="spellStart"/>
            <w:r w:rsidR="00620683" w:rsidRPr="0000727C">
              <w:t>Требін</w:t>
            </w:r>
            <w:proofErr w:type="spellEnd"/>
            <w:r w:rsidR="00620683" w:rsidRPr="0000727C">
              <w:t xml:space="preserve"> та </w:t>
            </w:r>
            <w:proofErr w:type="spellStart"/>
            <w:r w:rsidR="00620683" w:rsidRPr="0000727C">
              <w:t>ін</w:t>
            </w:r>
            <w:proofErr w:type="spellEnd"/>
            <w:r w:rsidR="00620683" w:rsidRPr="0000727C">
              <w:t xml:space="preserve">.]; за ред. проф. М. П. </w:t>
            </w:r>
            <w:proofErr w:type="spellStart"/>
            <w:r w:rsidR="00620683" w:rsidRPr="0000727C">
              <w:t>Требіна</w:t>
            </w:r>
            <w:proofErr w:type="spellEnd"/>
            <w:r w:rsidR="00620683" w:rsidRPr="0000727C">
              <w:t xml:space="preserve">; Нац. </w:t>
            </w:r>
            <w:proofErr w:type="spellStart"/>
            <w:r w:rsidR="00620683" w:rsidRPr="0000727C">
              <w:t>юрид</w:t>
            </w:r>
            <w:proofErr w:type="spellEnd"/>
            <w:r w:rsidR="00620683" w:rsidRPr="0000727C">
              <w:t xml:space="preserve">. ун-т </w:t>
            </w:r>
            <w:proofErr w:type="spellStart"/>
            <w:r w:rsidR="00620683" w:rsidRPr="0000727C">
              <w:t>ім</w:t>
            </w:r>
            <w:proofErr w:type="spellEnd"/>
            <w:r w:rsidR="00620683" w:rsidRPr="0000727C">
              <w:t xml:space="preserve">. Ярослава Мудрого.  2-ге вид., </w:t>
            </w:r>
            <w:proofErr w:type="spellStart"/>
            <w:r w:rsidR="00620683" w:rsidRPr="0000727C">
              <w:t>перероб</w:t>
            </w:r>
            <w:proofErr w:type="spellEnd"/>
            <w:r w:rsidR="00620683" w:rsidRPr="0000727C">
              <w:t xml:space="preserve">. і </w:t>
            </w:r>
            <w:proofErr w:type="spellStart"/>
            <w:r w:rsidR="00620683" w:rsidRPr="0000727C">
              <w:t>допов</w:t>
            </w:r>
            <w:proofErr w:type="spellEnd"/>
            <w:r w:rsidR="00620683" w:rsidRPr="0000727C">
              <w:t xml:space="preserve">.  </w:t>
            </w:r>
            <w:proofErr w:type="spellStart"/>
            <w:r w:rsidR="00620683" w:rsidRPr="0000727C">
              <w:t>Харків</w:t>
            </w:r>
            <w:proofErr w:type="spellEnd"/>
            <w:r w:rsidR="00620683" w:rsidRPr="0000727C">
              <w:t>: Право, 2018. 460 с.</w:t>
            </w:r>
          </w:p>
          <w:p w:rsidR="00620683" w:rsidRPr="0000727C" w:rsidRDefault="007C6864" w:rsidP="00620683">
            <w:pPr>
              <w:pStyle w:val="a5"/>
              <w:ind w:left="0"/>
              <w:jc w:val="both"/>
            </w:pPr>
            <w:r w:rsidRPr="0000727C">
              <w:rPr>
                <w:lang w:val="uk-UA"/>
              </w:rPr>
              <w:t>31.</w:t>
            </w:r>
            <w:proofErr w:type="spellStart"/>
            <w:r w:rsidR="00620683" w:rsidRPr="0000727C">
              <w:t>Політологія</w:t>
            </w:r>
            <w:proofErr w:type="spellEnd"/>
            <w:r w:rsidR="00620683" w:rsidRPr="0000727C">
              <w:t xml:space="preserve">: </w:t>
            </w:r>
            <w:proofErr w:type="spellStart"/>
            <w:r w:rsidR="00620683" w:rsidRPr="0000727C">
              <w:t>Підручник</w:t>
            </w:r>
            <w:proofErr w:type="spellEnd"/>
            <w:r w:rsidR="00620683" w:rsidRPr="0000727C">
              <w:t xml:space="preserve"> для </w:t>
            </w:r>
            <w:proofErr w:type="spellStart"/>
            <w:r w:rsidR="00620683" w:rsidRPr="0000727C">
              <w:t>студентів</w:t>
            </w:r>
            <w:proofErr w:type="spellEnd"/>
            <w:r w:rsidR="00620683" w:rsidRPr="0000727C">
              <w:t xml:space="preserve"> </w:t>
            </w:r>
            <w:proofErr w:type="spellStart"/>
            <w:r w:rsidR="00620683" w:rsidRPr="0000727C">
              <w:t>вищих</w:t>
            </w:r>
            <w:proofErr w:type="spellEnd"/>
            <w:r w:rsidR="00620683" w:rsidRPr="0000727C">
              <w:t xml:space="preserve"> </w:t>
            </w:r>
            <w:proofErr w:type="spellStart"/>
            <w:r w:rsidR="00620683" w:rsidRPr="0000727C">
              <w:t>навчальних</w:t>
            </w:r>
            <w:proofErr w:type="spellEnd"/>
            <w:r w:rsidR="00620683" w:rsidRPr="0000727C">
              <w:t xml:space="preserve"> </w:t>
            </w:r>
            <w:proofErr w:type="spellStart"/>
            <w:r w:rsidR="00620683" w:rsidRPr="0000727C">
              <w:t>закладів</w:t>
            </w:r>
            <w:proofErr w:type="spellEnd"/>
            <w:r w:rsidR="00620683" w:rsidRPr="0000727C">
              <w:t xml:space="preserve">/ За ред. </w:t>
            </w:r>
            <w:proofErr w:type="spellStart"/>
            <w:r w:rsidR="00620683" w:rsidRPr="0000727C">
              <w:t>Кременя</w:t>
            </w:r>
            <w:proofErr w:type="spellEnd"/>
            <w:r w:rsidR="00620683" w:rsidRPr="0000727C">
              <w:t xml:space="preserve"> В.Г., Горлача М.І. К.; </w:t>
            </w:r>
            <w:proofErr w:type="spellStart"/>
            <w:r w:rsidR="00620683" w:rsidRPr="0000727C">
              <w:t>Харків</w:t>
            </w:r>
            <w:proofErr w:type="spellEnd"/>
            <w:r w:rsidR="00620683" w:rsidRPr="0000727C">
              <w:t xml:space="preserve">: </w:t>
            </w:r>
            <w:proofErr w:type="spellStart"/>
            <w:r w:rsidR="00620683" w:rsidRPr="0000727C">
              <w:t>Єдинорог</w:t>
            </w:r>
            <w:proofErr w:type="spellEnd"/>
            <w:r w:rsidR="00620683" w:rsidRPr="0000727C">
              <w:t xml:space="preserve">, 2007. 640 с. </w:t>
            </w:r>
          </w:p>
          <w:p w:rsidR="007277EE" w:rsidRPr="0000727C" w:rsidRDefault="006757F5" w:rsidP="007277EE">
            <w:pPr>
              <w:pStyle w:val="ad"/>
              <w:rPr>
                <w:lang w:val="uk-UA"/>
              </w:rPr>
            </w:pPr>
            <w:r w:rsidRPr="0000727C">
              <w:rPr>
                <w:lang w:val="uk-UA"/>
              </w:rPr>
              <w:t>32.</w:t>
            </w:r>
            <w:r w:rsidR="007277EE" w:rsidRPr="0000727C">
              <w:rPr>
                <w:lang w:val="uk-UA"/>
              </w:rPr>
              <w:t xml:space="preserve">Конституційні аспекти розподілу повноважень у системі вищих органів державної влади України: </w:t>
            </w:r>
            <w:proofErr w:type="spellStart"/>
            <w:r w:rsidR="007277EE" w:rsidRPr="0000727C">
              <w:rPr>
                <w:lang w:val="uk-UA"/>
              </w:rPr>
              <w:t>аналіт</w:t>
            </w:r>
            <w:proofErr w:type="spellEnd"/>
            <w:r w:rsidR="007277EE" w:rsidRPr="0000727C">
              <w:rPr>
                <w:lang w:val="uk-UA"/>
              </w:rPr>
              <w:t xml:space="preserve">. </w:t>
            </w:r>
            <w:proofErr w:type="spellStart"/>
            <w:r w:rsidR="007277EE" w:rsidRPr="0000727C">
              <w:rPr>
                <w:lang w:val="uk-UA"/>
              </w:rPr>
              <w:t>доп</w:t>
            </w:r>
            <w:proofErr w:type="spellEnd"/>
            <w:r w:rsidR="007277EE" w:rsidRPr="0000727C">
              <w:rPr>
                <w:lang w:val="uk-UA"/>
              </w:rPr>
              <w:t>. / М. М. Розумний, І. А. Павленко, О. О. Даниляк, В. С. Караваєв.  К.: НІСД, 2015.</w:t>
            </w:r>
          </w:p>
          <w:p w:rsidR="002D75D2" w:rsidRPr="0000727C" w:rsidRDefault="006757F5" w:rsidP="002D75D2">
            <w:pPr>
              <w:pStyle w:val="ad"/>
              <w:rPr>
                <w:lang w:val="uk-UA"/>
              </w:rPr>
            </w:pPr>
            <w:r w:rsidRPr="0000727C">
              <w:rPr>
                <w:lang w:val="uk-UA"/>
              </w:rPr>
              <w:t xml:space="preserve">33. </w:t>
            </w:r>
            <w:r w:rsidR="002D75D2" w:rsidRPr="0000727C">
              <w:rPr>
                <w:lang w:val="uk-UA"/>
              </w:rPr>
              <w:t xml:space="preserve">Основи демократії: Підручник для студентів вищих навчальних закладів / За </w:t>
            </w:r>
            <w:proofErr w:type="spellStart"/>
            <w:r w:rsidR="002D75D2" w:rsidRPr="0000727C">
              <w:rPr>
                <w:lang w:val="uk-UA"/>
              </w:rPr>
              <w:t>заг</w:t>
            </w:r>
            <w:proofErr w:type="spellEnd"/>
            <w:r w:rsidR="002D75D2" w:rsidRPr="0000727C">
              <w:rPr>
                <w:lang w:val="uk-UA"/>
              </w:rPr>
              <w:t>. ред. А. Ф. Колодій. Третє видання, оновлене і доповнене.  Львів: Астролябія, 2009.</w:t>
            </w:r>
          </w:p>
          <w:p w:rsidR="002D75D2" w:rsidRPr="0000727C" w:rsidRDefault="006757F5" w:rsidP="002D75D2">
            <w:pPr>
              <w:pStyle w:val="ad"/>
              <w:rPr>
                <w:lang w:val="uk-UA"/>
              </w:rPr>
            </w:pPr>
            <w:r w:rsidRPr="0000727C">
              <w:rPr>
                <w:lang w:val="uk-UA"/>
              </w:rPr>
              <w:t>34.</w:t>
            </w:r>
            <w:r w:rsidR="002D75D2" w:rsidRPr="0000727C">
              <w:rPr>
                <w:lang w:val="uk-UA"/>
              </w:rPr>
              <w:t xml:space="preserve">Теорія парламентаризму: навчальний посібник / М. А. Бучин, У. В. Ільницька, Л. О. </w:t>
            </w:r>
            <w:r w:rsidR="002D75D2" w:rsidRPr="0000727C">
              <w:rPr>
                <w:lang w:val="uk-UA"/>
              </w:rPr>
              <w:lastRenderedPageBreak/>
              <w:t>Кучма, Я. Б. Турчин. Львів: Вид-во НУ «ЛП», 2011.</w:t>
            </w:r>
          </w:p>
          <w:p w:rsidR="008B32B1" w:rsidRPr="0000727C" w:rsidRDefault="00FB537D" w:rsidP="002461C8">
            <w:pPr>
              <w:pStyle w:val="40"/>
              <w:spacing w:after="0" w:line="276" w:lineRule="auto"/>
              <w:jc w:val="left"/>
              <w:rPr>
                <w:rFonts w:ascii="Times New Roman" w:hAnsi="Times New Roman" w:cs="Times New Roman"/>
              </w:rPr>
            </w:pPr>
            <w:r w:rsidRPr="0000727C">
              <w:rPr>
                <w:rFonts w:ascii="Times New Roman" w:hAnsi="Times New Roman" w:cs="Times New Roman"/>
                <w:b w:val="0"/>
                <w:sz w:val="24"/>
                <w:szCs w:val="24"/>
              </w:rPr>
              <w:t>35.Шляхтун П. П. Політологія (теорія та історія політичної науки): підручник. К.: Либідь, 2002.</w:t>
            </w:r>
          </w:p>
          <w:p w:rsidR="00F23581" w:rsidRPr="00F23581" w:rsidRDefault="008B32B1" w:rsidP="00F23581">
            <w:pPr>
              <w:tabs>
                <w:tab w:val="left" w:pos="3225"/>
              </w:tabs>
              <w:jc w:val="center"/>
              <w:rPr>
                <w:b/>
                <w:lang w:val="uk-UA"/>
              </w:rPr>
            </w:pPr>
            <w:r w:rsidRPr="00F23581">
              <w:rPr>
                <w:b/>
                <w:lang w:val="en-US"/>
              </w:rPr>
              <w:t>V</w:t>
            </w:r>
            <w:r w:rsidRPr="00F23581">
              <w:rPr>
                <w:b/>
                <w:lang w:val="uk-UA"/>
              </w:rPr>
              <w:t xml:space="preserve">. </w:t>
            </w:r>
            <w:r w:rsidR="00F23581" w:rsidRPr="00F23581">
              <w:rPr>
                <w:b/>
                <w:lang w:val="uk-UA"/>
              </w:rPr>
              <w:t>Політичні партії і партійні системи</w:t>
            </w:r>
          </w:p>
          <w:p w:rsidR="00620683" w:rsidRPr="0000727C" w:rsidRDefault="002461C8" w:rsidP="00620683">
            <w:pPr>
              <w:pStyle w:val="ad"/>
              <w:jc w:val="both"/>
              <w:rPr>
                <w:lang w:val="uk-UA"/>
              </w:rPr>
            </w:pPr>
            <w:r w:rsidRPr="0000727C">
              <w:rPr>
                <w:lang w:val="uk-UA"/>
              </w:rPr>
              <w:t xml:space="preserve">38. </w:t>
            </w:r>
            <w:proofErr w:type="spellStart"/>
            <w:r w:rsidR="00620683" w:rsidRPr="0000727C">
              <w:rPr>
                <w:lang w:val="uk-UA"/>
              </w:rPr>
              <w:t>Горбатенко</w:t>
            </w:r>
            <w:proofErr w:type="spellEnd"/>
            <w:r w:rsidR="00620683" w:rsidRPr="0000727C">
              <w:rPr>
                <w:lang w:val="uk-UA"/>
              </w:rPr>
              <w:t xml:space="preserve"> І. А. Політична наука і освіта в Україні та її вплив на розвиток </w:t>
            </w:r>
            <w:proofErr w:type="spellStart"/>
            <w:r w:rsidR="00620683" w:rsidRPr="0000727C">
              <w:rPr>
                <w:lang w:val="uk-UA"/>
              </w:rPr>
              <w:t>супільства</w:t>
            </w:r>
            <w:proofErr w:type="spellEnd"/>
            <w:r w:rsidR="00620683" w:rsidRPr="0000727C">
              <w:rPr>
                <w:lang w:val="uk-UA"/>
              </w:rPr>
              <w:t xml:space="preserve"> і формування особистості // Актуальні проблеми політики: </w:t>
            </w:r>
            <w:proofErr w:type="spellStart"/>
            <w:r w:rsidR="00620683" w:rsidRPr="0000727C">
              <w:rPr>
                <w:lang w:val="uk-UA"/>
              </w:rPr>
              <w:t>Зб</w:t>
            </w:r>
            <w:proofErr w:type="spellEnd"/>
            <w:r w:rsidR="00620683" w:rsidRPr="0000727C">
              <w:rPr>
                <w:lang w:val="uk-UA"/>
              </w:rPr>
              <w:t xml:space="preserve">. наук. пр. Одеса: ПП “Фенікс”, 2005. </w:t>
            </w:r>
            <w:proofErr w:type="spellStart"/>
            <w:r w:rsidR="00620683" w:rsidRPr="0000727C">
              <w:rPr>
                <w:lang w:val="uk-UA"/>
              </w:rPr>
              <w:t>Вип</w:t>
            </w:r>
            <w:proofErr w:type="spellEnd"/>
            <w:r w:rsidR="00620683" w:rsidRPr="0000727C">
              <w:rPr>
                <w:lang w:val="uk-UA"/>
              </w:rPr>
              <w:t>. 25.</w:t>
            </w:r>
          </w:p>
          <w:p w:rsidR="00620683" w:rsidRPr="0000727C" w:rsidRDefault="00684C9F" w:rsidP="00620683">
            <w:pPr>
              <w:pStyle w:val="ad"/>
              <w:jc w:val="both"/>
              <w:rPr>
                <w:lang w:val="uk-UA"/>
              </w:rPr>
            </w:pPr>
            <w:r w:rsidRPr="0000727C">
              <w:rPr>
                <w:lang w:val="uk-UA"/>
              </w:rPr>
              <w:t xml:space="preserve">39. </w:t>
            </w:r>
            <w:r w:rsidR="00620683" w:rsidRPr="0000727C">
              <w:rPr>
                <w:lang w:val="uk-UA"/>
              </w:rPr>
              <w:t>Політологія. Навчально-методичний комплекс: Підручник.  Київ: ЦНЛ, 2004.</w:t>
            </w:r>
          </w:p>
          <w:p w:rsidR="00620683" w:rsidRPr="0000727C" w:rsidRDefault="00684C9F" w:rsidP="00620683">
            <w:pPr>
              <w:pStyle w:val="a5"/>
              <w:ind w:left="0"/>
              <w:jc w:val="both"/>
              <w:rPr>
                <w:lang w:val="uk-UA"/>
              </w:rPr>
            </w:pPr>
            <w:r w:rsidRPr="0000727C">
              <w:rPr>
                <w:lang w:val="uk-UA"/>
              </w:rPr>
              <w:t>40.</w:t>
            </w:r>
            <w:r w:rsidR="00620683" w:rsidRPr="0000727C">
              <w:rPr>
                <w:lang w:val="uk-UA"/>
              </w:rPr>
              <w:t xml:space="preserve">Горбач, О. Н. Політологія [Текст] : </w:t>
            </w:r>
            <w:proofErr w:type="spellStart"/>
            <w:r w:rsidR="00620683" w:rsidRPr="0000727C">
              <w:rPr>
                <w:lang w:val="uk-UA"/>
              </w:rPr>
              <w:t>навч</w:t>
            </w:r>
            <w:proofErr w:type="spellEnd"/>
            <w:r w:rsidR="00620683" w:rsidRPr="0000727C">
              <w:rPr>
                <w:lang w:val="uk-UA"/>
              </w:rPr>
              <w:t xml:space="preserve">. </w:t>
            </w:r>
            <w:proofErr w:type="spellStart"/>
            <w:r w:rsidR="00620683" w:rsidRPr="0000727C">
              <w:rPr>
                <w:lang w:val="uk-UA"/>
              </w:rPr>
              <w:t>посіб</w:t>
            </w:r>
            <w:proofErr w:type="spellEnd"/>
            <w:r w:rsidR="00620683" w:rsidRPr="0000727C">
              <w:rPr>
                <w:lang w:val="uk-UA"/>
              </w:rPr>
              <w:t xml:space="preserve">. / Олександр Горбач, Руслан </w:t>
            </w:r>
            <w:proofErr w:type="spellStart"/>
            <w:r w:rsidR="00620683" w:rsidRPr="0000727C">
              <w:rPr>
                <w:lang w:val="uk-UA"/>
              </w:rPr>
              <w:t>Демчишак</w:t>
            </w:r>
            <w:proofErr w:type="spellEnd"/>
            <w:r w:rsidR="00620683" w:rsidRPr="0000727C">
              <w:rPr>
                <w:lang w:val="uk-UA"/>
              </w:rPr>
              <w:t xml:space="preserve"> ; </w:t>
            </w:r>
            <w:proofErr w:type="spellStart"/>
            <w:r w:rsidR="00620683" w:rsidRPr="0000727C">
              <w:rPr>
                <w:lang w:val="uk-UA"/>
              </w:rPr>
              <w:t>Нац</w:t>
            </w:r>
            <w:proofErr w:type="spellEnd"/>
            <w:r w:rsidR="00620683" w:rsidRPr="0000727C">
              <w:rPr>
                <w:lang w:val="uk-UA"/>
              </w:rPr>
              <w:t xml:space="preserve">. ун-т "Львів. політехніка". </w:t>
            </w:r>
            <w:r w:rsidRPr="0000727C">
              <w:rPr>
                <w:lang w:val="uk-UA"/>
              </w:rPr>
              <w:t xml:space="preserve">3-тє вид., </w:t>
            </w:r>
            <w:proofErr w:type="spellStart"/>
            <w:r w:rsidRPr="0000727C">
              <w:rPr>
                <w:lang w:val="uk-UA"/>
              </w:rPr>
              <w:t>допов</w:t>
            </w:r>
            <w:proofErr w:type="spellEnd"/>
            <w:r w:rsidRPr="0000727C">
              <w:rPr>
                <w:lang w:val="uk-UA"/>
              </w:rPr>
              <w:t>. та перероб.</w:t>
            </w:r>
            <w:r w:rsidR="00620683" w:rsidRPr="0000727C">
              <w:rPr>
                <w:lang w:val="uk-UA"/>
              </w:rPr>
              <w:t xml:space="preserve"> Львів: Вид-во Львів. політехніки, 2016. 259 с</w:t>
            </w:r>
          </w:p>
          <w:p w:rsidR="00620683" w:rsidRPr="0000727C" w:rsidRDefault="00684C9F" w:rsidP="00620683">
            <w:pPr>
              <w:pStyle w:val="ad"/>
              <w:jc w:val="both"/>
              <w:rPr>
                <w:lang w:val="uk-UA"/>
              </w:rPr>
            </w:pPr>
            <w:r w:rsidRPr="0000727C">
              <w:rPr>
                <w:lang w:val="uk-UA"/>
              </w:rPr>
              <w:t xml:space="preserve">41. </w:t>
            </w:r>
            <w:proofErr w:type="spellStart"/>
            <w:r w:rsidR="00620683" w:rsidRPr="0000727C">
              <w:rPr>
                <w:lang w:val="uk-UA"/>
              </w:rPr>
              <w:t>Примуш</w:t>
            </w:r>
            <w:proofErr w:type="spellEnd"/>
            <w:r w:rsidR="00620683" w:rsidRPr="0000727C">
              <w:rPr>
                <w:lang w:val="uk-UA"/>
              </w:rPr>
              <w:t xml:space="preserve"> М. В. Політичні партії: історія та теорія. К.: Професіонал, 2008. 416 с. </w:t>
            </w:r>
          </w:p>
          <w:p w:rsidR="00620683" w:rsidRPr="0000727C" w:rsidRDefault="00684C9F" w:rsidP="00620683">
            <w:pPr>
              <w:pStyle w:val="ad"/>
              <w:rPr>
                <w:lang w:val="uk-UA"/>
              </w:rPr>
            </w:pPr>
            <w:r w:rsidRPr="0000727C">
              <w:rPr>
                <w:lang w:val="uk-UA"/>
              </w:rPr>
              <w:t xml:space="preserve">42. </w:t>
            </w:r>
            <w:r w:rsidR="00620683" w:rsidRPr="0000727C">
              <w:rPr>
                <w:lang w:val="uk-UA"/>
              </w:rPr>
              <w:t>Романюк А. С. Партії та електоральна політика / А. Романюк, Ю. Шведа. Львів</w:t>
            </w:r>
            <w:r w:rsidRPr="0000727C">
              <w:rPr>
                <w:lang w:val="uk-UA"/>
              </w:rPr>
              <w:t xml:space="preserve">: ЦПД </w:t>
            </w:r>
            <w:r w:rsidR="00620683" w:rsidRPr="0000727C">
              <w:rPr>
                <w:lang w:val="uk-UA"/>
              </w:rPr>
              <w:t>«Астролябія», 2005. 348 с.</w:t>
            </w:r>
          </w:p>
          <w:p w:rsidR="007277EE" w:rsidRPr="0000727C" w:rsidRDefault="00684C9F" w:rsidP="007277EE">
            <w:pPr>
              <w:pStyle w:val="ad"/>
              <w:rPr>
                <w:lang w:val="uk-UA"/>
              </w:rPr>
            </w:pPr>
            <w:r w:rsidRPr="0000727C">
              <w:rPr>
                <w:lang w:val="uk-UA"/>
              </w:rPr>
              <w:t xml:space="preserve">43. </w:t>
            </w:r>
            <w:proofErr w:type="spellStart"/>
            <w:r w:rsidR="007277EE" w:rsidRPr="0000727C">
              <w:rPr>
                <w:lang w:val="uk-UA"/>
              </w:rPr>
              <w:t>Дюверже</w:t>
            </w:r>
            <w:proofErr w:type="spellEnd"/>
            <w:r w:rsidR="007277EE" w:rsidRPr="0000727C">
              <w:rPr>
                <w:lang w:val="uk-UA"/>
              </w:rPr>
              <w:t xml:space="preserve"> М. </w:t>
            </w:r>
            <w:proofErr w:type="spellStart"/>
            <w:r w:rsidR="007277EE" w:rsidRPr="0000727C">
              <w:rPr>
                <w:lang w:val="uk-UA"/>
              </w:rPr>
              <w:t>Политические</w:t>
            </w:r>
            <w:proofErr w:type="spellEnd"/>
            <w:r w:rsidR="007277EE" w:rsidRPr="0000727C">
              <w:rPr>
                <w:lang w:val="uk-UA"/>
              </w:rPr>
              <w:t xml:space="preserve"> </w:t>
            </w:r>
            <w:proofErr w:type="spellStart"/>
            <w:r w:rsidR="007277EE" w:rsidRPr="0000727C">
              <w:rPr>
                <w:lang w:val="uk-UA"/>
              </w:rPr>
              <w:t>партии</w:t>
            </w:r>
            <w:proofErr w:type="spellEnd"/>
            <w:r w:rsidRPr="0000727C">
              <w:rPr>
                <w:lang w:val="uk-UA"/>
              </w:rPr>
              <w:t>.</w:t>
            </w:r>
            <w:r w:rsidR="007277EE" w:rsidRPr="0000727C">
              <w:rPr>
                <w:lang w:val="uk-UA"/>
              </w:rPr>
              <w:t xml:space="preserve"> М., 2000.</w:t>
            </w:r>
          </w:p>
          <w:p w:rsidR="007277EE" w:rsidRPr="0000727C" w:rsidRDefault="00684C9F" w:rsidP="007277EE">
            <w:pPr>
              <w:pStyle w:val="ad"/>
              <w:rPr>
                <w:lang w:val="uk-UA"/>
              </w:rPr>
            </w:pPr>
            <w:r w:rsidRPr="0000727C">
              <w:rPr>
                <w:lang w:val="uk-UA"/>
              </w:rPr>
              <w:t xml:space="preserve">44. </w:t>
            </w:r>
            <w:proofErr w:type="spellStart"/>
            <w:r w:rsidR="007277EE" w:rsidRPr="0000727C">
              <w:rPr>
                <w:lang w:val="uk-UA"/>
              </w:rPr>
              <w:t>Зущик</w:t>
            </w:r>
            <w:proofErr w:type="spellEnd"/>
            <w:r w:rsidR="007277EE" w:rsidRPr="0000727C">
              <w:rPr>
                <w:lang w:val="uk-UA"/>
              </w:rPr>
              <w:t xml:space="preserve"> Ю. Лобізм в Україні / Ю. </w:t>
            </w:r>
            <w:proofErr w:type="spellStart"/>
            <w:r w:rsidR="007277EE" w:rsidRPr="0000727C">
              <w:rPr>
                <w:lang w:val="uk-UA"/>
              </w:rPr>
              <w:t>Зущик</w:t>
            </w:r>
            <w:proofErr w:type="spellEnd"/>
            <w:r w:rsidR="007277EE" w:rsidRPr="0000727C">
              <w:rPr>
                <w:lang w:val="uk-UA"/>
              </w:rPr>
              <w:t xml:space="preserve">.  К., 2000. </w:t>
            </w:r>
          </w:p>
          <w:p w:rsidR="008B32B1" w:rsidRPr="0000727C" w:rsidRDefault="00684C9F" w:rsidP="00684C9F">
            <w:pPr>
              <w:pStyle w:val="40"/>
              <w:spacing w:after="0" w:line="240" w:lineRule="auto"/>
              <w:jc w:val="both"/>
              <w:rPr>
                <w:rFonts w:ascii="Times New Roman" w:hAnsi="Times New Roman" w:cs="Times New Roman"/>
                <w:b w:val="0"/>
                <w:sz w:val="24"/>
                <w:szCs w:val="24"/>
              </w:rPr>
            </w:pPr>
            <w:r w:rsidRPr="0000727C">
              <w:rPr>
                <w:rFonts w:ascii="Times New Roman" w:hAnsi="Times New Roman" w:cs="Times New Roman"/>
                <w:b w:val="0"/>
                <w:sz w:val="24"/>
                <w:szCs w:val="24"/>
              </w:rPr>
              <w:t xml:space="preserve">45. </w:t>
            </w:r>
            <w:proofErr w:type="spellStart"/>
            <w:r w:rsidR="00620683" w:rsidRPr="0000727C">
              <w:rPr>
                <w:rFonts w:ascii="Times New Roman" w:hAnsi="Times New Roman" w:cs="Times New Roman"/>
                <w:b w:val="0"/>
                <w:sz w:val="24"/>
                <w:szCs w:val="24"/>
              </w:rPr>
              <w:t>Хімченко</w:t>
            </w:r>
            <w:proofErr w:type="spellEnd"/>
            <w:r w:rsidR="00620683" w:rsidRPr="0000727C">
              <w:rPr>
                <w:rFonts w:ascii="Times New Roman" w:hAnsi="Times New Roman" w:cs="Times New Roman"/>
                <w:b w:val="0"/>
                <w:sz w:val="24"/>
                <w:szCs w:val="24"/>
              </w:rPr>
              <w:t xml:space="preserve"> О. Г. Політичні партії і виборчий процес в умовах розбудови демократичного суспільства: </w:t>
            </w:r>
            <w:proofErr w:type="spellStart"/>
            <w:r w:rsidR="00620683" w:rsidRPr="0000727C">
              <w:rPr>
                <w:rFonts w:ascii="Times New Roman" w:hAnsi="Times New Roman" w:cs="Times New Roman"/>
                <w:b w:val="0"/>
                <w:sz w:val="24"/>
                <w:szCs w:val="24"/>
              </w:rPr>
              <w:t>навч</w:t>
            </w:r>
            <w:proofErr w:type="spellEnd"/>
            <w:r w:rsidR="00620683" w:rsidRPr="0000727C">
              <w:rPr>
                <w:rFonts w:ascii="Times New Roman" w:hAnsi="Times New Roman" w:cs="Times New Roman"/>
                <w:b w:val="0"/>
                <w:sz w:val="24"/>
                <w:szCs w:val="24"/>
              </w:rPr>
              <w:t xml:space="preserve">. </w:t>
            </w:r>
            <w:proofErr w:type="spellStart"/>
            <w:r w:rsidR="00620683" w:rsidRPr="0000727C">
              <w:rPr>
                <w:rFonts w:ascii="Times New Roman" w:hAnsi="Times New Roman" w:cs="Times New Roman"/>
                <w:b w:val="0"/>
                <w:sz w:val="24"/>
                <w:szCs w:val="24"/>
              </w:rPr>
              <w:t>посіб</w:t>
            </w:r>
            <w:proofErr w:type="spellEnd"/>
            <w:r w:rsidR="00620683" w:rsidRPr="0000727C">
              <w:rPr>
                <w:rFonts w:ascii="Times New Roman" w:hAnsi="Times New Roman" w:cs="Times New Roman"/>
                <w:b w:val="0"/>
                <w:sz w:val="24"/>
                <w:szCs w:val="24"/>
              </w:rPr>
              <w:t xml:space="preserve">. / О. Г. </w:t>
            </w:r>
            <w:proofErr w:type="spellStart"/>
            <w:r w:rsidR="00620683" w:rsidRPr="0000727C">
              <w:rPr>
                <w:rFonts w:ascii="Times New Roman" w:hAnsi="Times New Roman" w:cs="Times New Roman"/>
                <w:b w:val="0"/>
                <w:sz w:val="24"/>
                <w:szCs w:val="24"/>
              </w:rPr>
              <w:t>Хімченко</w:t>
            </w:r>
            <w:proofErr w:type="spellEnd"/>
            <w:r w:rsidR="00620683" w:rsidRPr="0000727C">
              <w:rPr>
                <w:rFonts w:ascii="Times New Roman" w:hAnsi="Times New Roman" w:cs="Times New Roman"/>
                <w:b w:val="0"/>
                <w:sz w:val="24"/>
                <w:szCs w:val="24"/>
              </w:rPr>
              <w:t>. К.: Видавничий дім «Професіонал», 2006. 208 с.</w:t>
            </w:r>
          </w:p>
          <w:p w:rsidR="002D75D2" w:rsidRPr="0000727C" w:rsidRDefault="00684C9F" w:rsidP="00996475">
            <w:pPr>
              <w:pStyle w:val="ad"/>
              <w:rPr>
                <w:lang w:val="uk-UA"/>
              </w:rPr>
            </w:pPr>
            <w:r w:rsidRPr="0000727C">
              <w:rPr>
                <w:lang w:val="uk-UA"/>
              </w:rPr>
              <w:t xml:space="preserve">46. </w:t>
            </w:r>
            <w:r w:rsidR="002D75D2" w:rsidRPr="0000727C">
              <w:rPr>
                <w:lang w:val="uk-UA"/>
              </w:rPr>
              <w:t>Партійна система України після парламентських виборів</w:t>
            </w:r>
            <w:r w:rsidRPr="0000727C">
              <w:rPr>
                <w:lang w:val="uk-UA"/>
              </w:rPr>
              <w:t>.</w:t>
            </w:r>
            <w:r w:rsidR="002D75D2" w:rsidRPr="0000727C">
              <w:rPr>
                <w:lang w:val="uk-UA"/>
              </w:rPr>
              <w:t xml:space="preserve"> 2012: </w:t>
            </w:r>
            <w:proofErr w:type="spellStart"/>
            <w:r w:rsidR="002D75D2" w:rsidRPr="0000727C">
              <w:rPr>
                <w:lang w:val="uk-UA"/>
              </w:rPr>
              <w:t>аналіт</w:t>
            </w:r>
            <w:proofErr w:type="spellEnd"/>
            <w:r w:rsidR="002D75D2" w:rsidRPr="0000727C">
              <w:rPr>
                <w:lang w:val="uk-UA"/>
              </w:rPr>
              <w:t xml:space="preserve">. </w:t>
            </w:r>
            <w:proofErr w:type="spellStart"/>
            <w:r w:rsidR="002D75D2" w:rsidRPr="0000727C">
              <w:rPr>
                <w:lang w:val="uk-UA"/>
              </w:rPr>
              <w:t>доп</w:t>
            </w:r>
            <w:proofErr w:type="spellEnd"/>
            <w:r w:rsidR="002D75D2" w:rsidRPr="0000727C">
              <w:rPr>
                <w:lang w:val="uk-UA"/>
              </w:rPr>
              <w:t xml:space="preserve">./ за </w:t>
            </w:r>
            <w:proofErr w:type="spellStart"/>
            <w:r w:rsidR="002D75D2" w:rsidRPr="0000727C">
              <w:rPr>
                <w:lang w:val="uk-UA"/>
              </w:rPr>
              <w:t>заг</w:t>
            </w:r>
            <w:proofErr w:type="spellEnd"/>
            <w:r w:rsidR="002D75D2" w:rsidRPr="0000727C">
              <w:rPr>
                <w:lang w:val="uk-UA"/>
              </w:rPr>
              <w:t xml:space="preserve">. ред. О. А. </w:t>
            </w:r>
            <w:proofErr w:type="spellStart"/>
            <w:r w:rsidR="002D75D2" w:rsidRPr="0000727C">
              <w:rPr>
                <w:lang w:val="uk-UA"/>
              </w:rPr>
              <w:t>Фісуна</w:t>
            </w:r>
            <w:proofErr w:type="spellEnd"/>
            <w:r w:rsidR="002D75D2" w:rsidRPr="0000727C">
              <w:rPr>
                <w:lang w:val="uk-UA"/>
              </w:rPr>
              <w:t>; Регіон. філіал НІСД у м. Харкові. Х.: Золоті сторінки, 2012.</w:t>
            </w:r>
          </w:p>
          <w:p w:rsidR="00996475" w:rsidRPr="0000727C" w:rsidRDefault="00684C9F" w:rsidP="00996475">
            <w:pPr>
              <w:pStyle w:val="ad"/>
              <w:rPr>
                <w:lang w:val="uk-UA"/>
              </w:rPr>
            </w:pPr>
            <w:r w:rsidRPr="0000727C">
              <w:rPr>
                <w:lang w:val="uk-UA"/>
              </w:rPr>
              <w:t>47.</w:t>
            </w:r>
            <w:r w:rsidR="00996475" w:rsidRPr="0000727C">
              <w:rPr>
                <w:lang w:val="uk-UA"/>
              </w:rPr>
              <w:t xml:space="preserve">Шведа Ю. Теорія політичних партій та партійних систем / Ю. Шведа. Л., 2004. </w:t>
            </w:r>
          </w:p>
          <w:p w:rsidR="008B32B1" w:rsidRPr="0000727C" w:rsidRDefault="008B32B1" w:rsidP="008B32B1">
            <w:pPr>
              <w:pStyle w:val="a5"/>
              <w:adjustRightInd w:val="0"/>
              <w:ind w:left="567" w:hanging="567"/>
              <w:jc w:val="center"/>
              <w:rPr>
                <w:b/>
                <w:lang w:val="uk-UA"/>
              </w:rPr>
            </w:pPr>
          </w:p>
          <w:p w:rsidR="00F23581" w:rsidRDefault="008B32B1" w:rsidP="00F23581">
            <w:pPr>
              <w:tabs>
                <w:tab w:val="left" w:pos="3225"/>
              </w:tabs>
              <w:jc w:val="center"/>
              <w:rPr>
                <w:b/>
                <w:lang w:val="uk-UA"/>
              </w:rPr>
            </w:pPr>
            <w:r w:rsidRPr="0000727C">
              <w:rPr>
                <w:b/>
                <w:lang w:val="en-US"/>
              </w:rPr>
              <w:t>VI</w:t>
            </w:r>
            <w:r w:rsidRPr="00F23581">
              <w:rPr>
                <w:b/>
                <w:lang w:val="uk-UA"/>
              </w:rPr>
              <w:t xml:space="preserve">. </w:t>
            </w:r>
            <w:r w:rsidR="00F23581" w:rsidRPr="0000727C">
              <w:rPr>
                <w:b/>
                <w:lang w:val="uk-UA"/>
              </w:rPr>
              <w:t>Світові політико-ідеологічні доктрини</w:t>
            </w:r>
          </w:p>
          <w:p w:rsidR="00B46918" w:rsidRDefault="00B46918" w:rsidP="00F23581">
            <w:pPr>
              <w:tabs>
                <w:tab w:val="left" w:pos="3225"/>
              </w:tabs>
              <w:jc w:val="center"/>
              <w:rPr>
                <w:b/>
                <w:lang w:val="uk-UA"/>
              </w:rPr>
            </w:pPr>
          </w:p>
          <w:p w:rsidR="00B46918" w:rsidRPr="00234050" w:rsidRDefault="00E668B0" w:rsidP="00B46918">
            <w:pPr>
              <w:tabs>
                <w:tab w:val="left" w:pos="3225"/>
              </w:tabs>
              <w:rPr>
                <w:color w:val="000000"/>
                <w:shd w:val="clear" w:color="auto" w:fill="FFFFFF"/>
                <w:lang w:val="uk-UA"/>
              </w:rPr>
            </w:pPr>
            <w:r w:rsidRPr="00234050">
              <w:rPr>
                <w:iCs/>
                <w:color w:val="000000"/>
                <w:shd w:val="clear" w:color="auto" w:fill="FFFFFF"/>
                <w:lang w:val="uk-UA"/>
              </w:rPr>
              <w:t>48.</w:t>
            </w:r>
            <w:r w:rsidR="00B46918" w:rsidRPr="00234050">
              <w:rPr>
                <w:iCs/>
                <w:color w:val="000000"/>
                <w:shd w:val="clear" w:color="auto" w:fill="FFFFFF"/>
                <w:lang w:val="uk-UA"/>
              </w:rPr>
              <w:t>Андрущенко В.П.</w:t>
            </w:r>
            <w:r w:rsidR="00B46918" w:rsidRPr="00234050">
              <w:rPr>
                <w:i/>
                <w:iCs/>
                <w:color w:val="000000"/>
                <w:shd w:val="clear" w:color="auto" w:fill="FFFFFF"/>
              </w:rPr>
              <w:t> </w:t>
            </w:r>
            <w:r w:rsidR="00B46918" w:rsidRPr="00234050">
              <w:rPr>
                <w:color w:val="000000"/>
                <w:shd w:val="clear" w:color="auto" w:fill="FFFFFF"/>
                <w:lang w:val="uk-UA"/>
              </w:rPr>
              <w:t xml:space="preserve">Історія соціальної філософії: </w:t>
            </w:r>
            <w:r w:rsidR="00EB0543" w:rsidRPr="00234050">
              <w:rPr>
                <w:color w:val="000000"/>
                <w:shd w:val="clear" w:color="auto" w:fill="FFFFFF"/>
                <w:lang w:val="uk-UA"/>
              </w:rPr>
              <w:t>(Західноєвропейський контекст):</w:t>
            </w:r>
            <w:r w:rsidR="00B46918" w:rsidRPr="00234050">
              <w:rPr>
                <w:color w:val="000000"/>
                <w:shd w:val="clear" w:color="auto" w:fill="FFFFFF"/>
                <w:lang w:val="uk-UA"/>
              </w:rPr>
              <w:t xml:space="preserve"> підручник для </w:t>
            </w:r>
            <w:proofErr w:type="spellStart"/>
            <w:r w:rsidR="00B46918" w:rsidRPr="00234050">
              <w:rPr>
                <w:color w:val="000000"/>
                <w:shd w:val="clear" w:color="auto" w:fill="FFFFFF"/>
                <w:lang w:val="uk-UA"/>
              </w:rPr>
              <w:t>студ</w:t>
            </w:r>
            <w:proofErr w:type="spellEnd"/>
            <w:r w:rsidR="00B46918" w:rsidRPr="00234050">
              <w:rPr>
                <w:color w:val="000000"/>
                <w:shd w:val="clear" w:color="auto" w:fill="FFFFFF"/>
                <w:lang w:val="uk-UA"/>
              </w:rPr>
              <w:t xml:space="preserve">. </w:t>
            </w:r>
            <w:proofErr w:type="spellStart"/>
            <w:r w:rsidR="00B46918" w:rsidRPr="00234050">
              <w:rPr>
                <w:color w:val="000000"/>
                <w:shd w:val="clear" w:color="auto" w:fill="FFFFFF"/>
                <w:lang w:val="uk-UA"/>
              </w:rPr>
              <w:t>вищ</w:t>
            </w:r>
            <w:proofErr w:type="spellEnd"/>
            <w:r w:rsidR="00B46918" w:rsidRPr="00234050">
              <w:rPr>
                <w:color w:val="000000"/>
                <w:shd w:val="clear" w:color="auto" w:fill="FFFFFF"/>
                <w:lang w:val="uk-UA"/>
              </w:rPr>
              <w:t xml:space="preserve">. </w:t>
            </w:r>
            <w:proofErr w:type="spellStart"/>
            <w:r w:rsidR="00B46918" w:rsidRPr="00234050">
              <w:rPr>
                <w:color w:val="000000"/>
                <w:shd w:val="clear" w:color="auto" w:fill="FFFFFF"/>
                <w:lang w:val="uk-UA"/>
              </w:rPr>
              <w:t>навч</w:t>
            </w:r>
            <w:proofErr w:type="spellEnd"/>
            <w:r w:rsidR="00B46918" w:rsidRPr="00234050">
              <w:rPr>
                <w:color w:val="000000"/>
                <w:shd w:val="clear" w:color="auto" w:fill="FFFFFF"/>
                <w:lang w:val="uk-UA"/>
              </w:rPr>
              <w:t xml:space="preserve">. </w:t>
            </w:r>
            <w:proofErr w:type="spellStart"/>
            <w:r w:rsidR="00B46918" w:rsidRPr="00234050">
              <w:rPr>
                <w:color w:val="000000"/>
                <w:shd w:val="clear" w:color="auto" w:fill="FFFFFF"/>
                <w:lang w:val="uk-UA"/>
              </w:rPr>
              <w:t>закл</w:t>
            </w:r>
            <w:proofErr w:type="spellEnd"/>
            <w:r w:rsidR="00B46918" w:rsidRPr="00234050">
              <w:rPr>
                <w:color w:val="000000"/>
                <w:shd w:val="clear" w:color="auto" w:fill="FFFFFF"/>
                <w:lang w:val="uk-UA"/>
              </w:rPr>
              <w:t>.  К.: Тандем, 2000.</w:t>
            </w:r>
          </w:p>
          <w:p w:rsidR="00B46918" w:rsidRPr="00234050" w:rsidRDefault="00E668B0" w:rsidP="009A70D8">
            <w:pPr>
              <w:tabs>
                <w:tab w:val="left" w:pos="3225"/>
              </w:tabs>
              <w:rPr>
                <w:color w:val="000000"/>
                <w:shd w:val="clear" w:color="auto" w:fill="FFFFFF"/>
                <w:lang w:val="uk-UA"/>
              </w:rPr>
            </w:pPr>
            <w:r w:rsidRPr="00234050">
              <w:rPr>
                <w:iCs/>
                <w:color w:val="000000"/>
                <w:shd w:val="clear" w:color="auto" w:fill="FFFFFF"/>
                <w:lang w:val="uk-UA"/>
              </w:rPr>
              <w:t>49.</w:t>
            </w:r>
            <w:proofErr w:type="spellStart"/>
            <w:r w:rsidR="009A70D8" w:rsidRPr="00234050">
              <w:rPr>
                <w:iCs/>
                <w:color w:val="000000"/>
                <w:shd w:val="clear" w:color="auto" w:fill="FFFFFF"/>
              </w:rPr>
              <w:t>Бебик</w:t>
            </w:r>
            <w:proofErr w:type="spellEnd"/>
            <w:r w:rsidR="009A70D8" w:rsidRPr="00234050">
              <w:rPr>
                <w:iCs/>
                <w:color w:val="000000"/>
                <w:shd w:val="clear" w:color="auto" w:fill="FFFFFF"/>
              </w:rPr>
              <w:t xml:space="preserve"> В.М.</w:t>
            </w:r>
            <w:r w:rsidR="009A70D8" w:rsidRPr="00234050">
              <w:rPr>
                <w:i/>
                <w:iCs/>
                <w:color w:val="000000"/>
                <w:shd w:val="clear" w:color="auto" w:fill="FFFFFF"/>
              </w:rPr>
              <w:t> </w:t>
            </w:r>
            <w:proofErr w:type="spellStart"/>
            <w:r w:rsidR="009A70D8" w:rsidRPr="00234050">
              <w:rPr>
                <w:color w:val="000000"/>
                <w:shd w:val="clear" w:color="auto" w:fill="FFFFFF"/>
              </w:rPr>
              <w:t>Політологія</w:t>
            </w:r>
            <w:proofErr w:type="spellEnd"/>
            <w:r w:rsidR="009A70D8" w:rsidRPr="00234050">
              <w:rPr>
                <w:color w:val="000000"/>
                <w:shd w:val="clear" w:color="auto" w:fill="FFFFFF"/>
              </w:rPr>
              <w:t xml:space="preserve"> для </w:t>
            </w:r>
            <w:proofErr w:type="spellStart"/>
            <w:r w:rsidR="009A70D8" w:rsidRPr="00234050">
              <w:rPr>
                <w:color w:val="000000"/>
                <w:shd w:val="clear" w:color="auto" w:fill="FFFFFF"/>
              </w:rPr>
              <w:t>політика</w:t>
            </w:r>
            <w:proofErr w:type="spellEnd"/>
            <w:r w:rsidR="009A70D8" w:rsidRPr="00234050">
              <w:rPr>
                <w:color w:val="000000"/>
                <w:shd w:val="clear" w:color="auto" w:fill="FFFFFF"/>
              </w:rPr>
              <w:t xml:space="preserve"> і </w:t>
            </w:r>
            <w:proofErr w:type="spellStart"/>
            <w:r w:rsidR="009A70D8" w:rsidRPr="00234050">
              <w:rPr>
                <w:color w:val="000000"/>
                <w:shd w:val="clear" w:color="auto" w:fill="FFFFFF"/>
              </w:rPr>
              <w:t>громадянина</w:t>
            </w:r>
            <w:proofErr w:type="spellEnd"/>
            <w:r w:rsidR="009A70D8" w:rsidRPr="00234050">
              <w:rPr>
                <w:color w:val="000000"/>
                <w:shd w:val="clear" w:color="auto" w:fill="FFFFFF"/>
              </w:rPr>
              <w:t xml:space="preserve">: </w:t>
            </w:r>
            <w:proofErr w:type="spellStart"/>
            <w:r w:rsidR="009A70D8" w:rsidRPr="00234050">
              <w:rPr>
                <w:color w:val="000000"/>
                <w:shd w:val="clear" w:color="auto" w:fill="FFFFFF"/>
              </w:rPr>
              <w:t>монографія</w:t>
            </w:r>
            <w:proofErr w:type="spellEnd"/>
            <w:r w:rsidR="009A70D8" w:rsidRPr="00234050">
              <w:rPr>
                <w:color w:val="000000"/>
                <w:shd w:val="clear" w:color="auto" w:fill="FFFFFF"/>
              </w:rPr>
              <w:t>. К.: МАУП, 200</w:t>
            </w:r>
            <w:r w:rsidR="00264FAB" w:rsidRPr="00234050">
              <w:rPr>
                <w:color w:val="000000"/>
                <w:shd w:val="clear" w:color="auto" w:fill="FFFFFF"/>
                <w:lang w:val="uk-UA"/>
              </w:rPr>
              <w:t>4. 421с.</w:t>
            </w:r>
          </w:p>
          <w:p w:rsidR="00E668B0" w:rsidRPr="00234050" w:rsidRDefault="00E668B0" w:rsidP="009A70D8">
            <w:pPr>
              <w:tabs>
                <w:tab w:val="left" w:pos="3225"/>
              </w:tabs>
              <w:rPr>
                <w:color w:val="000000"/>
                <w:shd w:val="clear" w:color="auto" w:fill="FFFFFF"/>
                <w:lang w:val="uk-UA"/>
              </w:rPr>
            </w:pPr>
            <w:r w:rsidRPr="00234050">
              <w:rPr>
                <w:color w:val="000000"/>
                <w:shd w:val="clear" w:color="auto" w:fill="FFFFFF"/>
                <w:lang w:val="uk-UA"/>
              </w:rPr>
              <w:t>50.</w:t>
            </w:r>
            <w:r w:rsidR="00234050" w:rsidRPr="00234050">
              <w:rPr>
                <w:lang w:val="uk-UA"/>
              </w:rPr>
              <w:t xml:space="preserve"> </w:t>
            </w:r>
            <w:r w:rsidR="00234050" w:rsidRPr="00234050">
              <w:rPr>
                <w:lang w:val="uk-UA"/>
              </w:rPr>
              <w:t xml:space="preserve">Дашутін Г. Ідеал політичний // Політична енциклопедія. </w:t>
            </w:r>
            <w:proofErr w:type="spellStart"/>
            <w:r w:rsidR="00234050" w:rsidRPr="00234050">
              <w:t>Редкол</w:t>
            </w:r>
            <w:proofErr w:type="spellEnd"/>
            <w:r w:rsidR="00234050" w:rsidRPr="00234050">
              <w:t xml:space="preserve">.: Ю. </w:t>
            </w:r>
            <w:proofErr w:type="spellStart"/>
            <w:r w:rsidR="00234050" w:rsidRPr="00234050">
              <w:t>Левенець</w:t>
            </w:r>
            <w:proofErr w:type="spellEnd"/>
            <w:r w:rsidR="00234050" w:rsidRPr="00234050">
              <w:t xml:space="preserve"> (голова), Ю. Шаповал (</w:t>
            </w:r>
            <w:proofErr w:type="spellStart"/>
            <w:r w:rsidR="00234050" w:rsidRPr="00234050">
              <w:t>заст</w:t>
            </w:r>
            <w:proofErr w:type="spellEnd"/>
            <w:r w:rsidR="00234050" w:rsidRPr="00234050">
              <w:t xml:space="preserve">. </w:t>
            </w:r>
            <w:proofErr w:type="spellStart"/>
            <w:r w:rsidR="00234050" w:rsidRPr="00234050">
              <w:t>голови</w:t>
            </w:r>
            <w:proofErr w:type="spellEnd"/>
            <w:r w:rsidR="00234050" w:rsidRPr="00234050">
              <w:t xml:space="preserve">) та </w:t>
            </w:r>
            <w:proofErr w:type="spellStart"/>
            <w:r w:rsidR="00234050" w:rsidRPr="00234050">
              <w:t>ін</w:t>
            </w:r>
            <w:proofErr w:type="spellEnd"/>
            <w:r w:rsidR="00234050" w:rsidRPr="00234050">
              <w:t xml:space="preserve">.  К.: </w:t>
            </w:r>
            <w:proofErr w:type="spellStart"/>
            <w:r w:rsidR="00234050" w:rsidRPr="00234050">
              <w:t>Парламентське</w:t>
            </w:r>
            <w:proofErr w:type="spellEnd"/>
            <w:r w:rsidR="00234050" w:rsidRPr="00234050">
              <w:t xml:space="preserve"> </w:t>
            </w:r>
            <w:proofErr w:type="spellStart"/>
            <w:r w:rsidR="00234050" w:rsidRPr="00234050">
              <w:t>видавництво</w:t>
            </w:r>
            <w:proofErr w:type="spellEnd"/>
            <w:r w:rsidR="00234050" w:rsidRPr="00234050">
              <w:t>, 2011.</w:t>
            </w:r>
            <w:r w:rsidR="00234050">
              <w:rPr>
                <w:lang w:val="uk-UA"/>
              </w:rPr>
              <w:t xml:space="preserve"> </w:t>
            </w:r>
            <w:r w:rsidR="00234050" w:rsidRPr="00234050">
              <w:t>274</w:t>
            </w:r>
            <w:r w:rsidR="00234050">
              <w:rPr>
                <w:lang w:val="uk-UA"/>
              </w:rPr>
              <w:t xml:space="preserve"> с</w:t>
            </w:r>
            <w:r w:rsidR="00234050" w:rsidRPr="00234050">
              <w:t>.</w:t>
            </w:r>
          </w:p>
          <w:p w:rsidR="00E668B0" w:rsidRDefault="00234050" w:rsidP="009A70D8">
            <w:pPr>
              <w:tabs>
                <w:tab w:val="left" w:pos="3225"/>
              </w:tabs>
            </w:pPr>
            <w:r w:rsidRPr="00234050">
              <w:rPr>
                <w:lang w:val="uk-UA"/>
              </w:rPr>
              <w:t>51.</w:t>
            </w:r>
            <w:r>
              <w:t xml:space="preserve"> </w:t>
            </w:r>
            <w:r>
              <w:t xml:space="preserve">Культура. </w:t>
            </w:r>
            <w:proofErr w:type="spellStart"/>
            <w:r>
              <w:t>Ідеологія</w:t>
            </w:r>
            <w:proofErr w:type="spellEnd"/>
            <w:r>
              <w:t xml:space="preserve">. </w:t>
            </w:r>
            <w:proofErr w:type="spellStart"/>
            <w:r>
              <w:t>Особистість</w:t>
            </w:r>
            <w:proofErr w:type="spellEnd"/>
            <w:r>
              <w:t xml:space="preserve">: </w:t>
            </w:r>
            <w:proofErr w:type="spellStart"/>
            <w:r>
              <w:t>Методолого-світоглядний</w:t>
            </w:r>
            <w:proofErr w:type="spellEnd"/>
            <w:r>
              <w:t xml:space="preserve"> </w:t>
            </w:r>
            <w:proofErr w:type="spellStart"/>
            <w:r>
              <w:t>аналіз</w:t>
            </w:r>
            <w:proofErr w:type="spellEnd"/>
            <w:r>
              <w:t xml:space="preserve"> / В. </w:t>
            </w:r>
            <w:proofErr w:type="spellStart"/>
            <w:r>
              <w:t>Андрущенко</w:t>
            </w:r>
            <w:proofErr w:type="spellEnd"/>
            <w:r>
              <w:t xml:space="preserve">, Л. </w:t>
            </w:r>
            <w:proofErr w:type="spellStart"/>
            <w:r>
              <w:t>Губернський</w:t>
            </w:r>
            <w:proofErr w:type="spellEnd"/>
            <w:r>
              <w:t>, М. Михальченко. К., 2000.</w:t>
            </w:r>
          </w:p>
          <w:p w:rsidR="00234050" w:rsidRDefault="00234050" w:rsidP="009A70D8">
            <w:pPr>
              <w:tabs>
                <w:tab w:val="left" w:pos="3225"/>
              </w:tabs>
            </w:pPr>
            <w:r>
              <w:rPr>
                <w:lang w:val="uk-UA"/>
              </w:rPr>
              <w:t>52.</w:t>
            </w:r>
            <w:r>
              <w:t xml:space="preserve"> </w:t>
            </w:r>
            <w:proofErr w:type="spellStart"/>
            <w:r>
              <w:t>Лісовий</w:t>
            </w:r>
            <w:proofErr w:type="spellEnd"/>
            <w:r>
              <w:t xml:space="preserve"> </w:t>
            </w:r>
            <w:proofErr w:type="gramStart"/>
            <w:r>
              <w:t>В..</w:t>
            </w:r>
            <w:proofErr w:type="gramEnd"/>
            <w:r>
              <w:t xml:space="preserve"> </w:t>
            </w:r>
            <w:proofErr w:type="spellStart"/>
            <w:r>
              <w:t>Ідеології</w:t>
            </w:r>
            <w:proofErr w:type="spellEnd"/>
            <w:r>
              <w:t xml:space="preserve"> </w:t>
            </w:r>
            <w:proofErr w:type="spellStart"/>
            <w:r>
              <w:t>політичні</w:t>
            </w:r>
            <w:proofErr w:type="spellEnd"/>
            <w:r>
              <w:t xml:space="preserve"> // </w:t>
            </w:r>
            <w:proofErr w:type="spellStart"/>
            <w:r>
              <w:t>Філософський</w:t>
            </w:r>
            <w:proofErr w:type="spellEnd"/>
            <w:r>
              <w:t xml:space="preserve"> </w:t>
            </w:r>
            <w:proofErr w:type="spellStart"/>
            <w:r>
              <w:t>енциклопедичний</w:t>
            </w:r>
            <w:proofErr w:type="spellEnd"/>
            <w:r>
              <w:t xml:space="preserve"> словник / В. І. </w:t>
            </w:r>
            <w:proofErr w:type="spellStart"/>
            <w:r>
              <w:t>Шинкарук</w:t>
            </w:r>
            <w:proofErr w:type="spellEnd"/>
            <w:r>
              <w:t xml:space="preserve"> (гол. </w:t>
            </w:r>
            <w:proofErr w:type="spellStart"/>
            <w:r>
              <w:t>редкол</w:t>
            </w:r>
            <w:proofErr w:type="spellEnd"/>
            <w:r>
              <w:t xml:space="preserve">.) та </w:t>
            </w:r>
            <w:proofErr w:type="spellStart"/>
            <w:r>
              <w:t>ін</w:t>
            </w:r>
            <w:proofErr w:type="spellEnd"/>
            <w:r>
              <w:t xml:space="preserve">.  </w:t>
            </w:r>
            <w:proofErr w:type="spellStart"/>
            <w:r>
              <w:t>Київ</w:t>
            </w:r>
            <w:proofErr w:type="spellEnd"/>
            <w:r>
              <w:t xml:space="preserve">: </w:t>
            </w:r>
            <w:proofErr w:type="spellStart"/>
            <w:r>
              <w:t>Інститут</w:t>
            </w:r>
            <w:proofErr w:type="spellEnd"/>
            <w:r>
              <w:t xml:space="preserve"> </w:t>
            </w:r>
            <w:proofErr w:type="spellStart"/>
            <w:r>
              <w:t>філософії</w:t>
            </w:r>
            <w:proofErr w:type="spellEnd"/>
            <w:r>
              <w:t xml:space="preserve"> </w:t>
            </w:r>
            <w:proofErr w:type="spellStart"/>
            <w:r>
              <w:t>імені</w:t>
            </w:r>
            <w:proofErr w:type="spellEnd"/>
            <w:r>
              <w:t xml:space="preserve"> </w:t>
            </w:r>
            <w:proofErr w:type="spellStart"/>
            <w:r>
              <w:t>Григорія</w:t>
            </w:r>
            <w:proofErr w:type="spellEnd"/>
            <w:r>
              <w:t xml:space="preserve"> Сковороди НАН </w:t>
            </w:r>
            <w:proofErr w:type="spellStart"/>
            <w:proofErr w:type="gramStart"/>
            <w:r>
              <w:t>України</w:t>
            </w:r>
            <w:proofErr w:type="spellEnd"/>
            <w:r>
              <w:t xml:space="preserve"> :</w:t>
            </w:r>
            <w:proofErr w:type="gramEnd"/>
            <w:r>
              <w:t xml:space="preserve"> Абрис, 2002. 742 с.</w:t>
            </w:r>
          </w:p>
          <w:p w:rsidR="00234050" w:rsidRDefault="00234050" w:rsidP="009A70D8">
            <w:pPr>
              <w:tabs>
                <w:tab w:val="left" w:pos="3225"/>
              </w:tabs>
            </w:pPr>
            <w:r>
              <w:rPr>
                <w:lang w:val="uk-UA"/>
              </w:rPr>
              <w:t>53.</w:t>
            </w:r>
            <w:r w:rsidR="00733621">
              <w:t xml:space="preserve"> </w:t>
            </w:r>
            <w:r w:rsidR="00733621">
              <w:t>Чигирин Ю. Ю. «</w:t>
            </w:r>
            <w:proofErr w:type="spellStart"/>
            <w:r w:rsidR="00733621">
              <w:t>Політична</w:t>
            </w:r>
            <w:proofErr w:type="spellEnd"/>
            <w:r w:rsidR="00733621">
              <w:t xml:space="preserve"> </w:t>
            </w:r>
            <w:proofErr w:type="spellStart"/>
            <w:r w:rsidR="00733621">
              <w:t>ідеологія</w:t>
            </w:r>
            <w:proofErr w:type="spellEnd"/>
            <w:r w:rsidR="00733621">
              <w:t xml:space="preserve">: </w:t>
            </w:r>
            <w:proofErr w:type="spellStart"/>
            <w:r w:rsidR="00733621">
              <w:t>минуле</w:t>
            </w:r>
            <w:proofErr w:type="spellEnd"/>
            <w:r w:rsidR="00733621">
              <w:t xml:space="preserve">, </w:t>
            </w:r>
            <w:proofErr w:type="spellStart"/>
            <w:r w:rsidR="00733621">
              <w:t>сучасне</w:t>
            </w:r>
            <w:proofErr w:type="spellEnd"/>
            <w:r w:rsidR="00733621">
              <w:t xml:space="preserve">, </w:t>
            </w:r>
            <w:proofErr w:type="spellStart"/>
            <w:r w:rsidR="00733621">
              <w:t>майбутнє</w:t>
            </w:r>
            <w:proofErr w:type="spellEnd"/>
            <w:r w:rsidR="00733621">
              <w:t xml:space="preserve">», Фонд </w:t>
            </w:r>
            <w:proofErr w:type="spellStart"/>
            <w:r w:rsidR="00733621">
              <w:t>політичних</w:t>
            </w:r>
            <w:proofErr w:type="spellEnd"/>
            <w:r w:rsidR="00733621">
              <w:t xml:space="preserve"> </w:t>
            </w:r>
            <w:proofErr w:type="spellStart"/>
            <w:r w:rsidR="00733621">
              <w:t>стратегій</w:t>
            </w:r>
            <w:proofErr w:type="spellEnd"/>
            <w:r w:rsidR="00733621">
              <w:t xml:space="preserve"> </w:t>
            </w:r>
            <w:proofErr w:type="spellStart"/>
            <w:r w:rsidR="00733621">
              <w:t>ім</w:t>
            </w:r>
            <w:proofErr w:type="spellEnd"/>
            <w:r w:rsidR="00733621">
              <w:t xml:space="preserve">. Джона </w:t>
            </w:r>
            <w:proofErr w:type="spellStart"/>
            <w:r w:rsidR="00733621">
              <w:t>Кеннеді</w:t>
            </w:r>
            <w:proofErr w:type="spellEnd"/>
            <w:r w:rsidR="00733621">
              <w:t>.  К.: ДП «</w:t>
            </w:r>
            <w:proofErr w:type="spellStart"/>
            <w:r w:rsidR="00733621">
              <w:t>Видавництво</w:t>
            </w:r>
            <w:proofErr w:type="spellEnd"/>
            <w:r w:rsidR="00733621">
              <w:t xml:space="preserve"> </w:t>
            </w:r>
            <w:proofErr w:type="spellStart"/>
            <w:r w:rsidR="00733621">
              <w:t>Зовнішня</w:t>
            </w:r>
            <w:proofErr w:type="spellEnd"/>
            <w:r w:rsidR="00733621">
              <w:t xml:space="preserve"> </w:t>
            </w:r>
            <w:proofErr w:type="spellStart"/>
            <w:r w:rsidR="00733621">
              <w:t>торгівля</w:t>
            </w:r>
            <w:proofErr w:type="spellEnd"/>
            <w:r w:rsidR="00733621">
              <w:t>», 2004. 45с.</w:t>
            </w:r>
          </w:p>
          <w:p w:rsidR="00733621" w:rsidRDefault="00733621" w:rsidP="009A70D8">
            <w:pPr>
              <w:tabs>
                <w:tab w:val="left" w:pos="3225"/>
              </w:tabs>
              <w:rPr>
                <w:color w:val="222222"/>
                <w:shd w:val="clear" w:color="auto" w:fill="FFFFFF"/>
              </w:rPr>
            </w:pPr>
            <w:r>
              <w:rPr>
                <w:lang w:val="uk-UA"/>
              </w:rPr>
              <w:t>54.</w:t>
            </w:r>
            <w:r w:rsidR="00CF67E2">
              <w:rPr>
                <w:color w:val="222222"/>
                <w:shd w:val="clear" w:color="auto" w:fill="FFFFFF"/>
              </w:rPr>
              <w:t xml:space="preserve"> </w:t>
            </w:r>
            <w:proofErr w:type="spellStart"/>
            <w:r w:rsidR="00CF67E2">
              <w:rPr>
                <w:color w:val="222222"/>
                <w:shd w:val="clear" w:color="auto" w:fill="FFFFFF"/>
              </w:rPr>
              <w:t>Політологія</w:t>
            </w:r>
            <w:proofErr w:type="spellEnd"/>
            <w:r w:rsidR="00CF67E2">
              <w:rPr>
                <w:color w:val="222222"/>
                <w:shd w:val="clear" w:color="auto" w:fill="FFFFFF"/>
              </w:rPr>
              <w:t xml:space="preserve">. Кн. перша: </w:t>
            </w:r>
            <w:proofErr w:type="spellStart"/>
            <w:r w:rsidR="00CF67E2">
              <w:rPr>
                <w:color w:val="222222"/>
                <w:shd w:val="clear" w:color="auto" w:fill="FFFFFF"/>
              </w:rPr>
              <w:t>Політика</w:t>
            </w:r>
            <w:proofErr w:type="spellEnd"/>
            <w:r w:rsidR="00CF67E2">
              <w:rPr>
                <w:color w:val="222222"/>
                <w:shd w:val="clear" w:color="auto" w:fill="FFFFFF"/>
              </w:rPr>
              <w:t xml:space="preserve"> і </w:t>
            </w:r>
            <w:proofErr w:type="spellStart"/>
            <w:r w:rsidR="00CF67E2">
              <w:rPr>
                <w:color w:val="222222"/>
                <w:shd w:val="clear" w:color="auto" w:fill="FFFFFF"/>
              </w:rPr>
              <w:t>суспільство</w:t>
            </w:r>
            <w:proofErr w:type="spellEnd"/>
            <w:r w:rsidR="00CF67E2">
              <w:rPr>
                <w:color w:val="222222"/>
                <w:shd w:val="clear" w:color="auto" w:fill="FFFFFF"/>
              </w:rPr>
              <w:t xml:space="preserve">. Кн. друга: Держава і </w:t>
            </w:r>
            <w:proofErr w:type="spellStart"/>
            <w:r w:rsidR="00CF67E2">
              <w:rPr>
                <w:color w:val="222222"/>
                <w:shd w:val="clear" w:color="auto" w:fill="FFFFFF"/>
              </w:rPr>
              <w:t>політика</w:t>
            </w:r>
            <w:proofErr w:type="spellEnd"/>
            <w:r w:rsidR="00CF67E2">
              <w:rPr>
                <w:color w:val="222222"/>
                <w:shd w:val="clear" w:color="auto" w:fill="FFFFFF"/>
              </w:rPr>
              <w:t xml:space="preserve">. </w:t>
            </w:r>
            <w:proofErr w:type="spellStart"/>
            <w:r w:rsidR="00CF67E2">
              <w:rPr>
                <w:color w:val="222222"/>
                <w:shd w:val="clear" w:color="auto" w:fill="FFFFFF"/>
              </w:rPr>
              <w:t>Підручник</w:t>
            </w:r>
            <w:proofErr w:type="spellEnd"/>
            <w:r w:rsidR="00CF67E2">
              <w:rPr>
                <w:color w:val="222222"/>
                <w:shd w:val="clear" w:color="auto" w:fill="FFFFFF"/>
              </w:rPr>
              <w:t xml:space="preserve"> для </w:t>
            </w:r>
            <w:proofErr w:type="spellStart"/>
            <w:r w:rsidR="00CF67E2">
              <w:rPr>
                <w:color w:val="222222"/>
                <w:shd w:val="clear" w:color="auto" w:fill="FFFFFF"/>
              </w:rPr>
              <w:t>вузів</w:t>
            </w:r>
            <w:proofErr w:type="spellEnd"/>
            <w:r w:rsidR="00CF67E2">
              <w:rPr>
                <w:color w:val="222222"/>
                <w:shd w:val="clear" w:color="auto" w:fill="FFFFFF"/>
              </w:rPr>
              <w:t xml:space="preserve">. Допущено </w:t>
            </w:r>
            <w:proofErr w:type="spellStart"/>
            <w:r w:rsidR="00CF67E2">
              <w:rPr>
                <w:color w:val="222222"/>
                <w:shd w:val="clear" w:color="auto" w:fill="FFFFFF"/>
              </w:rPr>
              <w:t>Міністерством</w:t>
            </w:r>
            <w:proofErr w:type="spellEnd"/>
            <w:r w:rsidR="00CF67E2">
              <w:rPr>
                <w:color w:val="222222"/>
                <w:shd w:val="clear" w:color="auto" w:fill="FFFFFF"/>
              </w:rPr>
              <w:t xml:space="preserve"> </w:t>
            </w:r>
            <w:proofErr w:type="spellStart"/>
            <w:r w:rsidR="00CF67E2">
              <w:rPr>
                <w:color w:val="222222"/>
                <w:shd w:val="clear" w:color="auto" w:fill="FFFFFF"/>
              </w:rPr>
              <w:t>освіти</w:t>
            </w:r>
            <w:proofErr w:type="spellEnd"/>
            <w:r w:rsidR="00CF67E2">
              <w:rPr>
                <w:color w:val="222222"/>
                <w:shd w:val="clear" w:color="auto" w:fill="FFFFFF"/>
              </w:rPr>
              <w:t xml:space="preserve"> / А. </w:t>
            </w:r>
            <w:proofErr w:type="spellStart"/>
            <w:r w:rsidR="00CF67E2">
              <w:rPr>
                <w:color w:val="222222"/>
                <w:shd w:val="clear" w:color="auto" w:fill="FFFFFF"/>
              </w:rPr>
              <w:t>Колодій</w:t>
            </w:r>
            <w:proofErr w:type="spellEnd"/>
            <w:r w:rsidR="00CF67E2">
              <w:rPr>
                <w:color w:val="222222"/>
                <w:shd w:val="clear" w:color="auto" w:fill="FFFFFF"/>
              </w:rPr>
              <w:t xml:space="preserve">, Л. </w:t>
            </w:r>
            <w:proofErr w:type="spellStart"/>
            <w:r w:rsidR="00CF67E2">
              <w:rPr>
                <w:color w:val="222222"/>
                <w:shd w:val="clear" w:color="auto" w:fill="FFFFFF"/>
              </w:rPr>
              <w:t>Климанська</w:t>
            </w:r>
            <w:proofErr w:type="spellEnd"/>
            <w:r w:rsidR="00CF67E2">
              <w:rPr>
                <w:color w:val="222222"/>
                <w:shd w:val="clear" w:color="auto" w:fill="FFFFFF"/>
              </w:rPr>
              <w:t xml:space="preserve">, Я. </w:t>
            </w:r>
            <w:proofErr w:type="spellStart"/>
            <w:r w:rsidR="00CF67E2">
              <w:rPr>
                <w:color w:val="222222"/>
                <w:shd w:val="clear" w:color="auto" w:fill="FFFFFF"/>
              </w:rPr>
              <w:t>Космина</w:t>
            </w:r>
            <w:proofErr w:type="spellEnd"/>
            <w:r w:rsidR="00CF67E2">
              <w:rPr>
                <w:color w:val="222222"/>
                <w:shd w:val="clear" w:color="auto" w:fill="FFFFFF"/>
              </w:rPr>
              <w:t xml:space="preserve">, В. Харченко. За </w:t>
            </w:r>
            <w:proofErr w:type="spellStart"/>
            <w:r w:rsidR="00CF67E2">
              <w:rPr>
                <w:color w:val="222222"/>
                <w:shd w:val="clear" w:color="auto" w:fill="FFFFFF"/>
              </w:rPr>
              <w:t>науковою</w:t>
            </w:r>
            <w:proofErr w:type="spellEnd"/>
            <w:r w:rsidR="00CF67E2">
              <w:rPr>
                <w:color w:val="222222"/>
                <w:shd w:val="clear" w:color="auto" w:fill="FFFFFF"/>
              </w:rPr>
              <w:t xml:space="preserve"> </w:t>
            </w:r>
            <w:proofErr w:type="spellStart"/>
            <w:r w:rsidR="00CF67E2">
              <w:rPr>
                <w:color w:val="222222"/>
                <w:shd w:val="clear" w:color="auto" w:fill="FFFFFF"/>
              </w:rPr>
              <w:t>редакцією</w:t>
            </w:r>
            <w:proofErr w:type="spellEnd"/>
            <w:r w:rsidR="00CF67E2">
              <w:rPr>
                <w:color w:val="222222"/>
                <w:shd w:val="clear" w:color="auto" w:fill="FFFFFF"/>
              </w:rPr>
              <w:t xml:space="preserve"> </w:t>
            </w:r>
            <w:proofErr w:type="spellStart"/>
            <w:r w:rsidR="00CF67E2">
              <w:rPr>
                <w:color w:val="222222"/>
                <w:shd w:val="clear" w:color="auto" w:fill="FFFFFF"/>
              </w:rPr>
              <w:t>Антоніни</w:t>
            </w:r>
            <w:proofErr w:type="spellEnd"/>
            <w:r w:rsidR="00CF67E2">
              <w:rPr>
                <w:color w:val="222222"/>
                <w:shd w:val="clear" w:color="auto" w:fill="FFFFFF"/>
              </w:rPr>
              <w:t xml:space="preserve"> </w:t>
            </w:r>
            <w:proofErr w:type="spellStart"/>
            <w:r w:rsidR="00CF67E2">
              <w:rPr>
                <w:color w:val="222222"/>
                <w:shd w:val="clear" w:color="auto" w:fill="FFFFFF"/>
              </w:rPr>
              <w:t>Колодій</w:t>
            </w:r>
            <w:proofErr w:type="spellEnd"/>
            <w:r w:rsidR="00CF67E2">
              <w:rPr>
                <w:color w:val="222222"/>
                <w:shd w:val="clear" w:color="auto" w:fill="FFFFFF"/>
              </w:rPr>
              <w:t xml:space="preserve">. – 2-е </w:t>
            </w:r>
            <w:proofErr w:type="spellStart"/>
            <w:r w:rsidR="00CF67E2">
              <w:rPr>
                <w:color w:val="222222"/>
                <w:shd w:val="clear" w:color="auto" w:fill="FFFFFF"/>
              </w:rPr>
              <w:t>видання</w:t>
            </w:r>
            <w:proofErr w:type="spellEnd"/>
            <w:r w:rsidR="00CF67E2">
              <w:rPr>
                <w:color w:val="222222"/>
                <w:shd w:val="clear" w:color="auto" w:fill="FFFFFF"/>
              </w:rPr>
              <w:t xml:space="preserve">, </w:t>
            </w:r>
            <w:proofErr w:type="spellStart"/>
            <w:r w:rsidR="00CF67E2">
              <w:rPr>
                <w:color w:val="222222"/>
                <w:shd w:val="clear" w:color="auto" w:fill="FFFFFF"/>
              </w:rPr>
              <w:t>перероблене</w:t>
            </w:r>
            <w:proofErr w:type="spellEnd"/>
            <w:r w:rsidR="00CF67E2">
              <w:rPr>
                <w:color w:val="222222"/>
                <w:shd w:val="clear" w:color="auto" w:fill="FFFFFF"/>
              </w:rPr>
              <w:t xml:space="preserve"> і </w:t>
            </w:r>
            <w:proofErr w:type="spellStart"/>
            <w:r w:rsidR="00CF67E2">
              <w:rPr>
                <w:color w:val="222222"/>
                <w:shd w:val="clear" w:color="auto" w:fill="FFFFFF"/>
              </w:rPr>
              <w:t>доповнене</w:t>
            </w:r>
            <w:proofErr w:type="spellEnd"/>
            <w:r w:rsidR="00CF67E2">
              <w:rPr>
                <w:color w:val="222222"/>
                <w:shd w:val="clear" w:color="auto" w:fill="FFFFFF"/>
              </w:rPr>
              <w:t xml:space="preserve">. К.: </w:t>
            </w:r>
            <w:proofErr w:type="spellStart"/>
            <w:r w:rsidR="00CF67E2">
              <w:rPr>
                <w:color w:val="222222"/>
                <w:shd w:val="clear" w:color="auto" w:fill="FFFFFF"/>
              </w:rPr>
              <w:t>Ельга</w:t>
            </w:r>
            <w:proofErr w:type="spellEnd"/>
            <w:r w:rsidR="00CF67E2">
              <w:rPr>
                <w:color w:val="222222"/>
                <w:shd w:val="clear" w:color="auto" w:fill="FFFFFF"/>
              </w:rPr>
              <w:t xml:space="preserve">, </w:t>
            </w:r>
            <w:proofErr w:type="spellStart"/>
            <w:r w:rsidR="00CF67E2">
              <w:rPr>
                <w:color w:val="222222"/>
                <w:shd w:val="clear" w:color="auto" w:fill="FFFFFF"/>
              </w:rPr>
              <w:t>Ніка</w:t>
            </w:r>
            <w:proofErr w:type="spellEnd"/>
            <w:r w:rsidR="00CF67E2">
              <w:rPr>
                <w:color w:val="222222"/>
                <w:shd w:val="clear" w:color="auto" w:fill="FFFFFF"/>
              </w:rPr>
              <w:t>-Центр, 2003. 664 с.</w:t>
            </w:r>
          </w:p>
          <w:p w:rsidR="00476C81" w:rsidRPr="00476C81" w:rsidRDefault="00476C81" w:rsidP="009A70D8">
            <w:pPr>
              <w:tabs>
                <w:tab w:val="left" w:pos="3225"/>
              </w:tabs>
              <w:rPr>
                <w:color w:val="222222"/>
                <w:shd w:val="clear" w:color="auto" w:fill="FFFFFF"/>
                <w:lang w:val="uk-UA"/>
              </w:rPr>
            </w:pPr>
            <w:r>
              <w:rPr>
                <w:color w:val="222222"/>
                <w:shd w:val="clear" w:color="auto" w:fill="FFFFFF"/>
                <w:lang w:val="uk-UA"/>
              </w:rPr>
              <w:t xml:space="preserve">55. </w:t>
            </w:r>
            <w:proofErr w:type="spellStart"/>
            <w:r>
              <w:t>Націоналізм</w:t>
            </w:r>
            <w:proofErr w:type="spellEnd"/>
            <w:r>
              <w:t xml:space="preserve">: </w:t>
            </w:r>
            <w:proofErr w:type="spellStart"/>
            <w:r>
              <w:t>антологія</w:t>
            </w:r>
            <w:proofErr w:type="spellEnd"/>
            <w:r>
              <w:t xml:space="preserve"> / </w:t>
            </w:r>
            <w:proofErr w:type="spellStart"/>
            <w:r>
              <w:t>Упоряд</w:t>
            </w:r>
            <w:proofErr w:type="spellEnd"/>
            <w:r>
              <w:t xml:space="preserve">. О. Проценко, В. </w:t>
            </w:r>
            <w:proofErr w:type="spellStart"/>
            <w:r>
              <w:t>Лісовий</w:t>
            </w:r>
            <w:proofErr w:type="spellEnd"/>
            <w:r>
              <w:t>.</w:t>
            </w:r>
            <w:r>
              <w:t xml:space="preserve"> К.: </w:t>
            </w:r>
            <w:proofErr w:type="spellStart"/>
            <w:r>
              <w:t>Смолоскип</w:t>
            </w:r>
            <w:proofErr w:type="spellEnd"/>
            <w:r>
              <w:t>, 2000.</w:t>
            </w:r>
            <w:r>
              <w:t xml:space="preserve"> 872 с</w:t>
            </w:r>
          </w:p>
          <w:p w:rsidR="003347DF" w:rsidRDefault="00BA6929" w:rsidP="003347DF">
            <w:pPr>
              <w:tabs>
                <w:tab w:val="left" w:pos="3225"/>
              </w:tabs>
              <w:rPr>
                <w:rStyle w:val="citation"/>
                <w:shd w:val="clear" w:color="auto" w:fill="FFFFFF"/>
                <w:lang w:val="uk-UA"/>
              </w:rPr>
            </w:pPr>
            <w:r>
              <w:rPr>
                <w:lang w:val="uk-UA"/>
              </w:rPr>
              <w:t>56.</w:t>
            </w:r>
            <w:r w:rsidR="003347DF" w:rsidRPr="003347DF">
              <w:rPr>
                <w:rFonts w:ascii="Arial" w:hAnsi="Arial" w:cs="Arial"/>
                <w:i/>
                <w:iCs/>
                <w:color w:val="202122"/>
                <w:sz w:val="21"/>
                <w:szCs w:val="21"/>
                <w:shd w:val="clear" w:color="auto" w:fill="FFFFFF"/>
                <w:lang w:val="uk-UA"/>
              </w:rPr>
              <w:t xml:space="preserve"> </w:t>
            </w:r>
            <w:r w:rsidR="003347DF" w:rsidRPr="003347DF">
              <w:rPr>
                <w:rFonts w:ascii="Arial" w:hAnsi="Arial" w:cs="Arial"/>
                <w:i/>
                <w:iCs/>
                <w:color w:val="202122"/>
                <w:sz w:val="21"/>
                <w:szCs w:val="21"/>
                <w:shd w:val="clear" w:color="auto" w:fill="FFFFFF"/>
                <w:lang w:val="uk-UA"/>
              </w:rPr>
              <w:t xml:space="preserve">. </w:t>
            </w:r>
            <w:proofErr w:type="spellStart"/>
            <w:r w:rsidR="003347DF" w:rsidRPr="003347DF">
              <w:rPr>
                <w:iCs/>
                <w:shd w:val="clear" w:color="auto" w:fill="FFFFFF"/>
                <w:lang w:val="uk-UA"/>
              </w:rPr>
              <w:t>Лісовий</w:t>
            </w:r>
            <w:r w:rsidR="003347DF" w:rsidRPr="003347DF">
              <w:rPr>
                <w:shd w:val="clear" w:color="auto" w:fill="FFFFFF"/>
                <w:lang w:val="uk-UA"/>
              </w:rPr>
              <w:t>.</w:t>
            </w:r>
            <w:r w:rsidR="003347DF" w:rsidRPr="003347DF">
              <w:rPr>
                <w:shd w:val="clear" w:color="auto" w:fill="FFFFFF"/>
                <w:lang w:val="uk-UA"/>
              </w:rPr>
              <w:t>В</w:t>
            </w:r>
            <w:proofErr w:type="spellEnd"/>
            <w:r w:rsidR="003347DF" w:rsidRPr="003347DF">
              <w:rPr>
                <w:shd w:val="clear" w:color="auto" w:fill="FFFFFF"/>
                <w:lang w:val="uk-UA"/>
              </w:rPr>
              <w:t>.</w:t>
            </w:r>
            <w:r w:rsidR="003347DF" w:rsidRPr="003347DF">
              <w:rPr>
                <w:shd w:val="clear" w:color="auto" w:fill="FFFFFF"/>
                <w:lang w:val="uk-UA"/>
              </w:rPr>
              <w:t xml:space="preserve"> Ідеології політичні //</w:t>
            </w:r>
            <w:r w:rsidR="003347DF" w:rsidRPr="003347DF">
              <w:rPr>
                <w:shd w:val="clear" w:color="auto" w:fill="FFFFFF"/>
              </w:rPr>
              <w:t> </w:t>
            </w:r>
            <w:hyperlink r:id="rId8" w:history="1">
              <w:r w:rsidR="003347DF" w:rsidRPr="003347DF">
                <w:rPr>
                  <w:rStyle w:val="aa"/>
                  <w:color w:val="auto"/>
                  <w:u w:val="none"/>
                  <w:shd w:val="clear" w:color="auto" w:fill="FFFFFF"/>
                  <w:lang w:val="uk-UA"/>
                </w:rPr>
                <w:t>Філософський енциклопедичний словник</w:t>
              </w:r>
            </w:hyperlink>
            <w:r w:rsidR="003347DF" w:rsidRPr="003347DF">
              <w:rPr>
                <w:rStyle w:val="citation"/>
                <w:shd w:val="clear" w:color="auto" w:fill="FFFFFF"/>
              </w:rPr>
              <w:t> </w:t>
            </w:r>
            <w:r w:rsidR="003347DF" w:rsidRPr="003347DF">
              <w:rPr>
                <w:rStyle w:val="citation"/>
                <w:shd w:val="clear" w:color="auto" w:fill="FFFFFF"/>
                <w:lang w:val="uk-UA"/>
              </w:rPr>
              <w:t>/</w:t>
            </w:r>
            <w:r w:rsidR="003347DF" w:rsidRPr="003347DF">
              <w:rPr>
                <w:rStyle w:val="citation"/>
                <w:shd w:val="clear" w:color="auto" w:fill="FFFFFF"/>
              </w:rPr>
              <w:t> </w:t>
            </w:r>
            <w:hyperlink r:id="rId9" w:tooltip="Шинкарук Володимир Іларіонович" w:history="1">
              <w:r w:rsidR="003347DF" w:rsidRPr="003347DF">
                <w:rPr>
                  <w:rStyle w:val="aa"/>
                  <w:color w:val="auto"/>
                  <w:u w:val="none"/>
                  <w:shd w:val="clear" w:color="auto" w:fill="FFFFFF"/>
                  <w:lang w:val="uk-UA"/>
                </w:rPr>
                <w:t>В.</w:t>
              </w:r>
              <w:r w:rsidR="003347DF" w:rsidRPr="003347DF">
                <w:rPr>
                  <w:rStyle w:val="aa"/>
                  <w:color w:val="auto"/>
                  <w:u w:val="none"/>
                  <w:shd w:val="clear" w:color="auto" w:fill="FFFFFF"/>
                </w:rPr>
                <w:t> </w:t>
              </w:r>
              <w:r w:rsidR="003347DF" w:rsidRPr="003347DF">
                <w:rPr>
                  <w:rStyle w:val="aa"/>
                  <w:color w:val="auto"/>
                  <w:u w:val="none"/>
                  <w:shd w:val="clear" w:color="auto" w:fill="FFFFFF"/>
                  <w:lang w:val="uk-UA"/>
                </w:rPr>
                <w:t>І.</w:t>
              </w:r>
              <w:r w:rsidR="003347DF" w:rsidRPr="003347DF">
                <w:rPr>
                  <w:rStyle w:val="aa"/>
                  <w:color w:val="auto"/>
                  <w:u w:val="none"/>
                  <w:shd w:val="clear" w:color="auto" w:fill="FFFFFF"/>
                </w:rPr>
                <w:t> </w:t>
              </w:r>
              <w:proofErr w:type="spellStart"/>
              <w:r w:rsidR="003347DF" w:rsidRPr="003347DF">
                <w:rPr>
                  <w:rStyle w:val="aa"/>
                  <w:color w:val="auto"/>
                  <w:u w:val="none"/>
                  <w:shd w:val="clear" w:color="auto" w:fill="FFFFFF"/>
                  <w:lang w:val="uk-UA"/>
                </w:rPr>
                <w:t>Шинкарук</w:t>
              </w:r>
              <w:proofErr w:type="spellEnd"/>
            </w:hyperlink>
            <w:r w:rsidR="003347DF" w:rsidRPr="003347DF">
              <w:rPr>
                <w:rStyle w:val="citation"/>
                <w:shd w:val="clear" w:color="auto" w:fill="FFFFFF"/>
              </w:rPr>
              <w:t> </w:t>
            </w:r>
            <w:r w:rsidR="003347DF" w:rsidRPr="003347DF">
              <w:rPr>
                <w:rStyle w:val="citation"/>
                <w:shd w:val="clear" w:color="auto" w:fill="FFFFFF"/>
                <w:lang w:val="uk-UA"/>
              </w:rPr>
              <w:t xml:space="preserve">(гол. </w:t>
            </w:r>
            <w:proofErr w:type="spellStart"/>
            <w:r w:rsidR="003347DF" w:rsidRPr="003347DF">
              <w:rPr>
                <w:rStyle w:val="citation"/>
                <w:shd w:val="clear" w:color="auto" w:fill="FFFFFF"/>
                <w:lang w:val="uk-UA"/>
              </w:rPr>
              <w:t>редкол</w:t>
            </w:r>
            <w:proofErr w:type="spellEnd"/>
            <w:r w:rsidR="003347DF" w:rsidRPr="003347DF">
              <w:rPr>
                <w:rStyle w:val="citation"/>
                <w:shd w:val="clear" w:color="auto" w:fill="FFFFFF"/>
                <w:lang w:val="uk-UA"/>
              </w:rPr>
              <w:t>.) та</w:t>
            </w:r>
            <w:r w:rsidR="003347DF" w:rsidRPr="003347DF">
              <w:rPr>
                <w:rStyle w:val="citation"/>
                <w:shd w:val="clear" w:color="auto" w:fill="FFFFFF"/>
              </w:rPr>
              <w:t> </w:t>
            </w:r>
            <w:r w:rsidR="003347DF" w:rsidRPr="003347DF">
              <w:rPr>
                <w:rStyle w:val="citation"/>
                <w:shd w:val="clear" w:color="auto" w:fill="FFFFFF"/>
                <w:lang w:val="uk-UA"/>
              </w:rPr>
              <w:t>ін.</w:t>
            </w:r>
            <w:r w:rsidR="003347DF" w:rsidRPr="003347DF">
              <w:rPr>
                <w:rStyle w:val="citation"/>
                <w:shd w:val="clear" w:color="auto" w:fill="FFFFFF"/>
              </w:rPr>
              <w:t> </w:t>
            </w:r>
            <w:r w:rsidR="003347DF" w:rsidRPr="003347DF">
              <w:rPr>
                <w:rStyle w:val="citation"/>
                <w:shd w:val="clear" w:color="auto" w:fill="FFFFFF"/>
                <w:lang w:val="uk-UA"/>
              </w:rPr>
              <w:t xml:space="preserve"> Київ:</w:t>
            </w:r>
            <w:r w:rsidR="003347DF" w:rsidRPr="003347DF">
              <w:rPr>
                <w:rStyle w:val="citation"/>
                <w:shd w:val="clear" w:color="auto" w:fill="FFFFFF"/>
              </w:rPr>
              <w:t> </w:t>
            </w:r>
            <w:hyperlink r:id="rId10" w:tooltip="Інститут філософії імені Григорія Сковороди НАН України" w:history="1">
              <w:r w:rsidR="003347DF" w:rsidRPr="003347DF">
                <w:rPr>
                  <w:rStyle w:val="aa"/>
                  <w:color w:val="auto"/>
                  <w:u w:val="none"/>
                  <w:shd w:val="clear" w:color="auto" w:fill="FFFFFF"/>
                  <w:lang w:val="uk-UA"/>
                </w:rPr>
                <w:t>Інститут філософії імені Григорія Сковороди НАН України</w:t>
              </w:r>
            </w:hyperlink>
            <w:r w:rsidR="003347DF" w:rsidRPr="003347DF">
              <w:rPr>
                <w:rStyle w:val="citation"/>
                <w:shd w:val="clear" w:color="auto" w:fill="FFFFFF"/>
              </w:rPr>
              <w:t> </w:t>
            </w:r>
            <w:r w:rsidR="003347DF" w:rsidRPr="003347DF">
              <w:rPr>
                <w:rStyle w:val="citation"/>
                <w:shd w:val="clear" w:color="auto" w:fill="FFFFFF"/>
                <w:lang w:val="uk-UA"/>
              </w:rPr>
              <w:t>: Абрис, 2002.</w:t>
            </w:r>
            <w:r w:rsidR="003347DF" w:rsidRPr="003347DF">
              <w:rPr>
                <w:rStyle w:val="citation"/>
                <w:shd w:val="clear" w:color="auto" w:fill="FFFFFF"/>
              </w:rPr>
              <w:t> </w:t>
            </w:r>
            <w:r w:rsidR="003347DF" w:rsidRPr="003347DF">
              <w:rPr>
                <w:rStyle w:val="citation"/>
                <w:shd w:val="clear" w:color="auto" w:fill="FFFFFF"/>
                <w:lang w:val="uk-UA"/>
              </w:rPr>
              <w:t>742</w:t>
            </w:r>
            <w:r w:rsidR="003347DF" w:rsidRPr="003347DF">
              <w:rPr>
                <w:rStyle w:val="citation"/>
                <w:shd w:val="clear" w:color="auto" w:fill="FFFFFF"/>
              </w:rPr>
              <w:t> </w:t>
            </w:r>
            <w:r w:rsidR="003347DF" w:rsidRPr="003347DF">
              <w:rPr>
                <w:rStyle w:val="citation"/>
                <w:shd w:val="clear" w:color="auto" w:fill="FFFFFF"/>
                <w:lang w:val="uk-UA"/>
              </w:rPr>
              <w:t>с.</w:t>
            </w:r>
          </w:p>
          <w:p w:rsidR="003347DF" w:rsidRPr="00820BA9" w:rsidRDefault="00BA6929" w:rsidP="003347DF">
            <w:pPr>
              <w:tabs>
                <w:tab w:val="left" w:pos="3225"/>
              </w:tabs>
              <w:rPr>
                <w:color w:val="000000"/>
                <w:lang w:val="uk-UA"/>
              </w:rPr>
            </w:pPr>
            <w:r w:rsidRPr="003347DF">
              <w:rPr>
                <w:lang w:val="uk-UA"/>
              </w:rPr>
              <w:t>57.</w:t>
            </w:r>
            <w:r w:rsidR="003347DF" w:rsidRPr="00820BA9">
              <w:rPr>
                <w:b/>
                <w:bCs/>
                <w:color w:val="000000"/>
                <w:lang w:val="uk-UA"/>
              </w:rPr>
              <w:t xml:space="preserve"> </w:t>
            </w:r>
            <w:r w:rsidR="003347DF" w:rsidRPr="00820BA9">
              <w:rPr>
                <w:color w:val="000000"/>
                <w:lang w:val="uk-UA"/>
              </w:rPr>
              <w:t xml:space="preserve">Проценко О., Лісовий В. Лібералізм: </w:t>
            </w:r>
            <w:r w:rsidR="00AF587C">
              <w:rPr>
                <w:color w:val="000000"/>
                <w:lang w:val="uk-UA"/>
              </w:rPr>
              <w:t>А</w:t>
            </w:r>
            <w:r w:rsidR="003347DF" w:rsidRPr="00820BA9">
              <w:rPr>
                <w:color w:val="000000"/>
                <w:lang w:val="uk-UA"/>
              </w:rPr>
              <w:t>нтологія</w:t>
            </w:r>
            <w:r w:rsidR="003347DF">
              <w:rPr>
                <w:color w:val="000000"/>
                <w:lang w:val="uk-UA"/>
              </w:rPr>
              <w:t>:</w:t>
            </w:r>
            <w:r w:rsidR="003347DF" w:rsidRPr="00820BA9">
              <w:rPr>
                <w:rFonts w:ascii="Tahoma" w:hAnsi="Tahoma" w:cs="Tahoma"/>
                <w:color w:val="000000"/>
                <w:sz w:val="18"/>
                <w:szCs w:val="18"/>
                <w:shd w:val="clear" w:color="auto" w:fill="FFFFFF"/>
                <w:lang w:val="uk-UA"/>
              </w:rPr>
              <w:t xml:space="preserve"> </w:t>
            </w:r>
            <w:r w:rsidR="003347DF" w:rsidRPr="00820BA9">
              <w:rPr>
                <w:rFonts w:ascii="Tahoma" w:hAnsi="Tahoma" w:cs="Tahoma"/>
                <w:color w:val="000000"/>
                <w:sz w:val="18"/>
                <w:szCs w:val="18"/>
                <w:shd w:val="clear" w:color="auto" w:fill="FFFFFF"/>
                <w:lang w:val="uk-UA"/>
              </w:rPr>
              <w:t>2-ге видання (перероблене) К.: Смолоскип, 2009.  1164 с.</w:t>
            </w:r>
          </w:p>
          <w:p w:rsidR="00AF587C" w:rsidRDefault="00BA6929" w:rsidP="00AF587C">
            <w:pPr>
              <w:tabs>
                <w:tab w:val="left" w:pos="3225"/>
              </w:tabs>
              <w:rPr>
                <w:lang w:val="uk-UA"/>
              </w:rPr>
            </w:pPr>
            <w:r>
              <w:rPr>
                <w:lang w:val="uk-UA"/>
              </w:rPr>
              <w:t>58.</w:t>
            </w:r>
            <w:r w:rsidR="00820BA9" w:rsidRPr="00820BA9">
              <w:rPr>
                <w:lang w:val="uk-UA"/>
              </w:rPr>
              <w:t xml:space="preserve"> </w:t>
            </w:r>
            <w:r w:rsidR="00820BA9" w:rsidRPr="00820BA9">
              <w:rPr>
                <w:lang w:val="uk-UA"/>
              </w:rPr>
              <w:t>Кирилюк Ф. М. Філософія політичної ідеології: Навчальний посібник.  К.: Центр учбової літератури, 2009.  520 с</w:t>
            </w:r>
          </w:p>
          <w:p w:rsidR="00AF587C" w:rsidRPr="00AF587C" w:rsidRDefault="00BA6929" w:rsidP="00AF587C">
            <w:pPr>
              <w:tabs>
                <w:tab w:val="left" w:pos="3225"/>
              </w:tabs>
              <w:rPr>
                <w:color w:val="000000"/>
                <w:lang w:val="uk-UA" w:eastAsia="uk-UA"/>
              </w:rPr>
            </w:pPr>
            <w:r w:rsidRPr="00AF587C">
              <w:rPr>
                <w:lang w:val="uk-UA"/>
              </w:rPr>
              <w:t>59.</w:t>
            </w:r>
            <w:r w:rsidR="00AF587C" w:rsidRPr="00AF587C">
              <w:rPr>
                <w:b/>
                <w:bCs/>
                <w:color w:val="000000"/>
              </w:rPr>
              <w:t xml:space="preserve"> </w:t>
            </w:r>
            <w:r w:rsidR="00AF587C" w:rsidRPr="00AF587C">
              <w:rPr>
                <w:bCs/>
                <w:color w:val="000000"/>
              </w:rPr>
              <w:t xml:space="preserve">Проценко О. (упор.) Консерватизм: </w:t>
            </w:r>
            <w:proofErr w:type="spellStart"/>
            <w:r w:rsidR="00AF587C" w:rsidRPr="00AF587C">
              <w:rPr>
                <w:bCs/>
                <w:color w:val="000000"/>
              </w:rPr>
              <w:t>Антологія</w:t>
            </w:r>
            <w:proofErr w:type="spellEnd"/>
            <w:r w:rsidR="00AF587C" w:rsidRPr="00AF587C">
              <w:rPr>
                <w:color w:val="000000"/>
                <w:shd w:val="clear" w:color="auto" w:fill="FFFFFF"/>
              </w:rPr>
              <w:t xml:space="preserve"> </w:t>
            </w:r>
            <w:r w:rsidR="00AF587C" w:rsidRPr="00AF587C">
              <w:rPr>
                <w:color w:val="000000"/>
                <w:shd w:val="clear" w:color="auto" w:fill="FFFFFF"/>
              </w:rPr>
              <w:t xml:space="preserve">К.: </w:t>
            </w:r>
            <w:proofErr w:type="spellStart"/>
            <w:r w:rsidR="00AF587C" w:rsidRPr="00AF587C">
              <w:rPr>
                <w:color w:val="000000"/>
                <w:shd w:val="clear" w:color="auto" w:fill="FFFFFF"/>
              </w:rPr>
              <w:t>Смолоскип</w:t>
            </w:r>
            <w:proofErr w:type="spellEnd"/>
            <w:r w:rsidR="00AF587C" w:rsidRPr="00AF587C">
              <w:rPr>
                <w:color w:val="000000"/>
                <w:shd w:val="clear" w:color="auto" w:fill="FFFFFF"/>
              </w:rPr>
              <w:t>, 2008. 820 с.</w:t>
            </w:r>
          </w:p>
          <w:p w:rsidR="00BA6929" w:rsidRPr="00AF587C" w:rsidRDefault="00BA6929" w:rsidP="009A70D8">
            <w:pPr>
              <w:tabs>
                <w:tab w:val="left" w:pos="3225"/>
              </w:tabs>
              <w:rPr>
                <w:lang w:val="uk-UA"/>
              </w:rPr>
            </w:pPr>
          </w:p>
          <w:p w:rsidR="00DE4845" w:rsidRPr="0000727C" w:rsidRDefault="008B32B1" w:rsidP="00BA7597">
            <w:pPr>
              <w:tabs>
                <w:tab w:val="left" w:pos="3225"/>
              </w:tabs>
              <w:jc w:val="center"/>
              <w:rPr>
                <w:b/>
                <w:lang w:val="uk-UA"/>
              </w:rPr>
            </w:pPr>
            <w:r w:rsidRPr="0000727C">
              <w:rPr>
                <w:b/>
                <w:lang w:val="en-US"/>
              </w:rPr>
              <w:lastRenderedPageBreak/>
              <w:t>VII</w:t>
            </w:r>
            <w:r w:rsidRPr="0000727C">
              <w:rPr>
                <w:b/>
                <w:lang w:val="uk-UA"/>
              </w:rPr>
              <w:t xml:space="preserve">. </w:t>
            </w:r>
            <w:r w:rsidR="00DE4845" w:rsidRPr="0000727C">
              <w:rPr>
                <w:b/>
                <w:lang w:val="uk-UA"/>
              </w:rPr>
              <w:t>Політичні еліти і лідерство</w:t>
            </w:r>
          </w:p>
          <w:p w:rsidR="00620683" w:rsidRPr="0000727C" w:rsidRDefault="00BA7597" w:rsidP="00620683">
            <w:pPr>
              <w:pStyle w:val="ad"/>
              <w:jc w:val="both"/>
              <w:rPr>
                <w:lang w:val="uk-UA"/>
              </w:rPr>
            </w:pPr>
            <w:r w:rsidRPr="0000727C">
              <w:rPr>
                <w:lang w:val="uk-UA"/>
              </w:rPr>
              <w:t>60.</w:t>
            </w:r>
            <w:r w:rsidR="00620683" w:rsidRPr="0000727C">
              <w:rPr>
                <w:lang w:val="uk-UA"/>
              </w:rPr>
              <w:t xml:space="preserve">Кухта Б. П. Політичні еліти та лідерство / Б. П. </w:t>
            </w:r>
            <w:proofErr w:type="spellStart"/>
            <w:r w:rsidR="00620683" w:rsidRPr="0000727C">
              <w:rPr>
                <w:lang w:val="uk-UA"/>
              </w:rPr>
              <w:t>Кухта</w:t>
            </w:r>
            <w:proofErr w:type="spellEnd"/>
            <w:r w:rsidR="00620683" w:rsidRPr="0000727C">
              <w:rPr>
                <w:lang w:val="uk-UA"/>
              </w:rPr>
              <w:t xml:space="preserve">, Н. Г. </w:t>
            </w:r>
            <w:proofErr w:type="spellStart"/>
            <w:r w:rsidR="00620683" w:rsidRPr="0000727C">
              <w:rPr>
                <w:lang w:val="uk-UA"/>
              </w:rPr>
              <w:t>Теплоухова</w:t>
            </w:r>
            <w:proofErr w:type="spellEnd"/>
            <w:r w:rsidR="00620683" w:rsidRPr="0000727C">
              <w:rPr>
                <w:lang w:val="uk-UA"/>
              </w:rPr>
              <w:t xml:space="preserve">.  Л., 2000. </w:t>
            </w:r>
          </w:p>
          <w:p w:rsidR="00620683" w:rsidRPr="0000727C" w:rsidRDefault="00BA7597" w:rsidP="00620683">
            <w:pPr>
              <w:pStyle w:val="a5"/>
              <w:ind w:left="0"/>
              <w:jc w:val="both"/>
            </w:pPr>
            <w:r w:rsidRPr="0000727C">
              <w:rPr>
                <w:lang w:val="uk-UA"/>
              </w:rPr>
              <w:t>61.</w:t>
            </w:r>
            <w:proofErr w:type="spellStart"/>
            <w:r w:rsidR="00620683" w:rsidRPr="0000727C">
              <w:t>Кулагін</w:t>
            </w:r>
            <w:proofErr w:type="spellEnd"/>
            <w:r w:rsidR="00620683" w:rsidRPr="0000727C">
              <w:t xml:space="preserve"> Ю.І., </w:t>
            </w:r>
            <w:proofErr w:type="spellStart"/>
            <w:r w:rsidR="00620683" w:rsidRPr="0000727C">
              <w:t>Полурез</w:t>
            </w:r>
            <w:proofErr w:type="spellEnd"/>
            <w:r w:rsidR="00620683" w:rsidRPr="0000727C">
              <w:t xml:space="preserve"> В. І. </w:t>
            </w:r>
            <w:proofErr w:type="spellStart"/>
            <w:r w:rsidR="00620683" w:rsidRPr="0000727C">
              <w:t>Політологія</w:t>
            </w:r>
            <w:proofErr w:type="spellEnd"/>
            <w:r w:rsidR="00620683" w:rsidRPr="0000727C">
              <w:t xml:space="preserve">. Практикум: </w:t>
            </w:r>
            <w:proofErr w:type="spellStart"/>
            <w:r w:rsidR="00620683" w:rsidRPr="0000727C">
              <w:t>навч</w:t>
            </w:r>
            <w:proofErr w:type="spellEnd"/>
            <w:r w:rsidR="00620683" w:rsidRPr="0000727C">
              <w:t xml:space="preserve">. </w:t>
            </w:r>
            <w:proofErr w:type="spellStart"/>
            <w:r w:rsidR="00620683" w:rsidRPr="0000727C">
              <w:t>посіб</w:t>
            </w:r>
            <w:proofErr w:type="spellEnd"/>
            <w:r w:rsidR="00620683" w:rsidRPr="0000727C">
              <w:t xml:space="preserve">. / Ю. І. </w:t>
            </w:r>
            <w:proofErr w:type="spellStart"/>
            <w:r w:rsidR="00620683" w:rsidRPr="0000727C">
              <w:t>Кулагін</w:t>
            </w:r>
            <w:proofErr w:type="spellEnd"/>
            <w:r w:rsidR="00620683" w:rsidRPr="0000727C">
              <w:t xml:space="preserve">, В. І. </w:t>
            </w:r>
            <w:proofErr w:type="spellStart"/>
            <w:r w:rsidR="00620683" w:rsidRPr="0000727C">
              <w:t>Полурез</w:t>
            </w:r>
            <w:proofErr w:type="spellEnd"/>
            <w:r w:rsidR="00620683" w:rsidRPr="0000727C">
              <w:t xml:space="preserve">; </w:t>
            </w:r>
            <w:proofErr w:type="spellStart"/>
            <w:r w:rsidR="00620683" w:rsidRPr="0000727C">
              <w:t>Київ</w:t>
            </w:r>
            <w:proofErr w:type="spellEnd"/>
            <w:r w:rsidR="00620683" w:rsidRPr="0000727C">
              <w:t xml:space="preserve">. нац. </w:t>
            </w:r>
            <w:proofErr w:type="gramStart"/>
            <w:r w:rsidR="00620683" w:rsidRPr="0000727C">
              <w:t>торг.-</w:t>
            </w:r>
            <w:proofErr w:type="spellStart"/>
            <w:proofErr w:type="gramEnd"/>
            <w:r w:rsidR="00620683" w:rsidRPr="0000727C">
              <w:t>екон</w:t>
            </w:r>
            <w:proofErr w:type="spellEnd"/>
            <w:r w:rsidR="00620683" w:rsidRPr="0000727C">
              <w:t xml:space="preserve">. ун-т. К.: </w:t>
            </w:r>
            <w:proofErr w:type="spellStart"/>
            <w:r w:rsidR="00620683" w:rsidRPr="0000727C">
              <w:t>Київ</w:t>
            </w:r>
            <w:proofErr w:type="spellEnd"/>
            <w:r w:rsidR="00620683" w:rsidRPr="0000727C">
              <w:t>. нац. торг.-</w:t>
            </w:r>
            <w:proofErr w:type="spellStart"/>
            <w:r w:rsidR="00620683" w:rsidRPr="0000727C">
              <w:t>екон</w:t>
            </w:r>
            <w:proofErr w:type="spellEnd"/>
            <w:r w:rsidR="00620683" w:rsidRPr="0000727C">
              <w:t>. ун-т, 2010.  231 с.</w:t>
            </w:r>
          </w:p>
          <w:p w:rsidR="00620683" w:rsidRPr="0000727C" w:rsidRDefault="00BA7597" w:rsidP="00620683">
            <w:pPr>
              <w:pStyle w:val="ad"/>
              <w:jc w:val="both"/>
              <w:rPr>
                <w:lang w:val="uk-UA"/>
              </w:rPr>
            </w:pPr>
            <w:r w:rsidRPr="0000727C">
              <w:rPr>
                <w:lang w:val="uk-UA"/>
              </w:rPr>
              <w:t>62.</w:t>
            </w:r>
            <w:r w:rsidR="00620683" w:rsidRPr="0000727C">
              <w:rPr>
                <w:lang w:val="uk-UA"/>
              </w:rPr>
              <w:t xml:space="preserve">Горбатенко І. А. Політологія як соціокультурний феномен //Нова парадигма: </w:t>
            </w:r>
            <w:proofErr w:type="spellStart"/>
            <w:r w:rsidR="00620683" w:rsidRPr="0000727C">
              <w:rPr>
                <w:lang w:val="uk-UA"/>
              </w:rPr>
              <w:t>Журн</w:t>
            </w:r>
            <w:proofErr w:type="spellEnd"/>
            <w:r w:rsidR="00620683" w:rsidRPr="0000727C">
              <w:rPr>
                <w:lang w:val="uk-UA"/>
              </w:rPr>
              <w:t xml:space="preserve">. наук. пр.  </w:t>
            </w:r>
            <w:proofErr w:type="spellStart"/>
            <w:r w:rsidR="00620683" w:rsidRPr="0000727C">
              <w:rPr>
                <w:lang w:val="uk-UA"/>
              </w:rPr>
              <w:t>Вип</w:t>
            </w:r>
            <w:proofErr w:type="spellEnd"/>
            <w:r w:rsidR="00620683" w:rsidRPr="0000727C">
              <w:rPr>
                <w:lang w:val="uk-UA"/>
              </w:rPr>
              <w:t>. 47.  К., 2005.</w:t>
            </w:r>
          </w:p>
          <w:p w:rsidR="00620683" w:rsidRPr="0000727C" w:rsidRDefault="00BA7597" w:rsidP="00620683">
            <w:pPr>
              <w:pStyle w:val="ad"/>
              <w:jc w:val="both"/>
              <w:rPr>
                <w:lang w:val="uk-UA"/>
              </w:rPr>
            </w:pPr>
            <w:r w:rsidRPr="0000727C">
              <w:rPr>
                <w:lang w:val="uk-UA"/>
              </w:rPr>
              <w:t>63.</w:t>
            </w:r>
            <w:proofErr w:type="spellStart"/>
            <w:r w:rsidR="00620683" w:rsidRPr="0000727C">
              <w:t>Габріелян</w:t>
            </w:r>
            <w:proofErr w:type="spellEnd"/>
            <w:r w:rsidR="00620683" w:rsidRPr="0000727C">
              <w:t xml:space="preserve"> О. </w:t>
            </w:r>
            <w:proofErr w:type="spellStart"/>
            <w:r w:rsidR="00620683" w:rsidRPr="0000727C">
              <w:t>Політична</w:t>
            </w:r>
            <w:proofErr w:type="spellEnd"/>
            <w:r w:rsidR="00620683" w:rsidRPr="0000727C">
              <w:t xml:space="preserve"> наука в </w:t>
            </w:r>
            <w:proofErr w:type="spellStart"/>
            <w:r w:rsidR="00620683" w:rsidRPr="0000727C">
              <w:t>Україні</w:t>
            </w:r>
            <w:proofErr w:type="spellEnd"/>
            <w:r w:rsidR="00620683" w:rsidRPr="0000727C">
              <w:t xml:space="preserve">: стан і </w:t>
            </w:r>
            <w:proofErr w:type="spellStart"/>
            <w:r w:rsidR="00620683" w:rsidRPr="0000727C">
              <w:t>перспективи</w:t>
            </w:r>
            <w:proofErr w:type="spellEnd"/>
            <w:r w:rsidR="00620683" w:rsidRPr="0000727C">
              <w:t xml:space="preserve"> // </w:t>
            </w:r>
            <w:proofErr w:type="spellStart"/>
            <w:r w:rsidR="00620683" w:rsidRPr="0000727C">
              <w:t>Політична</w:t>
            </w:r>
            <w:proofErr w:type="spellEnd"/>
            <w:r w:rsidR="00620683" w:rsidRPr="0000727C">
              <w:t xml:space="preserve"> думка. 2001.  № 4.</w:t>
            </w:r>
          </w:p>
          <w:p w:rsidR="00620683" w:rsidRPr="0000727C" w:rsidRDefault="00BA7597" w:rsidP="00620683">
            <w:pPr>
              <w:pStyle w:val="ad"/>
              <w:jc w:val="both"/>
              <w:rPr>
                <w:lang w:val="uk-UA"/>
              </w:rPr>
            </w:pPr>
            <w:r w:rsidRPr="0000727C">
              <w:rPr>
                <w:lang w:val="uk-UA"/>
              </w:rPr>
              <w:t>65.</w:t>
            </w:r>
            <w:r w:rsidR="00620683" w:rsidRPr="0000727C">
              <w:rPr>
                <w:lang w:val="uk-UA"/>
              </w:rPr>
              <w:t xml:space="preserve">Новітня політична лексика (неологізми, </w:t>
            </w:r>
            <w:proofErr w:type="spellStart"/>
            <w:r w:rsidR="00620683" w:rsidRPr="0000727C">
              <w:rPr>
                <w:lang w:val="uk-UA"/>
              </w:rPr>
              <w:t>оказіоналізми</w:t>
            </w:r>
            <w:proofErr w:type="spellEnd"/>
            <w:r w:rsidR="00620683" w:rsidRPr="0000727C">
              <w:rPr>
                <w:lang w:val="uk-UA"/>
              </w:rPr>
              <w:t xml:space="preserve"> та інші новотвори) / [І. Я. </w:t>
            </w:r>
            <w:proofErr w:type="spellStart"/>
            <w:r w:rsidR="00620683" w:rsidRPr="0000727C">
              <w:rPr>
                <w:lang w:val="uk-UA"/>
              </w:rPr>
              <w:t>Вдовичин</w:t>
            </w:r>
            <w:proofErr w:type="spellEnd"/>
            <w:r w:rsidR="00620683" w:rsidRPr="0000727C">
              <w:rPr>
                <w:lang w:val="uk-UA"/>
              </w:rPr>
              <w:t xml:space="preserve">, Л. Я. </w:t>
            </w:r>
            <w:proofErr w:type="spellStart"/>
            <w:r w:rsidR="00620683" w:rsidRPr="0000727C">
              <w:rPr>
                <w:lang w:val="uk-UA"/>
              </w:rPr>
              <w:t>Угрин</w:t>
            </w:r>
            <w:proofErr w:type="spellEnd"/>
            <w:r w:rsidR="00620683" w:rsidRPr="0000727C">
              <w:rPr>
                <w:lang w:val="uk-UA"/>
              </w:rPr>
              <w:t xml:space="preserve">, Г. В. </w:t>
            </w:r>
            <w:proofErr w:type="spellStart"/>
            <w:r w:rsidR="00620683" w:rsidRPr="0000727C">
              <w:rPr>
                <w:lang w:val="uk-UA"/>
              </w:rPr>
              <w:t>Шипунов</w:t>
            </w:r>
            <w:proofErr w:type="spellEnd"/>
            <w:r w:rsidR="00620683" w:rsidRPr="0000727C">
              <w:rPr>
                <w:lang w:val="uk-UA"/>
              </w:rPr>
              <w:t xml:space="preserve"> та ін.]; за </w:t>
            </w:r>
            <w:proofErr w:type="spellStart"/>
            <w:r w:rsidR="00620683" w:rsidRPr="0000727C">
              <w:rPr>
                <w:lang w:val="uk-UA"/>
              </w:rPr>
              <w:t>заг</w:t>
            </w:r>
            <w:proofErr w:type="spellEnd"/>
            <w:r w:rsidR="00620683" w:rsidRPr="0000727C">
              <w:rPr>
                <w:lang w:val="uk-UA"/>
              </w:rPr>
              <w:t>. ред. Н. М. Хоми. Львів</w:t>
            </w:r>
            <w:r w:rsidRPr="0000727C">
              <w:rPr>
                <w:lang w:val="uk-UA"/>
              </w:rPr>
              <w:t xml:space="preserve">: «Новий Світ </w:t>
            </w:r>
            <w:r w:rsidR="00620683" w:rsidRPr="0000727C">
              <w:rPr>
                <w:lang w:val="uk-UA"/>
              </w:rPr>
              <w:t xml:space="preserve">2000», 2015. 492 с. </w:t>
            </w:r>
          </w:p>
          <w:p w:rsidR="00620683" w:rsidRPr="0000727C" w:rsidRDefault="00BA7597" w:rsidP="00620683">
            <w:pPr>
              <w:pStyle w:val="ad"/>
              <w:jc w:val="both"/>
              <w:rPr>
                <w:lang w:val="uk-UA"/>
              </w:rPr>
            </w:pPr>
            <w:r w:rsidRPr="0000727C">
              <w:rPr>
                <w:lang w:val="uk-UA"/>
              </w:rPr>
              <w:t>66.</w:t>
            </w:r>
            <w:r w:rsidR="00620683" w:rsidRPr="0000727C">
              <w:rPr>
                <w:lang w:val="uk-UA"/>
              </w:rPr>
              <w:t xml:space="preserve">Перегуда Є. В. Політологія: </w:t>
            </w:r>
            <w:proofErr w:type="spellStart"/>
            <w:r w:rsidR="00620683" w:rsidRPr="0000727C">
              <w:rPr>
                <w:lang w:val="uk-UA"/>
              </w:rPr>
              <w:t>навч</w:t>
            </w:r>
            <w:proofErr w:type="spellEnd"/>
            <w:r w:rsidR="00620683" w:rsidRPr="0000727C">
              <w:rPr>
                <w:lang w:val="uk-UA"/>
              </w:rPr>
              <w:t xml:space="preserve">. </w:t>
            </w:r>
            <w:proofErr w:type="spellStart"/>
            <w:r w:rsidR="00620683" w:rsidRPr="0000727C">
              <w:rPr>
                <w:lang w:val="uk-UA"/>
              </w:rPr>
              <w:t>посіб</w:t>
            </w:r>
            <w:proofErr w:type="spellEnd"/>
            <w:r w:rsidR="00620683" w:rsidRPr="0000727C">
              <w:rPr>
                <w:lang w:val="uk-UA"/>
              </w:rPr>
              <w:t xml:space="preserve">. / Є. В. </w:t>
            </w:r>
            <w:proofErr w:type="spellStart"/>
            <w:r w:rsidR="00620683" w:rsidRPr="0000727C">
              <w:rPr>
                <w:lang w:val="uk-UA"/>
              </w:rPr>
              <w:t>Перегуда</w:t>
            </w:r>
            <w:proofErr w:type="spellEnd"/>
            <w:r w:rsidR="00620683" w:rsidRPr="0000727C">
              <w:rPr>
                <w:lang w:val="uk-UA"/>
              </w:rPr>
              <w:t xml:space="preserve">, В. Ф. </w:t>
            </w:r>
            <w:proofErr w:type="spellStart"/>
            <w:r w:rsidR="00620683" w:rsidRPr="0000727C">
              <w:rPr>
                <w:lang w:val="uk-UA"/>
              </w:rPr>
              <w:t>Панібудьласка</w:t>
            </w:r>
            <w:proofErr w:type="spellEnd"/>
            <w:r w:rsidR="00620683" w:rsidRPr="0000727C">
              <w:rPr>
                <w:lang w:val="uk-UA"/>
              </w:rPr>
              <w:t xml:space="preserve">, В. Л. </w:t>
            </w:r>
            <w:proofErr w:type="spellStart"/>
            <w:r w:rsidR="00620683" w:rsidRPr="0000727C">
              <w:rPr>
                <w:lang w:val="uk-UA"/>
              </w:rPr>
              <w:t>Семко</w:t>
            </w:r>
            <w:proofErr w:type="spellEnd"/>
            <w:r w:rsidR="00620683" w:rsidRPr="0000727C">
              <w:rPr>
                <w:lang w:val="uk-UA"/>
              </w:rPr>
              <w:t xml:space="preserve">, Н. І. </w:t>
            </w:r>
            <w:proofErr w:type="spellStart"/>
            <w:r w:rsidR="00620683" w:rsidRPr="0000727C">
              <w:rPr>
                <w:lang w:val="uk-UA"/>
              </w:rPr>
              <w:t>Рижко</w:t>
            </w:r>
            <w:proofErr w:type="spellEnd"/>
            <w:r w:rsidR="00620683" w:rsidRPr="0000727C">
              <w:rPr>
                <w:lang w:val="uk-UA"/>
              </w:rPr>
              <w:t xml:space="preserve">, С. Д. </w:t>
            </w:r>
            <w:proofErr w:type="spellStart"/>
            <w:r w:rsidR="00620683" w:rsidRPr="0000727C">
              <w:rPr>
                <w:lang w:val="uk-UA"/>
              </w:rPr>
              <w:t>Місержи</w:t>
            </w:r>
            <w:proofErr w:type="spellEnd"/>
            <w:r w:rsidR="00620683" w:rsidRPr="0000727C">
              <w:rPr>
                <w:lang w:val="uk-UA"/>
              </w:rPr>
              <w:t xml:space="preserve">, В. Л. Стеценко, В. Л. </w:t>
            </w:r>
            <w:proofErr w:type="spellStart"/>
            <w:r w:rsidR="00620683" w:rsidRPr="0000727C">
              <w:rPr>
                <w:lang w:val="uk-UA"/>
              </w:rPr>
              <w:t>Згурська</w:t>
            </w:r>
            <w:proofErr w:type="spellEnd"/>
            <w:r w:rsidR="00620683" w:rsidRPr="0000727C">
              <w:rPr>
                <w:lang w:val="uk-UA"/>
              </w:rPr>
              <w:t xml:space="preserve">, В. П. Третяк. К : КНУБА, 2011. 216 с. </w:t>
            </w:r>
          </w:p>
          <w:p w:rsidR="008B32B1" w:rsidRPr="0000727C" w:rsidRDefault="00BA7597" w:rsidP="00BA7597">
            <w:pPr>
              <w:pStyle w:val="40"/>
              <w:spacing w:after="0" w:line="240" w:lineRule="auto"/>
              <w:jc w:val="left"/>
              <w:rPr>
                <w:rFonts w:ascii="Times New Roman" w:hAnsi="Times New Roman" w:cs="Times New Roman"/>
                <w:b w:val="0"/>
                <w:sz w:val="24"/>
                <w:szCs w:val="24"/>
              </w:rPr>
            </w:pPr>
            <w:r w:rsidRPr="0000727C">
              <w:rPr>
                <w:rFonts w:ascii="Times New Roman" w:hAnsi="Times New Roman" w:cs="Times New Roman"/>
                <w:b w:val="0"/>
                <w:sz w:val="24"/>
                <w:szCs w:val="24"/>
              </w:rPr>
              <w:t xml:space="preserve">67. </w:t>
            </w:r>
            <w:r w:rsidR="00620683" w:rsidRPr="0000727C">
              <w:rPr>
                <w:rFonts w:ascii="Times New Roman" w:hAnsi="Times New Roman" w:cs="Times New Roman"/>
                <w:b w:val="0"/>
                <w:sz w:val="24"/>
                <w:szCs w:val="24"/>
              </w:rPr>
              <w:t xml:space="preserve">Політологія : </w:t>
            </w:r>
            <w:proofErr w:type="spellStart"/>
            <w:r w:rsidR="00620683" w:rsidRPr="0000727C">
              <w:rPr>
                <w:rFonts w:ascii="Times New Roman" w:hAnsi="Times New Roman" w:cs="Times New Roman"/>
                <w:b w:val="0"/>
                <w:sz w:val="24"/>
                <w:szCs w:val="24"/>
              </w:rPr>
              <w:t>навч</w:t>
            </w:r>
            <w:proofErr w:type="spellEnd"/>
            <w:r w:rsidR="00620683" w:rsidRPr="0000727C">
              <w:rPr>
                <w:rFonts w:ascii="Times New Roman" w:hAnsi="Times New Roman" w:cs="Times New Roman"/>
                <w:b w:val="0"/>
                <w:sz w:val="24"/>
                <w:szCs w:val="24"/>
              </w:rPr>
              <w:t xml:space="preserve">. </w:t>
            </w:r>
            <w:proofErr w:type="spellStart"/>
            <w:r w:rsidR="00620683" w:rsidRPr="0000727C">
              <w:rPr>
                <w:rFonts w:ascii="Times New Roman" w:hAnsi="Times New Roman" w:cs="Times New Roman"/>
                <w:b w:val="0"/>
                <w:sz w:val="24"/>
                <w:szCs w:val="24"/>
              </w:rPr>
              <w:t>посіб</w:t>
            </w:r>
            <w:proofErr w:type="spellEnd"/>
            <w:r w:rsidR="00620683" w:rsidRPr="0000727C">
              <w:rPr>
                <w:rFonts w:ascii="Times New Roman" w:hAnsi="Times New Roman" w:cs="Times New Roman"/>
                <w:b w:val="0"/>
                <w:sz w:val="24"/>
                <w:szCs w:val="24"/>
              </w:rPr>
              <w:t xml:space="preserve">. / Ю. Макар, О. </w:t>
            </w:r>
            <w:proofErr w:type="spellStart"/>
            <w:r w:rsidR="00620683" w:rsidRPr="0000727C">
              <w:rPr>
                <w:rFonts w:ascii="Times New Roman" w:hAnsi="Times New Roman" w:cs="Times New Roman"/>
                <w:b w:val="0"/>
                <w:sz w:val="24"/>
                <w:szCs w:val="24"/>
              </w:rPr>
              <w:t>Докаш</w:t>
            </w:r>
            <w:proofErr w:type="spellEnd"/>
            <w:r w:rsidR="00620683" w:rsidRPr="0000727C">
              <w:rPr>
                <w:rFonts w:ascii="Times New Roman" w:hAnsi="Times New Roman" w:cs="Times New Roman"/>
                <w:b w:val="0"/>
                <w:sz w:val="24"/>
                <w:szCs w:val="24"/>
              </w:rPr>
              <w:t xml:space="preserve">, Т. </w:t>
            </w:r>
            <w:proofErr w:type="spellStart"/>
            <w:r w:rsidR="00620683" w:rsidRPr="0000727C">
              <w:rPr>
                <w:rFonts w:ascii="Times New Roman" w:hAnsi="Times New Roman" w:cs="Times New Roman"/>
                <w:b w:val="0"/>
                <w:sz w:val="24"/>
                <w:szCs w:val="24"/>
              </w:rPr>
              <w:t>Лаврук</w:t>
            </w:r>
            <w:proofErr w:type="spellEnd"/>
            <w:r w:rsidR="00620683" w:rsidRPr="0000727C">
              <w:rPr>
                <w:rFonts w:ascii="Times New Roman" w:hAnsi="Times New Roman" w:cs="Times New Roman"/>
                <w:b w:val="0"/>
                <w:sz w:val="24"/>
                <w:szCs w:val="24"/>
              </w:rPr>
              <w:t>.  Чернівці: Чернівецький національний університет, 2010. 596 с.</w:t>
            </w:r>
          </w:p>
          <w:p w:rsidR="002D75D2" w:rsidRPr="0000727C" w:rsidRDefault="00BA7597" w:rsidP="00BA7597">
            <w:pPr>
              <w:pStyle w:val="ad"/>
              <w:rPr>
                <w:lang w:val="uk-UA"/>
              </w:rPr>
            </w:pPr>
            <w:r w:rsidRPr="0000727C">
              <w:rPr>
                <w:lang w:val="uk-UA"/>
              </w:rPr>
              <w:t>68.</w:t>
            </w:r>
            <w:r w:rsidR="002D75D2" w:rsidRPr="0000727C">
              <w:rPr>
                <w:lang w:val="uk-UA"/>
              </w:rPr>
              <w:t xml:space="preserve">Степико М. Т. Українська ідентичність: феномен і засади формування : монографія / М. Т. </w:t>
            </w:r>
            <w:proofErr w:type="spellStart"/>
            <w:r w:rsidR="002D75D2" w:rsidRPr="0000727C">
              <w:rPr>
                <w:lang w:val="uk-UA"/>
              </w:rPr>
              <w:t>Степико</w:t>
            </w:r>
            <w:proofErr w:type="spellEnd"/>
            <w:r w:rsidR="002D75D2" w:rsidRPr="0000727C">
              <w:rPr>
                <w:lang w:val="uk-UA"/>
              </w:rPr>
              <w:t>.  К.  НІСД, 2011.</w:t>
            </w:r>
          </w:p>
          <w:p w:rsidR="002D75D2" w:rsidRPr="0000727C" w:rsidRDefault="00BA7597" w:rsidP="00BA7597">
            <w:pPr>
              <w:pStyle w:val="ad"/>
              <w:rPr>
                <w:lang w:val="uk-UA"/>
              </w:rPr>
            </w:pPr>
            <w:r w:rsidRPr="0000727C">
              <w:rPr>
                <w:lang w:val="uk-UA"/>
              </w:rPr>
              <w:t>69.</w:t>
            </w:r>
            <w:r w:rsidR="002D75D2" w:rsidRPr="0000727C">
              <w:rPr>
                <w:lang w:val="uk-UA"/>
              </w:rPr>
              <w:t xml:space="preserve">Стратегічне планування: вирішення проблем національної безпеки. Монографія / В. П. Горбулін, А. Б. </w:t>
            </w:r>
            <w:proofErr w:type="spellStart"/>
            <w:r w:rsidR="002D75D2" w:rsidRPr="0000727C">
              <w:rPr>
                <w:lang w:val="uk-UA"/>
              </w:rPr>
              <w:t>Качинський</w:t>
            </w:r>
            <w:proofErr w:type="spellEnd"/>
            <w:r w:rsidR="002D75D2" w:rsidRPr="0000727C">
              <w:rPr>
                <w:lang w:val="uk-UA"/>
              </w:rPr>
              <w:t>.  К: НІСД, 2010.</w:t>
            </w:r>
          </w:p>
          <w:p w:rsidR="008B32B1" w:rsidRPr="0000727C" w:rsidRDefault="008B32B1" w:rsidP="00BA7597">
            <w:pPr>
              <w:pStyle w:val="40"/>
              <w:spacing w:after="0" w:line="240" w:lineRule="auto"/>
              <w:ind w:left="567" w:hanging="567"/>
              <w:rPr>
                <w:rFonts w:ascii="Times New Roman" w:hAnsi="Times New Roman" w:cs="Times New Roman"/>
              </w:rPr>
            </w:pPr>
          </w:p>
          <w:p w:rsidR="008B32B1" w:rsidRPr="0000727C" w:rsidRDefault="008B32B1" w:rsidP="008B32B1">
            <w:pPr>
              <w:pStyle w:val="40"/>
              <w:spacing w:after="0" w:line="276" w:lineRule="auto"/>
              <w:ind w:left="567" w:hanging="567"/>
              <w:rPr>
                <w:rFonts w:ascii="Times New Roman" w:hAnsi="Times New Roman" w:cs="Times New Roman"/>
              </w:rPr>
            </w:pPr>
            <w:r w:rsidRPr="0000727C">
              <w:rPr>
                <w:rFonts w:ascii="Times New Roman" w:hAnsi="Times New Roman" w:cs="Times New Roman"/>
                <w:lang w:val="en-US"/>
              </w:rPr>
              <w:t>VIII</w:t>
            </w:r>
            <w:r w:rsidRPr="0000727C">
              <w:rPr>
                <w:rFonts w:ascii="Times New Roman" w:hAnsi="Times New Roman" w:cs="Times New Roman"/>
              </w:rPr>
              <w:t>.</w:t>
            </w:r>
            <w:r w:rsidR="00DE4845" w:rsidRPr="0000727C">
              <w:rPr>
                <w:rFonts w:ascii="Times New Roman" w:hAnsi="Times New Roman" w:cs="Times New Roman"/>
                <w:b w:val="0"/>
              </w:rPr>
              <w:t xml:space="preserve"> </w:t>
            </w:r>
            <w:r w:rsidR="00DE4845" w:rsidRPr="0000727C">
              <w:rPr>
                <w:rFonts w:ascii="Times New Roman" w:hAnsi="Times New Roman" w:cs="Times New Roman"/>
                <w:sz w:val="24"/>
                <w:szCs w:val="24"/>
              </w:rPr>
              <w:t>Світовий політичний процес</w:t>
            </w:r>
          </w:p>
          <w:p w:rsidR="00620683" w:rsidRPr="0000727C" w:rsidRDefault="002A3F62" w:rsidP="00620683">
            <w:pPr>
              <w:pStyle w:val="ad"/>
              <w:rPr>
                <w:lang w:val="uk-UA"/>
              </w:rPr>
            </w:pPr>
            <w:r w:rsidRPr="0000727C">
              <w:rPr>
                <w:lang w:val="uk-UA"/>
              </w:rPr>
              <w:t>70.</w:t>
            </w:r>
            <w:r w:rsidR="00620683" w:rsidRPr="0000727C">
              <w:rPr>
                <w:lang w:val="uk-UA"/>
              </w:rPr>
              <w:t>Дахно І.І. Тимофієва С.М. Країни світу: Енциклопедичний довідник. К., 2007</w:t>
            </w:r>
          </w:p>
          <w:p w:rsidR="00620683" w:rsidRPr="0000727C" w:rsidRDefault="002A3F62" w:rsidP="00620683">
            <w:pPr>
              <w:pStyle w:val="a5"/>
              <w:ind w:left="0"/>
              <w:jc w:val="both"/>
            </w:pPr>
            <w:r w:rsidRPr="0000727C">
              <w:rPr>
                <w:lang w:val="uk-UA"/>
              </w:rPr>
              <w:t>71.</w:t>
            </w:r>
            <w:r w:rsidR="00620683" w:rsidRPr="0000727C">
              <w:t xml:space="preserve">Мальцева, О. В. </w:t>
            </w:r>
            <w:proofErr w:type="spellStart"/>
            <w:r w:rsidR="00620683" w:rsidRPr="0000727C">
              <w:t>Політологія</w:t>
            </w:r>
            <w:proofErr w:type="spellEnd"/>
            <w:r w:rsidR="00620683" w:rsidRPr="0000727C">
              <w:t xml:space="preserve"> [Текст]: </w:t>
            </w:r>
            <w:proofErr w:type="spellStart"/>
            <w:r w:rsidR="00620683" w:rsidRPr="0000727C">
              <w:t>навч</w:t>
            </w:r>
            <w:proofErr w:type="spellEnd"/>
            <w:r w:rsidR="00620683" w:rsidRPr="0000727C">
              <w:t xml:space="preserve">. </w:t>
            </w:r>
            <w:proofErr w:type="spellStart"/>
            <w:r w:rsidR="00620683" w:rsidRPr="0000727C">
              <w:t>посіб</w:t>
            </w:r>
            <w:proofErr w:type="spellEnd"/>
            <w:r w:rsidR="00620683" w:rsidRPr="0000727C">
              <w:t xml:space="preserve">. / О. В. Мальцева, Г. М. </w:t>
            </w:r>
            <w:proofErr w:type="spellStart"/>
            <w:proofErr w:type="gramStart"/>
            <w:r w:rsidR="00620683" w:rsidRPr="0000727C">
              <w:t>Марінова</w:t>
            </w:r>
            <w:proofErr w:type="spellEnd"/>
            <w:r w:rsidR="00620683" w:rsidRPr="0000727C">
              <w:t xml:space="preserve"> ;</w:t>
            </w:r>
            <w:proofErr w:type="gramEnd"/>
            <w:r w:rsidR="00620683" w:rsidRPr="0000727C">
              <w:t xml:space="preserve"> </w:t>
            </w:r>
            <w:proofErr w:type="spellStart"/>
            <w:r w:rsidR="00620683" w:rsidRPr="0000727C">
              <w:t>Держ</w:t>
            </w:r>
            <w:proofErr w:type="spellEnd"/>
            <w:r w:rsidR="00620683" w:rsidRPr="0000727C">
              <w:t>. ВНЗ "</w:t>
            </w:r>
            <w:proofErr w:type="spellStart"/>
            <w:r w:rsidR="00620683" w:rsidRPr="0000727C">
              <w:t>Приазов</w:t>
            </w:r>
            <w:proofErr w:type="spellEnd"/>
            <w:r w:rsidR="00620683" w:rsidRPr="0000727C">
              <w:t xml:space="preserve">. </w:t>
            </w:r>
            <w:proofErr w:type="spellStart"/>
            <w:r w:rsidR="00620683" w:rsidRPr="0000727C">
              <w:t>держ</w:t>
            </w:r>
            <w:proofErr w:type="spellEnd"/>
            <w:r w:rsidR="00620683" w:rsidRPr="0000727C">
              <w:t xml:space="preserve">. </w:t>
            </w:r>
            <w:proofErr w:type="spellStart"/>
            <w:r w:rsidR="00620683" w:rsidRPr="0000727C">
              <w:t>техн</w:t>
            </w:r>
            <w:proofErr w:type="spellEnd"/>
            <w:r w:rsidR="00620683" w:rsidRPr="0000727C">
              <w:t xml:space="preserve">. ун-т". - </w:t>
            </w:r>
            <w:proofErr w:type="spellStart"/>
            <w:proofErr w:type="gramStart"/>
            <w:r w:rsidR="00620683" w:rsidRPr="0000727C">
              <w:t>Маріуполь</w:t>
            </w:r>
            <w:proofErr w:type="spellEnd"/>
            <w:r w:rsidR="00620683" w:rsidRPr="0000727C">
              <w:t xml:space="preserve"> :</w:t>
            </w:r>
            <w:proofErr w:type="gramEnd"/>
            <w:r w:rsidR="00620683" w:rsidRPr="0000727C">
              <w:t xml:space="preserve"> ПДТУ, 2015. 159 с.</w:t>
            </w:r>
          </w:p>
          <w:p w:rsidR="00620683" w:rsidRPr="0000727C" w:rsidRDefault="002A3F62" w:rsidP="00620683">
            <w:pPr>
              <w:pStyle w:val="ad"/>
              <w:jc w:val="both"/>
              <w:rPr>
                <w:lang w:val="uk-UA"/>
              </w:rPr>
            </w:pPr>
            <w:r w:rsidRPr="0000727C">
              <w:rPr>
                <w:lang w:val="uk-UA"/>
              </w:rPr>
              <w:t>72.</w:t>
            </w:r>
            <w:r w:rsidR="00620683" w:rsidRPr="0000727C">
              <w:rPr>
                <w:lang w:val="uk-UA"/>
              </w:rPr>
              <w:t xml:space="preserve">Політологія: </w:t>
            </w:r>
            <w:proofErr w:type="spellStart"/>
            <w:r w:rsidR="00620683" w:rsidRPr="0000727C">
              <w:rPr>
                <w:lang w:val="uk-UA"/>
              </w:rPr>
              <w:t>навч.посіб</w:t>
            </w:r>
            <w:proofErr w:type="spellEnd"/>
            <w:r w:rsidR="00620683" w:rsidRPr="0000727C">
              <w:rPr>
                <w:lang w:val="uk-UA"/>
              </w:rPr>
              <w:t xml:space="preserve">. для </w:t>
            </w:r>
            <w:proofErr w:type="spellStart"/>
            <w:r w:rsidR="00620683" w:rsidRPr="0000727C">
              <w:rPr>
                <w:lang w:val="uk-UA"/>
              </w:rPr>
              <w:t>студ</w:t>
            </w:r>
            <w:proofErr w:type="spellEnd"/>
            <w:r w:rsidR="00620683" w:rsidRPr="0000727C">
              <w:rPr>
                <w:lang w:val="uk-UA"/>
              </w:rPr>
              <w:t xml:space="preserve">. </w:t>
            </w:r>
            <w:proofErr w:type="spellStart"/>
            <w:r w:rsidR="00620683" w:rsidRPr="0000727C">
              <w:rPr>
                <w:lang w:val="uk-UA"/>
              </w:rPr>
              <w:t>вищ</w:t>
            </w:r>
            <w:proofErr w:type="spellEnd"/>
            <w:r w:rsidR="00620683" w:rsidRPr="0000727C">
              <w:rPr>
                <w:lang w:val="uk-UA"/>
              </w:rPr>
              <w:t xml:space="preserve">. </w:t>
            </w:r>
            <w:proofErr w:type="spellStart"/>
            <w:r w:rsidR="00620683" w:rsidRPr="0000727C">
              <w:rPr>
                <w:lang w:val="uk-UA"/>
              </w:rPr>
              <w:t>навч.закл</w:t>
            </w:r>
            <w:proofErr w:type="spellEnd"/>
            <w:r w:rsidR="00620683" w:rsidRPr="0000727C">
              <w:rPr>
                <w:lang w:val="uk-UA"/>
              </w:rPr>
              <w:t xml:space="preserve">. / В. І. </w:t>
            </w:r>
            <w:proofErr w:type="spellStart"/>
            <w:r w:rsidR="00620683" w:rsidRPr="0000727C">
              <w:rPr>
                <w:lang w:val="uk-UA"/>
              </w:rPr>
              <w:t>Штанько</w:t>
            </w:r>
            <w:proofErr w:type="spellEnd"/>
            <w:r w:rsidR="00620683" w:rsidRPr="0000727C">
              <w:rPr>
                <w:lang w:val="uk-UA"/>
              </w:rPr>
              <w:t xml:space="preserve">, Н. В. Чорна, Т. Г. Авксентьєва, Л. А. </w:t>
            </w:r>
            <w:proofErr w:type="spellStart"/>
            <w:r w:rsidR="00620683" w:rsidRPr="0000727C">
              <w:rPr>
                <w:lang w:val="uk-UA"/>
              </w:rPr>
              <w:t>Тіхонова</w:t>
            </w:r>
            <w:proofErr w:type="spellEnd"/>
            <w:r w:rsidR="00620683" w:rsidRPr="0000727C">
              <w:rPr>
                <w:lang w:val="uk-UA"/>
              </w:rPr>
              <w:t>. – 2-ге 8 вид.,</w:t>
            </w:r>
            <w:proofErr w:type="spellStart"/>
            <w:r w:rsidR="00620683" w:rsidRPr="0000727C">
              <w:rPr>
                <w:lang w:val="uk-UA"/>
              </w:rPr>
              <w:t>переробл.та</w:t>
            </w:r>
            <w:proofErr w:type="spellEnd"/>
            <w:r w:rsidR="00620683" w:rsidRPr="0000727C">
              <w:rPr>
                <w:lang w:val="uk-UA"/>
              </w:rPr>
              <w:t xml:space="preserve"> </w:t>
            </w:r>
            <w:proofErr w:type="spellStart"/>
            <w:r w:rsidR="00620683" w:rsidRPr="0000727C">
              <w:rPr>
                <w:lang w:val="uk-UA"/>
              </w:rPr>
              <w:t>допов</w:t>
            </w:r>
            <w:proofErr w:type="spellEnd"/>
            <w:r w:rsidR="00620683" w:rsidRPr="0000727C">
              <w:rPr>
                <w:lang w:val="uk-UA"/>
              </w:rPr>
              <w:t xml:space="preserve">. К: </w:t>
            </w:r>
            <w:proofErr w:type="spellStart"/>
            <w:r w:rsidR="00620683" w:rsidRPr="0000727C">
              <w:rPr>
                <w:lang w:val="uk-UA"/>
              </w:rPr>
              <w:t>Інкос</w:t>
            </w:r>
            <w:proofErr w:type="spellEnd"/>
            <w:r w:rsidR="00620683" w:rsidRPr="0000727C">
              <w:rPr>
                <w:lang w:val="uk-UA"/>
              </w:rPr>
              <w:t xml:space="preserve">; Центр учбової літератури, 2011.  287с. </w:t>
            </w:r>
          </w:p>
          <w:p w:rsidR="00620683" w:rsidRPr="0000727C" w:rsidRDefault="002A3F62" w:rsidP="00620683">
            <w:pPr>
              <w:shd w:val="clear" w:color="auto" w:fill="FFFFFF"/>
              <w:autoSpaceDE w:val="0"/>
              <w:autoSpaceDN w:val="0"/>
              <w:adjustRightInd w:val="0"/>
              <w:rPr>
                <w:lang w:val="uk-UA"/>
              </w:rPr>
            </w:pPr>
            <w:r w:rsidRPr="0000727C">
              <w:rPr>
                <w:lang w:val="uk-UA"/>
              </w:rPr>
              <w:t xml:space="preserve">73. </w:t>
            </w:r>
            <w:proofErr w:type="spellStart"/>
            <w:r w:rsidR="00620683" w:rsidRPr="0000727C">
              <w:rPr>
                <w:lang w:val="uk-UA"/>
              </w:rPr>
              <w:t>Гелей</w:t>
            </w:r>
            <w:proofErr w:type="spellEnd"/>
            <w:r w:rsidR="00620683" w:rsidRPr="0000727C">
              <w:rPr>
                <w:lang w:val="uk-UA"/>
              </w:rPr>
              <w:t xml:space="preserve"> С. Д. Політологія [Текст] : навчальний </w:t>
            </w:r>
            <w:proofErr w:type="spellStart"/>
            <w:r w:rsidR="00620683" w:rsidRPr="0000727C">
              <w:rPr>
                <w:lang w:val="uk-UA"/>
              </w:rPr>
              <w:t>посібн</w:t>
            </w:r>
            <w:proofErr w:type="spellEnd"/>
            <w:r w:rsidR="00620683" w:rsidRPr="0000727C">
              <w:rPr>
                <w:lang w:val="uk-UA"/>
              </w:rPr>
              <w:t xml:space="preserve">. / С. Д. </w:t>
            </w:r>
            <w:proofErr w:type="spellStart"/>
            <w:r w:rsidR="00620683" w:rsidRPr="0000727C">
              <w:rPr>
                <w:lang w:val="uk-UA"/>
              </w:rPr>
              <w:t>Гелей</w:t>
            </w:r>
            <w:proofErr w:type="spellEnd"/>
            <w:r w:rsidR="00620683" w:rsidRPr="0000727C">
              <w:rPr>
                <w:lang w:val="uk-UA"/>
              </w:rPr>
              <w:t xml:space="preserve">, С. М. </w:t>
            </w:r>
            <w:proofErr w:type="spellStart"/>
            <w:r w:rsidR="00620683" w:rsidRPr="0000727C">
              <w:rPr>
                <w:lang w:val="uk-UA"/>
              </w:rPr>
              <w:t>Рутар</w:t>
            </w:r>
            <w:proofErr w:type="spellEnd"/>
            <w:r w:rsidR="00620683" w:rsidRPr="0000727C">
              <w:rPr>
                <w:lang w:val="uk-UA"/>
              </w:rPr>
              <w:t xml:space="preserve">. - 9-те вид., </w:t>
            </w:r>
            <w:proofErr w:type="spellStart"/>
            <w:r w:rsidR="00620683" w:rsidRPr="0000727C">
              <w:rPr>
                <w:lang w:val="uk-UA"/>
              </w:rPr>
              <w:t>переробл</w:t>
            </w:r>
            <w:proofErr w:type="spellEnd"/>
            <w:r w:rsidR="00620683" w:rsidRPr="0000727C">
              <w:rPr>
                <w:lang w:val="uk-UA"/>
              </w:rPr>
              <w:t xml:space="preserve">. і </w:t>
            </w:r>
            <w:proofErr w:type="spellStart"/>
            <w:r w:rsidR="00620683" w:rsidRPr="0000727C">
              <w:rPr>
                <w:lang w:val="uk-UA"/>
              </w:rPr>
              <w:t>доп</w:t>
            </w:r>
            <w:proofErr w:type="spellEnd"/>
            <w:r w:rsidR="00620683" w:rsidRPr="0000727C">
              <w:rPr>
                <w:lang w:val="uk-UA"/>
              </w:rPr>
              <w:t>. - Львів : Видавництво Львівської комерційної академії, 2015.  370 с</w:t>
            </w:r>
          </w:p>
          <w:p w:rsidR="00620683" w:rsidRPr="0000727C" w:rsidRDefault="002A3F62" w:rsidP="00620683">
            <w:pPr>
              <w:pStyle w:val="ad"/>
              <w:jc w:val="both"/>
              <w:rPr>
                <w:lang w:val="uk-UA"/>
              </w:rPr>
            </w:pPr>
            <w:r w:rsidRPr="0000727C">
              <w:rPr>
                <w:lang w:val="uk-UA"/>
              </w:rPr>
              <w:t>74.</w:t>
            </w:r>
            <w:r w:rsidR="00620683" w:rsidRPr="0000727C">
              <w:rPr>
                <w:lang w:val="uk-UA"/>
              </w:rPr>
              <w:t xml:space="preserve">Політична наука: </w:t>
            </w:r>
            <w:proofErr w:type="spellStart"/>
            <w:r w:rsidR="00620683" w:rsidRPr="0000727C">
              <w:rPr>
                <w:lang w:val="uk-UA"/>
              </w:rPr>
              <w:t>слов</w:t>
            </w:r>
            <w:proofErr w:type="spellEnd"/>
            <w:r w:rsidR="00620683" w:rsidRPr="0000727C">
              <w:rPr>
                <w:lang w:val="uk-UA"/>
              </w:rPr>
              <w:t xml:space="preserve">.: категорії, поняття і терміни / За ред. Б. </w:t>
            </w:r>
            <w:proofErr w:type="spellStart"/>
            <w:r w:rsidR="00620683" w:rsidRPr="0000727C">
              <w:rPr>
                <w:lang w:val="uk-UA"/>
              </w:rPr>
              <w:t>Кухти</w:t>
            </w:r>
            <w:proofErr w:type="spellEnd"/>
            <w:r w:rsidR="00620683" w:rsidRPr="0000727C">
              <w:rPr>
                <w:lang w:val="uk-UA"/>
              </w:rPr>
              <w:t>.  Львів, 2003.</w:t>
            </w:r>
          </w:p>
          <w:p w:rsidR="00620683" w:rsidRPr="0000727C" w:rsidRDefault="002A3F62" w:rsidP="00620683">
            <w:pPr>
              <w:pStyle w:val="ad"/>
              <w:jc w:val="both"/>
              <w:rPr>
                <w:lang w:val="uk-UA"/>
              </w:rPr>
            </w:pPr>
            <w:r w:rsidRPr="0000727C">
              <w:rPr>
                <w:lang w:val="uk-UA"/>
              </w:rPr>
              <w:t>75.</w:t>
            </w:r>
            <w:r w:rsidR="00620683" w:rsidRPr="0000727C">
              <w:rPr>
                <w:lang w:val="uk-UA"/>
              </w:rPr>
              <w:t xml:space="preserve">Юрій М. Ф. Політологія / М. Ф. Юрій // </w:t>
            </w:r>
            <w:proofErr w:type="spellStart"/>
            <w:r w:rsidR="00620683" w:rsidRPr="0000727C">
              <w:rPr>
                <w:lang w:val="uk-UA"/>
              </w:rPr>
              <w:t>Навч</w:t>
            </w:r>
            <w:proofErr w:type="spellEnd"/>
            <w:r w:rsidR="00620683" w:rsidRPr="0000727C">
              <w:rPr>
                <w:lang w:val="uk-UA"/>
              </w:rPr>
              <w:t>. посібник.  К.: Кондор, 2003.340с.</w:t>
            </w:r>
          </w:p>
          <w:p w:rsidR="008B32B1" w:rsidRPr="0000727C" w:rsidRDefault="002A3F62" w:rsidP="002A3F62">
            <w:pPr>
              <w:pStyle w:val="40"/>
              <w:spacing w:after="0" w:line="240" w:lineRule="auto"/>
              <w:jc w:val="left"/>
              <w:rPr>
                <w:rFonts w:ascii="Times New Roman" w:hAnsi="Times New Roman" w:cs="Times New Roman"/>
                <w:b w:val="0"/>
                <w:sz w:val="24"/>
                <w:szCs w:val="24"/>
              </w:rPr>
            </w:pPr>
            <w:r w:rsidRPr="0000727C">
              <w:rPr>
                <w:rFonts w:ascii="Times New Roman" w:hAnsi="Times New Roman" w:cs="Times New Roman"/>
                <w:b w:val="0"/>
                <w:sz w:val="24"/>
                <w:szCs w:val="24"/>
              </w:rPr>
              <w:t xml:space="preserve">76. </w:t>
            </w:r>
            <w:r w:rsidR="00620683" w:rsidRPr="0000727C">
              <w:rPr>
                <w:rFonts w:ascii="Times New Roman" w:hAnsi="Times New Roman" w:cs="Times New Roman"/>
                <w:b w:val="0"/>
                <w:sz w:val="24"/>
                <w:szCs w:val="24"/>
              </w:rPr>
              <w:t xml:space="preserve">Зовнішня політика України в умовах кризи міжнародного </w:t>
            </w:r>
            <w:proofErr w:type="spellStart"/>
            <w:r w:rsidR="00620683" w:rsidRPr="0000727C">
              <w:rPr>
                <w:rFonts w:ascii="Times New Roman" w:hAnsi="Times New Roman" w:cs="Times New Roman"/>
                <w:b w:val="0"/>
                <w:sz w:val="24"/>
                <w:szCs w:val="24"/>
              </w:rPr>
              <w:t>безпекового</w:t>
            </w:r>
            <w:proofErr w:type="spellEnd"/>
            <w:r w:rsidR="00620683" w:rsidRPr="0000727C">
              <w:rPr>
                <w:rFonts w:ascii="Times New Roman" w:hAnsi="Times New Roman" w:cs="Times New Roman"/>
                <w:b w:val="0"/>
                <w:sz w:val="24"/>
                <w:szCs w:val="24"/>
              </w:rPr>
              <w:t xml:space="preserve"> середовища : </w:t>
            </w:r>
            <w:proofErr w:type="spellStart"/>
            <w:r w:rsidR="00620683" w:rsidRPr="0000727C">
              <w:rPr>
                <w:rFonts w:ascii="Times New Roman" w:hAnsi="Times New Roman" w:cs="Times New Roman"/>
                <w:b w:val="0"/>
                <w:sz w:val="24"/>
                <w:szCs w:val="24"/>
              </w:rPr>
              <w:t>аналіт</w:t>
            </w:r>
            <w:proofErr w:type="spellEnd"/>
            <w:r w:rsidR="00620683" w:rsidRPr="0000727C">
              <w:rPr>
                <w:rFonts w:ascii="Times New Roman" w:hAnsi="Times New Roman" w:cs="Times New Roman"/>
                <w:b w:val="0"/>
                <w:sz w:val="24"/>
                <w:szCs w:val="24"/>
              </w:rPr>
              <w:t xml:space="preserve">. </w:t>
            </w:r>
            <w:proofErr w:type="spellStart"/>
            <w:r w:rsidR="00620683" w:rsidRPr="0000727C">
              <w:rPr>
                <w:rFonts w:ascii="Times New Roman" w:hAnsi="Times New Roman" w:cs="Times New Roman"/>
                <w:b w:val="0"/>
                <w:sz w:val="24"/>
                <w:szCs w:val="24"/>
              </w:rPr>
              <w:t>доп</w:t>
            </w:r>
            <w:proofErr w:type="spellEnd"/>
            <w:r w:rsidR="00620683" w:rsidRPr="0000727C">
              <w:rPr>
                <w:rFonts w:ascii="Times New Roman" w:hAnsi="Times New Roman" w:cs="Times New Roman"/>
                <w:b w:val="0"/>
                <w:sz w:val="24"/>
                <w:szCs w:val="24"/>
              </w:rPr>
              <w:t xml:space="preserve">. / Б. О. </w:t>
            </w:r>
            <w:proofErr w:type="spellStart"/>
            <w:r w:rsidR="00620683" w:rsidRPr="0000727C">
              <w:rPr>
                <w:rFonts w:ascii="Times New Roman" w:hAnsi="Times New Roman" w:cs="Times New Roman"/>
                <w:b w:val="0"/>
                <w:sz w:val="24"/>
                <w:szCs w:val="24"/>
              </w:rPr>
              <w:t>Парахонський</w:t>
            </w:r>
            <w:proofErr w:type="spellEnd"/>
            <w:r w:rsidR="00620683" w:rsidRPr="0000727C">
              <w:rPr>
                <w:rFonts w:ascii="Times New Roman" w:hAnsi="Times New Roman" w:cs="Times New Roman"/>
                <w:b w:val="0"/>
                <w:sz w:val="24"/>
                <w:szCs w:val="24"/>
              </w:rPr>
              <w:t xml:space="preserve">, Г. М. </w:t>
            </w:r>
            <w:proofErr w:type="spellStart"/>
            <w:r w:rsidR="00620683" w:rsidRPr="0000727C">
              <w:rPr>
                <w:rFonts w:ascii="Times New Roman" w:hAnsi="Times New Roman" w:cs="Times New Roman"/>
                <w:b w:val="0"/>
                <w:sz w:val="24"/>
                <w:szCs w:val="24"/>
              </w:rPr>
              <w:t>Яворська</w:t>
            </w:r>
            <w:proofErr w:type="spellEnd"/>
            <w:r w:rsidR="00620683" w:rsidRPr="0000727C">
              <w:rPr>
                <w:rFonts w:ascii="Times New Roman" w:hAnsi="Times New Roman" w:cs="Times New Roman"/>
                <w:b w:val="0"/>
                <w:sz w:val="24"/>
                <w:szCs w:val="24"/>
              </w:rPr>
              <w:t>.  К.: НІСД, 2015 р.</w:t>
            </w:r>
          </w:p>
          <w:p w:rsidR="007277EE" w:rsidRPr="0000727C" w:rsidRDefault="002A3F62" w:rsidP="007277EE">
            <w:pPr>
              <w:pStyle w:val="ad"/>
              <w:rPr>
                <w:lang w:val="uk-UA"/>
              </w:rPr>
            </w:pPr>
            <w:r w:rsidRPr="0000727C">
              <w:rPr>
                <w:lang w:val="uk-UA"/>
              </w:rPr>
              <w:t>77.</w:t>
            </w:r>
            <w:r w:rsidR="007277EE" w:rsidRPr="0000727C">
              <w:rPr>
                <w:lang w:val="uk-UA"/>
              </w:rPr>
              <w:t xml:space="preserve">Європейський проект та Україна : монографія / А. В. Єрмолаєв, Б. О. </w:t>
            </w:r>
            <w:proofErr w:type="spellStart"/>
            <w:r w:rsidR="007277EE" w:rsidRPr="0000727C">
              <w:rPr>
                <w:lang w:val="uk-UA"/>
              </w:rPr>
              <w:t>Парахонський</w:t>
            </w:r>
            <w:proofErr w:type="spellEnd"/>
            <w:r w:rsidR="007277EE" w:rsidRPr="0000727C">
              <w:rPr>
                <w:lang w:val="uk-UA"/>
              </w:rPr>
              <w:t xml:space="preserve">, Г. М. </w:t>
            </w:r>
            <w:proofErr w:type="spellStart"/>
            <w:r w:rsidR="007277EE" w:rsidRPr="0000727C">
              <w:rPr>
                <w:lang w:val="uk-UA"/>
              </w:rPr>
              <w:t>Яворська</w:t>
            </w:r>
            <w:proofErr w:type="spellEnd"/>
            <w:r w:rsidR="007277EE" w:rsidRPr="0000727C">
              <w:rPr>
                <w:lang w:val="uk-UA"/>
              </w:rPr>
              <w:t xml:space="preserve">, О. О. </w:t>
            </w:r>
            <w:proofErr w:type="spellStart"/>
            <w:r w:rsidR="007277EE" w:rsidRPr="0000727C">
              <w:rPr>
                <w:lang w:val="uk-UA"/>
              </w:rPr>
              <w:t>Резнікова</w:t>
            </w:r>
            <w:proofErr w:type="spellEnd"/>
            <w:r w:rsidR="007277EE" w:rsidRPr="0000727C">
              <w:rPr>
                <w:lang w:val="uk-UA"/>
              </w:rPr>
              <w:t xml:space="preserve"> [та ін.]. К: НІСД, 2012.</w:t>
            </w:r>
          </w:p>
          <w:p w:rsidR="007277EE" w:rsidRPr="0000727C" w:rsidRDefault="002A3F62" w:rsidP="007277EE">
            <w:pPr>
              <w:pStyle w:val="ad"/>
              <w:rPr>
                <w:lang w:val="uk-UA"/>
              </w:rPr>
            </w:pPr>
            <w:r w:rsidRPr="0000727C">
              <w:rPr>
                <w:lang w:val="uk-UA"/>
              </w:rPr>
              <w:t>78.</w:t>
            </w:r>
            <w:r w:rsidR="007277EE" w:rsidRPr="0000727C">
              <w:rPr>
                <w:lang w:val="uk-UA"/>
              </w:rPr>
              <w:t xml:space="preserve">Зовнішня політика України в умовах кризи міжнародного </w:t>
            </w:r>
            <w:proofErr w:type="spellStart"/>
            <w:r w:rsidR="007277EE" w:rsidRPr="0000727C">
              <w:rPr>
                <w:lang w:val="uk-UA"/>
              </w:rPr>
              <w:t>безпекового</w:t>
            </w:r>
            <w:proofErr w:type="spellEnd"/>
            <w:r w:rsidR="007277EE" w:rsidRPr="0000727C">
              <w:rPr>
                <w:lang w:val="uk-UA"/>
              </w:rPr>
              <w:t xml:space="preserve"> середовища: </w:t>
            </w:r>
            <w:proofErr w:type="spellStart"/>
            <w:r w:rsidR="007277EE" w:rsidRPr="0000727C">
              <w:rPr>
                <w:lang w:val="uk-UA"/>
              </w:rPr>
              <w:t>аналіт</w:t>
            </w:r>
            <w:proofErr w:type="spellEnd"/>
            <w:r w:rsidR="007277EE" w:rsidRPr="0000727C">
              <w:rPr>
                <w:lang w:val="uk-UA"/>
              </w:rPr>
              <w:t xml:space="preserve">. </w:t>
            </w:r>
            <w:proofErr w:type="spellStart"/>
            <w:r w:rsidR="007277EE" w:rsidRPr="0000727C">
              <w:rPr>
                <w:lang w:val="uk-UA"/>
              </w:rPr>
              <w:t>доп</w:t>
            </w:r>
            <w:proofErr w:type="spellEnd"/>
            <w:r w:rsidR="007277EE" w:rsidRPr="0000727C">
              <w:rPr>
                <w:lang w:val="uk-UA"/>
              </w:rPr>
              <w:t xml:space="preserve">. / Б. О. </w:t>
            </w:r>
            <w:proofErr w:type="spellStart"/>
            <w:r w:rsidR="007277EE" w:rsidRPr="0000727C">
              <w:rPr>
                <w:lang w:val="uk-UA"/>
              </w:rPr>
              <w:t>Парахонський</w:t>
            </w:r>
            <w:proofErr w:type="spellEnd"/>
            <w:r w:rsidR="007277EE" w:rsidRPr="0000727C">
              <w:rPr>
                <w:lang w:val="uk-UA"/>
              </w:rPr>
              <w:t xml:space="preserve">, Г. М. </w:t>
            </w:r>
            <w:proofErr w:type="spellStart"/>
            <w:r w:rsidR="007277EE" w:rsidRPr="0000727C">
              <w:rPr>
                <w:lang w:val="uk-UA"/>
              </w:rPr>
              <w:t>Яворська</w:t>
            </w:r>
            <w:proofErr w:type="spellEnd"/>
            <w:r w:rsidR="007277EE" w:rsidRPr="0000727C">
              <w:rPr>
                <w:lang w:val="uk-UA"/>
              </w:rPr>
              <w:t xml:space="preserve">.  К. : НІСД, 2015. </w:t>
            </w:r>
          </w:p>
          <w:p w:rsidR="007277EE" w:rsidRPr="0000727C" w:rsidRDefault="002A3F62" w:rsidP="007277EE">
            <w:pPr>
              <w:pStyle w:val="ad"/>
              <w:rPr>
                <w:lang w:val="uk-UA"/>
              </w:rPr>
            </w:pPr>
            <w:r w:rsidRPr="0000727C">
              <w:rPr>
                <w:lang w:val="uk-UA"/>
              </w:rPr>
              <w:t>79.</w:t>
            </w:r>
            <w:r w:rsidR="007277EE" w:rsidRPr="0000727C">
              <w:rPr>
                <w:lang w:val="uk-UA"/>
              </w:rPr>
              <w:t xml:space="preserve">Індикатори національної безпеки: визначення та застосування їх граничних значень : монографія / А. Б. </w:t>
            </w:r>
            <w:proofErr w:type="spellStart"/>
            <w:r w:rsidR="007277EE" w:rsidRPr="0000727C">
              <w:rPr>
                <w:lang w:val="uk-UA"/>
              </w:rPr>
              <w:t>Качинський</w:t>
            </w:r>
            <w:proofErr w:type="spellEnd"/>
            <w:r w:rsidR="007277EE" w:rsidRPr="0000727C">
              <w:rPr>
                <w:lang w:val="uk-UA"/>
              </w:rPr>
              <w:t xml:space="preserve">. </w:t>
            </w:r>
            <w:r w:rsidRPr="0000727C">
              <w:rPr>
                <w:lang w:val="uk-UA"/>
              </w:rPr>
              <w:t xml:space="preserve"> К.</w:t>
            </w:r>
            <w:r w:rsidR="007277EE" w:rsidRPr="0000727C">
              <w:rPr>
                <w:lang w:val="uk-UA"/>
              </w:rPr>
              <w:t>: НІСД, 2013.</w:t>
            </w:r>
          </w:p>
          <w:p w:rsidR="002D75D2" w:rsidRPr="0000727C" w:rsidRDefault="002A3F62" w:rsidP="002D75D2">
            <w:pPr>
              <w:pStyle w:val="ad"/>
              <w:rPr>
                <w:lang w:val="uk-UA"/>
              </w:rPr>
            </w:pPr>
            <w:r w:rsidRPr="0000727C">
              <w:rPr>
                <w:lang w:val="uk-UA"/>
              </w:rPr>
              <w:t>80.</w:t>
            </w:r>
            <w:r w:rsidR="002D75D2" w:rsidRPr="0000727C">
              <w:rPr>
                <w:lang w:val="uk-UA"/>
              </w:rPr>
              <w:t>Україна і Росія: дев’ятий вал чи Китайська стіна / В. П. Горбулін, О. С. Власюк, С. В. Кононенко. К.: НІСД, 2015.</w:t>
            </w:r>
          </w:p>
          <w:p w:rsidR="00B10652" w:rsidRPr="0000727C" w:rsidRDefault="002A3F62" w:rsidP="00F4689B">
            <w:pPr>
              <w:pStyle w:val="ad"/>
              <w:rPr>
                <w:sz w:val="28"/>
                <w:szCs w:val="28"/>
                <w:lang w:val="uk-UA"/>
              </w:rPr>
            </w:pPr>
            <w:r w:rsidRPr="0000727C">
              <w:rPr>
                <w:lang w:val="uk-UA"/>
              </w:rPr>
              <w:t xml:space="preserve">81. </w:t>
            </w:r>
            <w:r w:rsidR="00996475" w:rsidRPr="0000727C">
              <w:rPr>
                <w:lang w:val="uk-UA"/>
              </w:rPr>
              <w:t xml:space="preserve">Українська держава та світове українство: актуальні питання, потенціал і перспективи взаємодії / Л. І. </w:t>
            </w:r>
            <w:proofErr w:type="spellStart"/>
            <w:r w:rsidR="00996475" w:rsidRPr="0000727C">
              <w:rPr>
                <w:lang w:val="uk-UA"/>
              </w:rPr>
              <w:t>Мазука</w:t>
            </w:r>
            <w:proofErr w:type="spellEnd"/>
            <w:r w:rsidR="00996475" w:rsidRPr="0000727C">
              <w:rPr>
                <w:lang w:val="uk-UA"/>
              </w:rPr>
              <w:t>.  К.: НІСД, 2013.</w:t>
            </w:r>
          </w:p>
        </w:tc>
      </w:tr>
    </w:tbl>
    <w:p w:rsidR="00B10652" w:rsidRPr="0000727C" w:rsidRDefault="00B10652" w:rsidP="00245156">
      <w:pPr>
        <w:pStyle w:val="a5"/>
        <w:ind w:left="0"/>
        <w:jc w:val="center"/>
        <w:rPr>
          <w:sz w:val="28"/>
          <w:szCs w:val="28"/>
          <w:lang w:val="uk-UA"/>
        </w:rPr>
      </w:pPr>
    </w:p>
    <w:p w:rsidR="00654AE7" w:rsidRPr="0000727C" w:rsidRDefault="00F76FBD" w:rsidP="00245156">
      <w:pPr>
        <w:pStyle w:val="a5"/>
        <w:ind w:left="0"/>
        <w:jc w:val="center"/>
        <w:rPr>
          <w:b/>
          <w:sz w:val="28"/>
          <w:szCs w:val="28"/>
          <w:lang w:val="uk-UA"/>
        </w:rPr>
      </w:pPr>
      <w:r w:rsidRPr="0000727C">
        <w:rPr>
          <w:b/>
          <w:sz w:val="28"/>
          <w:szCs w:val="28"/>
          <w:lang w:val="uk-UA"/>
        </w:rPr>
        <w:t xml:space="preserve">7. </w:t>
      </w:r>
      <w:r w:rsidR="00245156" w:rsidRPr="0000727C">
        <w:rPr>
          <w:b/>
          <w:sz w:val="28"/>
          <w:szCs w:val="28"/>
          <w:lang w:val="uk-UA"/>
        </w:rPr>
        <w:t>Контактна інформація</w:t>
      </w:r>
    </w:p>
    <w:tbl>
      <w:tblPr>
        <w:tblStyle w:val="a6"/>
        <w:tblW w:w="0" w:type="auto"/>
        <w:tblLook w:val="04A0" w:firstRow="1" w:lastRow="0" w:firstColumn="1" w:lastColumn="0" w:noHBand="0" w:noVBand="1"/>
      </w:tblPr>
      <w:tblGrid>
        <w:gridCol w:w="2518"/>
        <w:gridCol w:w="7053"/>
      </w:tblGrid>
      <w:tr w:rsidR="00B83D08" w:rsidRPr="0000727C" w:rsidTr="00CF3041">
        <w:tc>
          <w:tcPr>
            <w:tcW w:w="2518" w:type="dxa"/>
          </w:tcPr>
          <w:p w:rsidR="00B83D08" w:rsidRPr="0000727C" w:rsidRDefault="00B83D08" w:rsidP="00B83D08">
            <w:pPr>
              <w:pStyle w:val="a5"/>
              <w:ind w:left="0"/>
              <w:rPr>
                <w:sz w:val="28"/>
                <w:szCs w:val="28"/>
                <w:lang w:val="uk-UA"/>
              </w:rPr>
            </w:pPr>
            <w:r w:rsidRPr="0000727C">
              <w:rPr>
                <w:sz w:val="28"/>
                <w:szCs w:val="28"/>
                <w:lang w:val="uk-UA"/>
              </w:rPr>
              <w:t>Кафедра</w:t>
            </w:r>
          </w:p>
        </w:tc>
        <w:tc>
          <w:tcPr>
            <w:tcW w:w="7053" w:type="dxa"/>
          </w:tcPr>
          <w:p w:rsidR="00CF3041" w:rsidRPr="0000727C" w:rsidRDefault="00CF3041" w:rsidP="00B83D08">
            <w:pPr>
              <w:pStyle w:val="a5"/>
              <w:ind w:left="0"/>
              <w:rPr>
                <w:sz w:val="28"/>
                <w:szCs w:val="28"/>
                <w:lang w:val="uk-UA"/>
              </w:rPr>
            </w:pPr>
            <w:r w:rsidRPr="0000727C">
              <w:rPr>
                <w:sz w:val="28"/>
                <w:szCs w:val="28"/>
                <w:lang w:val="uk-UA"/>
              </w:rPr>
              <w:t xml:space="preserve">Кафедра </w:t>
            </w:r>
            <w:r w:rsidR="00125D81" w:rsidRPr="0000727C">
              <w:rPr>
                <w:sz w:val="28"/>
                <w:szCs w:val="28"/>
                <w:lang w:val="uk-UA"/>
              </w:rPr>
              <w:t>політичних інститутів та процесів</w:t>
            </w:r>
          </w:p>
          <w:p w:rsidR="00CF3041" w:rsidRPr="0000727C" w:rsidRDefault="00CF3041" w:rsidP="00B83D08">
            <w:pPr>
              <w:pStyle w:val="a5"/>
              <w:ind w:left="0"/>
              <w:rPr>
                <w:sz w:val="28"/>
                <w:szCs w:val="28"/>
                <w:lang w:val="uk-UA"/>
              </w:rPr>
            </w:pPr>
            <w:r w:rsidRPr="0000727C">
              <w:rPr>
                <w:sz w:val="28"/>
                <w:szCs w:val="28"/>
                <w:lang w:val="uk-UA"/>
              </w:rPr>
              <w:t>м.</w:t>
            </w:r>
            <w:r w:rsidR="00243126" w:rsidRPr="0000727C">
              <w:rPr>
                <w:sz w:val="28"/>
                <w:szCs w:val="28"/>
                <w:lang w:val="uk-UA"/>
              </w:rPr>
              <w:t xml:space="preserve"> </w:t>
            </w:r>
            <w:r w:rsidRPr="0000727C">
              <w:rPr>
                <w:sz w:val="28"/>
                <w:szCs w:val="28"/>
                <w:lang w:val="uk-UA"/>
              </w:rPr>
              <w:t>Івано-Франківськ, вул. Шевченка, 57</w:t>
            </w:r>
          </w:p>
          <w:p w:rsidR="00CF3041" w:rsidRPr="0000727C" w:rsidRDefault="00CF3041" w:rsidP="00B83D08">
            <w:pPr>
              <w:pStyle w:val="a5"/>
              <w:ind w:left="0"/>
              <w:rPr>
                <w:sz w:val="28"/>
                <w:szCs w:val="28"/>
                <w:lang w:val="uk-UA"/>
              </w:rPr>
            </w:pPr>
            <w:proofErr w:type="spellStart"/>
            <w:r w:rsidRPr="0000727C">
              <w:rPr>
                <w:sz w:val="28"/>
                <w:szCs w:val="28"/>
                <w:lang w:val="uk-UA"/>
              </w:rPr>
              <w:t>каб</w:t>
            </w:r>
            <w:proofErr w:type="spellEnd"/>
            <w:r w:rsidRPr="0000727C">
              <w:rPr>
                <w:sz w:val="28"/>
                <w:szCs w:val="28"/>
                <w:lang w:val="uk-UA"/>
              </w:rPr>
              <w:t xml:space="preserve">. </w:t>
            </w:r>
            <w:r w:rsidR="00125D81" w:rsidRPr="0000727C">
              <w:rPr>
                <w:sz w:val="28"/>
                <w:szCs w:val="28"/>
                <w:lang w:val="uk-UA"/>
              </w:rPr>
              <w:t>714</w:t>
            </w:r>
          </w:p>
          <w:p w:rsidR="00CF3041" w:rsidRPr="0000727C" w:rsidRDefault="00CF3041" w:rsidP="00B83D08">
            <w:pPr>
              <w:pStyle w:val="a5"/>
              <w:ind w:left="0"/>
              <w:rPr>
                <w:sz w:val="28"/>
                <w:szCs w:val="28"/>
                <w:lang w:val="uk-UA"/>
              </w:rPr>
            </w:pPr>
            <w:proofErr w:type="spellStart"/>
            <w:r w:rsidRPr="0000727C">
              <w:rPr>
                <w:sz w:val="28"/>
                <w:szCs w:val="28"/>
                <w:lang w:val="uk-UA"/>
              </w:rPr>
              <w:t>тел</w:t>
            </w:r>
            <w:proofErr w:type="spellEnd"/>
            <w:r w:rsidRPr="0000727C">
              <w:rPr>
                <w:sz w:val="28"/>
                <w:szCs w:val="28"/>
                <w:lang w:val="uk-UA"/>
              </w:rPr>
              <w:t>. (0342)</w:t>
            </w:r>
            <w:r w:rsidR="00055764" w:rsidRPr="0000727C">
              <w:rPr>
                <w:sz w:val="28"/>
                <w:szCs w:val="28"/>
                <w:lang w:val="uk-UA"/>
              </w:rPr>
              <w:t>5</w:t>
            </w:r>
            <w:r w:rsidR="00055764" w:rsidRPr="0000727C">
              <w:rPr>
                <w:color w:val="262626"/>
                <w:sz w:val="28"/>
                <w:szCs w:val="28"/>
                <w:shd w:val="clear" w:color="auto" w:fill="FFFFFF"/>
              </w:rPr>
              <w:t>9-61-46</w:t>
            </w:r>
          </w:p>
          <w:p w:rsidR="008163B4" w:rsidRPr="0000727C" w:rsidRDefault="008C7620" w:rsidP="00055764">
            <w:pPr>
              <w:pStyle w:val="a5"/>
              <w:ind w:left="0"/>
              <w:rPr>
                <w:sz w:val="28"/>
                <w:szCs w:val="28"/>
                <w:lang w:val="uk-UA"/>
              </w:rPr>
            </w:pPr>
            <w:r w:rsidRPr="0000727C">
              <w:rPr>
                <w:sz w:val="28"/>
                <w:szCs w:val="28"/>
                <w:lang w:val="uk-UA"/>
              </w:rPr>
              <w:t>https://kpip.pnu.edu.ua</w:t>
            </w:r>
          </w:p>
        </w:tc>
      </w:tr>
      <w:tr w:rsidR="00B83D08" w:rsidRPr="0000727C" w:rsidTr="00CF3041">
        <w:tc>
          <w:tcPr>
            <w:tcW w:w="2518" w:type="dxa"/>
          </w:tcPr>
          <w:p w:rsidR="00B83D08" w:rsidRPr="0000727C" w:rsidRDefault="00CF3041" w:rsidP="00B83D08">
            <w:pPr>
              <w:pStyle w:val="a5"/>
              <w:ind w:left="0"/>
              <w:rPr>
                <w:sz w:val="28"/>
                <w:szCs w:val="28"/>
                <w:lang w:val="uk-UA"/>
              </w:rPr>
            </w:pPr>
            <w:r w:rsidRPr="0000727C">
              <w:rPr>
                <w:sz w:val="28"/>
                <w:szCs w:val="28"/>
                <w:lang w:val="uk-UA"/>
              </w:rPr>
              <w:lastRenderedPageBreak/>
              <w:t>Викладач</w:t>
            </w:r>
          </w:p>
          <w:p w:rsidR="00B83D08" w:rsidRPr="0000727C" w:rsidRDefault="00B83D08" w:rsidP="00B83D08">
            <w:pPr>
              <w:pStyle w:val="a5"/>
              <w:ind w:left="0"/>
              <w:rPr>
                <w:sz w:val="28"/>
                <w:szCs w:val="28"/>
                <w:lang w:val="uk-UA"/>
              </w:rPr>
            </w:pPr>
          </w:p>
        </w:tc>
        <w:tc>
          <w:tcPr>
            <w:tcW w:w="7053" w:type="dxa"/>
          </w:tcPr>
          <w:p w:rsidR="003F4809" w:rsidRPr="0000727C" w:rsidRDefault="003F4809" w:rsidP="00CF3041">
            <w:pPr>
              <w:rPr>
                <w:sz w:val="28"/>
                <w:szCs w:val="28"/>
                <w:lang w:val="uk-UA"/>
              </w:rPr>
            </w:pPr>
            <w:r w:rsidRPr="0000727C">
              <w:rPr>
                <w:sz w:val="28"/>
                <w:szCs w:val="28"/>
                <w:lang w:val="uk-UA"/>
              </w:rPr>
              <w:t>Матвієнків Світлана Миколаївна</w:t>
            </w:r>
          </w:p>
          <w:p w:rsidR="00CF3041" w:rsidRPr="0000727C" w:rsidRDefault="00CF3041" w:rsidP="00CF3041">
            <w:pPr>
              <w:rPr>
                <w:sz w:val="28"/>
                <w:szCs w:val="28"/>
                <w:lang w:val="uk-UA"/>
              </w:rPr>
            </w:pPr>
            <w:r w:rsidRPr="0000727C">
              <w:rPr>
                <w:sz w:val="28"/>
                <w:szCs w:val="28"/>
                <w:lang w:val="uk-UA"/>
              </w:rPr>
              <w:t xml:space="preserve">кандидат </w:t>
            </w:r>
            <w:r w:rsidR="003F4809" w:rsidRPr="0000727C">
              <w:rPr>
                <w:sz w:val="28"/>
                <w:szCs w:val="28"/>
                <w:lang w:val="uk-UA"/>
              </w:rPr>
              <w:t>політи</w:t>
            </w:r>
            <w:r w:rsidRPr="0000727C">
              <w:rPr>
                <w:sz w:val="28"/>
                <w:szCs w:val="28"/>
                <w:lang w:val="uk-UA"/>
              </w:rPr>
              <w:t xml:space="preserve">чних наук, доцент </w:t>
            </w:r>
          </w:p>
          <w:p w:rsidR="00B83D08" w:rsidRPr="0000727C" w:rsidRDefault="00B83D08" w:rsidP="00B83D08">
            <w:pPr>
              <w:pStyle w:val="a5"/>
              <w:ind w:left="0"/>
              <w:rPr>
                <w:sz w:val="28"/>
                <w:szCs w:val="28"/>
                <w:lang w:val="uk-UA"/>
              </w:rPr>
            </w:pPr>
          </w:p>
        </w:tc>
      </w:tr>
      <w:tr w:rsidR="00B83D08" w:rsidRPr="0000727C" w:rsidTr="00CF3041">
        <w:tc>
          <w:tcPr>
            <w:tcW w:w="2518" w:type="dxa"/>
          </w:tcPr>
          <w:p w:rsidR="00B83D08" w:rsidRPr="0000727C" w:rsidRDefault="00B83D08" w:rsidP="00B83D08">
            <w:pPr>
              <w:pStyle w:val="a5"/>
              <w:ind w:left="0"/>
              <w:rPr>
                <w:sz w:val="28"/>
                <w:szCs w:val="28"/>
                <w:lang w:val="uk-UA"/>
              </w:rPr>
            </w:pPr>
            <w:r w:rsidRPr="0000727C">
              <w:rPr>
                <w:sz w:val="28"/>
                <w:szCs w:val="28"/>
                <w:lang w:val="uk-UA"/>
              </w:rPr>
              <w:t>Контактна інформація викладача</w:t>
            </w:r>
          </w:p>
        </w:tc>
        <w:tc>
          <w:tcPr>
            <w:tcW w:w="7053" w:type="dxa"/>
          </w:tcPr>
          <w:p w:rsidR="008163B4" w:rsidRPr="0000727C" w:rsidRDefault="00243126" w:rsidP="00B83D08">
            <w:pPr>
              <w:pStyle w:val="a5"/>
              <w:ind w:left="0"/>
              <w:rPr>
                <w:sz w:val="28"/>
                <w:szCs w:val="28"/>
                <w:lang w:val="uk-UA"/>
              </w:rPr>
            </w:pPr>
            <w:proofErr w:type="spellStart"/>
            <w:r w:rsidRPr="0000727C">
              <w:rPr>
                <w:sz w:val="28"/>
                <w:szCs w:val="28"/>
                <w:lang w:val="uk-UA"/>
              </w:rPr>
              <w:t>т</w:t>
            </w:r>
            <w:r w:rsidR="00A5387D" w:rsidRPr="0000727C">
              <w:rPr>
                <w:sz w:val="28"/>
                <w:szCs w:val="28"/>
                <w:lang w:val="uk-UA"/>
              </w:rPr>
              <w:t>ел</w:t>
            </w:r>
            <w:proofErr w:type="spellEnd"/>
            <w:r w:rsidR="00A5387D" w:rsidRPr="0000727C">
              <w:rPr>
                <w:sz w:val="28"/>
                <w:szCs w:val="28"/>
                <w:lang w:val="uk-UA"/>
              </w:rPr>
              <w:t>. 0505833911</w:t>
            </w:r>
          </w:p>
          <w:p w:rsidR="00A5387D" w:rsidRPr="001B7A09" w:rsidRDefault="00EE0850" w:rsidP="00B83D08">
            <w:pPr>
              <w:pStyle w:val="a5"/>
              <w:ind w:left="0"/>
              <w:rPr>
                <w:sz w:val="28"/>
                <w:szCs w:val="28"/>
              </w:rPr>
            </w:pPr>
            <w:r w:rsidRPr="0000727C">
              <w:rPr>
                <w:color w:val="262626"/>
                <w:shd w:val="clear" w:color="auto" w:fill="FFFFFF"/>
              </w:rPr>
              <w:t> </w:t>
            </w:r>
            <w:hyperlink r:id="rId11" w:history="1">
              <w:r w:rsidRPr="001B7A09">
                <w:rPr>
                  <w:rStyle w:val="aa"/>
                  <w:color w:val="179BD7"/>
                  <w:sz w:val="28"/>
                  <w:szCs w:val="28"/>
                  <w:shd w:val="clear" w:color="auto" w:fill="FFFFFF"/>
                </w:rPr>
                <w:t>svitlana</w:t>
              </w:r>
              <w:r w:rsidRPr="001B7A09">
                <w:rPr>
                  <w:rStyle w:val="aa"/>
                  <w:color w:val="179BD7"/>
                  <w:sz w:val="28"/>
                  <w:szCs w:val="28"/>
                  <w:shd w:val="clear" w:color="auto" w:fill="FFFFFF"/>
                  <w:lang w:val="uk-UA"/>
                </w:rPr>
                <w:t>.</w:t>
              </w:r>
              <w:r w:rsidRPr="001B7A09">
                <w:rPr>
                  <w:rStyle w:val="aa"/>
                  <w:color w:val="179BD7"/>
                  <w:sz w:val="28"/>
                  <w:szCs w:val="28"/>
                  <w:shd w:val="clear" w:color="auto" w:fill="FFFFFF"/>
                </w:rPr>
                <w:t>matviienkiv</w:t>
              </w:r>
              <w:r w:rsidRPr="001B7A09">
                <w:rPr>
                  <w:rStyle w:val="aa"/>
                  <w:color w:val="179BD7"/>
                  <w:sz w:val="28"/>
                  <w:szCs w:val="28"/>
                  <w:shd w:val="clear" w:color="auto" w:fill="FFFFFF"/>
                  <w:lang w:val="uk-UA"/>
                </w:rPr>
                <w:t>@</w:t>
              </w:r>
              <w:r w:rsidRPr="001B7A09">
                <w:rPr>
                  <w:rStyle w:val="aa"/>
                  <w:color w:val="179BD7"/>
                  <w:sz w:val="28"/>
                  <w:szCs w:val="28"/>
                  <w:shd w:val="clear" w:color="auto" w:fill="FFFFFF"/>
                </w:rPr>
                <w:t>pnu</w:t>
              </w:r>
              <w:r w:rsidRPr="001B7A09">
                <w:rPr>
                  <w:rStyle w:val="aa"/>
                  <w:color w:val="179BD7"/>
                  <w:sz w:val="28"/>
                  <w:szCs w:val="28"/>
                  <w:shd w:val="clear" w:color="auto" w:fill="FFFFFF"/>
                  <w:lang w:val="uk-UA"/>
                </w:rPr>
                <w:t>.</w:t>
              </w:r>
              <w:r w:rsidRPr="001B7A09">
                <w:rPr>
                  <w:rStyle w:val="aa"/>
                  <w:color w:val="179BD7"/>
                  <w:sz w:val="28"/>
                  <w:szCs w:val="28"/>
                  <w:shd w:val="clear" w:color="auto" w:fill="FFFFFF"/>
                </w:rPr>
                <w:t>edu</w:t>
              </w:r>
              <w:r w:rsidRPr="001B7A09">
                <w:rPr>
                  <w:rStyle w:val="aa"/>
                  <w:color w:val="179BD7"/>
                  <w:sz w:val="28"/>
                  <w:szCs w:val="28"/>
                  <w:shd w:val="clear" w:color="auto" w:fill="FFFFFF"/>
                  <w:lang w:val="uk-UA"/>
                </w:rPr>
                <w:t>.</w:t>
              </w:r>
              <w:proofErr w:type="spellStart"/>
              <w:r w:rsidRPr="001B7A09">
                <w:rPr>
                  <w:rStyle w:val="aa"/>
                  <w:color w:val="179BD7"/>
                  <w:sz w:val="28"/>
                  <w:szCs w:val="28"/>
                  <w:shd w:val="clear" w:color="auto" w:fill="FFFFFF"/>
                </w:rPr>
                <w:t>ua</w:t>
              </w:r>
              <w:proofErr w:type="spellEnd"/>
            </w:hyperlink>
          </w:p>
          <w:p w:rsidR="00EE0850" w:rsidRPr="0000727C" w:rsidRDefault="00EE0850" w:rsidP="00B83D08">
            <w:pPr>
              <w:pStyle w:val="a5"/>
              <w:ind w:left="0"/>
              <w:rPr>
                <w:sz w:val="28"/>
                <w:szCs w:val="28"/>
                <w:lang w:val="uk-UA"/>
              </w:rPr>
            </w:pPr>
          </w:p>
        </w:tc>
      </w:tr>
    </w:tbl>
    <w:p w:rsidR="00FE1935" w:rsidRPr="0000727C" w:rsidRDefault="00B83D08" w:rsidP="00B83D08">
      <w:pPr>
        <w:pStyle w:val="a5"/>
        <w:ind w:left="0"/>
        <w:jc w:val="center"/>
        <w:rPr>
          <w:b/>
          <w:sz w:val="28"/>
          <w:szCs w:val="28"/>
          <w:lang w:val="uk-UA"/>
        </w:rPr>
      </w:pPr>
      <w:r w:rsidRPr="0000727C">
        <w:rPr>
          <w:b/>
          <w:sz w:val="28"/>
          <w:szCs w:val="28"/>
          <w:lang w:val="uk-UA"/>
        </w:rPr>
        <w:t>8. Політика навчальної дисципліни</w:t>
      </w:r>
    </w:p>
    <w:tbl>
      <w:tblPr>
        <w:tblStyle w:val="a6"/>
        <w:tblW w:w="0" w:type="auto"/>
        <w:tblLook w:val="04A0" w:firstRow="1" w:lastRow="0" w:firstColumn="1" w:lastColumn="0" w:noHBand="0" w:noVBand="1"/>
      </w:tblPr>
      <w:tblGrid>
        <w:gridCol w:w="2518"/>
        <w:gridCol w:w="7053"/>
      </w:tblGrid>
      <w:tr w:rsidR="00B83D08" w:rsidRPr="0000727C" w:rsidTr="00FE1935">
        <w:trPr>
          <w:trHeight w:val="2399"/>
        </w:trPr>
        <w:tc>
          <w:tcPr>
            <w:tcW w:w="2518" w:type="dxa"/>
          </w:tcPr>
          <w:p w:rsidR="00B83D08" w:rsidRPr="0000727C" w:rsidRDefault="00B83D08" w:rsidP="00B83D08">
            <w:pPr>
              <w:pStyle w:val="a5"/>
              <w:ind w:left="0"/>
              <w:rPr>
                <w:sz w:val="28"/>
                <w:szCs w:val="28"/>
                <w:lang w:val="uk-UA"/>
              </w:rPr>
            </w:pPr>
            <w:r w:rsidRPr="0000727C">
              <w:rPr>
                <w:sz w:val="28"/>
                <w:szCs w:val="28"/>
                <w:lang w:val="uk-UA"/>
              </w:rPr>
              <w:t>Академічна доброчесність</w:t>
            </w:r>
          </w:p>
        </w:tc>
        <w:tc>
          <w:tcPr>
            <w:tcW w:w="7053" w:type="dxa"/>
          </w:tcPr>
          <w:p w:rsidR="00D700AB" w:rsidRPr="0000727C" w:rsidRDefault="00D700AB" w:rsidP="00D700AB">
            <w:pPr>
              <w:pStyle w:val="a5"/>
              <w:ind w:left="0"/>
              <w:jc w:val="both"/>
              <w:rPr>
                <w:sz w:val="28"/>
                <w:szCs w:val="28"/>
                <w:lang w:val="uk-UA"/>
              </w:rPr>
            </w:pPr>
            <w:r w:rsidRPr="0000727C">
              <w:rPr>
                <w:sz w:val="28"/>
                <w:szCs w:val="28"/>
                <w:lang w:val="uk-UA"/>
              </w:rPr>
              <w:t>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w:t>
            </w:r>
          </w:p>
          <w:p w:rsidR="00D700AB" w:rsidRPr="0000727C" w:rsidRDefault="00B46918" w:rsidP="00D700AB">
            <w:pPr>
              <w:numPr>
                <w:ilvl w:val="0"/>
                <w:numId w:val="9"/>
              </w:numPr>
              <w:shd w:val="clear" w:color="auto" w:fill="FFFFFF"/>
              <w:tabs>
                <w:tab w:val="clear" w:pos="720"/>
              </w:tabs>
              <w:spacing w:before="100" w:beforeAutospacing="1" w:after="100" w:afterAutospacing="1"/>
              <w:ind w:left="318" w:hanging="284"/>
              <w:jc w:val="both"/>
              <w:rPr>
                <w:sz w:val="28"/>
                <w:szCs w:val="28"/>
                <w:lang w:val="uk-UA"/>
              </w:rPr>
            </w:pPr>
            <w:hyperlink r:id="rId12" w:tooltip="Кодекс честі" w:history="1">
              <w:r w:rsidR="00D700AB" w:rsidRPr="0000727C">
                <w:rPr>
                  <w:rStyle w:val="aa"/>
                  <w:color w:val="auto"/>
                  <w:sz w:val="28"/>
                  <w:szCs w:val="28"/>
                  <w:u w:val="none"/>
                  <w:lang w:val="uk-UA"/>
                </w:rPr>
                <w:t>Кодекс честі ДВНЗ «Прикарпатський національний університет імені Василя Стефаника»</w:t>
              </w:r>
            </w:hyperlink>
          </w:p>
          <w:p w:rsidR="00D700AB" w:rsidRPr="0000727C" w:rsidRDefault="00B46918" w:rsidP="00D700AB">
            <w:pPr>
              <w:numPr>
                <w:ilvl w:val="0"/>
                <w:numId w:val="9"/>
              </w:numPr>
              <w:shd w:val="clear" w:color="auto" w:fill="FFFFFF"/>
              <w:tabs>
                <w:tab w:val="clear" w:pos="720"/>
              </w:tabs>
              <w:spacing w:before="100" w:beforeAutospacing="1" w:after="100" w:afterAutospacing="1"/>
              <w:ind w:left="318" w:hanging="284"/>
              <w:jc w:val="both"/>
              <w:rPr>
                <w:sz w:val="28"/>
                <w:szCs w:val="28"/>
                <w:lang w:val="uk-UA"/>
              </w:rPr>
            </w:pPr>
            <w:hyperlink r:id="rId13" w:history="1">
              <w:r w:rsidR="00D700AB" w:rsidRPr="0000727C">
                <w:rPr>
                  <w:rStyle w:val="aa"/>
                  <w:color w:val="auto"/>
                  <w:sz w:val="28"/>
                  <w:szCs w:val="28"/>
                  <w:u w:val="none"/>
                  <w:lang w:val="uk-UA"/>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hyperlink>
            <w:r w:rsidR="00D700AB" w:rsidRPr="0000727C">
              <w:rPr>
                <w:sz w:val="28"/>
                <w:szCs w:val="28"/>
                <w:lang w:val="uk-UA"/>
              </w:rPr>
              <w:t>.</w:t>
            </w:r>
          </w:p>
          <w:p w:rsidR="00D700AB" w:rsidRPr="0000727C" w:rsidRDefault="00B46918" w:rsidP="00D700AB">
            <w:pPr>
              <w:numPr>
                <w:ilvl w:val="0"/>
                <w:numId w:val="9"/>
              </w:numPr>
              <w:shd w:val="clear" w:color="auto" w:fill="FFFFFF"/>
              <w:tabs>
                <w:tab w:val="clear" w:pos="720"/>
              </w:tabs>
              <w:spacing w:before="100" w:beforeAutospacing="1" w:after="100" w:afterAutospacing="1"/>
              <w:ind w:left="318" w:hanging="284"/>
              <w:jc w:val="both"/>
              <w:rPr>
                <w:sz w:val="28"/>
                <w:szCs w:val="28"/>
                <w:lang w:val="uk-UA"/>
              </w:rPr>
            </w:pPr>
            <w:hyperlink r:id="rId14" w:history="1">
              <w:r w:rsidR="00D700AB" w:rsidRPr="0000727C">
                <w:rPr>
                  <w:rStyle w:val="aa"/>
                  <w:color w:val="auto"/>
                  <w:sz w:val="28"/>
                  <w:szCs w:val="28"/>
                  <w:u w:val="none"/>
                  <w:lang w:val="uk-UA"/>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00D700AB" w:rsidRPr="0000727C">
              <w:rPr>
                <w:sz w:val="28"/>
                <w:szCs w:val="28"/>
                <w:lang w:val="uk-UA"/>
              </w:rPr>
              <w:t>.</w:t>
            </w:r>
          </w:p>
          <w:p w:rsidR="00D700AB" w:rsidRPr="0000727C" w:rsidRDefault="00B46918" w:rsidP="00D700AB">
            <w:pPr>
              <w:numPr>
                <w:ilvl w:val="0"/>
                <w:numId w:val="9"/>
              </w:numPr>
              <w:shd w:val="clear" w:color="auto" w:fill="FFFFFF"/>
              <w:tabs>
                <w:tab w:val="clear" w:pos="720"/>
              </w:tabs>
              <w:spacing w:before="100" w:beforeAutospacing="1" w:after="100" w:afterAutospacing="1"/>
              <w:ind w:left="318" w:hanging="284"/>
              <w:jc w:val="both"/>
              <w:rPr>
                <w:sz w:val="28"/>
                <w:szCs w:val="28"/>
                <w:lang w:val="uk-UA"/>
              </w:rPr>
            </w:pPr>
            <w:hyperlink r:id="rId15" w:history="1">
              <w:r w:rsidR="00D700AB" w:rsidRPr="0000727C">
                <w:rPr>
                  <w:rStyle w:val="aa"/>
                  <w:color w:val="auto"/>
                  <w:sz w:val="28"/>
                  <w:szCs w:val="28"/>
                  <w:u w:val="none"/>
                  <w:lang w:val="uk-UA"/>
                </w:rPr>
                <w:t>Положення про запобігання академічному плагіату у ДВНЗ “Прикарпатський національний університет імені Василя Стефаника”</w:t>
              </w:r>
            </w:hyperlink>
            <w:r w:rsidR="00D700AB" w:rsidRPr="0000727C">
              <w:rPr>
                <w:sz w:val="28"/>
                <w:szCs w:val="28"/>
                <w:lang w:val="uk-UA"/>
              </w:rPr>
              <w:t>.</w:t>
            </w:r>
          </w:p>
          <w:p w:rsidR="00D700AB" w:rsidRPr="0000727C" w:rsidRDefault="00B46918" w:rsidP="00D700AB">
            <w:pPr>
              <w:numPr>
                <w:ilvl w:val="0"/>
                <w:numId w:val="9"/>
              </w:numPr>
              <w:shd w:val="clear" w:color="auto" w:fill="FFFFFF"/>
              <w:tabs>
                <w:tab w:val="clear" w:pos="720"/>
              </w:tabs>
              <w:spacing w:before="100" w:beforeAutospacing="1" w:after="100" w:afterAutospacing="1"/>
              <w:ind w:left="318" w:hanging="284"/>
              <w:jc w:val="both"/>
              <w:rPr>
                <w:sz w:val="28"/>
                <w:szCs w:val="28"/>
                <w:lang w:val="uk-UA"/>
              </w:rPr>
            </w:pPr>
            <w:hyperlink r:id="rId16" w:history="1">
              <w:r w:rsidR="00D700AB" w:rsidRPr="0000727C">
                <w:rPr>
                  <w:rStyle w:val="aa"/>
                  <w:color w:val="auto"/>
                  <w:sz w:val="28"/>
                  <w:szCs w:val="28"/>
                  <w:u w:val="none"/>
                  <w:lang w:val="uk-UA"/>
                </w:rPr>
                <w:t>Склад комісії з питань етики та академічної доброчесності ДВНЗ “Прикарпатський національний університет імені Василя Стефаника”</w:t>
              </w:r>
            </w:hyperlink>
            <w:r w:rsidR="00D700AB" w:rsidRPr="0000727C">
              <w:rPr>
                <w:sz w:val="28"/>
                <w:szCs w:val="28"/>
                <w:lang w:val="uk-UA"/>
              </w:rPr>
              <w:t>.</w:t>
            </w:r>
          </w:p>
          <w:p w:rsidR="00D700AB" w:rsidRPr="0000727C" w:rsidRDefault="00B46918" w:rsidP="00D700AB">
            <w:pPr>
              <w:numPr>
                <w:ilvl w:val="0"/>
                <w:numId w:val="9"/>
              </w:numPr>
              <w:shd w:val="clear" w:color="auto" w:fill="FFFFFF"/>
              <w:tabs>
                <w:tab w:val="clear" w:pos="720"/>
              </w:tabs>
              <w:spacing w:before="100" w:beforeAutospacing="1" w:after="100" w:afterAutospacing="1"/>
              <w:ind w:left="318" w:hanging="284"/>
              <w:jc w:val="both"/>
              <w:rPr>
                <w:sz w:val="28"/>
                <w:szCs w:val="28"/>
                <w:lang w:val="uk-UA"/>
              </w:rPr>
            </w:pPr>
            <w:hyperlink r:id="rId17" w:history="1">
              <w:r w:rsidR="00D700AB" w:rsidRPr="0000727C">
                <w:rPr>
                  <w:rStyle w:val="aa"/>
                  <w:color w:val="auto"/>
                  <w:sz w:val="28"/>
                  <w:szCs w:val="28"/>
                  <w:u w:val="none"/>
                  <w:lang w:val="uk-UA"/>
                </w:rPr>
                <w:t>Лист МОН України “До питання уникнення проблем і помилок у практиках забезпечення академічної доброчесності”</w:t>
              </w:r>
            </w:hyperlink>
            <w:r w:rsidR="00D700AB" w:rsidRPr="0000727C">
              <w:rPr>
                <w:sz w:val="28"/>
                <w:szCs w:val="28"/>
                <w:lang w:val="uk-UA"/>
              </w:rPr>
              <w:t>.</w:t>
            </w:r>
          </w:p>
          <w:p w:rsidR="00B83D08" w:rsidRPr="0000727C" w:rsidRDefault="00D700AB" w:rsidP="00D700AB">
            <w:pPr>
              <w:shd w:val="clear" w:color="auto" w:fill="FFFFFF"/>
              <w:spacing w:before="100" w:beforeAutospacing="1" w:after="100" w:afterAutospacing="1"/>
              <w:ind w:left="34" w:firstLine="284"/>
              <w:jc w:val="both"/>
              <w:rPr>
                <w:sz w:val="28"/>
                <w:szCs w:val="28"/>
                <w:lang w:val="uk-UA"/>
              </w:rPr>
            </w:pPr>
            <w:r w:rsidRPr="0000727C">
              <w:rPr>
                <w:sz w:val="28"/>
                <w:szCs w:val="28"/>
                <w:lang w:val="uk-UA"/>
              </w:rPr>
              <w:t>Ознайомитися з даними положеннями та документами можна за посиланням: ttps://pnu.edu.ua/положення-про-запобігання-плагіату/</w:t>
            </w:r>
          </w:p>
        </w:tc>
      </w:tr>
      <w:tr w:rsidR="00B83D08" w:rsidRPr="00B46918" w:rsidTr="00FE1935">
        <w:tc>
          <w:tcPr>
            <w:tcW w:w="2518" w:type="dxa"/>
          </w:tcPr>
          <w:p w:rsidR="00B83D08" w:rsidRPr="0000727C" w:rsidRDefault="00B83D08" w:rsidP="00B83D08">
            <w:pPr>
              <w:pStyle w:val="a5"/>
              <w:ind w:left="0"/>
              <w:rPr>
                <w:sz w:val="28"/>
                <w:szCs w:val="28"/>
                <w:lang w:val="uk-UA"/>
              </w:rPr>
            </w:pPr>
            <w:r w:rsidRPr="0000727C">
              <w:rPr>
                <w:sz w:val="28"/>
                <w:szCs w:val="28"/>
                <w:lang w:val="uk-UA"/>
              </w:rPr>
              <w:t>Пропуски занять (відпрацювання)</w:t>
            </w:r>
          </w:p>
        </w:tc>
        <w:tc>
          <w:tcPr>
            <w:tcW w:w="7053" w:type="dxa"/>
          </w:tcPr>
          <w:p w:rsidR="00B83D08" w:rsidRPr="0000727C" w:rsidRDefault="00925030" w:rsidP="00925030">
            <w:pPr>
              <w:pStyle w:val="a5"/>
              <w:ind w:left="0"/>
              <w:jc w:val="both"/>
              <w:rPr>
                <w:sz w:val="28"/>
                <w:szCs w:val="28"/>
                <w:lang w:val="uk-UA"/>
              </w:rPr>
            </w:pPr>
            <w:r w:rsidRPr="0000727C">
              <w:rPr>
                <w:sz w:val="28"/>
                <w:szCs w:val="28"/>
                <w:lang w:val="uk-UA"/>
              </w:rPr>
              <w:t>Можливість і порядок відпрацювання пропущених студентом занять регламентується «</w:t>
            </w:r>
            <w:hyperlink r:id="rId18" w:history="1">
              <w:r w:rsidRPr="0000727C">
                <w:rPr>
                  <w:rStyle w:val="aa"/>
                  <w:color w:val="auto"/>
                  <w:sz w:val="28"/>
                  <w:szCs w:val="28"/>
                  <w:u w:val="none"/>
                  <w:shd w:val="clear" w:color="auto" w:fill="FFFFFF"/>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 ” ( введено в дію наказом ректора №799 від 26.11.2019)</w:t>
              </w:r>
            </w:hyperlink>
            <w:r w:rsidRPr="0000727C">
              <w:rPr>
                <w:sz w:val="28"/>
                <w:szCs w:val="28"/>
                <w:lang w:val="uk-UA"/>
              </w:rPr>
              <w:t xml:space="preserve"> (див. </w:t>
            </w:r>
            <w:proofErr w:type="spellStart"/>
            <w:r w:rsidRPr="0000727C">
              <w:rPr>
                <w:sz w:val="28"/>
                <w:szCs w:val="28"/>
                <w:lang w:val="uk-UA"/>
              </w:rPr>
              <w:t>стор</w:t>
            </w:r>
            <w:proofErr w:type="spellEnd"/>
            <w:r w:rsidRPr="0000727C">
              <w:rPr>
                <w:sz w:val="28"/>
                <w:szCs w:val="28"/>
                <w:lang w:val="uk-UA"/>
              </w:rPr>
              <w:t xml:space="preserve">. 4.). </w:t>
            </w:r>
          </w:p>
          <w:p w:rsidR="00925030" w:rsidRPr="0000727C" w:rsidRDefault="00925030" w:rsidP="00925030">
            <w:pPr>
              <w:pStyle w:val="a5"/>
              <w:ind w:left="0"/>
              <w:jc w:val="both"/>
              <w:rPr>
                <w:sz w:val="28"/>
                <w:szCs w:val="28"/>
                <w:lang w:val="uk-UA"/>
              </w:rPr>
            </w:pPr>
            <w:r w:rsidRPr="0000727C">
              <w:rPr>
                <w:sz w:val="28"/>
                <w:szCs w:val="28"/>
                <w:lang w:val="uk-UA"/>
              </w:rPr>
              <w:t>Ознайомитися з положенням можна за посиланням: ttps://nmv.pnu.edu.ua/нормативні-документи/polozhenja/</w:t>
            </w:r>
          </w:p>
        </w:tc>
      </w:tr>
      <w:tr w:rsidR="00B83D08" w:rsidRPr="0000727C" w:rsidTr="00FE1935">
        <w:tc>
          <w:tcPr>
            <w:tcW w:w="2518" w:type="dxa"/>
          </w:tcPr>
          <w:p w:rsidR="00B83D08" w:rsidRPr="0000727C" w:rsidRDefault="00B83D08" w:rsidP="00B83D08">
            <w:pPr>
              <w:pStyle w:val="a5"/>
              <w:ind w:left="0"/>
              <w:rPr>
                <w:sz w:val="28"/>
                <w:szCs w:val="28"/>
                <w:lang w:val="uk-UA"/>
              </w:rPr>
            </w:pPr>
            <w:r w:rsidRPr="0000727C">
              <w:rPr>
                <w:sz w:val="28"/>
                <w:szCs w:val="28"/>
                <w:lang w:val="uk-UA"/>
              </w:rPr>
              <w:t xml:space="preserve">Виконання </w:t>
            </w:r>
            <w:r w:rsidRPr="0000727C">
              <w:rPr>
                <w:sz w:val="28"/>
                <w:szCs w:val="28"/>
                <w:lang w:val="uk-UA"/>
              </w:rPr>
              <w:lastRenderedPageBreak/>
              <w:t>завдання пізніше встановленого терміну</w:t>
            </w:r>
          </w:p>
        </w:tc>
        <w:tc>
          <w:tcPr>
            <w:tcW w:w="7053" w:type="dxa"/>
          </w:tcPr>
          <w:p w:rsidR="00B83D08" w:rsidRPr="0000727C" w:rsidRDefault="00925030" w:rsidP="00925030">
            <w:pPr>
              <w:pStyle w:val="a5"/>
              <w:ind w:left="0"/>
              <w:jc w:val="both"/>
              <w:rPr>
                <w:sz w:val="28"/>
                <w:szCs w:val="28"/>
                <w:lang w:val="uk-UA"/>
              </w:rPr>
            </w:pPr>
            <w:r w:rsidRPr="0000727C">
              <w:rPr>
                <w:sz w:val="28"/>
                <w:szCs w:val="28"/>
                <w:lang w:val="uk-UA"/>
              </w:rPr>
              <w:lastRenderedPageBreak/>
              <w:t xml:space="preserve">У разі виконання завдання студентом пізніше </w:t>
            </w:r>
            <w:r w:rsidRPr="0000727C">
              <w:rPr>
                <w:sz w:val="28"/>
                <w:szCs w:val="28"/>
                <w:lang w:val="uk-UA"/>
              </w:rPr>
              <w:lastRenderedPageBreak/>
              <w:t>встановленого терміну, без попереднього узгодження ситуації з викладачем</w:t>
            </w:r>
            <w:r w:rsidR="00426BDC" w:rsidRPr="0000727C">
              <w:rPr>
                <w:sz w:val="28"/>
                <w:szCs w:val="28"/>
                <w:lang w:val="uk-UA"/>
              </w:rPr>
              <w:t>, оцінка за завдання - «незадовільно», відповідно до «</w:t>
            </w:r>
            <w:hyperlink r:id="rId19" w:history="1">
              <w:r w:rsidR="00426BDC" w:rsidRPr="0000727C">
                <w:rPr>
                  <w:rStyle w:val="aa"/>
                  <w:color w:val="auto"/>
                  <w:sz w:val="28"/>
                  <w:szCs w:val="28"/>
                  <w:u w:val="none"/>
                  <w:shd w:val="clear" w:color="auto" w:fill="FFFFFF"/>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 ” ( введено в дію наказом ректора №799 від 26.11.2019)</w:t>
              </w:r>
            </w:hyperlink>
            <w:r w:rsidR="00426BDC" w:rsidRPr="0000727C">
              <w:rPr>
                <w:sz w:val="28"/>
                <w:szCs w:val="28"/>
                <w:lang w:val="uk-UA"/>
              </w:rPr>
              <w:t xml:space="preserve"> – </w:t>
            </w:r>
            <w:proofErr w:type="spellStart"/>
            <w:r w:rsidR="00426BDC" w:rsidRPr="0000727C">
              <w:rPr>
                <w:sz w:val="28"/>
                <w:szCs w:val="28"/>
                <w:lang w:val="uk-UA"/>
              </w:rPr>
              <w:t>стор</w:t>
            </w:r>
            <w:proofErr w:type="spellEnd"/>
            <w:r w:rsidR="00426BDC" w:rsidRPr="0000727C">
              <w:rPr>
                <w:sz w:val="28"/>
                <w:szCs w:val="28"/>
                <w:lang w:val="uk-UA"/>
              </w:rPr>
              <w:t>. 4-5.</w:t>
            </w:r>
            <w:r w:rsidR="00BF3E4D" w:rsidRPr="0000727C">
              <w:rPr>
                <w:sz w:val="28"/>
                <w:szCs w:val="28"/>
                <w:lang w:val="uk-UA"/>
              </w:rPr>
              <w:t xml:space="preserve"> </w:t>
            </w:r>
          </w:p>
          <w:p w:rsidR="00426BDC" w:rsidRPr="0000727C" w:rsidRDefault="00BF3E4D" w:rsidP="00925030">
            <w:pPr>
              <w:pStyle w:val="a5"/>
              <w:ind w:left="0"/>
              <w:jc w:val="both"/>
              <w:rPr>
                <w:sz w:val="28"/>
                <w:szCs w:val="28"/>
                <w:lang w:val="uk-UA"/>
              </w:rPr>
            </w:pPr>
            <w:r w:rsidRPr="0000727C">
              <w:rPr>
                <w:sz w:val="28"/>
                <w:szCs w:val="28"/>
                <w:lang w:val="uk-UA"/>
              </w:rPr>
              <w:t>Ознайомитися із положенням можна за посиланням: https://nmv.pnu.edu.ua/нормативні-документи/polozhenja/</w:t>
            </w:r>
          </w:p>
        </w:tc>
      </w:tr>
      <w:tr w:rsidR="00B83D08" w:rsidRPr="00B46918" w:rsidTr="00FE1935">
        <w:tc>
          <w:tcPr>
            <w:tcW w:w="2518" w:type="dxa"/>
          </w:tcPr>
          <w:p w:rsidR="00B83D08" w:rsidRPr="0000727C" w:rsidRDefault="00285143" w:rsidP="00B83D08">
            <w:pPr>
              <w:pStyle w:val="a5"/>
              <w:ind w:left="0"/>
              <w:rPr>
                <w:sz w:val="28"/>
                <w:szCs w:val="28"/>
                <w:lang w:val="uk-UA"/>
              </w:rPr>
            </w:pPr>
            <w:r w:rsidRPr="0000727C">
              <w:rPr>
                <w:sz w:val="28"/>
                <w:szCs w:val="28"/>
                <w:lang w:val="uk-UA"/>
              </w:rPr>
              <w:lastRenderedPageBreak/>
              <w:t>Невідповідна поведінка під час заняття</w:t>
            </w:r>
          </w:p>
        </w:tc>
        <w:tc>
          <w:tcPr>
            <w:tcW w:w="7053" w:type="dxa"/>
          </w:tcPr>
          <w:p w:rsidR="00B83D08" w:rsidRPr="0000727C" w:rsidRDefault="00426BDC" w:rsidP="00426BDC">
            <w:pPr>
              <w:pStyle w:val="a5"/>
              <w:ind w:left="0"/>
              <w:jc w:val="both"/>
              <w:rPr>
                <w:sz w:val="28"/>
                <w:szCs w:val="28"/>
                <w:lang w:val="uk-UA"/>
              </w:rPr>
            </w:pPr>
            <w:r w:rsidRPr="0000727C">
              <w:rPr>
                <w:sz w:val="28"/>
                <w:szCs w:val="28"/>
                <w:lang w:val="uk-UA"/>
              </w:rPr>
              <w:t>Невідповідна поведінка під час заняття регламентується рядом положень про академічну доброчесність (див. вище)</w:t>
            </w:r>
            <w:r w:rsidR="00BF3E4D" w:rsidRPr="0000727C">
              <w:rPr>
                <w:sz w:val="28"/>
                <w:szCs w:val="28"/>
                <w:lang w:val="uk-UA"/>
              </w:rPr>
              <w:t xml:space="preserve"> та може призвести до відрахування здобувача вищої освіти (студента) «за порушення навчальної дисципліни і правил внутрішнього розпорядку вищого закладу освіти», відповідно до п.14 «Відрахування студентів» «</w:t>
            </w:r>
            <w:hyperlink r:id="rId20" w:history="1">
              <w:r w:rsidR="00BF3E4D" w:rsidRPr="0000727C">
                <w:rPr>
                  <w:rStyle w:val="aa"/>
                  <w:color w:val="auto"/>
                  <w:sz w:val="28"/>
                  <w:szCs w:val="28"/>
                  <w:u w:val="none"/>
                  <w:shd w:val="clear" w:color="auto" w:fill="FFFFFF"/>
                  <w:lang w:val="uk-UA"/>
                </w:rPr>
                <w:t>Положення про порядок переведення, відрахування та поновлення студентів вищих закладів освіти</w:t>
              </w:r>
            </w:hyperlink>
            <w:r w:rsidR="00BF3E4D" w:rsidRPr="0000727C">
              <w:rPr>
                <w:sz w:val="28"/>
                <w:szCs w:val="28"/>
                <w:lang w:val="uk-UA"/>
              </w:rPr>
              <w:t>» - ознайомитися із положенням можна за посиланням: https://nmv.pnu.edu.ua/нормативні-документи/polozhenja/</w:t>
            </w:r>
          </w:p>
        </w:tc>
      </w:tr>
      <w:tr w:rsidR="00B83D08" w:rsidRPr="0000727C" w:rsidTr="00FE1935">
        <w:tc>
          <w:tcPr>
            <w:tcW w:w="2518" w:type="dxa"/>
          </w:tcPr>
          <w:p w:rsidR="00B83D08" w:rsidRPr="0000727C" w:rsidRDefault="00285143" w:rsidP="00B83D08">
            <w:pPr>
              <w:pStyle w:val="a5"/>
              <w:ind w:left="0"/>
              <w:rPr>
                <w:sz w:val="28"/>
                <w:szCs w:val="28"/>
                <w:lang w:val="uk-UA"/>
              </w:rPr>
            </w:pPr>
            <w:r w:rsidRPr="0000727C">
              <w:rPr>
                <w:sz w:val="28"/>
                <w:szCs w:val="28"/>
                <w:lang w:val="uk-UA"/>
              </w:rPr>
              <w:t>Додаткові бали</w:t>
            </w:r>
          </w:p>
        </w:tc>
        <w:tc>
          <w:tcPr>
            <w:tcW w:w="7053" w:type="dxa"/>
          </w:tcPr>
          <w:p w:rsidR="00E5238F" w:rsidRPr="0000727C" w:rsidRDefault="00E5238F" w:rsidP="00E5238F">
            <w:pPr>
              <w:pStyle w:val="a5"/>
              <w:ind w:left="0"/>
              <w:jc w:val="both"/>
              <w:rPr>
                <w:sz w:val="28"/>
                <w:szCs w:val="28"/>
                <w:lang w:val="uk-UA"/>
              </w:rPr>
            </w:pPr>
            <w:r w:rsidRPr="0000727C">
              <w:rPr>
                <w:sz w:val="28"/>
                <w:szCs w:val="28"/>
                <w:lang w:val="uk-UA"/>
              </w:rPr>
              <w:t>Отримання додаткових балів за дисципліною можливе в разі виконання індивідуальних завдань, попередньо узгоджених з викладачем. Перелік індивідуальних завдань міститься у навчальній програмі до курсу.</w:t>
            </w:r>
          </w:p>
          <w:p w:rsidR="00E5238F" w:rsidRPr="0000727C" w:rsidRDefault="00E5238F" w:rsidP="00E5238F">
            <w:pPr>
              <w:pStyle w:val="a5"/>
              <w:ind w:left="0"/>
              <w:jc w:val="both"/>
              <w:rPr>
                <w:sz w:val="28"/>
                <w:szCs w:val="28"/>
                <w:lang w:val="uk-UA"/>
              </w:rPr>
            </w:pPr>
            <w:r w:rsidRPr="0000727C">
              <w:rPr>
                <w:sz w:val="28"/>
                <w:szCs w:val="28"/>
                <w:lang w:val="uk-UA"/>
              </w:rPr>
              <w:t>Також за рішенням кафедри професійної освіти та інноваційних технологій студентам, які брали участь у науково-дослідній роботі (роботі конференцій, студентських наукових гуртків та проблемних груп, підготовці публікацій), а також були учасниками олімпіад, конкурсів</w:t>
            </w:r>
            <w:r w:rsidR="00E2245F" w:rsidRPr="0000727C">
              <w:rPr>
                <w:sz w:val="28"/>
                <w:szCs w:val="28"/>
                <w:lang w:val="uk-UA"/>
              </w:rPr>
              <w:t>, можуть присуджуватися додаткові бали «</w:t>
            </w:r>
            <w:hyperlink r:id="rId21" w:history="1">
              <w:r w:rsidR="00E2245F" w:rsidRPr="0000727C">
                <w:rPr>
                  <w:rStyle w:val="aa"/>
                  <w:color w:val="auto"/>
                  <w:sz w:val="28"/>
                  <w:szCs w:val="28"/>
                  <w:u w:val="none"/>
                  <w:shd w:val="clear" w:color="auto" w:fill="FFFFFF"/>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 ” ( введено в дію наказом ректора №799 від 26.11.2019)</w:t>
              </w:r>
            </w:hyperlink>
            <w:r w:rsidR="00E2245F" w:rsidRPr="0000727C">
              <w:rPr>
                <w:sz w:val="28"/>
                <w:szCs w:val="28"/>
                <w:lang w:val="uk-UA"/>
              </w:rPr>
              <w:t xml:space="preserve"> – </w:t>
            </w:r>
            <w:proofErr w:type="spellStart"/>
            <w:r w:rsidR="00E2245F" w:rsidRPr="0000727C">
              <w:rPr>
                <w:sz w:val="28"/>
                <w:szCs w:val="28"/>
                <w:lang w:val="uk-UA"/>
              </w:rPr>
              <w:t>стор</w:t>
            </w:r>
            <w:proofErr w:type="spellEnd"/>
            <w:r w:rsidR="00E2245F" w:rsidRPr="0000727C">
              <w:rPr>
                <w:sz w:val="28"/>
                <w:szCs w:val="28"/>
                <w:lang w:val="uk-UA"/>
              </w:rPr>
              <w:t xml:space="preserve">. 3. </w:t>
            </w:r>
          </w:p>
          <w:p w:rsidR="00B83D08" w:rsidRPr="0000727C" w:rsidRDefault="00E5238F" w:rsidP="00E5238F">
            <w:pPr>
              <w:pStyle w:val="a5"/>
              <w:ind w:left="0"/>
              <w:jc w:val="both"/>
              <w:rPr>
                <w:sz w:val="28"/>
                <w:szCs w:val="28"/>
                <w:lang w:val="uk-UA"/>
              </w:rPr>
            </w:pPr>
            <w:r w:rsidRPr="0000727C">
              <w:rPr>
                <w:sz w:val="28"/>
                <w:szCs w:val="28"/>
                <w:lang w:val="uk-UA"/>
              </w:rPr>
              <w:t xml:space="preserve">  </w:t>
            </w:r>
          </w:p>
        </w:tc>
      </w:tr>
      <w:tr w:rsidR="00F97D59" w:rsidRPr="0000727C" w:rsidTr="00FE1935">
        <w:tc>
          <w:tcPr>
            <w:tcW w:w="2518" w:type="dxa"/>
          </w:tcPr>
          <w:p w:rsidR="00F97D59" w:rsidRPr="0000727C" w:rsidRDefault="00F97D59" w:rsidP="00B83D08">
            <w:pPr>
              <w:pStyle w:val="a5"/>
              <w:ind w:left="0"/>
              <w:rPr>
                <w:sz w:val="28"/>
                <w:szCs w:val="28"/>
                <w:lang w:val="uk-UA"/>
              </w:rPr>
            </w:pPr>
            <w:r w:rsidRPr="0000727C">
              <w:rPr>
                <w:sz w:val="28"/>
                <w:szCs w:val="28"/>
                <w:lang w:val="uk-UA"/>
              </w:rPr>
              <w:t>Неформальна освіта</w:t>
            </w:r>
          </w:p>
        </w:tc>
        <w:tc>
          <w:tcPr>
            <w:tcW w:w="7053" w:type="dxa"/>
          </w:tcPr>
          <w:p w:rsidR="00F97D59" w:rsidRPr="0000727C" w:rsidRDefault="000D5EE3" w:rsidP="00C32F3F">
            <w:pPr>
              <w:pStyle w:val="a5"/>
              <w:ind w:left="0"/>
              <w:jc w:val="both"/>
              <w:rPr>
                <w:sz w:val="28"/>
                <w:szCs w:val="28"/>
                <w:lang w:val="uk-UA"/>
              </w:rPr>
            </w:pPr>
            <w:r w:rsidRPr="0000727C">
              <w:rPr>
                <w:sz w:val="28"/>
                <w:szCs w:val="28"/>
                <w:lang w:val="uk-UA"/>
              </w:rPr>
              <w:t>Можливість зарахування результатів неформа</w:t>
            </w:r>
            <w:r w:rsidR="00C32F3F" w:rsidRPr="0000727C">
              <w:rPr>
                <w:sz w:val="28"/>
                <w:szCs w:val="28"/>
                <w:lang w:val="uk-UA"/>
              </w:rPr>
              <w:t>льної освіти регламентується</w:t>
            </w:r>
            <w:r w:rsidRPr="0000727C">
              <w:rPr>
                <w:sz w:val="28"/>
                <w:szCs w:val="28"/>
                <w:lang w:val="uk-UA"/>
              </w:rPr>
              <w:t xml:space="preserve"> «</w:t>
            </w:r>
            <w:hyperlink r:id="rId22" w:history="1">
              <w:r w:rsidRPr="0000727C">
                <w:rPr>
                  <w:rStyle w:val="aa"/>
                  <w:color w:val="auto"/>
                  <w:sz w:val="28"/>
                  <w:szCs w:val="28"/>
                  <w:u w:val="none"/>
                  <w:shd w:val="clear" w:color="auto" w:fill="FFFFFF"/>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 (введено в дію наказом ректора №819 від 29.11.2019)</w:t>
              </w:r>
            </w:hyperlink>
            <w:r w:rsidR="00C32F3F" w:rsidRPr="0000727C">
              <w:rPr>
                <w:sz w:val="28"/>
                <w:szCs w:val="28"/>
                <w:lang w:val="uk-UA"/>
              </w:rPr>
              <w:t xml:space="preserve"> - https://nmv.pnu.edu.ua/нормативні-документи/polozhenja/</w:t>
            </w:r>
          </w:p>
        </w:tc>
      </w:tr>
    </w:tbl>
    <w:p w:rsidR="00395013" w:rsidRPr="0000727C" w:rsidRDefault="00395013" w:rsidP="00395013">
      <w:pPr>
        <w:jc w:val="both"/>
        <w:rPr>
          <w:sz w:val="28"/>
          <w:szCs w:val="28"/>
          <w:lang w:val="uk-UA"/>
        </w:rPr>
      </w:pPr>
    </w:p>
    <w:p w:rsidR="006520A3" w:rsidRPr="0000727C" w:rsidRDefault="00D74B80" w:rsidP="009C1D3D">
      <w:pPr>
        <w:ind w:right="566"/>
        <w:jc w:val="right"/>
        <w:rPr>
          <w:b/>
          <w:sz w:val="28"/>
          <w:szCs w:val="28"/>
          <w:lang w:val="uk-UA"/>
        </w:rPr>
      </w:pPr>
      <w:r w:rsidRPr="0000727C">
        <w:rPr>
          <w:b/>
          <w:sz w:val="28"/>
          <w:szCs w:val="28"/>
          <w:lang w:val="uk-UA"/>
        </w:rPr>
        <w:t>В</w:t>
      </w:r>
      <w:r w:rsidR="006520A3" w:rsidRPr="0000727C">
        <w:rPr>
          <w:b/>
          <w:sz w:val="28"/>
          <w:szCs w:val="28"/>
          <w:lang w:val="uk-UA"/>
        </w:rPr>
        <w:t>икладач</w:t>
      </w:r>
      <w:r w:rsidR="009C1D3D" w:rsidRPr="0000727C">
        <w:rPr>
          <w:b/>
          <w:sz w:val="28"/>
          <w:szCs w:val="28"/>
          <w:lang w:val="uk-UA"/>
        </w:rPr>
        <w:t xml:space="preserve">  </w:t>
      </w:r>
      <w:r w:rsidR="009C1D3D" w:rsidRPr="0000727C">
        <w:rPr>
          <w:b/>
          <w:sz w:val="28"/>
          <w:szCs w:val="28"/>
          <w:lang w:val="uk-UA"/>
        </w:rPr>
        <w:tab/>
      </w:r>
      <w:r w:rsidR="009C1D3D" w:rsidRPr="0000727C">
        <w:rPr>
          <w:b/>
          <w:sz w:val="28"/>
          <w:szCs w:val="28"/>
          <w:lang w:val="uk-UA"/>
        </w:rPr>
        <w:tab/>
      </w:r>
      <w:r w:rsidR="009C1D3D" w:rsidRPr="0000727C">
        <w:rPr>
          <w:b/>
          <w:sz w:val="28"/>
          <w:szCs w:val="28"/>
          <w:lang w:val="uk-UA"/>
        </w:rPr>
        <w:tab/>
      </w:r>
      <w:r w:rsidR="009C1D3D" w:rsidRPr="0000727C">
        <w:rPr>
          <w:b/>
          <w:sz w:val="28"/>
          <w:szCs w:val="28"/>
          <w:lang w:val="uk-UA"/>
        </w:rPr>
        <w:tab/>
      </w:r>
      <w:bookmarkStart w:id="0" w:name="_GoBack"/>
      <w:bookmarkEnd w:id="0"/>
      <w:r w:rsidR="00786347" w:rsidRPr="0000727C">
        <w:rPr>
          <w:b/>
          <w:sz w:val="28"/>
          <w:szCs w:val="28"/>
          <w:lang w:val="uk-UA"/>
        </w:rPr>
        <w:t>Матвієнків С.М.</w:t>
      </w:r>
    </w:p>
    <w:sectPr w:rsidR="006520A3" w:rsidRPr="0000727C"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2C863C8"/>
    <w:multiLevelType w:val="hybridMultilevel"/>
    <w:tmpl w:val="62FA8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70A2F"/>
    <w:multiLevelType w:val="hybridMultilevel"/>
    <w:tmpl w:val="87CC183E"/>
    <w:lvl w:ilvl="0" w:tplc="70668C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5985015"/>
    <w:multiLevelType w:val="hybridMultilevel"/>
    <w:tmpl w:val="39B42F14"/>
    <w:lvl w:ilvl="0" w:tplc="9D624E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CE67D7"/>
    <w:multiLevelType w:val="hybridMultilevel"/>
    <w:tmpl w:val="FA08D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E96C45"/>
    <w:multiLevelType w:val="hybridMultilevel"/>
    <w:tmpl w:val="AB7C6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F22E6"/>
    <w:multiLevelType w:val="hybridMultilevel"/>
    <w:tmpl w:val="2A9AC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6A046C"/>
    <w:multiLevelType w:val="hybridMultilevel"/>
    <w:tmpl w:val="FAD67E2E"/>
    <w:lvl w:ilvl="0" w:tplc="101675BC">
      <w:start w:val="1"/>
      <w:numFmt w:val="decimal"/>
      <w:lvlText w:val="%1."/>
      <w:lvlJc w:val="left"/>
      <w:pPr>
        <w:ind w:left="360" w:hanging="360"/>
      </w:pPr>
      <w:rPr>
        <w:rFonts w:hint="default"/>
        <w:b w:val="0"/>
        <w:i w:val="0"/>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2" w15:restartNumberingAfterBreak="0">
    <w:nsid w:val="292229D0"/>
    <w:multiLevelType w:val="hybridMultilevel"/>
    <w:tmpl w:val="AE989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761C38"/>
    <w:multiLevelType w:val="hybridMultilevel"/>
    <w:tmpl w:val="77D45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A31B7A"/>
    <w:multiLevelType w:val="hybridMultilevel"/>
    <w:tmpl w:val="EBA0ED38"/>
    <w:lvl w:ilvl="0" w:tplc="39B645CE">
      <w:start w:val="1"/>
      <w:numFmt w:val="decimal"/>
      <w:lvlText w:val="%1."/>
      <w:lvlJc w:val="left"/>
      <w:pPr>
        <w:tabs>
          <w:tab w:val="num" w:pos="720"/>
        </w:tabs>
        <w:ind w:left="720" w:hanging="360"/>
      </w:pPr>
      <w:rPr>
        <w:b w:val="0"/>
      </w:rPr>
    </w:lvl>
    <w:lvl w:ilvl="1" w:tplc="156C319A" w:tentative="1">
      <w:start w:val="1"/>
      <w:numFmt w:val="decimal"/>
      <w:lvlText w:val="%2."/>
      <w:lvlJc w:val="left"/>
      <w:pPr>
        <w:tabs>
          <w:tab w:val="num" w:pos="1440"/>
        </w:tabs>
        <w:ind w:left="1440" w:hanging="360"/>
      </w:pPr>
    </w:lvl>
    <w:lvl w:ilvl="2" w:tplc="26FCFCC0" w:tentative="1">
      <w:start w:val="1"/>
      <w:numFmt w:val="decimal"/>
      <w:lvlText w:val="%3."/>
      <w:lvlJc w:val="left"/>
      <w:pPr>
        <w:tabs>
          <w:tab w:val="num" w:pos="2160"/>
        </w:tabs>
        <w:ind w:left="2160" w:hanging="360"/>
      </w:pPr>
    </w:lvl>
    <w:lvl w:ilvl="3" w:tplc="D58CE094" w:tentative="1">
      <w:start w:val="1"/>
      <w:numFmt w:val="decimal"/>
      <w:lvlText w:val="%4."/>
      <w:lvlJc w:val="left"/>
      <w:pPr>
        <w:tabs>
          <w:tab w:val="num" w:pos="2880"/>
        </w:tabs>
        <w:ind w:left="2880" w:hanging="360"/>
      </w:pPr>
    </w:lvl>
    <w:lvl w:ilvl="4" w:tplc="1F9CF544" w:tentative="1">
      <w:start w:val="1"/>
      <w:numFmt w:val="decimal"/>
      <w:lvlText w:val="%5."/>
      <w:lvlJc w:val="left"/>
      <w:pPr>
        <w:tabs>
          <w:tab w:val="num" w:pos="3600"/>
        </w:tabs>
        <w:ind w:left="3600" w:hanging="360"/>
      </w:pPr>
    </w:lvl>
    <w:lvl w:ilvl="5" w:tplc="E4F8A8C6" w:tentative="1">
      <w:start w:val="1"/>
      <w:numFmt w:val="decimal"/>
      <w:lvlText w:val="%6."/>
      <w:lvlJc w:val="left"/>
      <w:pPr>
        <w:tabs>
          <w:tab w:val="num" w:pos="4320"/>
        </w:tabs>
        <w:ind w:left="4320" w:hanging="360"/>
      </w:pPr>
    </w:lvl>
    <w:lvl w:ilvl="6" w:tplc="3286A8F6" w:tentative="1">
      <w:start w:val="1"/>
      <w:numFmt w:val="decimal"/>
      <w:lvlText w:val="%7."/>
      <w:lvlJc w:val="left"/>
      <w:pPr>
        <w:tabs>
          <w:tab w:val="num" w:pos="5040"/>
        </w:tabs>
        <w:ind w:left="5040" w:hanging="360"/>
      </w:pPr>
    </w:lvl>
    <w:lvl w:ilvl="7" w:tplc="890C2F08" w:tentative="1">
      <w:start w:val="1"/>
      <w:numFmt w:val="decimal"/>
      <w:lvlText w:val="%8."/>
      <w:lvlJc w:val="left"/>
      <w:pPr>
        <w:tabs>
          <w:tab w:val="num" w:pos="5760"/>
        </w:tabs>
        <w:ind w:left="5760" w:hanging="360"/>
      </w:pPr>
    </w:lvl>
    <w:lvl w:ilvl="8" w:tplc="B37289D0" w:tentative="1">
      <w:start w:val="1"/>
      <w:numFmt w:val="decimal"/>
      <w:lvlText w:val="%9."/>
      <w:lvlJc w:val="left"/>
      <w:pPr>
        <w:tabs>
          <w:tab w:val="num" w:pos="6480"/>
        </w:tabs>
        <w:ind w:left="6480" w:hanging="360"/>
      </w:pPr>
    </w:lvl>
  </w:abstractNum>
  <w:abstractNum w:abstractNumId="18" w15:restartNumberingAfterBreak="0">
    <w:nsid w:val="33686446"/>
    <w:multiLevelType w:val="hybridMultilevel"/>
    <w:tmpl w:val="5C629F02"/>
    <w:lvl w:ilvl="0" w:tplc="9D624E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7C6AC9"/>
    <w:multiLevelType w:val="hybridMultilevel"/>
    <w:tmpl w:val="0226A50E"/>
    <w:lvl w:ilvl="0" w:tplc="9D624E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C30471"/>
    <w:multiLevelType w:val="hybridMultilevel"/>
    <w:tmpl w:val="6A20D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F22702"/>
    <w:multiLevelType w:val="hybridMultilevel"/>
    <w:tmpl w:val="7206D5E4"/>
    <w:lvl w:ilvl="0" w:tplc="9D624E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75E76B0"/>
    <w:multiLevelType w:val="hybridMultilevel"/>
    <w:tmpl w:val="12F0C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817A51"/>
    <w:multiLevelType w:val="hybridMultilevel"/>
    <w:tmpl w:val="A8A42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FD0206"/>
    <w:multiLevelType w:val="hybridMultilevel"/>
    <w:tmpl w:val="C3C87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4C7DF3"/>
    <w:multiLevelType w:val="hybridMultilevel"/>
    <w:tmpl w:val="289A24B2"/>
    <w:lvl w:ilvl="0" w:tplc="9D624E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72F27AB"/>
    <w:multiLevelType w:val="hybridMultilevel"/>
    <w:tmpl w:val="114E3E94"/>
    <w:lvl w:ilvl="0" w:tplc="9D624E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CC017A"/>
    <w:multiLevelType w:val="hybridMultilevel"/>
    <w:tmpl w:val="CA0A6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6"/>
  </w:num>
  <w:num w:numId="3">
    <w:abstractNumId w:val="0"/>
  </w:num>
  <w:num w:numId="4">
    <w:abstractNumId w:val="27"/>
  </w:num>
  <w:num w:numId="5">
    <w:abstractNumId w:val="4"/>
  </w:num>
  <w:num w:numId="6">
    <w:abstractNumId w:val="20"/>
  </w:num>
  <w:num w:numId="7">
    <w:abstractNumId w:val="15"/>
  </w:num>
  <w:num w:numId="8">
    <w:abstractNumId w:val="9"/>
  </w:num>
  <w:num w:numId="9">
    <w:abstractNumId w:val="2"/>
  </w:num>
  <w:num w:numId="10">
    <w:abstractNumId w:val="30"/>
  </w:num>
  <w:num w:numId="11">
    <w:abstractNumId w:val="34"/>
  </w:num>
  <w:num w:numId="12">
    <w:abstractNumId w:val="37"/>
  </w:num>
  <w:num w:numId="13">
    <w:abstractNumId w:val="14"/>
  </w:num>
  <w:num w:numId="14">
    <w:abstractNumId w:val="35"/>
  </w:num>
  <w:num w:numId="15">
    <w:abstractNumId w:val="23"/>
  </w:num>
  <w:num w:numId="16">
    <w:abstractNumId w:val="29"/>
  </w:num>
  <w:num w:numId="17">
    <w:abstractNumId w:val="26"/>
  </w:num>
  <w:num w:numId="18">
    <w:abstractNumId w:val="24"/>
  </w:num>
  <w:num w:numId="19">
    <w:abstractNumId w:val="7"/>
  </w:num>
  <w:num w:numId="20">
    <w:abstractNumId w:val="17"/>
  </w:num>
  <w:num w:numId="21">
    <w:abstractNumId w:val="38"/>
  </w:num>
  <w:num w:numId="22">
    <w:abstractNumId w:val="31"/>
  </w:num>
  <w:num w:numId="23">
    <w:abstractNumId w:val="8"/>
  </w:num>
  <w:num w:numId="24">
    <w:abstractNumId w:val="13"/>
  </w:num>
  <w:num w:numId="25">
    <w:abstractNumId w:val="22"/>
  </w:num>
  <w:num w:numId="26">
    <w:abstractNumId w:val="28"/>
  </w:num>
  <w:num w:numId="27">
    <w:abstractNumId w:val="3"/>
  </w:num>
  <w:num w:numId="28">
    <w:abstractNumId w:val="5"/>
  </w:num>
  <w:num w:numId="29">
    <w:abstractNumId w:val="33"/>
  </w:num>
  <w:num w:numId="30">
    <w:abstractNumId w:val="36"/>
  </w:num>
  <w:num w:numId="31">
    <w:abstractNumId w:val="18"/>
  </w:num>
  <w:num w:numId="32">
    <w:abstractNumId w:val="25"/>
  </w:num>
  <w:num w:numId="33">
    <w:abstractNumId w:val="19"/>
  </w:num>
  <w:num w:numId="34">
    <w:abstractNumId w:val="32"/>
  </w:num>
  <w:num w:numId="35">
    <w:abstractNumId w:val="1"/>
  </w:num>
  <w:num w:numId="36">
    <w:abstractNumId w:val="12"/>
  </w:num>
  <w:num w:numId="37">
    <w:abstractNumId w:val="10"/>
  </w:num>
  <w:num w:numId="38">
    <w:abstractNumId w:val="6"/>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4793"/>
    <w:rsid w:val="0000727C"/>
    <w:rsid w:val="00030987"/>
    <w:rsid w:val="00033C69"/>
    <w:rsid w:val="000356F0"/>
    <w:rsid w:val="00035D9B"/>
    <w:rsid w:val="000365D3"/>
    <w:rsid w:val="000507D1"/>
    <w:rsid w:val="000517FC"/>
    <w:rsid w:val="00055764"/>
    <w:rsid w:val="00056409"/>
    <w:rsid w:val="00071F79"/>
    <w:rsid w:val="00072283"/>
    <w:rsid w:val="00074378"/>
    <w:rsid w:val="00085604"/>
    <w:rsid w:val="00091A8D"/>
    <w:rsid w:val="000C46E3"/>
    <w:rsid w:val="000D5DD1"/>
    <w:rsid w:val="000D5EE3"/>
    <w:rsid w:val="000F085E"/>
    <w:rsid w:val="000F6412"/>
    <w:rsid w:val="00100FF1"/>
    <w:rsid w:val="001039A3"/>
    <w:rsid w:val="0011202C"/>
    <w:rsid w:val="001205A8"/>
    <w:rsid w:val="00125D81"/>
    <w:rsid w:val="00151BC4"/>
    <w:rsid w:val="00153413"/>
    <w:rsid w:val="00162B5A"/>
    <w:rsid w:val="00193CEB"/>
    <w:rsid w:val="001A595F"/>
    <w:rsid w:val="001A6954"/>
    <w:rsid w:val="001B7A09"/>
    <w:rsid w:val="001D35A2"/>
    <w:rsid w:val="001E3AD7"/>
    <w:rsid w:val="002039C2"/>
    <w:rsid w:val="00204498"/>
    <w:rsid w:val="00234050"/>
    <w:rsid w:val="00243126"/>
    <w:rsid w:val="00245156"/>
    <w:rsid w:val="002461C8"/>
    <w:rsid w:val="002545FC"/>
    <w:rsid w:val="00254871"/>
    <w:rsid w:val="00264FAB"/>
    <w:rsid w:val="00274AC3"/>
    <w:rsid w:val="00284412"/>
    <w:rsid w:val="00285143"/>
    <w:rsid w:val="00285670"/>
    <w:rsid w:val="002A3F62"/>
    <w:rsid w:val="002C2330"/>
    <w:rsid w:val="002D011B"/>
    <w:rsid w:val="002D75D2"/>
    <w:rsid w:val="002F3E1B"/>
    <w:rsid w:val="0030762C"/>
    <w:rsid w:val="003347DF"/>
    <w:rsid w:val="0033569F"/>
    <w:rsid w:val="00335A19"/>
    <w:rsid w:val="00355B5B"/>
    <w:rsid w:val="003676EF"/>
    <w:rsid w:val="00373614"/>
    <w:rsid w:val="003924D1"/>
    <w:rsid w:val="00395013"/>
    <w:rsid w:val="003A365B"/>
    <w:rsid w:val="003D23BC"/>
    <w:rsid w:val="003D5106"/>
    <w:rsid w:val="003E1483"/>
    <w:rsid w:val="003F4809"/>
    <w:rsid w:val="004206EC"/>
    <w:rsid w:val="00426BDC"/>
    <w:rsid w:val="0042714F"/>
    <w:rsid w:val="00443574"/>
    <w:rsid w:val="004579F2"/>
    <w:rsid w:val="00470A52"/>
    <w:rsid w:val="00476C81"/>
    <w:rsid w:val="00483A45"/>
    <w:rsid w:val="0048662F"/>
    <w:rsid w:val="004A4793"/>
    <w:rsid w:val="004C1751"/>
    <w:rsid w:val="004E35C3"/>
    <w:rsid w:val="004F5222"/>
    <w:rsid w:val="004F7AFF"/>
    <w:rsid w:val="00522638"/>
    <w:rsid w:val="005315DE"/>
    <w:rsid w:val="005359FC"/>
    <w:rsid w:val="00556999"/>
    <w:rsid w:val="00557141"/>
    <w:rsid w:val="005634AC"/>
    <w:rsid w:val="005678D3"/>
    <w:rsid w:val="005708BD"/>
    <w:rsid w:val="005721B7"/>
    <w:rsid w:val="005735C2"/>
    <w:rsid w:val="005A37A1"/>
    <w:rsid w:val="005C03B2"/>
    <w:rsid w:val="005C0E11"/>
    <w:rsid w:val="005C34BB"/>
    <w:rsid w:val="005F34AB"/>
    <w:rsid w:val="00620683"/>
    <w:rsid w:val="00627EEF"/>
    <w:rsid w:val="006520A3"/>
    <w:rsid w:val="00654AE7"/>
    <w:rsid w:val="00654CF9"/>
    <w:rsid w:val="006757F5"/>
    <w:rsid w:val="00684C9F"/>
    <w:rsid w:val="006A14B2"/>
    <w:rsid w:val="006D2BFF"/>
    <w:rsid w:val="006E0F80"/>
    <w:rsid w:val="006E1E6B"/>
    <w:rsid w:val="006F2015"/>
    <w:rsid w:val="007277EE"/>
    <w:rsid w:val="00733621"/>
    <w:rsid w:val="00736D95"/>
    <w:rsid w:val="00747A72"/>
    <w:rsid w:val="00756E75"/>
    <w:rsid w:val="00774326"/>
    <w:rsid w:val="007814A3"/>
    <w:rsid w:val="0078317D"/>
    <w:rsid w:val="00784AB3"/>
    <w:rsid w:val="00786347"/>
    <w:rsid w:val="007B7A43"/>
    <w:rsid w:val="007C6864"/>
    <w:rsid w:val="007D0CC6"/>
    <w:rsid w:val="007D7FE8"/>
    <w:rsid w:val="007F3FCC"/>
    <w:rsid w:val="008163B4"/>
    <w:rsid w:val="00820BA9"/>
    <w:rsid w:val="00826B71"/>
    <w:rsid w:val="0083386E"/>
    <w:rsid w:val="00841FD7"/>
    <w:rsid w:val="0084333C"/>
    <w:rsid w:val="00850FF1"/>
    <w:rsid w:val="008802F0"/>
    <w:rsid w:val="008A1B87"/>
    <w:rsid w:val="008A736D"/>
    <w:rsid w:val="008A7566"/>
    <w:rsid w:val="008B32B1"/>
    <w:rsid w:val="008B524F"/>
    <w:rsid w:val="008B5CCB"/>
    <w:rsid w:val="008C311C"/>
    <w:rsid w:val="008C47D9"/>
    <w:rsid w:val="008C7620"/>
    <w:rsid w:val="008E0850"/>
    <w:rsid w:val="00900FDD"/>
    <w:rsid w:val="0090157A"/>
    <w:rsid w:val="00922E60"/>
    <w:rsid w:val="0092325F"/>
    <w:rsid w:val="00923443"/>
    <w:rsid w:val="00925030"/>
    <w:rsid w:val="009506C9"/>
    <w:rsid w:val="0095499A"/>
    <w:rsid w:val="00996475"/>
    <w:rsid w:val="00997C0F"/>
    <w:rsid w:val="009A2779"/>
    <w:rsid w:val="009A6C88"/>
    <w:rsid w:val="009A70D8"/>
    <w:rsid w:val="009A7DD1"/>
    <w:rsid w:val="009C1D3D"/>
    <w:rsid w:val="009C6FC9"/>
    <w:rsid w:val="009C7DCD"/>
    <w:rsid w:val="009D47F2"/>
    <w:rsid w:val="009D53D5"/>
    <w:rsid w:val="009E25A4"/>
    <w:rsid w:val="00A06A64"/>
    <w:rsid w:val="00A35556"/>
    <w:rsid w:val="00A402FD"/>
    <w:rsid w:val="00A43838"/>
    <w:rsid w:val="00A45A9F"/>
    <w:rsid w:val="00A5387D"/>
    <w:rsid w:val="00A56F07"/>
    <w:rsid w:val="00AB324B"/>
    <w:rsid w:val="00AC76DC"/>
    <w:rsid w:val="00AD17CE"/>
    <w:rsid w:val="00AE4DBA"/>
    <w:rsid w:val="00AF587C"/>
    <w:rsid w:val="00B07E33"/>
    <w:rsid w:val="00B10652"/>
    <w:rsid w:val="00B10A22"/>
    <w:rsid w:val="00B2450C"/>
    <w:rsid w:val="00B46918"/>
    <w:rsid w:val="00B512FE"/>
    <w:rsid w:val="00B532EE"/>
    <w:rsid w:val="00B55517"/>
    <w:rsid w:val="00B57B28"/>
    <w:rsid w:val="00B713E7"/>
    <w:rsid w:val="00B8369E"/>
    <w:rsid w:val="00B83D08"/>
    <w:rsid w:val="00B9152E"/>
    <w:rsid w:val="00B93336"/>
    <w:rsid w:val="00B9505A"/>
    <w:rsid w:val="00BA6929"/>
    <w:rsid w:val="00BA7597"/>
    <w:rsid w:val="00BC32A7"/>
    <w:rsid w:val="00BC6F9D"/>
    <w:rsid w:val="00BD658E"/>
    <w:rsid w:val="00BE49D2"/>
    <w:rsid w:val="00BF3E4D"/>
    <w:rsid w:val="00C32F3F"/>
    <w:rsid w:val="00C45FDC"/>
    <w:rsid w:val="00C476F8"/>
    <w:rsid w:val="00C53349"/>
    <w:rsid w:val="00C60C04"/>
    <w:rsid w:val="00C67355"/>
    <w:rsid w:val="00C81B4F"/>
    <w:rsid w:val="00CA1BE2"/>
    <w:rsid w:val="00CA1DDC"/>
    <w:rsid w:val="00CB3478"/>
    <w:rsid w:val="00CD4B85"/>
    <w:rsid w:val="00CD7F56"/>
    <w:rsid w:val="00CE4C63"/>
    <w:rsid w:val="00CF3041"/>
    <w:rsid w:val="00CF67E2"/>
    <w:rsid w:val="00D16C9A"/>
    <w:rsid w:val="00D37B05"/>
    <w:rsid w:val="00D43DA9"/>
    <w:rsid w:val="00D47E61"/>
    <w:rsid w:val="00D51AE1"/>
    <w:rsid w:val="00D570E0"/>
    <w:rsid w:val="00D6173A"/>
    <w:rsid w:val="00D700AB"/>
    <w:rsid w:val="00D74421"/>
    <w:rsid w:val="00D74B80"/>
    <w:rsid w:val="00DA43D9"/>
    <w:rsid w:val="00DB6945"/>
    <w:rsid w:val="00DC07AE"/>
    <w:rsid w:val="00DD56CE"/>
    <w:rsid w:val="00DD76A4"/>
    <w:rsid w:val="00DE2FDE"/>
    <w:rsid w:val="00DE4845"/>
    <w:rsid w:val="00DE4B7A"/>
    <w:rsid w:val="00DE79EE"/>
    <w:rsid w:val="00DF5429"/>
    <w:rsid w:val="00E01683"/>
    <w:rsid w:val="00E02FB2"/>
    <w:rsid w:val="00E064DA"/>
    <w:rsid w:val="00E11EC6"/>
    <w:rsid w:val="00E15C31"/>
    <w:rsid w:val="00E2245F"/>
    <w:rsid w:val="00E22956"/>
    <w:rsid w:val="00E51ED2"/>
    <w:rsid w:val="00E5238F"/>
    <w:rsid w:val="00E668B0"/>
    <w:rsid w:val="00E77DBA"/>
    <w:rsid w:val="00EA36F2"/>
    <w:rsid w:val="00EA5F57"/>
    <w:rsid w:val="00EB0543"/>
    <w:rsid w:val="00EE0850"/>
    <w:rsid w:val="00EE1819"/>
    <w:rsid w:val="00EE4289"/>
    <w:rsid w:val="00F062E7"/>
    <w:rsid w:val="00F22016"/>
    <w:rsid w:val="00F23581"/>
    <w:rsid w:val="00F31B76"/>
    <w:rsid w:val="00F4689B"/>
    <w:rsid w:val="00F54FC6"/>
    <w:rsid w:val="00F6627B"/>
    <w:rsid w:val="00F71319"/>
    <w:rsid w:val="00F72CF9"/>
    <w:rsid w:val="00F76FBD"/>
    <w:rsid w:val="00F805B6"/>
    <w:rsid w:val="00F822C7"/>
    <w:rsid w:val="00F83073"/>
    <w:rsid w:val="00F9137E"/>
    <w:rsid w:val="00F927D6"/>
    <w:rsid w:val="00F93DAD"/>
    <w:rsid w:val="00F97D59"/>
    <w:rsid w:val="00FA0976"/>
    <w:rsid w:val="00FA3BF9"/>
    <w:rsid w:val="00FB537D"/>
    <w:rsid w:val="00FC6E8C"/>
    <w:rsid w:val="00FE1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B659"/>
  <w15:docId w15:val="{3FA7747B-3E4C-4793-A87E-D42E9DB8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3347DF"/>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у виносці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customStyle="1" w:styleId="Default">
    <w:name w:val="Default"/>
    <w:rsid w:val="005C0E11"/>
    <w:pPr>
      <w:autoSpaceDE w:val="0"/>
      <w:autoSpaceDN w:val="0"/>
      <w:adjustRightInd w:val="0"/>
      <w:spacing w:after="0" w:line="240" w:lineRule="auto"/>
    </w:pPr>
    <w:rPr>
      <w:rFonts w:ascii="Arial" w:eastAsia="Calibri" w:hAnsi="Arial" w:cs="Arial"/>
      <w:color w:val="000000"/>
      <w:sz w:val="24"/>
      <w:szCs w:val="24"/>
      <w:lang w:val="ru-RU"/>
    </w:rPr>
  </w:style>
  <w:style w:type="character" w:customStyle="1" w:styleId="ab">
    <w:name w:val="Основний текст_"/>
    <w:basedOn w:val="a0"/>
    <w:link w:val="12"/>
    <w:rsid w:val="005C0E11"/>
    <w:rPr>
      <w:rFonts w:ascii="Times New Roman" w:eastAsia="Times New Roman" w:hAnsi="Times New Roman" w:cs="Times New Roman"/>
      <w:color w:val="0C0C0C"/>
    </w:rPr>
  </w:style>
  <w:style w:type="character" w:customStyle="1" w:styleId="4">
    <w:name w:val="Основний текст (4)_"/>
    <w:basedOn w:val="a0"/>
    <w:link w:val="40"/>
    <w:rsid w:val="005C0E11"/>
    <w:rPr>
      <w:rFonts w:ascii="Arial" w:eastAsia="Arial" w:hAnsi="Arial" w:cs="Arial"/>
      <w:b/>
      <w:bCs/>
      <w:color w:val="0C0C0C"/>
    </w:rPr>
  </w:style>
  <w:style w:type="paragraph" w:customStyle="1" w:styleId="12">
    <w:name w:val="Основний текст1"/>
    <w:basedOn w:val="a"/>
    <w:link w:val="ab"/>
    <w:rsid w:val="005C0E11"/>
    <w:pPr>
      <w:widowControl w:val="0"/>
      <w:ind w:firstLine="320"/>
    </w:pPr>
    <w:rPr>
      <w:color w:val="0C0C0C"/>
      <w:sz w:val="22"/>
      <w:szCs w:val="22"/>
      <w:lang w:val="uk-UA" w:eastAsia="en-US"/>
    </w:rPr>
  </w:style>
  <w:style w:type="paragraph" w:customStyle="1" w:styleId="40">
    <w:name w:val="Основний текст (4)"/>
    <w:basedOn w:val="a"/>
    <w:link w:val="4"/>
    <w:rsid w:val="005C0E11"/>
    <w:pPr>
      <w:widowControl w:val="0"/>
      <w:spacing w:after="170" w:line="221" w:lineRule="auto"/>
      <w:jc w:val="center"/>
    </w:pPr>
    <w:rPr>
      <w:rFonts w:ascii="Arial" w:eastAsia="Arial" w:hAnsi="Arial" w:cs="Arial"/>
      <w:b/>
      <w:bCs/>
      <w:color w:val="0C0C0C"/>
      <w:sz w:val="22"/>
      <w:szCs w:val="22"/>
      <w:lang w:val="uk-UA" w:eastAsia="en-US"/>
    </w:rPr>
  </w:style>
  <w:style w:type="character" w:styleId="ac">
    <w:name w:val="Emphasis"/>
    <w:basedOn w:val="a0"/>
    <w:uiPriority w:val="20"/>
    <w:qFormat/>
    <w:rsid w:val="008B32B1"/>
    <w:rPr>
      <w:i/>
      <w:iCs/>
    </w:rPr>
  </w:style>
  <w:style w:type="paragraph" w:styleId="ad">
    <w:name w:val="No Spacing"/>
    <w:uiPriority w:val="1"/>
    <w:qFormat/>
    <w:rsid w:val="00033C69"/>
    <w:pPr>
      <w:spacing w:after="0" w:line="240" w:lineRule="auto"/>
    </w:pPr>
    <w:rPr>
      <w:rFonts w:ascii="Times New Roman" w:eastAsia="Times New Roman" w:hAnsi="Times New Roman" w:cs="Times New Roman"/>
      <w:sz w:val="24"/>
      <w:szCs w:val="24"/>
      <w:lang w:val="ru-RU" w:eastAsia="ru-RU"/>
    </w:rPr>
  </w:style>
  <w:style w:type="character" w:styleId="ae">
    <w:name w:val="Strong"/>
    <w:uiPriority w:val="22"/>
    <w:qFormat/>
    <w:rsid w:val="00620683"/>
    <w:rPr>
      <w:b/>
      <w:bCs/>
    </w:rPr>
  </w:style>
  <w:style w:type="paragraph" w:customStyle="1" w:styleId="af">
    <w:name w:val="Абзац списка"/>
    <w:basedOn w:val="a"/>
    <w:uiPriority w:val="34"/>
    <w:qFormat/>
    <w:rsid w:val="000F085E"/>
    <w:pPr>
      <w:spacing w:after="200" w:line="276" w:lineRule="auto"/>
      <w:ind w:left="720"/>
      <w:contextualSpacing/>
    </w:pPr>
    <w:rPr>
      <w:rFonts w:ascii="Calibri" w:hAnsi="Calibri"/>
      <w:sz w:val="22"/>
      <w:szCs w:val="22"/>
      <w:lang w:val="uk-UA" w:eastAsia="uk-UA"/>
    </w:rPr>
  </w:style>
  <w:style w:type="character" w:customStyle="1" w:styleId="citation">
    <w:name w:val="citation"/>
    <w:basedOn w:val="a0"/>
    <w:rsid w:val="003347DF"/>
  </w:style>
  <w:style w:type="character" w:customStyle="1" w:styleId="10">
    <w:name w:val="Заголовок 1 Знак"/>
    <w:basedOn w:val="a0"/>
    <w:link w:val="1"/>
    <w:uiPriority w:val="9"/>
    <w:rsid w:val="003347DF"/>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571979">
      <w:bodyDiv w:val="1"/>
      <w:marLeft w:val="0"/>
      <w:marRight w:val="0"/>
      <w:marTop w:val="0"/>
      <w:marBottom w:val="0"/>
      <w:divBdr>
        <w:top w:val="none" w:sz="0" w:space="0" w:color="auto"/>
        <w:left w:val="none" w:sz="0" w:space="0" w:color="auto"/>
        <w:bottom w:val="none" w:sz="0" w:space="0" w:color="auto"/>
        <w:right w:val="none" w:sz="0" w:space="0" w:color="auto"/>
      </w:divBdr>
    </w:div>
    <w:div w:id="1001009433">
      <w:bodyDiv w:val="1"/>
      <w:marLeft w:val="0"/>
      <w:marRight w:val="0"/>
      <w:marTop w:val="0"/>
      <w:marBottom w:val="0"/>
      <w:divBdr>
        <w:top w:val="none" w:sz="0" w:space="0" w:color="auto"/>
        <w:left w:val="none" w:sz="0" w:space="0" w:color="auto"/>
        <w:bottom w:val="none" w:sz="0" w:space="0" w:color="auto"/>
        <w:right w:val="none" w:sz="0" w:space="0" w:color="auto"/>
      </w:divBdr>
    </w:div>
    <w:div w:id="135387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on1.chtyvo.org.ua/Shynkaruk_Volodymyr/Filosofskyi_entsyklopedychnyi_slovnyk.pdf" TargetMode="External"/><Relationship Id="rId13" Type="http://schemas.openxmlformats.org/officeDocument/2006/relationships/hyperlink" Target="https://pnu.edu.ua/wp-content/uploads/2020/01/pol.doc" TargetMode="External"/><Relationship Id="rId18"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3" Type="http://schemas.openxmlformats.org/officeDocument/2006/relationships/styles" Target="styles.xml"/><Relationship Id="rId21"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7" Type="http://schemas.openxmlformats.org/officeDocument/2006/relationships/hyperlink" Target="https://d-learn.pnu.edu.ua/index.php?mod=course&amp;action" TargetMode="External"/><Relationship Id="rId12" Type="http://schemas.openxmlformats.org/officeDocument/2006/relationships/hyperlink" Target="https://pnu.edu.ua/wp-content/uploads/2019/11/code_of_honor-2.doc" TargetMode="External"/><Relationship Id="rId17" Type="http://schemas.openxmlformats.org/officeDocument/2006/relationships/hyperlink" Target="https://pnu.edu.ua/wp-content/uploads/2020/05/1_9-263.pdf" TargetMode="External"/><Relationship Id="rId2" Type="http://schemas.openxmlformats.org/officeDocument/2006/relationships/numbering" Target="numbering.xml"/><Relationship Id="rId16" Type="http://schemas.openxmlformats.org/officeDocument/2006/relationships/hyperlink" Target="https://pnu.edu.ua/wp-content/uploads/2020/01/%D0%A1%D0%BA%D0%BB%D0%B0%D0%B4-%D0%9A%D0%BE%D0%BC%D1%96%D1%81%D1%96%D1%97-%D0%B7-%D0%BF%D0%B8%D1%82.%D0%B5%D1%82%D0%B8%D0%BA%D0%B8-%D1%82%D0%B0-%D0%B0%D0%BA%D0%B0%D0%B4.%D0%B4%D0%BE%D0%B1%D1%80%D0%BE%D1%87%D0%B5%D1%81%D0%BD%D0%BE%D1%81%D1%82%D1%96-%D0%B4%D0%BB%D1%8F-%D1%81%D0%B0%D0%B9%D1%82%D1%83-%D0%9F%D0%9D%D0%A3.docx" TargetMode="External"/><Relationship Id="rId20" Type="http://schemas.openxmlformats.org/officeDocument/2006/relationships/hyperlink" Target="http://nmv.pnu.edu.ua/wp-content/uploads/sites/118/2018/04/Polozhennia-pro-poriadok-perevedennia-vidrakhuvannia-ta-ponovlennia-studentiv-vyshchykh-zakladiv-osvity-1996.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vitlana.matviienkiv@pnu.edu.u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nu.edu.ua/wp-content/uploads/2018/10/%D0%BF%D0%BE%D0%BB%D0%BE%D0%B6%D0%B5%D0%BD%D0%BD%D1%8F-%D0%BF%D1%80%D0%BE-%D0%B7%D0%B0%D0%BF%D0%BE%D0%B1%D1%96%D0%B3%D0%B0%D0%BD%D0%BD%D1%8F-%D0%BF%D0%BB%D0%B0%D0%B3%D1%96%D0%B0%D1%82%D1%83-%D1%83-%D0%94%D0%92%D0%9D%D0%97-%D0%9F%D1%80%D0%B8%D0%BA%D0%B0%D1%80%D0%BF%D0%B0%D1%82%D1%81%D1%8C%D0%BA%D0%B8%D0%B9-%D0%BD%D0%B0%D1%86%D1%96%D0%BE%D0%BD%D0%B0%D0%BB%D1%8C%D0%BD%D0%B8%D0%B9-%D1%83%D0%BD%D1%96%D0%B2%D0%B5%D1%80%D1%81%D0%B8%D1%82%D0%B5%D1%82-%D1%96%D0%BC%D0%B5%D0%BD%D1%96-%D0%92%D0%B0%D1%81%D0%B8%D0%BB%D1%8F-%D0%A1%D1%82%D0%B5%D1%84%D0%B0%D0%BD%D0%B8%D0%BA%D0%B0.pdf" TargetMode="External"/><Relationship Id="rId23" Type="http://schemas.openxmlformats.org/officeDocument/2006/relationships/fontTable" Target="fontTable.xml"/><Relationship Id="rId10" Type="http://schemas.openxmlformats.org/officeDocument/2006/relationships/hyperlink" Target="https://uk.wikipedia.org/wiki/%D0%86%D0%BD%D1%81%D1%82%D0%B8%D1%82%D1%83%D1%82_%D1%84%D1%96%D0%BB%D0%BE%D1%81%D0%BE%D1%84%D1%96%D1%97_%D1%96%D0%BC%D0%B5%D0%BD%D1%96_%D0%93%D1%80%D0%B8%D0%B3%D0%BE%D1%80%D1%96%D1%8F_%D0%A1%D0%BA%D0%BE%D0%B2%D0%BE%D1%80%D0%BE%D0%B4%D0%B8_%D0%9D%D0%90%D0%9D_%D0%A3%D0%BA%D1%80%D0%B0%D1%97%D0%BD%D0%B8" TargetMode="External"/><Relationship Id="rId19"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4" Type="http://schemas.openxmlformats.org/officeDocument/2006/relationships/settings" Target="settings.xml"/><Relationship Id="rId9" Type="http://schemas.openxmlformats.org/officeDocument/2006/relationships/hyperlink" Target="https://uk.wikipedia.org/wiki/%D0%A8%D0%B8%D0%BD%D0%BA%D0%B0%D1%80%D1%83%D0%BA_%D0%92%D0%BE%D0%BB%D0%BE%D0%B4%D0%B8%D0%BC%D0%B8%D1%80_%D0%86%D0%BB%D0%B0%D1%80%D1%96%D0%BE%D0%BD%D0%BE%D0%B2%D0%B8%D1%87" TargetMode="External"/><Relationship Id="rId14" Type="http://schemas.openxmlformats.org/officeDocument/2006/relationships/hyperlink" Target="https://pnu.edu.ua/wp-content/uploads/2020/01/%D0%9F%D0%BE%D0%BB%D0%BE%D0%B6%D0%B5%D0%BD%D0%BD%D1%8F-%D0%9F%D0%9D%D0%A3.doc" TargetMode="External"/><Relationship Id="rId22" Type="http://schemas.openxmlformats.org/officeDocument/2006/relationships/hyperlink" Target="https://nmv.pnu.edu.ua/wp-content/uploads/sites/118/2019/11/819_29.11.201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D7B8D-CF77-45D6-A1DE-4D2C1D40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18558</Words>
  <Characters>10579</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HP</cp:lastModifiedBy>
  <cp:revision>153</cp:revision>
  <cp:lastPrinted>2020-10-13T06:35:00Z</cp:lastPrinted>
  <dcterms:created xsi:type="dcterms:W3CDTF">2021-01-21T08:49:00Z</dcterms:created>
  <dcterms:modified xsi:type="dcterms:W3CDTF">2021-03-11T15:25:00Z</dcterms:modified>
</cp:coreProperties>
</file>