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2" w:rsidRPr="00860E25" w:rsidRDefault="004F1AE1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t xml:space="preserve">ТЕМАТИКА КУРСОВИХ РОБІТ </w:t>
      </w:r>
      <w:r w:rsidR="004B0DFD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>З ЗАГАЛЬНОЇ ТЕОРІЇ ПОЛІТИКИ ДЛЯ СТУДЕНТІВ ІІ КУРСУ СПЕЦІАЛЬНОСТІ «ПОЛІТОЛОГІЯ» ДЕННОЇ ФОРМИ НАВЧАННЯ (2018-2019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5127"/>
        <w:gridCol w:w="2563"/>
        <w:gridCol w:w="2660"/>
      </w:tblGrid>
      <w:tr w:rsidR="00EF13B4" w:rsidRPr="00860E25" w:rsidTr="00210BB1">
        <w:trPr>
          <w:trHeight w:val="25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210BB1">
        <w:trPr>
          <w:trHeight w:val="26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Політичний конфлікт: психологічний аспект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Вінтоняк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</w:tr>
      <w:tr w:rsidR="00EF13B4" w:rsidRPr="00860E25" w:rsidTr="00210BB1">
        <w:trPr>
          <w:trHeight w:val="39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Політична еліта в добу національно-визвольних змагань початку </w:t>
            </w:r>
            <w:r w:rsidRPr="004B0DFD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4B0DFD">
              <w:rPr>
                <w:rFonts w:ascii="Times New Roman" w:hAnsi="Times New Roman"/>
                <w:sz w:val="28"/>
                <w:szCs w:val="28"/>
                <w:lang w:val="ru-RU"/>
              </w:rPr>
              <w:t>ст.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Ватаманюк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</w:tr>
      <w:tr w:rsidR="00EF13B4" w:rsidRPr="00860E25" w:rsidTr="00210BB1">
        <w:trPr>
          <w:trHeight w:val="39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Етнонаціональна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політика в сучасній Україні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Шевчук В.</w:t>
            </w:r>
          </w:p>
        </w:tc>
      </w:tr>
      <w:tr w:rsidR="00EF13B4" w:rsidRPr="00860E25" w:rsidTr="00210BB1">
        <w:trPr>
          <w:trHeight w:val="39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ЗМІ як галузь суспільно-політичної діяльності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Качуровська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І.</w:t>
            </w:r>
          </w:p>
        </w:tc>
      </w:tr>
      <w:tr w:rsidR="00EF13B4" w:rsidRPr="00860E25" w:rsidTr="00210BB1">
        <w:trPr>
          <w:trHeight w:val="5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політичного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елітизму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у творчості зарубіжних та українських політичних мислителі</w:t>
            </w:r>
            <w:r w:rsidRPr="004B0DF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Сімонович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</w:tc>
      </w:tr>
      <w:tr w:rsidR="00EF13B4" w:rsidRPr="00860E25" w:rsidTr="00210BB1">
        <w:trPr>
          <w:trHeight w:val="39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Феномен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вождизму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в політичній теорії і практиці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Крищук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  <w:tr w:rsidR="00EF13B4" w:rsidRPr="00860E25" w:rsidTr="00210BB1">
        <w:trPr>
          <w:trHeight w:val="4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Проблеми легітимності і ефективності реалізації державної влади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Лелет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Я.</w:t>
            </w:r>
          </w:p>
        </w:tc>
      </w:tr>
      <w:tr w:rsidR="00EF13B4" w:rsidRPr="00860E25" w:rsidTr="00210BB1">
        <w:trPr>
          <w:trHeight w:val="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Номенклатура як специфічний тип політичної еліти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Савчук С.</w:t>
            </w:r>
          </w:p>
        </w:tc>
      </w:tr>
      <w:tr w:rsidR="00EF13B4" w:rsidRPr="00860E25" w:rsidTr="00210BB1">
        <w:trPr>
          <w:trHeight w:val="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Партійна система сучасної України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Данилів П.</w:t>
            </w:r>
          </w:p>
        </w:tc>
      </w:tr>
      <w:tr w:rsidR="00EF13B4" w:rsidRPr="00860E25" w:rsidTr="00210BB1">
        <w:trPr>
          <w:trHeight w:val="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Українська державницька ідея у поглядах Дмитра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Ткачук В.</w:t>
            </w:r>
          </w:p>
        </w:tc>
      </w:tr>
      <w:tr w:rsidR="00EF13B4" w:rsidRPr="00860E25" w:rsidTr="00210BB1">
        <w:trPr>
          <w:trHeight w:val="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Проблема ефективності миротворчих акцій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210BB1">
        <w:trPr>
          <w:trHeight w:val="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Трансформація характеру війн у сучасному світі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0DFD" w:rsidRDefault="004B0DF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З ТЕОРІЇ МІЖНАРОДНИХ ВІДНОСИН ДЛЯ СТУДЕНТІВ ІІІ КУРСУ СПЕЦІАЛЬНОСТІ «ПОЛІТОЛОГІЯ» </w:t>
      </w:r>
      <w:r w:rsidR="006C1630" w:rsidRPr="00860E25">
        <w:rPr>
          <w:rFonts w:ascii="Times New Roman" w:hAnsi="Times New Roman"/>
          <w:b/>
          <w:sz w:val="28"/>
          <w:szCs w:val="28"/>
        </w:rPr>
        <w:t>ДЕННОЇ ФОРМИ НАВЧАННЯ (2018-2019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5120"/>
        <w:gridCol w:w="2560"/>
        <w:gridCol w:w="2657"/>
      </w:tblGrid>
      <w:tr w:rsidR="00EF13B4" w:rsidRPr="00860E25" w:rsidTr="004B0DFD">
        <w:trPr>
          <w:trHeight w:val="65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4B0DFD">
        <w:trPr>
          <w:trHeight w:val="197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Анексія Російською Федерацією Автономної Республіки Крим : стан та перспективи вирішення «кримської проблеми»</w:t>
            </w:r>
          </w:p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97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Дипломатія Святого Престолу на сучасному етапі.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97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Українсько-угорські політичні відносини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133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C15B06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C15B06">
              <w:rPr>
                <w:rFonts w:ascii="Times New Roman" w:hAnsi="Times New Roman"/>
                <w:sz w:val="28"/>
                <w:szCs w:val="28"/>
              </w:rPr>
              <w:t>Нерозповсюдження ядерної зброї у сучасних міжнародних відносинах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9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C15B06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C15B06">
              <w:rPr>
                <w:rFonts w:ascii="Times New Roman" w:hAnsi="Times New Roman"/>
                <w:sz w:val="28"/>
                <w:szCs w:val="28"/>
              </w:rPr>
              <w:t>Напрямки і тенденції зовнішньої політики Китаю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21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Виборча система США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4B0DFD" w:rsidRDefault="004B0DFD" w:rsidP="004B0DF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                       Марчук В.В.</w:t>
      </w:r>
    </w:p>
    <w:p w:rsidR="004B0DFD" w:rsidRDefault="004B0DFD" w:rsidP="004B0DF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CD737E" w:rsidRPr="00860E25" w:rsidRDefault="00CD737E" w:rsidP="00CD737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атверджено протоколом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 №2 від 11 вересня 2018 р.</w:t>
      </w: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ДЛЯ СТУДЕНТІВ ІІІ КУРСУ СПЕЦІАЛЬНОСТІ «ПОЛІТОЛОГІЯ» ЗАОЧНОЇ ФОРМИ НАВЧАННЯ (201</w:t>
      </w:r>
      <w:r w:rsidR="006C1630" w:rsidRPr="00860E25">
        <w:rPr>
          <w:rFonts w:ascii="Times New Roman" w:hAnsi="Times New Roman"/>
          <w:b/>
          <w:sz w:val="28"/>
          <w:szCs w:val="28"/>
        </w:rPr>
        <w:t>8-2019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1"/>
        <w:gridCol w:w="5103"/>
        <w:gridCol w:w="2658"/>
        <w:gridCol w:w="2432"/>
      </w:tblGrid>
      <w:tr w:rsidR="00EF13B4" w:rsidRPr="00860E25" w:rsidTr="004B0DFD">
        <w:trPr>
          <w:trHeight w:val="69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4B0DFD">
        <w:trPr>
          <w:trHeight w:val="102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Україна у Раді Європи : здобутки, проблеми, перспективи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105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Європейський Суд з прав людини про захист прав громадян України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138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Україна та країни Балтії: основні напрямки та перспективи співробітництва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102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Світові моделі місцевого самоврядування: порівняльний аналіз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100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20549C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20549C">
              <w:rPr>
                <w:rFonts w:ascii="Times New Roman" w:hAnsi="Times New Roman"/>
                <w:sz w:val="28"/>
                <w:szCs w:val="28"/>
              </w:rPr>
              <w:t>Міграційна проблема як виклик міжнародній безпеці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142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20549C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20549C">
              <w:rPr>
                <w:rFonts w:ascii="Times New Roman" w:hAnsi="Times New Roman"/>
                <w:sz w:val="28"/>
                <w:szCs w:val="28"/>
              </w:rPr>
              <w:t>Тенденції надання Нобелівських премій миру в останні десятиліття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Марчук В.В.</w:t>
      </w:r>
    </w:p>
    <w:p w:rsidR="004B0DFD" w:rsidRDefault="004B0DF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CD737E" w:rsidRPr="00860E25" w:rsidRDefault="00CD737E" w:rsidP="00CD737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атверджено протоколом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 №2 від 11 вересня 2018 р.</w:t>
      </w: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ЗІ СПЕЦІАЛІЗАЦІЇ ДЛЯ СТУДЕНТІВ </w:t>
      </w:r>
      <w:r w:rsidRPr="00860E2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СПЕЦІАЛЬНОСТІ «ПОЛІТОЛОГІЯ» ДЕННОЇ ФОРМИ НАВЧАННЯ (201</w:t>
      </w:r>
      <w:r w:rsidR="006C1630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6C1630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"/>
        <w:gridCol w:w="4816"/>
        <w:gridCol w:w="2641"/>
        <w:gridCol w:w="2423"/>
      </w:tblGrid>
      <w:tr w:rsidR="00EF13B4" w:rsidRPr="00860E25" w:rsidTr="004B0DFD">
        <w:trPr>
          <w:trHeight w:val="31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4B0DFD">
        <w:trPr>
          <w:trHeight w:val="47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pacing w:val="-4"/>
                <w:sz w:val="28"/>
                <w:szCs w:val="28"/>
              </w:rPr>
              <w:t>Національна безпека і громадянське суспільство.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13B4" w:rsidRPr="00860E25" w:rsidTr="004B0DFD">
        <w:trPr>
          <w:trHeight w:val="78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Політико-правові засади функціонування громадянського суспільства в Україні.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13B4" w:rsidRPr="00860E25" w:rsidTr="004B0DFD">
        <w:trPr>
          <w:trHeight w:val="47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13B4" w:rsidRPr="00860E25" w:rsidTr="004B0DFD">
        <w:trPr>
          <w:trHeight w:val="48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Роль УГКЦ у формуванні іміджу України</w:t>
            </w: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Ракушинець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Я.</w:t>
            </w:r>
          </w:p>
        </w:tc>
      </w:tr>
      <w:tr w:rsidR="00EF13B4" w:rsidRPr="00860E25" w:rsidTr="004B0DFD">
        <w:trPr>
          <w:trHeight w:val="78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Референдум як форма прямої демократії: зарубіжний і вітчизняний досвід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Шевчук Т.</w:t>
            </w:r>
          </w:p>
        </w:tc>
      </w:tr>
      <w:tr w:rsidR="00EF13B4" w:rsidRPr="00860E25" w:rsidTr="004B0DFD">
        <w:trPr>
          <w:trHeight w:val="47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Інститут президентства: представництво жінок у політиці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Івасюк І.</w:t>
            </w:r>
          </w:p>
        </w:tc>
      </w:tr>
      <w:tr w:rsidR="00EF13B4" w:rsidRPr="00860E25" w:rsidTr="004B0DFD">
        <w:trPr>
          <w:trHeight w:val="63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Символічна політика: сутність, структура та умови реалізації</w:t>
            </w: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Максимів Ю.</w:t>
            </w:r>
          </w:p>
        </w:tc>
      </w:tr>
      <w:tr w:rsidR="00EF13B4" w:rsidRPr="00860E25" w:rsidTr="004B0DFD">
        <w:trPr>
          <w:trHeight w:val="63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Середній клас як основа громадянського суспільства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Прокопів Т.</w:t>
            </w:r>
          </w:p>
        </w:tc>
      </w:tr>
      <w:tr w:rsidR="00EF13B4" w:rsidRPr="00860E25" w:rsidTr="004B0DFD">
        <w:trPr>
          <w:trHeight w:val="31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Локальна війна і воєнний конфлікт: </w:t>
            </w:r>
            <w:r w:rsidRPr="00434803">
              <w:rPr>
                <w:rFonts w:ascii="Times New Roman" w:hAnsi="Times New Roman"/>
                <w:sz w:val="28"/>
                <w:szCs w:val="28"/>
              </w:rPr>
              <w:lastRenderedPageBreak/>
              <w:t>сутність понять та їх класифікація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lastRenderedPageBreak/>
              <w:t>доц. Матвієнків С.М.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73487" w:rsidRDefault="00873487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Головчинський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47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Соціально-політичні концепції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Стейна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Роккана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13B4" w:rsidRPr="00860E25" w:rsidTr="004B0DFD">
        <w:trPr>
          <w:trHeight w:val="78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Політико-правові засади утворення та функціонування ОТГ в Україні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13B4" w:rsidRPr="00860E25" w:rsidTr="004B0DFD">
        <w:trPr>
          <w:trHeight w:val="47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Механізми формування  громадської думки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36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Польсько-українське примирення у політичних концепціях Конфедерації Незалежної Польщі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Головч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434803">
              <w:rPr>
                <w:rFonts w:ascii="Times New Roman" w:hAnsi="Times New Roman"/>
                <w:sz w:val="28"/>
                <w:szCs w:val="28"/>
              </w:rPr>
              <w:t>к Ю.</w:t>
            </w:r>
          </w:p>
        </w:tc>
      </w:tr>
      <w:tr w:rsidR="00EF13B4" w:rsidRPr="00860E25" w:rsidTr="004B0DFD">
        <w:trPr>
          <w:trHeight w:val="54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Кліматичні зміни як виклик міжнародній стабільності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B0DFD">
        <w:trPr>
          <w:trHeight w:val="38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Євроскептичні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тенденції у політичній системі ЄС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                    </w:t>
      </w:r>
      <w:r w:rsidR="00434803">
        <w:rPr>
          <w:rFonts w:ascii="Times New Roman" w:hAnsi="Times New Roman"/>
          <w:sz w:val="28"/>
          <w:szCs w:val="28"/>
        </w:rPr>
        <w:t xml:space="preserve"> </w:t>
      </w:r>
      <w:r w:rsidRPr="00860E25">
        <w:rPr>
          <w:rFonts w:ascii="Times New Roman" w:hAnsi="Times New Roman"/>
          <w:sz w:val="28"/>
          <w:szCs w:val="28"/>
        </w:rPr>
        <w:t xml:space="preserve">   Марчук В.В.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9B6DAB" w:rsidRPr="00860E25" w:rsidRDefault="009B6DAB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9B6DAB" w:rsidRPr="00860E25" w:rsidRDefault="009B6DAB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 w:rsidR="00873487">
        <w:rPr>
          <w:rFonts w:ascii="Times New Roman" w:hAnsi="Times New Roman"/>
          <w:sz w:val="28"/>
          <w:szCs w:val="28"/>
        </w:rPr>
        <w:t>атверджено протоколом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 №2 від 11 вересня 2018 р.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1A0054" w:rsidRPr="00860E25" w:rsidRDefault="001A0054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34803" w:rsidRDefault="00434803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ЗІ СПЕЦІАЛІЗАЦІЇ ДЛЯ СТУДЕНТІВ </w:t>
      </w:r>
      <w:r w:rsidRPr="00860E2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СПЕЦІАЛЬНОСТІ «ПОЛІТОЛОГІЯ» ЗАОЧНОЇ ФОРМИ НАВЧАННЯ (201</w:t>
      </w:r>
      <w:r w:rsidR="0079603F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79603F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3"/>
        <w:gridCol w:w="5106"/>
        <w:gridCol w:w="2532"/>
        <w:gridCol w:w="2310"/>
      </w:tblGrid>
      <w:tr w:rsidR="00EF13B4" w:rsidRPr="00860E25" w:rsidTr="00434803">
        <w:trPr>
          <w:trHeight w:val="302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434803">
        <w:trPr>
          <w:trHeight w:val="926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860E2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Політика та мораль: специфіка взаємодії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34803">
        <w:trPr>
          <w:trHeight w:val="62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/>
              <w:rPr>
                <w:rStyle w:val="6"/>
                <w:rFonts w:ascii="Times New Roman" w:hAnsi="Times New Roman"/>
                <w:spacing w:val="0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Політична толерантність.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34803">
        <w:trPr>
          <w:trHeight w:val="102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Екзистенціалізм Мартіна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Хайдегера</w:t>
            </w:r>
            <w:proofErr w:type="spellEnd"/>
          </w:p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 М.Д.</w:t>
            </w:r>
          </w:p>
        </w:tc>
      </w:tr>
      <w:tr w:rsidR="00EF13B4" w:rsidRPr="00860E25" w:rsidTr="00434803">
        <w:trPr>
          <w:trHeight w:val="40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139D6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«Війна </w:t>
            </w:r>
            <w:proofErr w:type="spellStart"/>
            <w:r>
              <w:rPr>
                <w:rFonts w:ascii="Times New Roman" w:hAnsi="Times New Roman"/>
              </w:rPr>
              <w:t>пам</w:t>
            </w:r>
            <w:proofErr w:type="spellEnd"/>
            <w:r w:rsidRPr="00397DA8"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</w:rPr>
              <w:t>ятей</w:t>
            </w:r>
            <w:proofErr w:type="spellEnd"/>
            <w:r>
              <w:rPr>
                <w:rFonts w:ascii="Times New Roman" w:hAnsi="Times New Roman"/>
              </w:rPr>
              <w:t>» у сучасних міжнародних відносинах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434803">
        <w:trPr>
          <w:trHeight w:val="40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139D6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ru-RU"/>
              </w:rPr>
              <w:t>мягкої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сили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» у </w:t>
            </w:r>
            <w:proofErr w:type="spellStart"/>
            <w:r>
              <w:rPr>
                <w:rFonts w:ascii="Times New Roman" w:hAnsi="Times New Roman"/>
                <w:lang w:val="ru-RU"/>
              </w:rPr>
              <w:t>сучасних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відносинах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Завідувач кафедри                                                        Марчук В.В.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CD737E" w:rsidRPr="00860E25" w:rsidRDefault="00CD737E" w:rsidP="00CD737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атверджено протоколом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 №2 від 11 вересня 2018 р.</w:t>
      </w:r>
    </w:p>
    <w:p w:rsidR="000B1B7A" w:rsidRDefault="000B1B7A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Pr="00860E25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D33FBE" w:rsidRPr="00860E25" w:rsidRDefault="00D33FBE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МАГІСТЕРСЬКИХ РОБІТ ДЛЯ СТУДЕНТІВ І КУРСУ ОР «МАГІСТР» СПЕЦІАЛЬНОСТІ «ПОЛІТОЛОГІЯ» </w:t>
      </w:r>
      <w:r w:rsidR="0079603F" w:rsidRPr="00860E25">
        <w:rPr>
          <w:rFonts w:ascii="Times New Roman" w:hAnsi="Times New Roman"/>
          <w:b/>
          <w:sz w:val="28"/>
          <w:szCs w:val="28"/>
        </w:rPr>
        <w:t>ДЕННОЇ ФОРМИ НАВЧАННЯ (2018-2019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6285"/>
        <w:gridCol w:w="2759"/>
        <w:gridCol w:w="2606"/>
        <w:gridCol w:w="2299"/>
      </w:tblGrid>
      <w:tr w:rsidR="00D33FBE" w:rsidRPr="00860E25" w:rsidTr="009B2670">
        <w:trPr>
          <w:trHeight w:val="32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D33FBE" w:rsidRPr="00434803" w:rsidTr="009B2670">
        <w:trPr>
          <w:trHeight w:val="28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E041BC" w:rsidP="0043480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Психологія політичного мислення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Міщук М.Б.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4366F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Пліщук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Михайло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845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8F20E3" w:rsidP="00434803">
            <w:pPr>
              <w:tabs>
                <w:tab w:val="left" w:pos="1560"/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Європейська інтеграція як пріоритет стратегії національної безпеки України : проблеми та перспективи реалізації курсу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проф. Дерев</w:t>
            </w:r>
            <w:r w:rsidRPr="0043480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янко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B4366F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Мейхер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Олександр Олексійович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28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2951A2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Національна безпека сучасної України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6301C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Матвієнків С.М.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AB173D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Воробець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7D4E7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Інститут політичної і правової відповідальності суб’єктів виборчого процесу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9B2670" w:rsidRDefault="007D4E7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670">
              <w:rPr>
                <w:rFonts w:ascii="Times New Roman" w:hAnsi="Times New Roman"/>
                <w:sz w:val="24"/>
                <w:szCs w:val="24"/>
              </w:rPr>
              <w:t>Чорненька</w:t>
            </w:r>
            <w:r w:rsidR="00C27497" w:rsidRPr="009B2670">
              <w:rPr>
                <w:rFonts w:ascii="Times New Roman" w:hAnsi="Times New Roman"/>
                <w:sz w:val="24"/>
                <w:szCs w:val="24"/>
              </w:rPr>
              <w:t xml:space="preserve"> Тетяна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C27497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Українсько-польське примирення у політичній думці Богдана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Скарадзінського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6301C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C747BD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Дебенко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0642D7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Національна безпека як складова інституту сучасної демократії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проф. Марчук В.В.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0642D7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Галіпчак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Володимир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8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744D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Політична опозиція в структурі політичної системи України: основні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класифікайні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виміри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744D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>. Кобець Ю.В</w:t>
            </w:r>
            <w:r w:rsidR="001248C5" w:rsidRPr="00434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4366F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Косьмій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Василь Романович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3FBE" w:rsidRPr="00434803" w:rsidRDefault="00D33FBE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1EB3" w:rsidRPr="00434803" w:rsidRDefault="00221EB3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1EB3" w:rsidRPr="00434803" w:rsidRDefault="00221EB3" w:rsidP="00434803">
      <w:pPr>
        <w:pStyle w:val="a3"/>
        <w:tabs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  <w:r w:rsidRPr="00434803">
        <w:rPr>
          <w:rFonts w:ascii="Times New Roman" w:hAnsi="Times New Roman"/>
          <w:b/>
          <w:sz w:val="24"/>
          <w:szCs w:val="24"/>
        </w:rPr>
        <w:t xml:space="preserve">ТЕМАТИКА МАГІСТЕРСЬКИХ РОБІТ ДЛЯ СТУДЕНТІВ І КУРСУ ОР «МАГІСТР» СПЕЦІАЛЬНОСТІ «ПОЛІТОЛОГІЯ» </w:t>
      </w:r>
      <w:r w:rsidR="00396549" w:rsidRPr="00434803">
        <w:rPr>
          <w:rFonts w:ascii="Times New Roman" w:hAnsi="Times New Roman"/>
          <w:b/>
          <w:sz w:val="24"/>
          <w:szCs w:val="24"/>
        </w:rPr>
        <w:t xml:space="preserve">ЗАОЧНОЇ </w:t>
      </w:r>
      <w:r w:rsidRPr="00434803">
        <w:rPr>
          <w:rFonts w:ascii="Times New Roman" w:hAnsi="Times New Roman"/>
          <w:b/>
          <w:sz w:val="24"/>
          <w:szCs w:val="24"/>
        </w:rPr>
        <w:t>ФОРМИ НАВЧАННЯ (201</w:t>
      </w:r>
      <w:r w:rsidR="0079603F" w:rsidRPr="00434803">
        <w:rPr>
          <w:rFonts w:ascii="Times New Roman" w:hAnsi="Times New Roman"/>
          <w:b/>
          <w:sz w:val="24"/>
          <w:szCs w:val="24"/>
        </w:rPr>
        <w:t>8</w:t>
      </w:r>
      <w:r w:rsidRPr="00434803">
        <w:rPr>
          <w:rFonts w:ascii="Times New Roman" w:hAnsi="Times New Roman"/>
          <w:b/>
          <w:sz w:val="24"/>
          <w:szCs w:val="24"/>
        </w:rPr>
        <w:t>-201</w:t>
      </w:r>
      <w:r w:rsidR="0079603F" w:rsidRPr="00434803">
        <w:rPr>
          <w:rFonts w:ascii="Times New Roman" w:hAnsi="Times New Roman"/>
          <w:b/>
          <w:sz w:val="24"/>
          <w:szCs w:val="24"/>
        </w:rPr>
        <w:t>9</w:t>
      </w:r>
      <w:r w:rsidRPr="00434803">
        <w:rPr>
          <w:rFonts w:ascii="Times New Roman" w:hAnsi="Times New Roman"/>
          <w:b/>
          <w:sz w:val="24"/>
          <w:szCs w:val="24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5146"/>
        <w:gridCol w:w="2837"/>
        <w:gridCol w:w="2560"/>
        <w:gridCol w:w="3071"/>
      </w:tblGrid>
      <w:tr w:rsidR="00221EB3" w:rsidRPr="00434803" w:rsidTr="009B2670">
        <w:trPr>
          <w:trHeight w:val="441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ТЕМА МАГІСТЕРСЬКОЇ РОБОТИ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ВИКЛАДАЧ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РЕЦЕНЗЕНТИ</w:t>
            </w:r>
          </w:p>
        </w:tc>
      </w:tr>
      <w:tr w:rsidR="00221EB3" w:rsidRPr="00434803" w:rsidTr="009B2670">
        <w:trPr>
          <w:trHeight w:val="85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AA2EB2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bCs/>
                <w:sz w:val="24"/>
                <w:szCs w:val="24"/>
              </w:rPr>
              <w:t>Парламент Сполученого Королівства Великої Британії і Північної Ірландії:ґенеза, внутрішня організація та особливості функціонування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Міщук М.Б.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B3" w:rsidRPr="00434803" w:rsidTr="009B2670">
        <w:trPr>
          <w:trHeight w:val="68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D21A02" w:rsidP="00434803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Трансформація політичних інститутів в Україні періоду суверенізації (1990-1991).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B3" w:rsidRPr="00434803" w:rsidTr="009B2670">
        <w:trPr>
          <w:trHeight w:val="67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951A2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Соціальна держава: питання теорії і шляхи її становлення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Матвієнків С.М.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330C05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Павлюк Тетяна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1C6" w:rsidRPr="00434803" w:rsidTr="009B2670">
        <w:trPr>
          <w:trHeight w:val="57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C6" w:rsidRPr="00434803" w:rsidRDefault="00AC37A5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A1" w:rsidRPr="00434803" w:rsidRDefault="00042FA1" w:rsidP="0043480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Особливості формування регіональних політичних еліт в сучасній Україні</w:t>
            </w:r>
          </w:p>
          <w:p w:rsidR="00E361C6" w:rsidRPr="00434803" w:rsidRDefault="00E361C6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C6" w:rsidRPr="00434803" w:rsidRDefault="00042FA1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Березовська-Чміль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C6" w:rsidRPr="00434803" w:rsidRDefault="00E361C6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6" w:rsidRPr="00434803" w:rsidRDefault="00E361C6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77AC" w:rsidRPr="00434803" w:rsidRDefault="007177AC" w:rsidP="00434803">
      <w:pPr>
        <w:pStyle w:val="a3"/>
        <w:tabs>
          <w:tab w:val="left" w:pos="1560"/>
        </w:tabs>
        <w:rPr>
          <w:rFonts w:ascii="Times New Roman" w:hAnsi="Times New Roman"/>
          <w:sz w:val="24"/>
          <w:szCs w:val="24"/>
          <w:lang w:val="en-US"/>
        </w:rPr>
      </w:pPr>
    </w:p>
    <w:p w:rsidR="00545102" w:rsidRPr="00434803" w:rsidRDefault="00545102" w:rsidP="00434803">
      <w:pPr>
        <w:pStyle w:val="a3"/>
        <w:tabs>
          <w:tab w:val="left" w:pos="1560"/>
        </w:tabs>
        <w:rPr>
          <w:rFonts w:ascii="Times New Roman" w:hAnsi="Times New Roman"/>
          <w:sz w:val="24"/>
          <w:szCs w:val="24"/>
        </w:rPr>
      </w:pPr>
    </w:p>
    <w:p w:rsidR="003A7FED" w:rsidRPr="00860E25" w:rsidRDefault="003A7FE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Завідувач кафедри                                                        Марчук В.В.</w:t>
      </w:r>
    </w:p>
    <w:p w:rsidR="003A7FED" w:rsidRPr="00860E25" w:rsidRDefault="003A7FE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3A7FED" w:rsidRPr="00860E25" w:rsidRDefault="003A7FE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CD737E" w:rsidRPr="00860E25" w:rsidRDefault="00CD737E" w:rsidP="00CD737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атверджено протоколом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 №2 від 11 вересня 2018 р.</w:t>
      </w:r>
    </w:p>
    <w:p w:rsidR="003A7FED" w:rsidRPr="00860E25" w:rsidRDefault="003A7FED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545102" w:rsidRPr="00860E25" w:rsidRDefault="00545102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  <w:lang w:val="en-US"/>
        </w:rPr>
      </w:pPr>
    </w:p>
    <w:p w:rsidR="00545102" w:rsidRDefault="00545102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F66BE6" w:rsidRDefault="00F66BE6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F66BE6" w:rsidRDefault="00F66BE6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>ТЕМАТИКА МАГІСТЕРСЬКИХ РОБІТ ДЛЯ СТУДЕНТІВ І</w:t>
      </w:r>
      <w:r w:rsidR="0079603F" w:rsidRPr="00860E25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ОР «МАГІСТР» СПЕЦІАЛЬНОСТІ «ПОЛІТОЛОГІЯ» ДЕННОЇ ФОРМИ НАВЧАННЯ (201</w:t>
      </w:r>
      <w:r w:rsidR="0079603F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79603F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5812"/>
        <w:gridCol w:w="2551"/>
        <w:gridCol w:w="2410"/>
        <w:gridCol w:w="2126"/>
      </w:tblGrid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Українська національна ідея в поглядах ієрархів УГКЦ.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Павлюк Р.Ю.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6C3D1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Марчук В.В.</w:t>
            </w:r>
          </w:p>
          <w:p w:rsidR="006C3D14" w:rsidRPr="00860E25" w:rsidRDefault="006C3D1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Щербінь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Внутрішньо переміщені особи в Україні (2014-2018) : проблеми політичної соціалізації.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</w:t>
            </w:r>
            <w:r w:rsidRPr="00860E2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янко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Бичай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Default="00EF13B4" w:rsidP="00EF13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док.юрид.н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Магновський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І.Й.</w:t>
            </w:r>
          </w:p>
          <w:p w:rsidR="007177AC" w:rsidRPr="00860E25" w:rsidRDefault="00EF13B4" w:rsidP="00EF13B4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кан.пол.н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доц. Матвієнків С.М.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Концепція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Міжморя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у політиці країн Центрально-Східної Європи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Турів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Матвієн</w:t>
            </w:r>
            <w:r w:rsidR="0058066E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58066E">
              <w:rPr>
                <w:rFonts w:ascii="Times New Roman" w:hAnsi="Times New Roman"/>
                <w:sz w:val="28"/>
                <w:szCs w:val="28"/>
              </w:rPr>
              <w:t>в С.М.</w:t>
            </w:r>
          </w:p>
          <w:p w:rsidR="0058066E" w:rsidRPr="00860E25" w:rsidRDefault="0058066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Струтинська Т.З.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Інформаційно-комунікаційне забезпечення державної інтеграційної політики в Україні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Захарчук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  <w:p w:rsidR="00426A1D" w:rsidRPr="00860E25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Волонтерський рух і громадська ініціатива як інструменти самоорганізації громадянського суспільства в Україні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Харьков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Дерев'янко С.М.</w:t>
            </w:r>
          </w:p>
          <w:p w:rsidR="00426A1D" w:rsidRPr="00860E25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Шотурма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Інформаційна безпека як важлива складова політики європейської інтеграції 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Дудкевич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Гладій В.І.</w:t>
            </w:r>
          </w:p>
          <w:p w:rsidR="000674A4" w:rsidRPr="00860E25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Голуб'як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F66BE6" w:rsidRPr="00860E25" w:rsidRDefault="00F66BE6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>ТЕМАТИКА МАГІСТЕРСЬКИХ РОБІТ ДЛЯ СТУДЕНТІВ І</w:t>
      </w:r>
      <w:r w:rsidR="0079603F" w:rsidRPr="00860E25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ОР «МАГІСТР» СПЕЦІАЛЬНОСТІ «ПОЛІТОЛОГІЯ» ЗАОЧНОЇ ФОРМИ НАВЧАННЯ (201</w:t>
      </w:r>
      <w:r w:rsidR="0079603F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79603F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5812"/>
        <w:gridCol w:w="2551"/>
        <w:gridCol w:w="2410"/>
        <w:gridCol w:w="2126"/>
      </w:tblGrid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Соціальні мережі як чинник розвитку громадянського суспільства</w:t>
            </w:r>
          </w:p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Матвієнків С.М.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Морикіт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Дерев'янко С.М.</w:t>
            </w:r>
          </w:p>
          <w:p w:rsidR="000674A4" w:rsidRPr="00860E25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Марчук Н.В.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Вибори в об’єднаних територіальних громадах : політико-правові засади та практика проведення. </w:t>
            </w:r>
          </w:p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</w:t>
            </w:r>
            <w:r w:rsidRPr="00860E2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янко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>Пасічник</w:t>
            </w:r>
            <w:proofErr w:type="spellEnd"/>
            <w:proofErr w:type="gramStart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>іра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51" w:rsidRDefault="006F0451" w:rsidP="006F04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док.юрид.н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док.іст.н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Сворак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С.Д.</w:t>
            </w:r>
          </w:p>
          <w:p w:rsidR="007177AC" w:rsidRPr="00860E25" w:rsidRDefault="006F0451" w:rsidP="006F045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канд.пол.н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Вплив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Брексіту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на міжнародні процеси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Сорока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ED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Матвієнків С.М.</w:t>
            </w:r>
          </w:p>
          <w:p w:rsidR="007177AC" w:rsidRPr="00860E25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Струтинська Т.З.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Гібридні війни в сучасному світі</w:t>
            </w:r>
          </w:p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Габчак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ED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Матвієнків С.М.</w:t>
            </w:r>
          </w:p>
          <w:p w:rsidR="007177AC" w:rsidRPr="00860E25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Струтинська Т.З.</w:t>
            </w: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                    Марчук В.В.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Затверджено протоколом  засіданні кафедри №2 від 12 вересня 2017 р.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D33FBE" w:rsidRPr="00860E25" w:rsidRDefault="00D33FBE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D33FBE" w:rsidRPr="00860E25" w:rsidRDefault="00D33FBE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sectPr w:rsidR="00D33FBE" w:rsidRPr="00860E25" w:rsidSect="00210BB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B2E"/>
    <w:multiLevelType w:val="hybridMultilevel"/>
    <w:tmpl w:val="D3445692"/>
    <w:lvl w:ilvl="0" w:tplc="79D43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20C09"/>
    <w:multiLevelType w:val="hybridMultilevel"/>
    <w:tmpl w:val="6A3E373C"/>
    <w:lvl w:ilvl="0" w:tplc="37E226E4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FB391E"/>
    <w:multiLevelType w:val="hybridMultilevel"/>
    <w:tmpl w:val="3814C76A"/>
    <w:lvl w:ilvl="0" w:tplc="4B34A06E">
      <w:start w:val="1"/>
      <w:numFmt w:val="decimal"/>
      <w:lvlText w:val="%1."/>
      <w:lvlJc w:val="left"/>
      <w:pPr>
        <w:ind w:left="144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7177AC"/>
    <w:rsid w:val="00042FA1"/>
    <w:rsid w:val="000642D7"/>
    <w:rsid w:val="000674A4"/>
    <w:rsid w:val="00072834"/>
    <w:rsid w:val="00075200"/>
    <w:rsid w:val="0007639A"/>
    <w:rsid w:val="0008054A"/>
    <w:rsid w:val="0008403B"/>
    <w:rsid w:val="00084BFA"/>
    <w:rsid w:val="00097EC3"/>
    <w:rsid w:val="000B1B7A"/>
    <w:rsid w:val="000D38A0"/>
    <w:rsid w:val="001248C5"/>
    <w:rsid w:val="00140F3B"/>
    <w:rsid w:val="001417B0"/>
    <w:rsid w:val="00144C2B"/>
    <w:rsid w:val="001A0054"/>
    <w:rsid w:val="00202EBF"/>
    <w:rsid w:val="0020549C"/>
    <w:rsid w:val="00210BB1"/>
    <w:rsid w:val="00221EB3"/>
    <w:rsid w:val="00224AE1"/>
    <w:rsid w:val="00241FB7"/>
    <w:rsid w:val="00270AB9"/>
    <w:rsid w:val="002951A2"/>
    <w:rsid w:val="002A6686"/>
    <w:rsid w:val="002C45F5"/>
    <w:rsid w:val="002F2985"/>
    <w:rsid w:val="00330C05"/>
    <w:rsid w:val="00343BD5"/>
    <w:rsid w:val="003751F6"/>
    <w:rsid w:val="00396549"/>
    <w:rsid w:val="003A7FED"/>
    <w:rsid w:val="003B6807"/>
    <w:rsid w:val="00426A1D"/>
    <w:rsid w:val="00427EA4"/>
    <w:rsid w:val="00434803"/>
    <w:rsid w:val="00467943"/>
    <w:rsid w:val="004A0B49"/>
    <w:rsid w:val="004A540F"/>
    <w:rsid w:val="004B0DFD"/>
    <w:rsid w:val="004C05F8"/>
    <w:rsid w:val="004F1AE1"/>
    <w:rsid w:val="004F1D30"/>
    <w:rsid w:val="004F4ED8"/>
    <w:rsid w:val="00545102"/>
    <w:rsid w:val="0058066E"/>
    <w:rsid w:val="00594B11"/>
    <w:rsid w:val="005E35F9"/>
    <w:rsid w:val="005F6AC7"/>
    <w:rsid w:val="006301C8"/>
    <w:rsid w:val="006C1630"/>
    <w:rsid w:val="006C3D14"/>
    <w:rsid w:val="006D09DD"/>
    <w:rsid w:val="006F0451"/>
    <w:rsid w:val="006F5EA9"/>
    <w:rsid w:val="00704552"/>
    <w:rsid w:val="007177AC"/>
    <w:rsid w:val="00743879"/>
    <w:rsid w:val="00746F9D"/>
    <w:rsid w:val="007605D2"/>
    <w:rsid w:val="00773AE5"/>
    <w:rsid w:val="0079603F"/>
    <w:rsid w:val="007D4E73"/>
    <w:rsid w:val="008139D6"/>
    <w:rsid w:val="00840698"/>
    <w:rsid w:val="00860E25"/>
    <w:rsid w:val="00873487"/>
    <w:rsid w:val="008C2B81"/>
    <w:rsid w:val="008D3E63"/>
    <w:rsid w:val="008D70FA"/>
    <w:rsid w:val="008E16E9"/>
    <w:rsid w:val="008F20E3"/>
    <w:rsid w:val="008F23BC"/>
    <w:rsid w:val="0094044E"/>
    <w:rsid w:val="00947BD5"/>
    <w:rsid w:val="009B11F4"/>
    <w:rsid w:val="009B2670"/>
    <w:rsid w:val="009B6DAB"/>
    <w:rsid w:val="009E308F"/>
    <w:rsid w:val="009E7878"/>
    <w:rsid w:val="00A0427D"/>
    <w:rsid w:val="00A17296"/>
    <w:rsid w:val="00A17E3D"/>
    <w:rsid w:val="00A4127D"/>
    <w:rsid w:val="00A55E8F"/>
    <w:rsid w:val="00A65CA4"/>
    <w:rsid w:val="00A814CF"/>
    <w:rsid w:val="00AA2EB2"/>
    <w:rsid w:val="00AB173D"/>
    <w:rsid w:val="00AC2105"/>
    <w:rsid w:val="00AC37A5"/>
    <w:rsid w:val="00AE09ED"/>
    <w:rsid w:val="00B02E91"/>
    <w:rsid w:val="00B4366F"/>
    <w:rsid w:val="00B66A9D"/>
    <w:rsid w:val="00B71908"/>
    <w:rsid w:val="00B744D3"/>
    <w:rsid w:val="00BC2852"/>
    <w:rsid w:val="00BE7233"/>
    <w:rsid w:val="00C144F2"/>
    <w:rsid w:val="00C15B06"/>
    <w:rsid w:val="00C27497"/>
    <w:rsid w:val="00C57B64"/>
    <w:rsid w:val="00C747BD"/>
    <w:rsid w:val="00CD737E"/>
    <w:rsid w:val="00D21A02"/>
    <w:rsid w:val="00D33FBE"/>
    <w:rsid w:val="00D42E55"/>
    <w:rsid w:val="00D77643"/>
    <w:rsid w:val="00D85FAD"/>
    <w:rsid w:val="00DA4404"/>
    <w:rsid w:val="00DC4045"/>
    <w:rsid w:val="00DC6593"/>
    <w:rsid w:val="00DE119E"/>
    <w:rsid w:val="00DF1C9D"/>
    <w:rsid w:val="00E041BC"/>
    <w:rsid w:val="00E361C6"/>
    <w:rsid w:val="00E367B4"/>
    <w:rsid w:val="00E505F5"/>
    <w:rsid w:val="00E64527"/>
    <w:rsid w:val="00EF13B4"/>
    <w:rsid w:val="00EF3891"/>
    <w:rsid w:val="00F051EA"/>
    <w:rsid w:val="00F169E1"/>
    <w:rsid w:val="00F27BCA"/>
    <w:rsid w:val="00F66BE6"/>
    <w:rsid w:val="00F826EB"/>
    <w:rsid w:val="00F90942"/>
    <w:rsid w:val="00FD0CCB"/>
    <w:rsid w:val="00FD5086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7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"/>
    <w:basedOn w:val="a0"/>
    <w:rsid w:val="007177AC"/>
    <w:rPr>
      <w:spacing w:val="3"/>
      <w:sz w:val="14"/>
      <w:szCs w:val="14"/>
      <w:lang w:bidi="ar-SA"/>
    </w:rPr>
  </w:style>
  <w:style w:type="character" w:customStyle="1" w:styleId="FontStyle11">
    <w:name w:val="Font Style11"/>
    <w:rsid w:val="007177AC"/>
    <w:rPr>
      <w:rFonts w:ascii="Palatino Linotype" w:hAnsi="Palatino Linotype" w:cs="Palatino Linotype" w:hint="default"/>
      <w:sz w:val="18"/>
      <w:szCs w:val="18"/>
    </w:rPr>
  </w:style>
  <w:style w:type="paragraph" w:styleId="a4">
    <w:name w:val="List Paragraph"/>
    <w:basedOn w:val="a"/>
    <w:uiPriority w:val="34"/>
    <w:qFormat/>
    <w:rsid w:val="00A172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F1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5801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kpol</dc:creator>
  <cp:keywords/>
  <dc:description/>
  <cp:lastModifiedBy>kpol</cp:lastModifiedBy>
  <cp:revision>2</cp:revision>
  <cp:lastPrinted>2018-10-26T10:32:00Z</cp:lastPrinted>
  <dcterms:created xsi:type="dcterms:W3CDTF">2018-11-05T13:20:00Z</dcterms:created>
  <dcterms:modified xsi:type="dcterms:W3CDTF">2018-11-05T13:20:00Z</dcterms:modified>
</cp:coreProperties>
</file>