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EB" w:rsidRPr="00B751EB" w:rsidRDefault="00B751EB" w:rsidP="00B75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магістратуру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 2022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році</w:t>
      </w:r>
      <w:bookmarkEnd w:id="0"/>
      <w:proofErr w:type="spellEnd"/>
      <w:r w:rsidRPr="00B751EB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:</w:t>
      </w:r>
    </w:p>
    <w:p w:rsidR="00B751EB" w:rsidRPr="00B751EB" w:rsidRDefault="00B751EB" w:rsidP="00B75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магістратуру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081 Право,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Розглянемо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Умови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до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Прикарпатського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університету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спеціальність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081 Право та 293 "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Міжнародне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право".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"Право" та "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право"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вступатимуть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hyperlink r:id="rId5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комплексного тесту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(МКТ). МКТ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організовується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проводиться </w:t>
      </w:r>
      <w:hyperlink r:id="rId6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Українським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центром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оцінювання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якості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(УЦОЯО). </w:t>
        </w:r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МКТ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зареєструватися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Правила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з'являться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9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Реєстрація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МКТ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розпочнеться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успішної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прийде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запрошення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МКТ,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відбуватися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10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тимчасових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екзаменаційних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центрах (ТЕЦ)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закладах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аудиторії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три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10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17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07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10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</w:t>
      </w:r>
      <w:hyperlink r:id="rId11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МКТ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"Право" та "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право"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зараховуватися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Загальна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  МКТ</w:t>
        </w:r>
      </w:hyperlink>
    </w:p>
    <w:p w:rsidR="00B751EB" w:rsidRPr="00B751EB" w:rsidRDefault="00814FCD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Основне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випробування</w:t>
        </w:r>
        <w:proofErr w:type="spellEnd"/>
      </w:hyperlink>
    </w:p>
    <w:p w:rsidR="00B751EB" w:rsidRPr="00B751EB" w:rsidRDefault="00814FCD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B751EB" w:rsidRPr="00B751EB" w:rsidRDefault="00814FCD" w:rsidP="00B75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2.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Умови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до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Прикарпатського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університету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виокремило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вимагають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кон'юнктурних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спеціальностей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на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оголошено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прийом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складатимуть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Перший - </w:t>
      </w:r>
      <w:hyperlink r:id="rId18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навчальної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компетентності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9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Прикарпатському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комп'ютерного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тестування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організовується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проводиться </w:t>
      </w:r>
      <w:hyperlink r:id="rId22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Українським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центром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оцінювання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якості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освіти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(УЦОЯО).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скласти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навчальної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компетентності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(МТНК)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hyperlink r:id="rId24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зареєструватися</w:t>
        </w:r>
        <w:proofErr w:type="spellEnd"/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5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реєстрацію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навчальної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компетентності</w:t>
        </w:r>
        <w:proofErr w:type="spellEnd"/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розміщена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з'явиться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6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МТНК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розпочнеться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успішної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прийде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запрошення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27" w:tgtFrame="_blank" w:history="1"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відбуватися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hyperlink r:id="rId28" w:tgtFrame="_blank" w:history="1"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имчасових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екзаменаційних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центрах (ТЕЦ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закладах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аудиторії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обладнані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три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10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17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07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10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1EB" w:rsidRPr="00B751EB" w:rsidRDefault="00B751EB" w:rsidP="00B75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51EB" w:rsidRPr="00B751EB" w:rsidRDefault="00814FCD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Загальна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 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Магістерський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навчальної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компетентності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(МТНК)</w:t>
        </w:r>
      </w:hyperlink>
    </w:p>
    <w:p w:rsidR="00B751EB" w:rsidRPr="00B751EB" w:rsidRDefault="00814FCD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Основне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магістерські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випробування</w:t>
        </w:r>
        <w:proofErr w:type="spellEnd"/>
      </w:hyperlink>
    </w:p>
    <w:p w:rsidR="00B751EB" w:rsidRPr="00B751EB" w:rsidRDefault="00814FCD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B751EB" w:rsidRPr="00B751EB" w:rsidRDefault="00814FCD" w:rsidP="00B75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успішного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tgtFrame="_blank" w:history="1"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МТНК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по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hyperlink r:id="rId34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складання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іспиту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ПНУ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яку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тестові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завдання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будуть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використані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час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іспитів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МТНК і </w:t>
      </w:r>
      <w:hyperlink r:id="rId36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вступного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іспиту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кон'юнктурні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зараховуватися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Важливо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:</w:t>
      </w: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якщо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вас є диплом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магістра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або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спеціаліста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і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бажаєте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вступити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магістратуру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одну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із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кон'юнктурних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спеціальностей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і з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певних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причин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складали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МТНК,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можете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замість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МТНК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складати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університеті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індивідуальну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усну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співбесіду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іноземної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мови</w:t>
      </w:r>
      <w:proofErr w:type="spellEnd"/>
      <w:r w:rsidRPr="00B751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3.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Умови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до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Прикарпатського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університету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вступників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інші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,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НЕкон'юнктурні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спеціальності</w:t>
      </w:r>
      <w:proofErr w:type="spellEnd"/>
      <w:r w:rsidRPr="00B751EB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.</w:t>
      </w:r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некон’юнктурні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Прикарпатському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національному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імені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Василя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Стефаника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вигляді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комп'ютерно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тестування</w:t>
        </w:r>
        <w:proofErr w:type="spellEnd"/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подати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лист.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контрактне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hyperlink r:id="rId40" w:tgtFrame="_blank" w:history="1">
        <w:proofErr w:type="spellStart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випробування</w:t>
        </w:r>
        <w:proofErr w:type="spellEnd"/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проводитимуться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17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розкладом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42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інформаційній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сторінці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магістратуру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B751EB" w:rsidRPr="00B751EB" w:rsidRDefault="00814FCD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тестові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завдання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будуть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використані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час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фахових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іспитів</w:t>
        </w:r>
        <w:proofErr w:type="spellEnd"/>
      </w:hyperlink>
    </w:p>
    <w:p w:rsidR="00B751EB" w:rsidRPr="00B751EB" w:rsidRDefault="00814FCD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інших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некон'юнктурних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спеціальностей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на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оголошено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прийом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</w:t>
        </w:r>
      </w:hyperlink>
      <w:r w:rsidR="00B751EB"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:rsidR="00B751EB" w:rsidRPr="00B751EB" w:rsidRDefault="00814FCD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Вимоги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B751EB" w:rsidRPr="00B751EB" w:rsidRDefault="00814FCD" w:rsidP="00B75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заяв</w:t>
      </w:r>
      <w:proofErr w:type="spellEnd"/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магістратуру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 2022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році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відбувається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через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електронний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кабінет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вступника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Реєстрація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електронних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кабінетів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вступників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магістратуру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розпочнеться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1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Подання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заяв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для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вступу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до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університету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із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16 </w:t>
      </w:r>
      <w:proofErr w:type="spellStart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серпня</w:t>
      </w:r>
      <w:proofErr w:type="spellEnd"/>
      <w:r w:rsidRPr="00B751EB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B751EB" w:rsidRPr="00B751EB" w:rsidRDefault="00814FCD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учасника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МКТ/МТНК </w:t>
        </w:r>
      </w:hyperlink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(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створити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кабінет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даним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посиланням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Ви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зможете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після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реєстрації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) (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реєстрація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на для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участі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у МКТ/МТНК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триватиме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із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27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червні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квітня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до 18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липня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,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реєстраційна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форма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з‘явиться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на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сайті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приймальної</w:t>
      </w:r>
      <w:proofErr w:type="spellEnd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0"/>
          <w:szCs w:val="20"/>
          <w:lang w:eastAsia="ru-RU"/>
        </w:rPr>
        <w:t>комісії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та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отримання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>екзаменаційного</w:t>
      </w:r>
      <w:proofErr w:type="spellEnd"/>
      <w:r w:rsidR="00B751EB" w:rsidRPr="00B751E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листка)</w:t>
      </w:r>
    </w:p>
    <w:p w:rsidR="00B751EB" w:rsidRPr="00B751EB" w:rsidRDefault="00814FCD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B751EB" w:rsidRPr="00B751EB" w:rsidRDefault="00814FCD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вступних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випробувань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вступу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магістратуру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у 2022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:</w:t>
        </w:r>
      </w:hyperlink>
    </w:p>
    <w:p w:rsidR="00B751EB" w:rsidRPr="00B751EB" w:rsidRDefault="00814FCD" w:rsidP="00B75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дані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за 2021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рік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B751EB" w:rsidRPr="00B751EB" w:rsidRDefault="00814FCD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щодо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вступу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у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магістратуру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необхідні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документи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терміни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вступної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кампанії</w:t>
        </w:r>
        <w:proofErr w:type="spellEnd"/>
        <w:r w:rsidR="00B751EB" w:rsidRPr="00B751EB">
          <w:rPr>
            <w:rFonts w:ascii="Georgia" w:eastAsia="Times New Roman" w:hAnsi="Georgia" w:cs="Times New Roman"/>
            <w:b/>
            <w:bCs/>
            <w:color w:val="993300"/>
            <w:sz w:val="28"/>
            <w:szCs w:val="28"/>
            <w:u w:val="single"/>
            <w:lang w:eastAsia="ru-RU"/>
          </w:rPr>
          <w:t>...)</w:t>
        </w:r>
      </w:hyperlink>
    </w:p>
    <w:p w:rsidR="00B751EB" w:rsidRPr="00B751EB" w:rsidRDefault="00814FCD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факультетів</w:t>
        </w:r>
        <w:proofErr w:type="spellEnd"/>
      </w:hyperlink>
    </w:p>
    <w:p w:rsidR="00B751EB" w:rsidRPr="00B751EB" w:rsidRDefault="00814FCD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B751EB" w:rsidRPr="00B751EB" w:rsidRDefault="00814FCD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B751EB" w:rsidRPr="00B751EB" w:rsidRDefault="00814FCD" w:rsidP="00B75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нас на </w:t>
        </w:r>
        <w:proofErr w:type="spellStart"/>
        <w:r w:rsidR="00B751EB" w:rsidRPr="00B751E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B751EB" w:rsidRPr="00B751EB" w:rsidRDefault="00B751EB" w:rsidP="00B75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51EB" w:rsidRDefault="00B751EB"/>
    <w:sectPr w:rsidR="00B7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CEC"/>
    <w:multiLevelType w:val="multilevel"/>
    <w:tmpl w:val="EFD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52C"/>
    <w:multiLevelType w:val="multilevel"/>
    <w:tmpl w:val="B21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1F6B"/>
    <w:multiLevelType w:val="multilevel"/>
    <w:tmpl w:val="025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91287"/>
    <w:multiLevelType w:val="multilevel"/>
    <w:tmpl w:val="E86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930BE"/>
    <w:multiLevelType w:val="multilevel"/>
    <w:tmpl w:val="3E58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1794"/>
    <w:multiLevelType w:val="multilevel"/>
    <w:tmpl w:val="9CB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A4FFD"/>
    <w:multiLevelType w:val="multilevel"/>
    <w:tmpl w:val="CEF6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02190"/>
    <w:multiLevelType w:val="multilevel"/>
    <w:tmpl w:val="991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EB"/>
    <w:rsid w:val="00814FCD"/>
    <w:rsid w:val="00B7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E08CB-A3F8-43B9-931E-CC3B89D4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stportal.gov.ua/magisterskyj-kompleksnyj-test-mkt/" TargetMode="External"/><Relationship Id="rId18" Type="http://schemas.openxmlformats.org/officeDocument/2006/relationships/hyperlink" Target="https://testportal.gov.ua/magisterskyj-test-navchalnoyi-kompetentnosti-mtnk/" TargetMode="External"/><Relationship Id="rId26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9" Type="http://schemas.openxmlformats.org/officeDocument/2006/relationships/hyperlink" Target="https://dist-vstup.pnu.edu.ua/824" TargetMode="External"/><Relationship Id="rId21" Type="http://schemas.openxmlformats.org/officeDocument/2006/relationships/hyperlink" Target="https://testportal.gov.ua/magisterskyj-test-navchalnoyi-kompetentnosti-mtnk/" TargetMode="External"/><Relationship Id="rId34" Type="http://schemas.openxmlformats.org/officeDocument/2006/relationships/hyperlink" Target="https://dist-vstup.pnu.edu.ua/824" TargetMode="External"/><Relationship Id="rId42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4%d1%80%d1%83%d0%b3%d0%b8%d0%b9-%d0%bc%d0%b0%d0%b3%d1%96%d1%81%d1%82%d0%b5%d1%80%d1%81%d1%8c%d0%ba%d0%b8%d0%b9-%d1%80%d1%96%d0%b2%d0%b5%d0%bd%d1%8c/" TargetMode="External"/><Relationship Id="rId47" Type="http://schemas.openxmlformats.org/officeDocument/2006/relationships/hyperlink" Target="https://zno.testportal.com.ua/master/login" TargetMode="External"/><Relationship Id="rId50" Type="http://schemas.openxmlformats.org/officeDocument/2006/relationships/hyperlink" Target="https://admission.pnu.edu.ua/wp-content/uploads/sites/6/2020/06/%D0%9C%D0%B0%D0%B3%D1%96%D1%81%D1%82%D1%80_2020.pdf" TargetMode="External"/><Relationship Id="rId55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Relationship Id="rId7" Type="http://schemas.openxmlformats.org/officeDocument/2006/relationships/hyperlink" Target="https://testportal.gov.ua/magisterskyj-kompleksnyj-test-mkt/" TargetMode="External"/><Relationship Id="rId12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7" Type="http://schemas.openxmlformats.org/officeDocument/2006/relationships/hyperlink" Target="https://admission.pnu.edu.ua/wp-content/uploads/sites/6/2022/06/&#1082;&#1086;&#1085;&#1102;&#1085;&#1082;&#1090;&#1091;&#1088;&#1085;&#1110;-&#1084;&#1072;&#1075;&#1110;&#1089;&#1090;&#1088;&#1080;.pdf" TargetMode="External"/><Relationship Id="rId25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3" Type="http://schemas.openxmlformats.org/officeDocument/2006/relationships/hyperlink" Target="https://testportal.gov.ua/magisterskyj-test-navchalnoyi-kompetentnosti-mtnk/" TargetMode="External"/><Relationship Id="rId38" Type="http://schemas.openxmlformats.org/officeDocument/2006/relationships/hyperlink" Target="https://admission.pnu.edu.ua/wp-content/uploads/sites/6/2022/06/%D0%BD%D0%B5%D0%BA%D0%BE%D0%BD-%D0%BC%D0%B0%D0%B3%D1%96%D1%81%D1%82%D1%80%D0%B8.pdf" TargetMode="External"/><Relationship Id="rId46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20" Type="http://schemas.openxmlformats.org/officeDocument/2006/relationships/hyperlink" Target="https://dist-vstup.pnu.edu.ua/824" TargetMode="External"/><Relationship Id="rId29" Type="http://schemas.openxmlformats.org/officeDocument/2006/relationships/hyperlink" Target="https://testportal.gov.ua/magisterskyj-test-navchalnoyi-kompetentnosti-mtnk/" TargetMode="External"/><Relationship Id="rId41" Type="http://schemas.openxmlformats.org/officeDocument/2006/relationships/hyperlink" Target="https://dist-vstup.pnu.edu.ua/824" TargetMode="External"/><Relationship Id="rId54" Type="http://schemas.openxmlformats.org/officeDocument/2006/relationships/hyperlink" Target="https://admission.pnu.edu.ua/%d0%ba%d0%be%d0%bd%d1%82%d0%b0%d0%ba%d1%82%d0%b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portal.gov.ua/" TargetMode="External"/><Relationship Id="rId11" Type="http://schemas.openxmlformats.org/officeDocument/2006/relationships/hyperlink" Target="https://testportal.gov.ua/magisterskyj-kompleksnyj-test-mkt/" TargetMode="External"/><Relationship Id="rId24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32" Type="http://schemas.openxmlformats.org/officeDocument/2006/relationships/hyperlink" Target="https://admission.pnu.edu.ua/%d1%81%d1%82%d1%80%d0%be%d0%ba%d0%b8-%d0%b2%d1%81%d1%82%d1%83%d0%bf%d0%bd%d0%be%d1%97-%d0%ba%d0%b0%d0%bc%d0%bf%d0%b0%d0%bd%d1%96%d1%97-%d0%b4%d0%bb%d1%8f-%d0%b2%d1%81%d1%82%d1%83%d0%bf%d0%bd%d0%b8/" TargetMode="External"/><Relationship Id="rId37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40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45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53" Type="http://schemas.openxmlformats.org/officeDocument/2006/relationships/hyperlink" Target="https://admission.pnu.edu.ua/%d1%87%d0%b0%d1%81%d1%82%d1%96-%d0%b7%d0%b0%d0%bf%d0%b8%d1%82%d0%b0%d0%bd%d0%bd%d1%8f/" TargetMode="External"/><Relationship Id="rId5" Type="http://schemas.openxmlformats.org/officeDocument/2006/relationships/hyperlink" Target="https://testportal.gov.ua/magisterskyj-kompleksnyj-test-mkt/" TargetMode="External"/><Relationship Id="rId15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3" Type="http://schemas.openxmlformats.org/officeDocument/2006/relationships/hyperlink" Target="https://testportal.gov.ua/magisterskyj-test-navchalnoyi-kompetentnosti-mtnk/" TargetMode="External"/><Relationship Id="rId28" Type="http://schemas.openxmlformats.org/officeDocument/2006/relationships/hyperlink" Target="https://testportal.gov.ua/mtnk-mkt-de-bude-stvoreno-tymchasovi-ekzamenatsijni-tsentry/" TargetMode="External"/><Relationship Id="rId36" Type="http://schemas.openxmlformats.org/officeDocument/2006/relationships/hyperlink" Target="https://dist-vstup.pnu.edu.ua/824" TargetMode="External"/><Relationship Id="rId49" Type="http://schemas.openxmlformats.org/officeDocument/2006/relationships/hyperlink" Target="https://admission.pnu.edu.ua/wp-content/uploads/sites/6/2022/05/%D0%94%D0%BE%D0%B4%D0%B0%D1%82%D0%BE%D0%BA-3-2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testportal.gov.ua/mtnk-mkt-de-bude-stvoreno-tymchasovi-ekzamenatsijni-tsentry/" TargetMode="External"/><Relationship Id="rId19" Type="http://schemas.openxmlformats.org/officeDocument/2006/relationships/hyperlink" Target="https://dist-vstup.pnu.edu.ua/824" TargetMode="External"/><Relationship Id="rId31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44" Type="http://schemas.openxmlformats.org/officeDocument/2006/relationships/hyperlink" Target="https://admission.pnu.edu.ua/wp-content/uploads/sites/6/2022/06/&#1085;&#1077;&#1082;&#1086;&#1085;-&#1084;&#1072;&#1075;&#1110;&#1089;&#1090;&#1088;&#1080;.pdf" TargetMode="External"/><Relationship Id="rId52" Type="http://schemas.openxmlformats.org/officeDocument/2006/relationships/hyperlink" Target="https://admission.pnu.edu.ua/%d0%ba%d0%be%d0%bd%d1%82%d0%b0%d0%ba%d1%82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14" Type="http://schemas.openxmlformats.org/officeDocument/2006/relationships/hyperlink" Target="https://testportal.gov.ua/osnovne-pro-magisterski-vyprobuvannya/" TargetMode="External"/><Relationship Id="rId22" Type="http://schemas.openxmlformats.org/officeDocument/2006/relationships/hyperlink" Target="https://testportal.gov.ua/" TargetMode="External"/><Relationship Id="rId27" Type="http://schemas.openxmlformats.org/officeDocument/2006/relationships/hyperlink" Target="https://testportal.gov.ua/magisterskyj-test-navchalnoyi-kompetentnosti-mtnk/" TargetMode="External"/><Relationship Id="rId30" Type="http://schemas.openxmlformats.org/officeDocument/2006/relationships/hyperlink" Target="https://testportal.gov.ua/osnovne-pro-magisterski-vyprobuvannya/" TargetMode="External"/><Relationship Id="rId35" Type="http://schemas.openxmlformats.org/officeDocument/2006/relationships/hyperlink" Target="https://dist-vstup.pnu.edu.ua/824" TargetMode="External"/><Relationship Id="rId43" Type="http://schemas.openxmlformats.org/officeDocument/2006/relationships/hyperlink" Target="https://dist-vstup.pnu.edu.ua/824" TargetMode="External"/><Relationship Id="rId48" Type="http://schemas.openxmlformats.org/officeDocument/2006/relationships/hyperlink" Target="https://vstup.edbo.gov.ua/files/Instrukciya_EK_PZSO_2021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admission.pnu.edu.ua/%d0%b7%d0%b0%d1%80%d0%b5%d1%94%d1%81%d1%82%d1%80%d1%83%d0%b2%d0%b0%d1%82%d0%b8%d1%81%d1%8f-%d0%bd%d0%b0-%d0%bc%d0%ba%d1%82-%d0%bc%d1%82%d0%bd%d0%ba-%d0%b4%d0%bb%d1%8f-%d0%b2%d1%81%d1%82%d1%83%d0%bf/" TargetMode="External"/><Relationship Id="rId51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4%d1%80%d1%83%d0%b3%d0%b8%d0%b9-%d0%bc%d0%b0%d0%b3%d1%96%d1%81%d1%82%d0%b5%d1%80%d1%81%d1%8c%d0%ba%d0%b8%d0%b9-%d1%80%d1%96%d0%b2%d0%b5%d0%bd%d1%8c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8669</Words>
  <Characters>4942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 Windows</cp:lastModifiedBy>
  <cp:revision>2</cp:revision>
  <dcterms:created xsi:type="dcterms:W3CDTF">2022-07-01T07:54:00Z</dcterms:created>
  <dcterms:modified xsi:type="dcterms:W3CDTF">2022-07-01T07:54:00Z</dcterms:modified>
</cp:coreProperties>
</file>