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46" w:rsidRPr="003B13A9" w:rsidRDefault="00F95F46" w:rsidP="00F95F46">
      <w:pPr>
        <w:ind w:left="6521"/>
        <w:jc w:val="center"/>
        <w:rPr>
          <w:szCs w:val="26"/>
        </w:rPr>
      </w:pPr>
      <w:r w:rsidRPr="003B13A9">
        <w:rPr>
          <w:szCs w:val="26"/>
        </w:rPr>
        <w:t>Додаток 6</w:t>
      </w:r>
    </w:p>
    <w:p w:rsidR="00F95F46" w:rsidRPr="003B13A9" w:rsidRDefault="00F95F46" w:rsidP="00F95F46">
      <w:pPr>
        <w:ind w:left="6521"/>
        <w:jc w:val="center"/>
        <w:rPr>
          <w:szCs w:val="26"/>
        </w:rPr>
      </w:pPr>
      <w:r w:rsidRPr="003B13A9">
        <w:rPr>
          <w:szCs w:val="26"/>
        </w:rPr>
        <w:t>до Ліцензійних умов</w:t>
      </w:r>
    </w:p>
    <w:p w:rsidR="00F95F46" w:rsidRPr="003B13A9" w:rsidRDefault="00F95F46" w:rsidP="00F95F46">
      <w:pPr>
        <w:jc w:val="right"/>
        <w:rPr>
          <w:szCs w:val="26"/>
        </w:rPr>
      </w:pPr>
    </w:p>
    <w:p w:rsidR="00F95F46" w:rsidRPr="003B13A9" w:rsidRDefault="00F95F46" w:rsidP="00F95F46">
      <w:pPr>
        <w:tabs>
          <w:tab w:val="left" w:pos="709"/>
        </w:tabs>
        <w:jc w:val="center"/>
        <w:rPr>
          <w:spacing w:val="-4"/>
          <w:szCs w:val="26"/>
        </w:rPr>
      </w:pPr>
      <w:r w:rsidRPr="003B13A9">
        <w:rPr>
          <w:spacing w:val="-4"/>
          <w:szCs w:val="26"/>
        </w:rPr>
        <w:t xml:space="preserve">ВІДОМОСТІ </w:t>
      </w:r>
      <w:r>
        <w:rPr>
          <w:spacing w:val="-4"/>
          <w:szCs w:val="26"/>
        </w:rPr>
        <w:br/>
      </w:r>
      <w:r w:rsidRPr="003B13A9">
        <w:rPr>
          <w:spacing w:val="-4"/>
          <w:szCs w:val="26"/>
        </w:rPr>
        <w:t xml:space="preserve">про інформаційне забезпечення </w:t>
      </w:r>
      <w:r w:rsidRPr="003B13A9">
        <w:rPr>
          <w:spacing w:val="-4"/>
          <w:szCs w:val="26"/>
        </w:rPr>
        <w:br/>
        <w:t>освітньої діяльності</w:t>
      </w:r>
      <w:r w:rsidRPr="003B13A9">
        <w:rPr>
          <w:szCs w:val="26"/>
        </w:rPr>
        <w:t xml:space="preserve"> у сфері вищої освіти</w:t>
      </w:r>
    </w:p>
    <w:p w:rsidR="00F95F46" w:rsidRPr="003B13A9" w:rsidRDefault="00F95F46" w:rsidP="00F95F46">
      <w:pPr>
        <w:tabs>
          <w:tab w:val="left" w:pos="709"/>
        </w:tabs>
        <w:jc w:val="center"/>
        <w:rPr>
          <w:szCs w:val="26"/>
        </w:rPr>
      </w:pPr>
    </w:p>
    <w:p w:rsidR="00F95F46" w:rsidRPr="003B13A9" w:rsidRDefault="00F95F46" w:rsidP="00F95F46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6"/>
          <w:szCs w:val="26"/>
        </w:rPr>
      </w:pPr>
      <w:r w:rsidRPr="003B13A9">
        <w:rPr>
          <w:rFonts w:ascii="Antiqua" w:hAnsi="Antiqua"/>
          <w:sz w:val="26"/>
          <w:szCs w:val="26"/>
        </w:rPr>
        <w:t>1. Інформація про наявність бібліотеки</w:t>
      </w:r>
    </w:p>
    <w:p w:rsidR="00F95F46" w:rsidRPr="003B13A9" w:rsidRDefault="00F95F46" w:rsidP="00F95F46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3"/>
        <w:gridCol w:w="1067"/>
        <w:gridCol w:w="1883"/>
        <w:gridCol w:w="2549"/>
        <w:gridCol w:w="1486"/>
      </w:tblGrid>
      <w:tr w:rsidR="00F95F46" w:rsidRPr="003B13A9" w:rsidTr="00E64B6B">
        <w:tc>
          <w:tcPr>
            <w:tcW w:w="2843" w:type="dxa"/>
            <w:shd w:val="clear" w:color="auto" w:fill="auto"/>
            <w:vAlign w:val="center"/>
          </w:tcPr>
          <w:p w:rsidR="00F95F46" w:rsidRPr="003B13A9" w:rsidRDefault="00F95F46" w:rsidP="00E64B6B">
            <w:pPr>
              <w:tabs>
                <w:tab w:val="num" w:pos="360"/>
              </w:tabs>
              <w:jc w:val="center"/>
              <w:rPr>
                <w:szCs w:val="26"/>
              </w:rPr>
            </w:pPr>
            <w:r w:rsidRPr="003B13A9">
              <w:rPr>
                <w:szCs w:val="26"/>
              </w:rPr>
              <w:t>Найменування бібліотеки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F95F46" w:rsidRPr="003B13A9" w:rsidRDefault="00F95F46" w:rsidP="00E64B6B">
            <w:pPr>
              <w:tabs>
                <w:tab w:val="num" w:pos="360"/>
              </w:tabs>
              <w:jc w:val="center"/>
              <w:rPr>
                <w:szCs w:val="26"/>
              </w:rPr>
            </w:pPr>
            <w:r w:rsidRPr="003B13A9">
              <w:rPr>
                <w:szCs w:val="26"/>
              </w:rPr>
              <w:t>Площа (кв. м</w:t>
            </w:r>
            <w:r>
              <w:rPr>
                <w:szCs w:val="26"/>
              </w:rPr>
              <w:t>етрів</w:t>
            </w:r>
            <w:r w:rsidRPr="003B13A9">
              <w:rPr>
                <w:szCs w:val="26"/>
              </w:rPr>
              <w:t>)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F95F46" w:rsidRPr="003B13A9" w:rsidRDefault="00F95F46" w:rsidP="00E64B6B">
            <w:pPr>
              <w:tabs>
                <w:tab w:val="num" w:pos="360"/>
              </w:tabs>
              <w:jc w:val="center"/>
              <w:rPr>
                <w:szCs w:val="26"/>
              </w:rPr>
            </w:pPr>
            <w:r w:rsidRPr="003B13A9">
              <w:rPr>
                <w:szCs w:val="26"/>
              </w:rPr>
              <w:t>Обсяг фондів навчальної, наукової літератури (примірників)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95F46" w:rsidRPr="003B13A9" w:rsidRDefault="00F95F46" w:rsidP="00E64B6B">
            <w:pPr>
              <w:tabs>
                <w:tab w:val="num" w:pos="360"/>
              </w:tabs>
              <w:jc w:val="center"/>
              <w:rPr>
                <w:szCs w:val="26"/>
              </w:rPr>
            </w:pPr>
            <w:r w:rsidRPr="003B13A9">
              <w:rPr>
                <w:szCs w:val="26"/>
              </w:rPr>
              <w:t>Площа читального залу (кв. м</w:t>
            </w:r>
            <w:r>
              <w:rPr>
                <w:szCs w:val="26"/>
              </w:rPr>
              <w:t>етрів</w:t>
            </w:r>
            <w:r w:rsidRPr="003B13A9">
              <w:rPr>
                <w:szCs w:val="26"/>
              </w:rPr>
              <w:t>),</w:t>
            </w:r>
          </w:p>
          <w:p w:rsidR="00F95F46" w:rsidRPr="003B13A9" w:rsidRDefault="00F95F46" w:rsidP="00E64B6B">
            <w:pPr>
              <w:tabs>
                <w:tab w:val="num" w:pos="360"/>
              </w:tabs>
              <w:jc w:val="center"/>
              <w:rPr>
                <w:szCs w:val="26"/>
              </w:rPr>
            </w:pPr>
            <w:r w:rsidRPr="003B13A9">
              <w:rPr>
                <w:szCs w:val="26"/>
              </w:rPr>
              <w:t>кількість місць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F95F46" w:rsidRPr="003B13A9" w:rsidRDefault="00F95F46" w:rsidP="00E64B6B">
            <w:pPr>
              <w:tabs>
                <w:tab w:val="num" w:pos="360"/>
              </w:tabs>
              <w:jc w:val="center"/>
              <w:rPr>
                <w:szCs w:val="26"/>
              </w:rPr>
            </w:pPr>
            <w:r w:rsidRPr="003B13A9">
              <w:rPr>
                <w:szCs w:val="26"/>
              </w:rPr>
              <w:t>Примітка*</w:t>
            </w:r>
          </w:p>
        </w:tc>
      </w:tr>
    </w:tbl>
    <w:p w:rsidR="00F95F46" w:rsidRPr="003B13A9" w:rsidRDefault="00F95F46" w:rsidP="00F95F46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6"/>
          <w:szCs w:val="26"/>
        </w:rPr>
      </w:pPr>
    </w:p>
    <w:p w:rsidR="00F95F46" w:rsidRPr="003B13A9" w:rsidRDefault="00F95F46" w:rsidP="00F95F46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6"/>
          <w:szCs w:val="26"/>
        </w:rPr>
      </w:pPr>
    </w:p>
    <w:p w:rsidR="00F95F46" w:rsidRPr="003B13A9" w:rsidRDefault="00F95F46" w:rsidP="00F95F46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6"/>
          <w:szCs w:val="26"/>
        </w:rPr>
      </w:pPr>
      <w:r w:rsidRPr="003B13A9">
        <w:rPr>
          <w:rFonts w:ascii="Antiqua" w:hAnsi="Antiqua"/>
          <w:sz w:val="26"/>
          <w:szCs w:val="26"/>
        </w:rPr>
        <w:t xml:space="preserve">2. Забезпечення підручниками, навчальними посібниками, довідковою </w:t>
      </w:r>
      <w:r>
        <w:rPr>
          <w:rFonts w:ascii="Antiqua" w:hAnsi="Antiqua"/>
          <w:sz w:val="26"/>
          <w:szCs w:val="26"/>
        </w:rPr>
        <w:t>та іншою навчальною літературою</w:t>
      </w:r>
    </w:p>
    <w:p w:rsidR="00F95F46" w:rsidRPr="003B13A9" w:rsidRDefault="00F95F46" w:rsidP="00F95F46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6"/>
          <w:szCs w:val="26"/>
        </w:rPr>
      </w:pPr>
    </w:p>
    <w:tbl>
      <w:tblPr>
        <w:tblW w:w="9866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843"/>
        <w:gridCol w:w="1984"/>
        <w:gridCol w:w="1985"/>
        <w:gridCol w:w="1360"/>
      </w:tblGrid>
      <w:tr w:rsidR="00F95F46" w:rsidRPr="003B13A9" w:rsidTr="00E64B6B">
        <w:tc>
          <w:tcPr>
            <w:tcW w:w="2694" w:type="dxa"/>
            <w:vAlign w:val="center"/>
          </w:tcPr>
          <w:p w:rsidR="00F95F46" w:rsidRPr="003B13A9" w:rsidRDefault="00F95F46" w:rsidP="00E64B6B">
            <w:pPr>
              <w:jc w:val="center"/>
              <w:rPr>
                <w:szCs w:val="26"/>
              </w:rPr>
            </w:pPr>
            <w:r w:rsidRPr="003B13A9">
              <w:rPr>
                <w:szCs w:val="26"/>
              </w:rPr>
              <w:t>Найменування навчальної дисципліни</w:t>
            </w:r>
          </w:p>
        </w:tc>
        <w:tc>
          <w:tcPr>
            <w:tcW w:w="1843" w:type="dxa"/>
            <w:vAlign w:val="center"/>
          </w:tcPr>
          <w:p w:rsidR="00F95F46" w:rsidRPr="003B13A9" w:rsidRDefault="00F95F46" w:rsidP="00E64B6B">
            <w:pPr>
              <w:jc w:val="center"/>
              <w:rPr>
                <w:szCs w:val="26"/>
              </w:rPr>
            </w:pPr>
            <w:r w:rsidRPr="003B13A9">
              <w:rPr>
                <w:szCs w:val="26"/>
              </w:rPr>
              <w:t>Автор</w:t>
            </w:r>
          </w:p>
          <w:p w:rsidR="00F95F46" w:rsidRPr="003B13A9" w:rsidRDefault="00F95F46" w:rsidP="00E64B6B">
            <w:pPr>
              <w:jc w:val="center"/>
              <w:rPr>
                <w:szCs w:val="26"/>
              </w:rPr>
            </w:pPr>
            <w:r w:rsidRPr="003B13A9">
              <w:rPr>
                <w:szCs w:val="26"/>
              </w:rPr>
              <w:t>підручника (навчального посібника тощо)</w:t>
            </w:r>
          </w:p>
        </w:tc>
        <w:tc>
          <w:tcPr>
            <w:tcW w:w="1984" w:type="dxa"/>
            <w:vAlign w:val="center"/>
          </w:tcPr>
          <w:p w:rsidR="00F95F46" w:rsidRPr="003B13A9" w:rsidRDefault="00F95F46" w:rsidP="00E64B6B">
            <w:pPr>
              <w:jc w:val="center"/>
              <w:rPr>
                <w:szCs w:val="26"/>
              </w:rPr>
            </w:pPr>
            <w:r w:rsidRPr="003B13A9">
              <w:rPr>
                <w:szCs w:val="26"/>
              </w:rPr>
              <w:t>Найменування підручника (навчального посібника тощо)</w:t>
            </w:r>
          </w:p>
        </w:tc>
        <w:tc>
          <w:tcPr>
            <w:tcW w:w="1985" w:type="dxa"/>
            <w:vAlign w:val="center"/>
          </w:tcPr>
          <w:p w:rsidR="00F95F46" w:rsidRPr="00E73A78" w:rsidRDefault="00F95F46" w:rsidP="00E64B6B">
            <w:pPr>
              <w:pStyle w:val="2"/>
              <w:spacing w:after="0" w:line="240" w:lineRule="auto"/>
              <w:ind w:left="0"/>
              <w:jc w:val="center"/>
              <w:rPr>
                <w:rFonts w:ascii="Antiqua" w:hAnsi="Antiqua"/>
                <w:sz w:val="26"/>
                <w:szCs w:val="26"/>
              </w:rPr>
            </w:pPr>
            <w:r w:rsidRPr="00E73A78">
              <w:rPr>
                <w:rFonts w:ascii="Antiqua" w:hAnsi="Antiqua"/>
                <w:sz w:val="26"/>
                <w:szCs w:val="26"/>
              </w:rPr>
              <w:t>Найменування видавництва, рік видання</w:t>
            </w:r>
          </w:p>
        </w:tc>
        <w:tc>
          <w:tcPr>
            <w:tcW w:w="1360" w:type="dxa"/>
            <w:vAlign w:val="center"/>
          </w:tcPr>
          <w:p w:rsidR="00F95F46" w:rsidRPr="001E1B19" w:rsidRDefault="00F95F46" w:rsidP="00E64B6B">
            <w:pPr>
              <w:pStyle w:val="2"/>
              <w:spacing w:after="0" w:line="240" w:lineRule="auto"/>
              <w:ind w:left="0"/>
              <w:jc w:val="center"/>
              <w:rPr>
                <w:rFonts w:ascii="Antiqua" w:hAnsi="Antiqua"/>
                <w:sz w:val="26"/>
                <w:szCs w:val="26"/>
                <w:lang w:val="en-US"/>
              </w:rPr>
            </w:pPr>
            <w:r w:rsidRPr="00E73A78">
              <w:rPr>
                <w:rFonts w:ascii="Antiqua" w:hAnsi="Antiqua"/>
                <w:sz w:val="26"/>
                <w:szCs w:val="26"/>
              </w:rPr>
              <w:t xml:space="preserve">Кількість </w:t>
            </w:r>
            <w:proofErr w:type="spellStart"/>
            <w:r w:rsidRPr="00E73A78">
              <w:rPr>
                <w:rFonts w:ascii="Antiqua" w:hAnsi="Antiqua"/>
                <w:sz w:val="26"/>
                <w:szCs w:val="26"/>
              </w:rPr>
              <w:t>примір-ників</w:t>
            </w:r>
            <w:proofErr w:type="spellEnd"/>
            <w:r w:rsidRPr="00E73A78">
              <w:rPr>
                <w:rFonts w:ascii="Antiqua" w:hAnsi="Antiqua"/>
                <w:sz w:val="26"/>
                <w:szCs w:val="26"/>
              </w:rPr>
              <w:t>*</w:t>
            </w:r>
            <w:r>
              <w:rPr>
                <w:rFonts w:ascii="Antiqua" w:hAnsi="Antiqua"/>
                <w:sz w:val="26"/>
                <w:szCs w:val="26"/>
                <w:lang w:val="en-US"/>
              </w:rPr>
              <w:t>*</w:t>
            </w:r>
          </w:p>
        </w:tc>
      </w:tr>
    </w:tbl>
    <w:p w:rsidR="00F95F46" w:rsidRPr="003B13A9" w:rsidRDefault="00F95F46" w:rsidP="00F95F46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6"/>
          <w:szCs w:val="26"/>
        </w:rPr>
      </w:pPr>
    </w:p>
    <w:p w:rsidR="00F95F46" w:rsidRPr="003B13A9" w:rsidRDefault="00F95F46" w:rsidP="00F95F46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6"/>
          <w:szCs w:val="26"/>
        </w:rPr>
      </w:pPr>
    </w:p>
    <w:p w:rsidR="00F95F46" w:rsidRPr="003B13A9" w:rsidRDefault="00F95F46" w:rsidP="00F95F46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6"/>
          <w:szCs w:val="26"/>
        </w:rPr>
      </w:pPr>
      <w:r w:rsidRPr="003B13A9">
        <w:rPr>
          <w:rFonts w:ascii="Antiqua" w:hAnsi="Antiqua"/>
          <w:sz w:val="26"/>
          <w:szCs w:val="26"/>
        </w:rPr>
        <w:t>3. Пер</w:t>
      </w:r>
      <w:r>
        <w:rPr>
          <w:rFonts w:ascii="Antiqua" w:hAnsi="Antiqua"/>
          <w:sz w:val="26"/>
          <w:szCs w:val="26"/>
        </w:rPr>
        <w:t>елік фахових періодичних видань</w:t>
      </w:r>
    </w:p>
    <w:p w:rsidR="00F95F46" w:rsidRPr="003B13A9" w:rsidRDefault="00F95F46" w:rsidP="00F95F46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6"/>
        <w:gridCol w:w="2551"/>
      </w:tblGrid>
      <w:tr w:rsidR="00F95F46" w:rsidRPr="003B13A9" w:rsidTr="00E64B6B">
        <w:tc>
          <w:tcPr>
            <w:tcW w:w="6736" w:type="dxa"/>
          </w:tcPr>
          <w:p w:rsidR="00F95F46" w:rsidRPr="00E73A78" w:rsidRDefault="00F95F46" w:rsidP="00E64B6B">
            <w:pPr>
              <w:pStyle w:val="2"/>
              <w:spacing w:after="0" w:line="240" w:lineRule="auto"/>
              <w:ind w:left="0"/>
              <w:jc w:val="center"/>
              <w:rPr>
                <w:rFonts w:ascii="Antiqua" w:hAnsi="Antiqua"/>
                <w:sz w:val="26"/>
                <w:szCs w:val="26"/>
              </w:rPr>
            </w:pPr>
            <w:r w:rsidRPr="00E73A78">
              <w:rPr>
                <w:rFonts w:ascii="Antiqua" w:hAnsi="Antiqua"/>
                <w:sz w:val="26"/>
                <w:szCs w:val="26"/>
              </w:rPr>
              <w:t>Найменування фахового періодичного видання</w:t>
            </w:r>
          </w:p>
        </w:tc>
        <w:tc>
          <w:tcPr>
            <w:tcW w:w="2551" w:type="dxa"/>
          </w:tcPr>
          <w:p w:rsidR="00F95F46" w:rsidRPr="00E73A78" w:rsidRDefault="00F95F46" w:rsidP="00E64B6B">
            <w:pPr>
              <w:pStyle w:val="2"/>
              <w:spacing w:after="0" w:line="240" w:lineRule="auto"/>
              <w:ind w:left="0"/>
              <w:jc w:val="center"/>
              <w:rPr>
                <w:rFonts w:ascii="Antiqua" w:hAnsi="Antiqua"/>
                <w:sz w:val="26"/>
                <w:szCs w:val="26"/>
              </w:rPr>
            </w:pPr>
            <w:r w:rsidRPr="00E73A78">
              <w:rPr>
                <w:rFonts w:ascii="Antiqua" w:hAnsi="Antiqua"/>
                <w:sz w:val="26"/>
                <w:szCs w:val="26"/>
              </w:rPr>
              <w:t>Роки надходження</w:t>
            </w:r>
          </w:p>
        </w:tc>
      </w:tr>
    </w:tbl>
    <w:p w:rsidR="00F95F46" w:rsidRPr="00102169" w:rsidRDefault="00F95F46" w:rsidP="00F95F46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8"/>
        </w:rPr>
      </w:pPr>
    </w:p>
    <w:p w:rsidR="00F95F46" w:rsidRDefault="00F95F46" w:rsidP="00F95F46">
      <w:pPr>
        <w:pStyle w:val="ShapkaDocumentu"/>
        <w:ind w:left="0"/>
      </w:pPr>
    </w:p>
    <w:p w:rsidR="00F95F46" w:rsidRDefault="00F95F46" w:rsidP="00F95F46">
      <w:pPr>
        <w:pStyle w:val="ShapkaDocumentu"/>
        <w:ind w:left="0"/>
      </w:pPr>
    </w:p>
    <w:p w:rsidR="00F95F46" w:rsidRDefault="00F95F46" w:rsidP="00F95F46">
      <w:pPr>
        <w:pStyle w:val="ShapkaDocumentu"/>
        <w:ind w:left="0"/>
      </w:pPr>
    </w:p>
    <w:p w:rsidR="00F95F46" w:rsidRPr="00AC3121" w:rsidRDefault="00F95F46" w:rsidP="00F95F46">
      <w:pPr>
        <w:pStyle w:val="ShapkaDocumentu"/>
        <w:spacing w:after="0"/>
        <w:ind w:left="0"/>
        <w:jc w:val="left"/>
        <w:rPr>
          <w:sz w:val="22"/>
          <w:szCs w:val="22"/>
        </w:rPr>
      </w:pPr>
      <w:r w:rsidRPr="00AC3121">
        <w:rPr>
          <w:sz w:val="22"/>
          <w:szCs w:val="22"/>
        </w:rPr>
        <w:t>_______________</w:t>
      </w:r>
      <w:r w:rsidRPr="00AC3121">
        <w:rPr>
          <w:sz w:val="22"/>
          <w:szCs w:val="22"/>
        </w:rPr>
        <w:br/>
        <w:t xml:space="preserve">* </w:t>
      </w:r>
      <w:r>
        <w:rPr>
          <w:sz w:val="22"/>
          <w:szCs w:val="22"/>
        </w:rPr>
        <w:t>Зазначається</w:t>
      </w:r>
      <w:r w:rsidRPr="00AC3121">
        <w:rPr>
          <w:sz w:val="22"/>
          <w:szCs w:val="22"/>
        </w:rPr>
        <w:t xml:space="preserve"> інформація про наявність електронної бібліотеки.</w:t>
      </w:r>
    </w:p>
    <w:p w:rsidR="00F95F46" w:rsidRDefault="00F95F46" w:rsidP="00F95F46">
      <w:r w:rsidRPr="00AC3121">
        <w:rPr>
          <w:sz w:val="22"/>
          <w:szCs w:val="22"/>
        </w:rPr>
        <w:t>*</w:t>
      </w:r>
      <w:r w:rsidRPr="001E1B19">
        <w:rPr>
          <w:sz w:val="22"/>
          <w:szCs w:val="22"/>
          <w:lang w:val="ru-RU"/>
        </w:rPr>
        <w:t>*</w:t>
      </w:r>
      <w:r w:rsidRPr="00AC3121">
        <w:rPr>
          <w:sz w:val="22"/>
          <w:szCs w:val="22"/>
        </w:rPr>
        <w:t xml:space="preserve"> Для </w:t>
      </w:r>
      <w:r>
        <w:rPr>
          <w:sz w:val="22"/>
          <w:szCs w:val="22"/>
        </w:rPr>
        <w:t>електронних книг не зазначається</w:t>
      </w:r>
      <w:r w:rsidRPr="00AC3121">
        <w:rPr>
          <w:sz w:val="22"/>
          <w:szCs w:val="22"/>
        </w:rPr>
        <w:t>.</w:t>
      </w:r>
    </w:p>
    <w:p w:rsidR="00FB08CE" w:rsidRDefault="00FB08CE"/>
    <w:sectPr w:rsidR="00FB08CE" w:rsidSect="00FB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5F46"/>
    <w:rsid w:val="00F95F46"/>
    <w:rsid w:val="00FB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95F4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F95F46"/>
    <w:pPr>
      <w:keepNext/>
      <w:keepLines/>
      <w:spacing w:after="240"/>
      <w:ind w:left="3969"/>
      <w:jc w:val="center"/>
    </w:pPr>
  </w:style>
  <w:style w:type="paragraph" w:styleId="2">
    <w:name w:val="Body Text Indent 2"/>
    <w:basedOn w:val="a"/>
    <w:link w:val="20"/>
    <w:unhideWhenUsed/>
    <w:rsid w:val="00F95F4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95F4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2016-01-25T13:08:00Z</dcterms:created>
  <dcterms:modified xsi:type="dcterms:W3CDTF">2016-01-25T13:09:00Z</dcterms:modified>
</cp:coreProperties>
</file>