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671" w:rsidRPr="005C6E1A" w:rsidRDefault="005C6E1A" w:rsidP="00AB64B1">
      <w:pPr>
        <w:ind w:firstLine="709"/>
        <w:rPr>
          <w:rFonts w:ascii="Times New Roman" w:hAnsi="Times New Roman"/>
          <w:sz w:val="28"/>
          <w:szCs w:val="28"/>
        </w:rPr>
      </w:pPr>
      <w:r w:rsidRPr="005C6E1A">
        <w:rPr>
          <w:rFonts w:ascii="Times New Roman" w:hAnsi="Times New Roman"/>
          <w:sz w:val="28"/>
          <w:szCs w:val="28"/>
        </w:rPr>
        <w:t xml:space="preserve">29 травня  учасники обласної олімпіади з біології мали змогу більше дізнатися про історію нашого міста. Екскурсію проводили студентки </w:t>
      </w:r>
      <w:r w:rsidR="00433B19">
        <w:rPr>
          <w:rFonts w:ascii="Times New Roman" w:hAnsi="Times New Roman"/>
          <w:sz w:val="28"/>
          <w:szCs w:val="28"/>
        </w:rPr>
        <w:t xml:space="preserve"> Першого курсу спеціальності «Початкова освіта» - </w:t>
      </w:r>
      <w:r w:rsidRPr="005C6E1A">
        <w:rPr>
          <w:rFonts w:ascii="Times New Roman" w:hAnsi="Times New Roman"/>
          <w:sz w:val="28"/>
          <w:szCs w:val="28"/>
        </w:rPr>
        <w:t xml:space="preserve"> Юлія Колодій та Софія Мадрига.</w:t>
      </w:r>
    </w:p>
    <w:p w:rsidR="005C6E1A" w:rsidRDefault="005C6E1A" w:rsidP="005C6E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6E1A">
        <w:rPr>
          <w:rFonts w:ascii="Times New Roman" w:hAnsi="Times New Roman"/>
          <w:sz w:val="28"/>
          <w:szCs w:val="28"/>
        </w:rPr>
        <w:t xml:space="preserve">Розпочиналася екскурсія з  входу </w:t>
      </w:r>
      <w:r w:rsidR="00852442">
        <w:rPr>
          <w:rFonts w:ascii="Times New Roman" w:hAnsi="Times New Roman"/>
          <w:sz w:val="28"/>
          <w:szCs w:val="28"/>
        </w:rPr>
        <w:t xml:space="preserve"> в так званий Стани</w:t>
      </w:r>
      <w:r w:rsidRPr="005C6E1A">
        <w:rPr>
          <w:rFonts w:ascii="Times New Roman" w:hAnsi="Times New Roman"/>
          <w:sz w:val="28"/>
          <w:szCs w:val="28"/>
        </w:rPr>
        <w:t>славівський некрополь</w:t>
      </w:r>
      <w:r w:rsidR="00433B19">
        <w:rPr>
          <w:rFonts w:ascii="Times New Roman" w:hAnsi="Times New Roman"/>
          <w:sz w:val="28"/>
          <w:szCs w:val="28"/>
        </w:rPr>
        <w:t>. Т</w:t>
      </w:r>
      <w:r w:rsidRPr="005C6E1A">
        <w:rPr>
          <w:rFonts w:ascii="Times New Roman" w:hAnsi="Times New Roman"/>
          <w:sz w:val="28"/>
          <w:szCs w:val="28"/>
        </w:rPr>
        <w:t>ам ми розповіли</w:t>
      </w:r>
      <w:r w:rsidR="00433B19">
        <w:rPr>
          <w:rFonts w:ascii="Times New Roman" w:hAnsi="Times New Roman"/>
          <w:sz w:val="28"/>
          <w:szCs w:val="28"/>
        </w:rPr>
        <w:t>,</w:t>
      </w:r>
      <w:r w:rsidRPr="005C6E1A">
        <w:rPr>
          <w:rFonts w:ascii="Times New Roman" w:hAnsi="Times New Roman"/>
          <w:sz w:val="28"/>
          <w:szCs w:val="28"/>
        </w:rPr>
        <w:t xml:space="preserve"> що Меморіальний сквер у Івано-Франківську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0AA2">
        <w:rPr>
          <w:rFonts w:ascii="Times New Roman" w:hAnsi="Times New Roman"/>
          <w:sz w:val="28"/>
          <w:szCs w:val="28"/>
        </w:rPr>
        <w:t>має статус пам</w:t>
      </w:r>
      <w:r>
        <w:rPr>
          <w:rFonts w:ascii="Times New Roman" w:hAnsi="Times New Roman"/>
          <w:sz w:val="28"/>
          <w:szCs w:val="28"/>
        </w:rPr>
        <w:t>’</w:t>
      </w:r>
      <w:r w:rsidRPr="00710AA2">
        <w:rPr>
          <w:rFonts w:ascii="Times New Roman" w:hAnsi="Times New Roman"/>
          <w:sz w:val="28"/>
          <w:szCs w:val="28"/>
        </w:rPr>
        <w:t>ятки державного значення. Станиславівський цвинтар заснований 1782 року і</w:t>
      </w:r>
      <w:r>
        <w:rPr>
          <w:rFonts w:ascii="Times New Roman" w:hAnsi="Times New Roman"/>
          <w:sz w:val="28"/>
          <w:szCs w:val="28"/>
        </w:rPr>
        <w:t xml:space="preserve"> він</w:t>
      </w:r>
      <w:r w:rsidRPr="00710AA2">
        <w:rPr>
          <w:rFonts w:ascii="Times New Roman" w:hAnsi="Times New Roman"/>
          <w:sz w:val="28"/>
          <w:szCs w:val="28"/>
        </w:rPr>
        <w:t xml:space="preserve"> є старіший за Личаківський (1786) і Київський (1834). Це було одне з найдавніших і найкращих кладовищ не лише України, а й з поміж некрополів Польщі та навіть Європи.</w:t>
      </w:r>
    </w:p>
    <w:p w:rsidR="005C6E1A" w:rsidRDefault="00C2104E" w:rsidP="005C6E1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4686300" cy="3514725"/>
            <wp:effectExtent l="19050" t="0" r="0" b="0"/>
            <wp:docPr id="48" name="Рисунок 1" descr="C:\Users\vip\AppData\Local\Microsoft\Windows\Temporary Internet Files\Content.Word\IMG-80a863d983772c1997e71fe350266d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ip\AppData\Local\Microsoft\Windows\Temporary Internet Files\Content.Word\IMG-80a863d983772c1997e71fe350266d4a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1A" w:rsidRPr="00710AA2" w:rsidRDefault="005C6E1A" w:rsidP="005C6E1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6E1A" w:rsidRDefault="005C6E1A" w:rsidP="005C6E1A">
      <w:pPr>
        <w:jc w:val="center"/>
        <w:rPr>
          <w:rFonts w:ascii="Times New Roman" w:hAnsi="Times New Roman"/>
          <w:sz w:val="28"/>
          <w:szCs w:val="28"/>
        </w:rPr>
      </w:pPr>
    </w:p>
    <w:p w:rsidR="00852442" w:rsidRDefault="00852442" w:rsidP="008524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Також ми розповіли, що у</w:t>
      </w:r>
      <w:r w:rsidRPr="00710AA2">
        <w:rPr>
          <w:rFonts w:ascii="Times New Roman" w:hAnsi="Times New Roman"/>
          <w:sz w:val="28"/>
          <w:szCs w:val="28"/>
        </w:rPr>
        <w:t xml:space="preserve"> період 1970-80х.р. цвинтар був знищений. Остаточно удар по ньому було нанесено у 1980 р. За однією версією</w:t>
      </w:r>
      <w:r w:rsidR="004865C8">
        <w:rPr>
          <w:rFonts w:ascii="Times New Roman" w:hAnsi="Times New Roman"/>
          <w:sz w:val="28"/>
          <w:szCs w:val="28"/>
        </w:rPr>
        <w:t xml:space="preserve"> -</w:t>
      </w:r>
      <w:r w:rsidRPr="00710AA2">
        <w:rPr>
          <w:rFonts w:ascii="Times New Roman" w:hAnsi="Times New Roman"/>
          <w:sz w:val="28"/>
          <w:szCs w:val="28"/>
        </w:rPr>
        <w:t xml:space="preserve"> невідомі вандали потрощили останні склепи-гробівці, понищили домовини, порозкидали кістки померлих. За іншою версією, у лютому 1980р.</w:t>
      </w:r>
      <w:r w:rsidR="004865C8">
        <w:rPr>
          <w:rFonts w:ascii="Times New Roman" w:hAnsi="Times New Roman"/>
          <w:sz w:val="28"/>
          <w:szCs w:val="28"/>
        </w:rPr>
        <w:t>,</w:t>
      </w:r>
      <w:r w:rsidRPr="00710AA2">
        <w:rPr>
          <w:rFonts w:ascii="Times New Roman" w:hAnsi="Times New Roman"/>
          <w:sz w:val="28"/>
          <w:szCs w:val="28"/>
        </w:rPr>
        <w:t xml:space="preserve"> на територію цвинтаря за рішенням міськради в</w:t>
      </w:r>
      <w:r>
        <w:rPr>
          <w:rFonts w:ascii="Times New Roman" w:hAnsi="Times New Roman"/>
          <w:sz w:val="28"/>
          <w:szCs w:val="28"/>
        </w:rPr>
        <w:t>’</w:t>
      </w:r>
      <w:r w:rsidRPr="00710AA2">
        <w:rPr>
          <w:rFonts w:ascii="Times New Roman" w:hAnsi="Times New Roman"/>
          <w:sz w:val="28"/>
          <w:szCs w:val="28"/>
        </w:rPr>
        <w:t>їхали бульдозери, які зруйнували могили, також було зрубано пірамідальні тополі вздовж головної аллеї.</w:t>
      </w:r>
    </w:p>
    <w:p w:rsidR="00852442" w:rsidRDefault="00852442" w:rsidP="008524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далі ми розповідали </w:t>
      </w:r>
      <w:r w:rsidR="009E6800">
        <w:rPr>
          <w:rFonts w:ascii="Times New Roman" w:hAnsi="Times New Roman"/>
          <w:sz w:val="28"/>
          <w:szCs w:val="28"/>
        </w:rPr>
        <w:t xml:space="preserve">про гробницю українського галицького педагога та природознавця Івана Яхна </w:t>
      </w:r>
    </w:p>
    <w:p w:rsidR="009E6800" w:rsidRDefault="009E6800" w:rsidP="005C6E1A">
      <w:pPr>
        <w:jc w:val="center"/>
        <w:rPr>
          <w:rFonts w:ascii="Times New Roman" w:hAnsi="Times New Roman"/>
          <w:sz w:val="28"/>
          <w:szCs w:val="28"/>
        </w:rPr>
      </w:pPr>
    </w:p>
    <w:p w:rsidR="009E6800" w:rsidRDefault="009E6800" w:rsidP="009E6800">
      <w:pPr>
        <w:tabs>
          <w:tab w:val="left" w:pos="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C2104E">
        <w:rPr>
          <w:noProof/>
          <w:lang w:eastAsia="uk-UA"/>
        </w:rPr>
        <w:drawing>
          <wp:inline distT="0" distB="0" distL="0" distR="0">
            <wp:extent cx="5048250" cy="2838450"/>
            <wp:effectExtent l="19050" t="0" r="0" b="0"/>
            <wp:docPr id="44" name="Рисунок 10" descr="C:\Users\vip\AppData\Local\Microsoft\Windows\Temporary Internet Files\Content.Word\20180529_1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vip\AppData\Local\Microsoft\Windows\Temporary Internet Files\Content.Word\20180529_13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800" w:rsidRDefault="009E6800" w:rsidP="009E6800">
      <w:pPr>
        <w:tabs>
          <w:tab w:val="left" w:pos="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Наступним об’єктом була гробниця мовознавця Євгена Желехівського</w:t>
      </w:r>
      <w:r w:rsidR="004865C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E6800" w:rsidRDefault="00C2104E" w:rsidP="009E6800">
      <w:pPr>
        <w:tabs>
          <w:tab w:val="left" w:pos="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93980</wp:posOffset>
            </wp:positionV>
            <wp:extent cx="2343785" cy="4166235"/>
            <wp:effectExtent l="19050" t="0" r="0" b="0"/>
            <wp:wrapSquare wrapText="bothSides"/>
            <wp:docPr id="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1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800">
        <w:rPr>
          <w:rFonts w:ascii="Times New Roman" w:hAnsi="Times New Roman"/>
          <w:sz w:val="28"/>
          <w:szCs w:val="28"/>
        </w:rPr>
        <w:br w:type="textWrapping" w:clear="all"/>
      </w:r>
    </w:p>
    <w:p w:rsidR="009E6800" w:rsidRDefault="009E6800" w:rsidP="009E6800">
      <w:pPr>
        <w:tabs>
          <w:tab w:val="left" w:pos="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Далі </w:t>
      </w:r>
      <w:r w:rsidR="00E22615">
        <w:rPr>
          <w:rFonts w:ascii="Times New Roman" w:hAnsi="Times New Roman"/>
          <w:sz w:val="28"/>
          <w:szCs w:val="28"/>
        </w:rPr>
        <w:t>меморіальна плита Юзефі Дзвонковській</w:t>
      </w:r>
      <w:r w:rsidR="004865C8">
        <w:rPr>
          <w:rFonts w:ascii="Times New Roman" w:hAnsi="Times New Roman"/>
          <w:sz w:val="28"/>
          <w:szCs w:val="28"/>
        </w:rPr>
        <w:t>.</w:t>
      </w:r>
      <w:r w:rsidR="00E22615">
        <w:rPr>
          <w:rFonts w:ascii="Times New Roman" w:hAnsi="Times New Roman"/>
          <w:sz w:val="28"/>
          <w:szCs w:val="28"/>
        </w:rPr>
        <w:t xml:space="preserve"> </w:t>
      </w:r>
    </w:p>
    <w:p w:rsidR="00E22615" w:rsidRDefault="00E22615" w:rsidP="00E22615">
      <w:pPr>
        <w:tabs>
          <w:tab w:val="left" w:pos="485"/>
        </w:tabs>
        <w:jc w:val="center"/>
        <w:rPr>
          <w:rFonts w:ascii="Times New Roman" w:hAnsi="Times New Roman"/>
          <w:sz w:val="28"/>
          <w:szCs w:val="28"/>
        </w:rPr>
      </w:pPr>
    </w:p>
    <w:p w:rsidR="00E22615" w:rsidRDefault="00E22615" w:rsidP="00E22615">
      <w:pPr>
        <w:tabs>
          <w:tab w:val="left" w:pos="429"/>
          <w:tab w:val="left" w:pos="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C2104E">
        <w:rPr>
          <w:noProof/>
          <w:lang w:eastAsia="uk-UA"/>
        </w:rPr>
        <w:drawing>
          <wp:inline distT="0" distB="0" distL="0" distR="0">
            <wp:extent cx="5362575" cy="3019425"/>
            <wp:effectExtent l="19050" t="0" r="9525" b="0"/>
            <wp:docPr id="39" name="Рисунок 22" descr="C:\Users\vip\AppData\Local\Microsoft\Windows\Temporary Internet Files\Content.Word\20180529_13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vip\AppData\Local\Microsoft\Windows\Temporary Internet Files\Content.Word\20180529_13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15" w:rsidRDefault="00E22615" w:rsidP="00E22615">
      <w:pPr>
        <w:pStyle w:val="a9"/>
        <w:spacing w:after="0" w:line="240" w:lineRule="auto"/>
        <w:ind w:left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потім, г</w:t>
      </w:r>
      <w:r w:rsidRPr="00710AA2">
        <w:rPr>
          <w:rFonts w:ascii="Times New Roman" w:hAnsi="Times New Roman"/>
          <w:sz w:val="28"/>
          <w:szCs w:val="28"/>
        </w:rPr>
        <w:t xml:space="preserve">робниця батькові і матері відомого українського письменника </w:t>
      </w:r>
      <w:r>
        <w:rPr>
          <w:rFonts w:ascii="Times New Roman" w:hAnsi="Times New Roman"/>
          <w:sz w:val="28"/>
          <w:szCs w:val="28"/>
        </w:rPr>
        <w:t xml:space="preserve">і </w:t>
      </w:r>
      <w:r w:rsidRPr="00710AA2">
        <w:rPr>
          <w:rFonts w:ascii="Times New Roman" w:hAnsi="Times New Roman"/>
          <w:sz w:val="28"/>
          <w:szCs w:val="28"/>
        </w:rPr>
        <w:t xml:space="preserve">пейзажиста, громадсько-культурного діяча </w:t>
      </w:r>
      <w:r w:rsidRPr="00710AA2">
        <w:rPr>
          <w:rFonts w:ascii="Times New Roman" w:hAnsi="Times New Roman"/>
          <w:b/>
          <w:sz w:val="28"/>
          <w:szCs w:val="28"/>
        </w:rPr>
        <w:t>Антон</w:t>
      </w:r>
      <w:r>
        <w:rPr>
          <w:rFonts w:ascii="Times New Roman" w:hAnsi="Times New Roman"/>
          <w:b/>
          <w:sz w:val="28"/>
          <w:szCs w:val="28"/>
        </w:rPr>
        <w:t xml:space="preserve">а Крушельницького – Марії </w:t>
      </w:r>
      <w:r w:rsidRPr="00710AA2">
        <w:rPr>
          <w:rFonts w:ascii="Times New Roman" w:hAnsi="Times New Roman"/>
          <w:b/>
          <w:sz w:val="28"/>
          <w:szCs w:val="28"/>
        </w:rPr>
        <w:t xml:space="preserve"> і Володислава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07C86" w:rsidRDefault="00607C86" w:rsidP="00607C86">
      <w:pPr>
        <w:pStyle w:val="a9"/>
        <w:spacing w:after="0" w:line="240" w:lineRule="auto"/>
        <w:ind w:left="709"/>
        <w:contextualSpacing w:val="0"/>
        <w:rPr>
          <w:rFonts w:ascii="Times New Roman" w:hAnsi="Times New Roman"/>
          <w:sz w:val="28"/>
          <w:szCs w:val="28"/>
        </w:rPr>
      </w:pPr>
    </w:p>
    <w:p w:rsidR="00607C86" w:rsidRDefault="00C2104E" w:rsidP="00607C86">
      <w:pPr>
        <w:pStyle w:val="a9"/>
        <w:spacing w:after="0" w:line="240" w:lineRule="auto"/>
        <w:ind w:left="70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align>top</wp:align>
            </wp:positionV>
            <wp:extent cx="2286635" cy="4065270"/>
            <wp:effectExtent l="19050" t="0" r="0" b="0"/>
            <wp:wrapSquare wrapText="bothSides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40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615" w:rsidRPr="00710AA2" w:rsidRDefault="00607C86" w:rsidP="00607C86">
      <w:pPr>
        <w:pStyle w:val="a9"/>
        <w:spacing w:after="0" w:line="240" w:lineRule="auto"/>
        <w:ind w:left="70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E22615" w:rsidRDefault="00607C86" w:rsidP="00E22615">
      <w:pPr>
        <w:tabs>
          <w:tab w:val="left" w:pos="429"/>
          <w:tab w:val="left" w:pos="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Наступним об’єктом була могила польського повстанця Мавриція</w:t>
      </w:r>
      <w:r w:rsidR="004865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Гославського</w:t>
      </w:r>
      <w:r w:rsidR="004865C8">
        <w:rPr>
          <w:rFonts w:ascii="Times New Roman" w:hAnsi="Times New Roman"/>
          <w:sz w:val="28"/>
          <w:szCs w:val="28"/>
        </w:rPr>
        <w:t>.</w:t>
      </w:r>
    </w:p>
    <w:p w:rsidR="00607C86" w:rsidRDefault="00607C86" w:rsidP="00607C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Пройшовши далі, ми розповіли про поховання Дениса Січинського</w:t>
      </w:r>
      <w:r w:rsidR="004865C8">
        <w:rPr>
          <w:rFonts w:ascii="Times New Roman" w:hAnsi="Times New Roman"/>
          <w:sz w:val="28"/>
          <w:szCs w:val="28"/>
        </w:rPr>
        <w:t>.</w:t>
      </w:r>
    </w:p>
    <w:p w:rsidR="00607C86" w:rsidRDefault="00C2104E" w:rsidP="00607C8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905375" cy="2762250"/>
            <wp:effectExtent l="19050" t="0" r="9525" b="0"/>
            <wp:docPr id="36" name="Рисунок 7" descr="C:\Users\vip\AppData\Local\Microsoft\Windows\Temporary Internet Files\Content.Word\20180529_13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vip\AppData\Local\Microsoft\Windows\Temporary Internet Files\Content.Word\20180529_131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86" w:rsidRDefault="00607C86" w:rsidP="00607C86">
      <w:pPr>
        <w:rPr>
          <w:rFonts w:ascii="Times New Roman" w:hAnsi="Times New Roman"/>
          <w:sz w:val="28"/>
          <w:szCs w:val="28"/>
        </w:rPr>
      </w:pPr>
    </w:p>
    <w:p w:rsidR="00607C86" w:rsidRDefault="00607C86" w:rsidP="00607C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Далі  була семиметрова гробниця лікаря міського шпиталю Зигмунда Мрочковського</w:t>
      </w:r>
      <w:r w:rsidR="004865C8">
        <w:rPr>
          <w:rFonts w:ascii="Times New Roman" w:hAnsi="Times New Roman"/>
          <w:sz w:val="28"/>
          <w:szCs w:val="28"/>
        </w:rPr>
        <w:t>.</w:t>
      </w:r>
    </w:p>
    <w:p w:rsidR="00401F19" w:rsidRDefault="00C2104E" w:rsidP="00401F1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447925" cy="4352925"/>
            <wp:effectExtent l="19050" t="0" r="9525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5C" w:rsidRDefault="00AD585C" w:rsidP="00401F19">
      <w:pPr>
        <w:rPr>
          <w:rFonts w:ascii="Times New Roman" w:hAnsi="Times New Roman"/>
          <w:sz w:val="28"/>
          <w:szCs w:val="28"/>
          <w:lang w:val="en-US"/>
        </w:rPr>
      </w:pPr>
    </w:p>
    <w:p w:rsidR="00AD585C" w:rsidRDefault="00AD585C" w:rsidP="00401F19">
      <w:pPr>
        <w:rPr>
          <w:rFonts w:ascii="Times New Roman" w:hAnsi="Times New Roman"/>
          <w:sz w:val="28"/>
          <w:szCs w:val="28"/>
          <w:lang w:val="en-US"/>
        </w:rPr>
      </w:pPr>
    </w:p>
    <w:p w:rsidR="00AD585C" w:rsidRDefault="00AD585C" w:rsidP="00401F19">
      <w:pPr>
        <w:rPr>
          <w:rFonts w:ascii="Times New Roman" w:hAnsi="Times New Roman"/>
          <w:sz w:val="28"/>
          <w:szCs w:val="28"/>
          <w:lang w:val="en-US"/>
        </w:rPr>
      </w:pPr>
    </w:p>
    <w:p w:rsidR="00401F19" w:rsidRDefault="00401F19" w:rsidP="00401F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Наступна наша зупинка </w:t>
      </w:r>
      <w:r w:rsidR="00D85CF7">
        <w:rPr>
          <w:rFonts w:ascii="Times New Roman" w:hAnsi="Times New Roman"/>
          <w:sz w:val="28"/>
          <w:szCs w:val="28"/>
        </w:rPr>
        <w:t>- надгробок Лева Бачинського</w:t>
      </w:r>
      <w:r w:rsidR="004865C8">
        <w:rPr>
          <w:rFonts w:ascii="Times New Roman" w:hAnsi="Times New Roman"/>
          <w:sz w:val="28"/>
          <w:szCs w:val="28"/>
        </w:rPr>
        <w:t>.</w:t>
      </w:r>
    </w:p>
    <w:p w:rsidR="00D85CF7" w:rsidRDefault="00C2104E" w:rsidP="00401F1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4575" cy="3448050"/>
            <wp:effectExtent l="19050" t="0" r="9525" b="0"/>
            <wp:docPr id="33" name="Рисунок 13" descr="C:\Users\vip\AppData\Local\Microsoft\Windows\Temporary Internet Files\Content.Word\20180529_13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vip\AppData\Local\Microsoft\Windows\Temporary Internet Files\Content.Word\20180529_1316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F7" w:rsidRDefault="00D85CF7" w:rsidP="00D85CF7">
      <w:pPr>
        <w:rPr>
          <w:rFonts w:ascii="Times New Roman" w:hAnsi="Times New Roman"/>
          <w:sz w:val="28"/>
          <w:szCs w:val="28"/>
        </w:rPr>
      </w:pPr>
    </w:p>
    <w:p w:rsidR="00D85CF7" w:rsidRDefault="00D85CF7" w:rsidP="00D85C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Далі ми звернули увагу на символічні </w:t>
      </w:r>
      <w:r w:rsidR="00AD585C">
        <w:rPr>
          <w:rFonts w:ascii="Times New Roman" w:hAnsi="Times New Roman"/>
          <w:sz w:val="28"/>
          <w:szCs w:val="28"/>
        </w:rPr>
        <w:t>пам’ятники</w:t>
      </w:r>
      <w:r>
        <w:rPr>
          <w:rFonts w:ascii="Times New Roman" w:hAnsi="Times New Roman"/>
          <w:sz w:val="28"/>
          <w:szCs w:val="28"/>
        </w:rPr>
        <w:t xml:space="preserve"> та хрести й могили</w:t>
      </w:r>
      <w:r w:rsidR="004865C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зокрема пам’ятний знак українським політичним поселенцям, символічну могилу полеглим воїнам УПА , дивізії СС «Галичина» і членам ОУН</w:t>
      </w:r>
      <w:r w:rsidR="004865C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27F2A" w:rsidRDefault="00C2104E" w:rsidP="00D85CF7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905250" cy="2200275"/>
            <wp:effectExtent l="0" t="857250" r="0" b="828675"/>
            <wp:docPr id="32" name="Рисунок 16" descr="C:\Users\vip\AppData\Local\Microsoft\Windows\Temporary Internet Files\Content.Word\20180529_13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vip\AppData\Local\Microsoft\Windows\Temporary Internet Files\Content.Word\20180529_131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F7" w:rsidRDefault="00A27F2A" w:rsidP="00A27F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Потім ми підійшли до гробниці нотаріуса та фольклориста  Мелітона Бучинського</w:t>
      </w:r>
      <w:r w:rsidR="004865C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27F2A" w:rsidRDefault="00C2104E" w:rsidP="00A27F2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334125" cy="3562350"/>
            <wp:effectExtent l="19050" t="0" r="9525" b="0"/>
            <wp:docPr id="30" name="Рисунок 19" descr="C:\Users\vip\AppData\Local\Microsoft\Windows\Temporary Internet Files\Content.Word\20180529_13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vip\AppData\Local\Microsoft\Windows\Temporary Internet Files\Content.Word\20180529_1319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F" w:rsidRDefault="008C2ECF" w:rsidP="00A27F2A">
      <w:pPr>
        <w:tabs>
          <w:tab w:val="left" w:pos="2908"/>
        </w:tabs>
        <w:rPr>
          <w:rFonts w:ascii="Times New Roman" w:hAnsi="Times New Roman"/>
          <w:sz w:val="28"/>
          <w:szCs w:val="28"/>
        </w:rPr>
      </w:pPr>
    </w:p>
    <w:p w:rsidR="008C2ECF" w:rsidRDefault="008C2ECF" w:rsidP="008C2EC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Ми звернули </w:t>
      </w:r>
      <w:r w:rsidRPr="008C2ECF">
        <w:rPr>
          <w:rFonts w:ascii="Times New Roman" w:hAnsi="Times New Roman"/>
          <w:sz w:val="28"/>
          <w:szCs w:val="28"/>
        </w:rPr>
        <w:t>увагу на символічні могили українським січовим стрільцям та воякам УГА, які померли у станиславівському шпиталі протягом 1918-1919 рр.</w:t>
      </w:r>
    </w:p>
    <w:p w:rsidR="008C2ECF" w:rsidRPr="008C2ECF" w:rsidRDefault="008C2ECF" w:rsidP="008C2EC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27F2A" w:rsidRDefault="00C2104E" w:rsidP="00A27F2A">
      <w:pPr>
        <w:tabs>
          <w:tab w:val="left" w:pos="2908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4575" cy="3448050"/>
            <wp:effectExtent l="19050" t="0" r="9525" b="0"/>
            <wp:docPr id="29" name="Рисунок 40" descr="C:\Users\vip\AppData\Local\Microsoft\Windows\Temporary Internet Files\Content.Word\20180529_13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vip\AppData\Local\Microsoft\Windows\Temporary Internet Files\Content.Word\20180529_1320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F2A">
        <w:rPr>
          <w:rFonts w:ascii="Times New Roman" w:hAnsi="Times New Roman"/>
          <w:sz w:val="28"/>
          <w:szCs w:val="28"/>
        </w:rPr>
        <w:tab/>
      </w:r>
    </w:p>
    <w:p w:rsidR="00A27F2A" w:rsidRDefault="00A27F2A" w:rsidP="00A27F2A">
      <w:pPr>
        <w:tabs>
          <w:tab w:val="left" w:pos="290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наступній зупинці ми розповіли про героя небесної сотні Романа Гурика</w:t>
      </w:r>
    </w:p>
    <w:p w:rsidR="00A27F2A" w:rsidRDefault="00A27F2A" w:rsidP="00A27F2A">
      <w:pPr>
        <w:tabs>
          <w:tab w:val="left" w:pos="290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C2104E">
        <w:rPr>
          <w:noProof/>
          <w:lang w:eastAsia="uk-UA"/>
        </w:rPr>
        <w:drawing>
          <wp:inline distT="0" distB="0" distL="0" distR="0">
            <wp:extent cx="6124575" cy="3448050"/>
            <wp:effectExtent l="19050" t="0" r="9525" b="0"/>
            <wp:docPr id="27" name="Рисунок 22" descr="C:\Users\vip\AppData\Local\Microsoft\Windows\Temporary Internet Files\Content.Word\20180529_13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vip\AppData\Local\Microsoft\Windows\Temporary Internet Files\Content.Word\20180529_1321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CF" w:rsidRDefault="004865C8" w:rsidP="00AD585C">
      <w:pPr>
        <w:tabs>
          <w:tab w:val="left" w:pos="290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A27F2A">
        <w:rPr>
          <w:rFonts w:ascii="Times New Roman" w:hAnsi="Times New Roman"/>
          <w:sz w:val="28"/>
          <w:szCs w:val="28"/>
        </w:rPr>
        <w:t xml:space="preserve">а про похованих тут учасників війни на Сході України </w:t>
      </w:r>
      <w:r w:rsidR="00804E78">
        <w:rPr>
          <w:rFonts w:ascii="Times New Roman" w:hAnsi="Times New Roman"/>
          <w:sz w:val="28"/>
          <w:szCs w:val="28"/>
        </w:rPr>
        <w:t>:</w:t>
      </w:r>
      <w:r w:rsidR="00AD585C" w:rsidRPr="00AD585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04E78">
        <w:rPr>
          <w:rFonts w:ascii="Times New Roman" w:hAnsi="Times New Roman"/>
          <w:sz w:val="28"/>
          <w:szCs w:val="28"/>
        </w:rPr>
        <w:t>Володимира Шарабуряка</w:t>
      </w:r>
      <w:r w:rsidR="00AD585C">
        <w:rPr>
          <w:rFonts w:ascii="Times New Roman" w:hAnsi="Times New Roman"/>
          <w:sz w:val="28"/>
          <w:szCs w:val="28"/>
        </w:rPr>
        <w:t xml:space="preserve">, </w:t>
      </w:r>
      <w:r w:rsidR="00804E78">
        <w:rPr>
          <w:rFonts w:ascii="Times New Roman" w:hAnsi="Times New Roman"/>
          <w:sz w:val="28"/>
          <w:szCs w:val="28"/>
        </w:rPr>
        <w:t>Василя Семанюка</w:t>
      </w:r>
      <w:r w:rsidR="00AD585C">
        <w:rPr>
          <w:rFonts w:ascii="Times New Roman" w:hAnsi="Times New Roman"/>
          <w:sz w:val="28"/>
          <w:szCs w:val="28"/>
        </w:rPr>
        <w:t xml:space="preserve">, </w:t>
      </w:r>
      <w:r w:rsidR="00804E78">
        <w:rPr>
          <w:rFonts w:ascii="Times New Roman" w:hAnsi="Times New Roman"/>
          <w:sz w:val="28"/>
          <w:szCs w:val="28"/>
        </w:rPr>
        <w:t>Петра Безпалька</w:t>
      </w:r>
      <w:r w:rsidR="00AD585C">
        <w:rPr>
          <w:rFonts w:ascii="Times New Roman" w:hAnsi="Times New Roman"/>
          <w:sz w:val="28"/>
          <w:szCs w:val="28"/>
        </w:rPr>
        <w:t xml:space="preserve">, </w:t>
      </w:r>
      <w:r w:rsidR="00804E78">
        <w:rPr>
          <w:rFonts w:ascii="Times New Roman" w:hAnsi="Times New Roman"/>
          <w:sz w:val="28"/>
          <w:szCs w:val="28"/>
        </w:rPr>
        <w:t>Михайла Шемегінського- Нестерука</w:t>
      </w:r>
      <w:r w:rsidR="00AD585C">
        <w:rPr>
          <w:rFonts w:ascii="Times New Roman" w:hAnsi="Times New Roman"/>
          <w:sz w:val="28"/>
          <w:szCs w:val="28"/>
        </w:rPr>
        <w:t xml:space="preserve">, </w:t>
      </w:r>
      <w:r w:rsidR="008C2ECF">
        <w:rPr>
          <w:rFonts w:ascii="Times New Roman" w:hAnsi="Times New Roman"/>
          <w:sz w:val="28"/>
          <w:szCs w:val="28"/>
        </w:rPr>
        <w:t>Юрія Барана</w:t>
      </w:r>
      <w:r w:rsidR="00AD585C">
        <w:rPr>
          <w:rFonts w:ascii="Times New Roman" w:hAnsi="Times New Roman"/>
          <w:sz w:val="28"/>
          <w:szCs w:val="28"/>
        </w:rPr>
        <w:t xml:space="preserve">, </w:t>
      </w:r>
      <w:r w:rsidR="008C2ECF">
        <w:rPr>
          <w:rFonts w:ascii="Times New Roman" w:hAnsi="Times New Roman"/>
          <w:sz w:val="28"/>
          <w:szCs w:val="28"/>
        </w:rPr>
        <w:t xml:space="preserve">Василя Білика </w:t>
      </w:r>
      <w:r w:rsidR="00660FD1">
        <w:rPr>
          <w:rFonts w:ascii="Times New Roman" w:hAnsi="Times New Roman"/>
          <w:sz w:val="28"/>
          <w:szCs w:val="28"/>
        </w:rPr>
        <w:t xml:space="preserve"> та Григорія С</w:t>
      </w:r>
      <w:r>
        <w:rPr>
          <w:rFonts w:ascii="Times New Roman" w:hAnsi="Times New Roman"/>
          <w:sz w:val="28"/>
          <w:szCs w:val="28"/>
        </w:rPr>
        <w:t>е</w:t>
      </w:r>
      <w:r w:rsidR="00660FD1">
        <w:rPr>
          <w:rFonts w:ascii="Times New Roman" w:hAnsi="Times New Roman"/>
          <w:sz w:val="28"/>
          <w:szCs w:val="28"/>
        </w:rPr>
        <w:t>манишина</w:t>
      </w:r>
      <w:r>
        <w:rPr>
          <w:rFonts w:ascii="Times New Roman" w:hAnsi="Times New Roman"/>
          <w:sz w:val="28"/>
          <w:szCs w:val="28"/>
        </w:rPr>
        <w:t>.</w:t>
      </w:r>
    </w:p>
    <w:p w:rsidR="008C2ECF" w:rsidRDefault="00660FD1" w:rsidP="008C2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Наступною зупинкою була с</w:t>
      </w:r>
      <w:r w:rsidRPr="00660FD1">
        <w:rPr>
          <w:rFonts w:ascii="Times New Roman" w:hAnsi="Times New Roman"/>
          <w:sz w:val="28"/>
          <w:szCs w:val="28"/>
        </w:rPr>
        <w:t>имволічна могила всім похованим на цвинтарі, встановлена польською громадою</w:t>
      </w:r>
      <w:r w:rsidR="004865C8">
        <w:rPr>
          <w:rFonts w:ascii="Times New Roman" w:hAnsi="Times New Roman"/>
          <w:sz w:val="28"/>
          <w:szCs w:val="28"/>
        </w:rPr>
        <w:t>.</w:t>
      </w:r>
    </w:p>
    <w:p w:rsidR="00660FD1" w:rsidRDefault="00C2104E" w:rsidP="00660F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400300" cy="4267200"/>
            <wp:effectExtent l="19050" t="0" r="0" b="0"/>
            <wp:docPr id="1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D1" w:rsidRDefault="004865C8" w:rsidP="00660F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 ще,</w:t>
      </w:r>
      <w:r w:rsidR="00660FD1">
        <w:rPr>
          <w:rFonts w:ascii="Times New Roman" w:hAnsi="Times New Roman"/>
          <w:sz w:val="28"/>
          <w:szCs w:val="28"/>
        </w:rPr>
        <w:t xml:space="preserve"> ми розповіли цікаву легенду пов’язану з старим міським цвинтарем</w:t>
      </w:r>
      <w:r>
        <w:rPr>
          <w:rFonts w:ascii="Times New Roman" w:hAnsi="Times New Roman"/>
          <w:sz w:val="28"/>
          <w:szCs w:val="28"/>
        </w:rPr>
        <w:t>.</w:t>
      </w:r>
    </w:p>
    <w:p w:rsidR="00660FD1" w:rsidRDefault="00660FD1" w:rsidP="00660FD1">
      <w:p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Останньою нашою зупинкою стала </w:t>
      </w:r>
      <w:r>
        <w:rPr>
          <w:sz w:val="28"/>
          <w:szCs w:val="28"/>
        </w:rPr>
        <w:t>с</w:t>
      </w:r>
      <w:r w:rsidRPr="00660FD1">
        <w:rPr>
          <w:sz w:val="28"/>
          <w:szCs w:val="28"/>
        </w:rPr>
        <w:t xml:space="preserve">имволічна могила жертвам комуністичних репресій 1939-1941 рр. </w:t>
      </w:r>
    </w:p>
    <w:p w:rsidR="00660FD1" w:rsidRPr="00660FD1" w:rsidRDefault="00C2104E" w:rsidP="00660FD1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248400" cy="3514725"/>
            <wp:effectExtent l="19050" t="0" r="0" b="0"/>
            <wp:docPr id="14" name="Рисунок 52" descr="C:\Users\vip\AppData\Local\Microsoft\Windows\Temporary Internet Files\Content.Word\20180529_13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vip\AppData\Local\Microsoft\Windows\Temporary Internet Files\Content.Word\20180529_133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19" w:rsidRPr="00710AA2" w:rsidRDefault="00433B19" w:rsidP="00433B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10AA2">
        <w:rPr>
          <w:rFonts w:ascii="Times New Roman" w:hAnsi="Times New Roman"/>
          <w:sz w:val="28"/>
          <w:szCs w:val="28"/>
          <w:lang w:eastAsia="uk-UA"/>
        </w:rPr>
        <w:t>Меморіальний сквер став місцем спочинку справжніх героїв! Науковці, просвітяни, реформатори, воїни, які віддали своє життя заради процвітання української культури, збереження свободи і волі на її теренах! Ми дякуємо їм за це і ніколи не забудемо їхній подвижницький внесок!</w:t>
      </w:r>
    </w:p>
    <w:p w:rsidR="00660FD1" w:rsidRPr="00433B19" w:rsidRDefault="00660FD1" w:rsidP="00433B19">
      <w:pPr>
        <w:rPr>
          <w:rFonts w:ascii="Times New Roman" w:hAnsi="Times New Roman"/>
          <w:sz w:val="28"/>
          <w:szCs w:val="28"/>
        </w:rPr>
      </w:pPr>
    </w:p>
    <w:sectPr w:rsidR="00660FD1" w:rsidRPr="00433B19" w:rsidSect="0078667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338" w:rsidRDefault="00D72338" w:rsidP="00852442">
      <w:pPr>
        <w:spacing w:after="0" w:line="240" w:lineRule="auto"/>
      </w:pPr>
      <w:r>
        <w:separator/>
      </w:r>
    </w:p>
  </w:endnote>
  <w:endnote w:type="continuationSeparator" w:id="1">
    <w:p w:rsidR="00D72338" w:rsidRDefault="00D72338" w:rsidP="00852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338" w:rsidRDefault="00D72338" w:rsidP="00852442">
      <w:pPr>
        <w:spacing w:after="0" w:line="240" w:lineRule="auto"/>
      </w:pPr>
      <w:r>
        <w:separator/>
      </w:r>
    </w:p>
  </w:footnote>
  <w:footnote w:type="continuationSeparator" w:id="1">
    <w:p w:rsidR="00D72338" w:rsidRDefault="00D72338" w:rsidP="00852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000D3"/>
    <w:multiLevelType w:val="hybridMultilevel"/>
    <w:tmpl w:val="D9149504"/>
    <w:lvl w:ilvl="0" w:tplc="C8BA4072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6E1A"/>
    <w:rsid w:val="000F231F"/>
    <w:rsid w:val="001305AD"/>
    <w:rsid w:val="00220D06"/>
    <w:rsid w:val="003C13E4"/>
    <w:rsid w:val="003D047C"/>
    <w:rsid w:val="00401F19"/>
    <w:rsid w:val="00433B19"/>
    <w:rsid w:val="00433F4F"/>
    <w:rsid w:val="004865C8"/>
    <w:rsid w:val="005C6E1A"/>
    <w:rsid w:val="00607C86"/>
    <w:rsid w:val="00660FD1"/>
    <w:rsid w:val="0074224B"/>
    <w:rsid w:val="00786671"/>
    <w:rsid w:val="00804E78"/>
    <w:rsid w:val="00852442"/>
    <w:rsid w:val="00884E4E"/>
    <w:rsid w:val="008C2ECF"/>
    <w:rsid w:val="00945BF8"/>
    <w:rsid w:val="009E6800"/>
    <w:rsid w:val="00A27F2A"/>
    <w:rsid w:val="00AB64B1"/>
    <w:rsid w:val="00AD585C"/>
    <w:rsid w:val="00B46A24"/>
    <w:rsid w:val="00BC5E9E"/>
    <w:rsid w:val="00BF42F2"/>
    <w:rsid w:val="00C2104E"/>
    <w:rsid w:val="00CF00D2"/>
    <w:rsid w:val="00D374FA"/>
    <w:rsid w:val="00D72338"/>
    <w:rsid w:val="00D85CF7"/>
    <w:rsid w:val="00E22615"/>
    <w:rsid w:val="00EC6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67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24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2442"/>
  </w:style>
  <w:style w:type="paragraph" w:styleId="a7">
    <w:name w:val="footer"/>
    <w:basedOn w:val="a"/>
    <w:link w:val="a8"/>
    <w:uiPriority w:val="99"/>
    <w:semiHidden/>
    <w:unhideWhenUsed/>
    <w:rsid w:val="008524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2442"/>
  </w:style>
  <w:style w:type="paragraph" w:styleId="a9">
    <w:name w:val="List Paragraph"/>
    <w:basedOn w:val="a"/>
    <w:uiPriority w:val="34"/>
    <w:qFormat/>
    <w:rsid w:val="00E22615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660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0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1889</Words>
  <Characters>1078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Admin</cp:lastModifiedBy>
  <cp:revision>4</cp:revision>
  <dcterms:created xsi:type="dcterms:W3CDTF">2018-06-05T08:31:00Z</dcterms:created>
  <dcterms:modified xsi:type="dcterms:W3CDTF">2018-06-05T08:40:00Z</dcterms:modified>
</cp:coreProperties>
</file>