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F31" w:rsidRDefault="00FC2F31" w:rsidP="00FC2F3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FC2F31" w:rsidRDefault="00FC2F31" w:rsidP="00FC2F3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FC2F31" w:rsidRDefault="00FC2F31" w:rsidP="00FC2F3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FC2F31" w:rsidRDefault="00FC2F31" w:rsidP="00FC2F31">
      <w:pPr>
        <w:jc w:val="center"/>
        <w:rPr>
          <w:b/>
          <w:sz w:val="28"/>
          <w:szCs w:val="28"/>
          <w:lang w:val="uk-UA"/>
        </w:rPr>
      </w:pPr>
    </w:p>
    <w:p w:rsidR="00FC2F31" w:rsidRDefault="00FC2F31" w:rsidP="00FC2F31">
      <w:pPr>
        <w:jc w:val="center"/>
        <w:rPr>
          <w:b/>
          <w:sz w:val="28"/>
          <w:szCs w:val="28"/>
          <w:lang w:val="uk-UA"/>
        </w:rPr>
      </w:pPr>
    </w:p>
    <w:p w:rsidR="00FC2F31" w:rsidRDefault="00FC2F31" w:rsidP="00FC2F31">
      <w:pPr>
        <w:jc w:val="center"/>
        <w:rPr>
          <w:b/>
          <w:sz w:val="28"/>
          <w:szCs w:val="28"/>
          <w:lang w:val="uk-UA"/>
        </w:rPr>
      </w:pPr>
    </w:p>
    <w:p w:rsidR="00FC2F31" w:rsidRDefault="00FC2F31" w:rsidP="00FC2F31">
      <w:pPr>
        <w:jc w:val="center"/>
        <w:rPr>
          <w:b/>
          <w:sz w:val="28"/>
          <w:szCs w:val="28"/>
          <w:lang w:val="uk-UA"/>
        </w:rPr>
      </w:pPr>
    </w:p>
    <w:p w:rsidR="00FC2F31" w:rsidRDefault="00FC2F31" w:rsidP="00FC2F31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Навчально-науковий юридичний інститут</w:t>
      </w:r>
    </w:p>
    <w:p w:rsidR="00FC2F31" w:rsidRDefault="00FC2F31" w:rsidP="00FC2F31">
      <w:pPr>
        <w:jc w:val="center"/>
        <w:rPr>
          <w:bCs/>
          <w:sz w:val="28"/>
          <w:szCs w:val="28"/>
          <w:lang w:val="uk-UA"/>
        </w:rPr>
      </w:pPr>
    </w:p>
    <w:p w:rsidR="00FC2F31" w:rsidRDefault="00FC2F31" w:rsidP="00FC2F31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Кафедра теорії та історії держави і права</w:t>
      </w:r>
    </w:p>
    <w:p w:rsidR="00FC2F31" w:rsidRDefault="00FC2F31" w:rsidP="00FC2F31">
      <w:pPr>
        <w:jc w:val="center"/>
        <w:rPr>
          <w:bCs/>
          <w:sz w:val="28"/>
          <w:szCs w:val="28"/>
          <w:lang w:val="uk-UA"/>
        </w:rPr>
      </w:pPr>
    </w:p>
    <w:p w:rsidR="00FC2F31" w:rsidRDefault="00FC2F31" w:rsidP="00FC2F3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:rsidR="00FC2F31" w:rsidRDefault="00FC2F31" w:rsidP="00FC2F31">
      <w:pPr>
        <w:jc w:val="center"/>
        <w:rPr>
          <w:b/>
          <w:sz w:val="28"/>
          <w:szCs w:val="28"/>
          <w:lang w:val="uk-UA"/>
        </w:rPr>
      </w:pPr>
    </w:p>
    <w:p w:rsidR="00FC2F31" w:rsidRPr="002E27BB" w:rsidRDefault="00FC2F31" w:rsidP="00FC2F31">
      <w:pPr>
        <w:jc w:val="center"/>
        <w:rPr>
          <w:b/>
          <w:sz w:val="28"/>
          <w:szCs w:val="28"/>
          <w:u w:val="single"/>
          <w:lang w:val="uk-UA"/>
        </w:rPr>
      </w:pPr>
      <w:r w:rsidRPr="002E27BB">
        <w:rPr>
          <w:b/>
          <w:sz w:val="28"/>
          <w:szCs w:val="28"/>
          <w:u w:val="single"/>
          <w:lang w:val="uk-UA"/>
        </w:rPr>
        <w:t>Правознавство</w:t>
      </w:r>
    </w:p>
    <w:p w:rsidR="007C0F13" w:rsidRDefault="007C0F13" w:rsidP="007C0F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Освітня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програма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13CBF">
        <w:rPr>
          <w:sz w:val="28"/>
          <w:szCs w:val="28"/>
          <w:lang w:val="uk-UA"/>
        </w:rPr>
        <w:t>Че</w:t>
      </w:r>
      <w:r>
        <w:rPr>
          <w:sz w:val="28"/>
          <w:szCs w:val="28"/>
        </w:rPr>
        <w:t>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мова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література</w:t>
      </w:r>
      <w:proofErr w:type="spellEnd"/>
    </w:p>
    <w:p w:rsidR="007C0F13" w:rsidRDefault="007C0F13" w:rsidP="007C0F13">
      <w:pPr>
        <w:jc w:val="center"/>
        <w:rPr>
          <w:sz w:val="28"/>
          <w:szCs w:val="28"/>
        </w:rPr>
      </w:pPr>
    </w:p>
    <w:p w:rsidR="007C0F13" w:rsidRDefault="007C0F13" w:rsidP="007C0F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Спеціальність</w:t>
      </w:r>
      <w:proofErr w:type="spellEnd"/>
      <w:r>
        <w:rPr>
          <w:sz w:val="28"/>
          <w:szCs w:val="28"/>
        </w:rPr>
        <w:t xml:space="preserve"> 035 </w:t>
      </w:r>
      <w:proofErr w:type="spellStart"/>
      <w:r>
        <w:rPr>
          <w:sz w:val="28"/>
          <w:szCs w:val="28"/>
        </w:rPr>
        <w:t>Філологія</w:t>
      </w:r>
      <w:proofErr w:type="spellEnd"/>
    </w:p>
    <w:p w:rsidR="007C0F13" w:rsidRDefault="007C0F13" w:rsidP="007C0F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035.038 </w:t>
      </w:r>
      <w:proofErr w:type="spellStart"/>
      <w:r>
        <w:rPr>
          <w:sz w:val="28"/>
          <w:szCs w:val="28"/>
        </w:rPr>
        <w:t>Філологія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Слов'янські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 xml:space="preserve"> (переклад </w:t>
      </w:r>
      <w:proofErr w:type="spellStart"/>
      <w:r>
        <w:rPr>
          <w:sz w:val="28"/>
          <w:szCs w:val="28"/>
        </w:rPr>
        <w:t>включно</w:t>
      </w:r>
      <w:proofErr w:type="spellEnd"/>
      <w:r>
        <w:rPr>
          <w:sz w:val="28"/>
          <w:szCs w:val="28"/>
        </w:rPr>
        <w:t xml:space="preserve">), перша – </w:t>
      </w:r>
      <w:proofErr w:type="spellStart"/>
      <w:r w:rsidR="00313CBF">
        <w:rPr>
          <w:sz w:val="28"/>
          <w:szCs w:val="28"/>
          <w:lang w:val="uk-UA"/>
        </w:rPr>
        <w:t>че</w:t>
      </w:r>
      <w:r>
        <w:rPr>
          <w:sz w:val="28"/>
          <w:szCs w:val="28"/>
        </w:rPr>
        <w:t>ська</w:t>
      </w:r>
      <w:proofErr w:type="spellEnd"/>
    </w:p>
    <w:p w:rsidR="007C0F13" w:rsidRDefault="007C0F13" w:rsidP="007C0F13">
      <w:pPr>
        <w:jc w:val="center"/>
        <w:rPr>
          <w:sz w:val="28"/>
          <w:szCs w:val="28"/>
        </w:rPr>
      </w:pPr>
    </w:p>
    <w:p w:rsidR="007C0F13" w:rsidRDefault="007C0F13" w:rsidP="007C0F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Галузь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</w:rPr>
        <w:t xml:space="preserve"> 03 </w:t>
      </w:r>
      <w:proofErr w:type="spellStart"/>
      <w:r>
        <w:rPr>
          <w:sz w:val="28"/>
          <w:szCs w:val="28"/>
        </w:rPr>
        <w:t>Гуманітарні</w:t>
      </w:r>
      <w:proofErr w:type="spellEnd"/>
      <w:r>
        <w:rPr>
          <w:sz w:val="28"/>
          <w:szCs w:val="28"/>
        </w:rPr>
        <w:t xml:space="preserve"> науки</w:t>
      </w:r>
    </w:p>
    <w:p w:rsidR="00FC2F31" w:rsidRDefault="00FC2F31" w:rsidP="00FC2F31">
      <w:pPr>
        <w:jc w:val="center"/>
        <w:rPr>
          <w:sz w:val="28"/>
          <w:szCs w:val="28"/>
          <w:lang w:val="uk-UA"/>
        </w:rPr>
      </w:pPr>
    </w:p>
    <w:p w:rsidR="00FC2F31" w:rsidRDefault="00FC2F31" w:rsidP="00FC2F31">
      <w:pPr>
        <w:jc w:val="center"/>
        <w:rPr>
          <w:sz w:val="28"/>
          <w:szCs w:val="28"/>
          <w:lang w:val="uk-UA"/>
        </w:rPr>
      </w:pPr>
    </w:p>
    <w:p w:rsidR="00FC2F31" w:rsidRDefault="00FC2F31" w:rsidP="00FC2F31">
      <w:pPr>
        <w:jc w:val="both"/>
        <w:rPr>
          <w:sz w:val="28"/>
          <w:szCs w:val="28"/>
          <w:lang w:val="uk-UA"/>
        </w:rPr>
      </w:pPr>
    </w:p>
    <w:p w:rsidR="00FC2F31" w:rsidRDefault="00FC2F31" w:rsidP="00FC2F31">
      <w:pPr>
        <w:jc w:val="both"/>
        <w:rPr>
          <w:sz w:val="28"/>
          <w:szCs w:val="28"/>
          <w:lang w:val="uk-UA"/>
        </w:rPr>
      </w:pPr>
    </w:p>
    <w:p w:rsidR="00FC2F31" w:rsidRDefault="00FC2F31" w:rsidP="00FC2F3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FC2F31" w:rsidRDefault="00FC2F31" w:rsidP="00FC2F3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28 серпня  2019 р.  </w:t>
      </w:r>
    </w:p>
    <w:p w:rsidR="00FC2F31" w:rsidRDefault="00FC2F31" w:rsidP="00FC2F31">
      <w:pPr>
        <w:jc w:val="both"/>
        <w:rPr>
          <w:sz w:val="28"/>
          <w:szCs w:val="28"/>
          <w:lang w:val="uk-UA"/>
        </w:rPr>
      </w:pPr>
    </w:p>
    <w:p w:rsidR="00FC2F31" w:rsidRDefault="00FC2F31" w:rsidP="00FC2F31">
      <w:pPr>
        <w:jc w:val="both"/>
        <w:rPr>
          <w:sz w:val="28"/>
          <w:szCs w:val="28"/>
          <w:lang w:val="uk-UA"/>
        </w:rPr>
      </w:pPr>
    </w:p>
    <w:p w:rsidR="00FC2F31" w:rsidRDefault="00FC2F31" w:rsidP="00FC2F31">
      <w:pPr>
        <w:jc w:val="both"/>
        <w:rPr>
          <w:sz w:val="28"/>
          <w:szCs w:val="28"/>
          <w:lang w:val="uk-UA"/>
        </w:rPr>
      </w:pPr>
    </w:p>
    <w:p w:rsidR="00FC2F31" w:rsidRDefault="00FC2F31" w:rsidP="00FC2F31">
      <w:pPr>
        <w:jc w:val="both"/>
        <w:rPr>
          <w:sz w:val="28"/>
          <w:szCs w:val="28"/>
          <w:lang w:val="uk-UA"/>
        </w:rPr>
      </w:pPr>
    </w:p>
    <w:p w:rsidR="00FC2F31" w:rsidRDefault="00FC2F31" w:rsidP="00FC2F31">
      <w:pPr>
        <w:jc w:val="center"/>
        <w:rPr>
          <w:sz w:val="28"/>
          <w:szCs w:val="28"/>
          <w:lang w:val="uk-UA"/>
        </w:rPr>
      </w:pPr>
    </w:p>
    <w:p w:rsidR="00FC2F31" w:rsidRDefault="00FC2F31" w:rsidP="00FC2F31">
      <w:pPr>
        <w:jc w:val="center"/>
        <w:rPr>
          <w:sz w:val="28"/>
          <w:szCs w:val="28"/>
          <w:lang w:val="uk-UA"/>
        </w:rPr>
      </w:pPr>
    </w:p>
    <w:p w:rsidR="00FC2F31" w:rsidRDefault="00FC2F31" w:rsidP="00FC2F31">
      <w:pPr>
        <w:jc w:val="center"/>
        <w:rPr>
          <w:sz w:val="28"/>
          <w:szCs w:val="28"/>
          <w:lang w:val="uk-UA"/>
        </w:rPr>
      </w:pPr>
    </w:p>
    <w:p w:rsidR="00FC2F31" w:rsidRDefault="00FC2F31" w:rsidP="00FC2F31">
      <w:pPr>
        <w:jc w:val="center"/>
        <w:rPr>
          <w:sz w:val="28"/>
          <w:szCs w:val="28"/>
          <w:lang w:val="uk-UA"/>
        </w:rPr>
      </w:pPr>
    </w:p>
    <w:p w:rsidR="00FC2F31" w:rsidRDefault="00FC2F31" w:rsidP="00FC2F31">
      <w:pPr>
        <w:jc w:val="center"/>
        <w:rPr>
          <w:sz w:val="28"/>
          <w:szCs w:val="28"/>
          <w:lang w:val="uk-UA"/>
        </w:rPr>
      </w:pPr>
    </w:p>
    <w:p w:rsidR="00FC2F31" w:rsidRDefault="00FC2F31" w:rsidP="00FC2F31">
      <w:pPr>
        <w:jc w:val="center"/>
        <w:rPr>
          <w:sz w:val="28"/>
          <w:szCs w:val="28"/>
          <w:lang w:val="uk-UA"/>
        </w:rPr>
      </w:pPr>
    </w:p>
    <w:p w:rsidR="00FC2F31" w:rsidRDefault="00FC2F31" w:rsidP="00FC2F31">
      <w:pPr>
        <w:jc w:val="center"/>
        <w:rPr>
          <w:sz w:val="28"/>
          <w:szCs w:val="28"/>
          <w:lang w:val="uk-UA"/>
        </w:rPr>
      </w:pPr>
    </w:p>
    <w:p w:rsidR="00FC2F31" w:rsidRDefault="00FC2F31" w:rsidP="00FC2F31">
      <w:pPr>
        <w:jc w:val="center"/>
        <w:rPr>
          <w:sz w:val="28"/>
          <w:szCs w:val="28"/>
          <w:lang w:val="uk-UA"/>
        </w:rPr>
      </w:pPr>
    </w:p>
    <w:p w:rsidR="00FC2F31" w:rsidRDefault="00FC2F31" w:rsidP="00FC2F31">
      <w:pPr>
        <w:jc w:val="center"/>
        <w:rPr>
          <w:sz w:val="28"/>
          <w:szCs w:val="28"/>
          <w:lang w:val="uk-UA"/>
        </w:rPr>
      </w:pPr>
    </w:p>
    <w:p w:rsidR="00FC2F31" w:rsidRDefault="00FC2F31" w:rsidP="00FC2F31">
      <w:pPr>
        <w:jc w:val="center"/>
        <w:rPr>
          <w:sz w:val="28"/>
          <w:szCs w:val="28"/>
          <w:lang w:val="uk-UA"/>
        </w:rPr>
      </w:pPr>
    </w:p>
    <w:p w:rsidR="00FC2F31" w:rsidRDefault="00FC2F31" w:rsidP="00FC2F3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FC2F31" w:rsidRDefault="00FC2F31" w:rsidP="00FC2F31">
      <w:pPr>
        <w:jc w:val="center"/>
        <w:rPr>
          <w:b/>
          <w:sz w:val="28"/>
          <w:szCs w:val="28"/>
          <w:lang w:val="uk-UA"/>
        </w:rPr>
      </w:pPr>
    </w:p>
    <w:p w:rsidR="007C0F13" w:rsidRDefault="007C0F13" w:rsidP="00FC2F31">
      <w:pPr>
        <w:jc w:val="center"/>
        <w:rPr>
          <w:b/>
          <w:sz w:val="28"/>
          <w:szCs w:val="28"/>
          <w:lang w:val="uk-UA"/>
        </w:rPr>
      </w:pPr>
    </w:p>
    <w:p w:rsidR="00FC2F31" w:rsidRDefault="00FC2F31" w:rsidP="00FC2F31">
      <w:pPr>
        <w:jc w:val="center"/>
        <w:rPr>
          <w:b/>
          <w:sz w:val="28"/>
          <w:szCs w:val="28"/>
          <w:lang w:val="uk-UA"/>
        </w:rPr>
      </w:pPr>
    </w:p>
    <w:p w:rsidR="00FC2F31" w:rsidRDefault="00FC2F31" w:rsidP="00FC2F3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FC2F31" w:rsidRDefault="00FC2F31" w:rsidP="00FC2F31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FC2F31" w:rsidRDefault="00FC2F31" w:rsidP="00FC2F31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FC2F31" w:rsidRDefault="00FC2F31" w:rsidP="00FC2F31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FC2F31" w:rsidRDefault="00FC2F31" w:rsidP="00FC2F3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Анотація до навчальної дисципліни</w:t>
      </w:r>
    </w:p>
    <w:p w:rsidR="00FC2F31" w:rsidRDefault="00FC2F31" w:rsidP="00FC2F3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 та цілі навчальної дисципліни</w:t>
      </w:r>
    </w:p>
    <w:p w:rsidR="00FC2F31" w:rsidRDefault="00FC2F31" w:rsidP="00FC2F3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FC2F31" w:rsidRDefault="00FC2F31" w:rsidP="00FC2F3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Організація навчання </w:t>
      </w:r>
    </w:p>
    <w:p w:rsidR="00FC2F31" w:rsidRDefault="00FC2F31" w:rsidP="00FC2F3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FC2F31" w:rsidRDefault="00FC2F31" w:rsidP="00FC2F3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Політика навчальної дисципліни</w:t>
      </w:r>
    </w:p>
    <w:p w:rsidR="00FC2F31" w:rsidRDefault="00FC2F31" w:rsidP="00FC2F3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FC2F31" w:rsidRDefault="00FC2F31" w:rsidP="00FC2F31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FC2F31" w:rsidRDefault="00FC2F31" w:rsidP="00FC2F31">
      <w:pPr>
        <w:jc w:val="both"/>
        <w:rPr>
          <w:sz w:val="28"/>
          <w:szCs w:val="28"/>
          <w:lang w:val="uk-UA"/>
        </w:rPr>
      </w:pPr>
    </w:p>
    <w:p w:rsidR="00FC2F31" w:rsidRDefault="00FC2F31" w:rsidP="00FC2F31">
      <w:pPr>
        <w:jc w:val="both"/>
        <w:rPr>
          <w:sz w:val="28"/>
          <w:szCs w:val="28"/>
          <w:lang w:val="uk-UA"/>
        </w:rPr>
      </w:pPr>
    </w:p>
    <w:p w:rsidR="00FC2F31" w:rsidRDefault="00FC2F31" w:rsidP="00FC2F31">
      <w:pPr>
        <w:jc w:val="both"/>
        <w:rPr>
          <w:sz w:val="28"/>
          <w:szCs w:val="28"/>
          <w:lang w:val="uk-UA"/>
        </w:rPr>
      </w:pPr>
    </w:p>
    <w:p w:rsidR="00FC2F31" w:rsidRDefault="00FC2F31" w:rsidP="00FC2F31">
      <w:pPr>
        <w:jc w:val="both"/>
        <w:rPr>
          <w:sz w:val="28"/>
          <w:szCs w:val="28"/>
          <w:lang w:val="uk-UA"/>
        </w:rPr>
      </w:pPr>
    </w:p>
    <w:p w:rsidR="00FC2F31" w:rsidRDefault="00FC2F31" w:rsidP="00FC2F31">
      <w:pPr>
        <w:jc w:val="both"/>
        <w:rPr>
          <w:sz w:val="28"/>
          <w:szCs w:val="28"/>
          <w:lang w:val="uk-UA"/>
        </w:rPr>
      </w:pPr>
    </w:p>
    <w:p w:rsidR="00FC2F31" w:rsidRDefault="00FC2F31" w:rsidP="00FC2F31">
      <w:pPr>
        <w:jc w:val="both"/>
        <w:rPr>
          <w:sz w:val="28"/>
          <w:szCs w:val="28"/>
          <w:lang w:val="uk-UA"/>
        </w:rPr>
      </w:pPr>
    </w:p>
    <w:p w:rsidR="00FC2F31" w:rsidRDefault="00FC2F31" w:rsidP="00FC2F31">
      <w:pPr>
        <w:jc w:val="both"/>
        <w:rPr>
          <w:sz w:val="28"/>
          <w:szCs w:val="28"/>
          <w:lang w:val="uk-UA"/>
        </w:rPr>
      </w:pPr>
    </w:p>
    <w:p w:rsidR="00FC2F31" w:rsidRDefault="00FC2F31" w:rsidP="00FC2F31">
      <w:pPr>
        <w:jc w:val="both"/>
        <w:rPr>
          <w:sz w:val="28"/>
          <w:szCs w:val="28"/>
          <w:lang w:val="uk-UA"/>
        </w:rPr>
      </w:pPr>
    </w:p>
    <w:p w:rsidR="00FC2F31" w:rsidRDefault="00FC2F31" w:rsidP="00FC2F31">
      <w:pPr>
        <w:jc w:val="both"/>
        <w:rPr>
          <w:sz w:val="28"/>
          <w:szCs w:val="28"/>
          <w:lang w:val="uk-UA"/>
        </w:rPr>
      </w:pPr>
    </w:p>
    <w:p w:rsidR="00FC2F31" w:rsidRDefault="00FC2F31" w:rsidP="00FC2F31">
      <w:pPr>
        <w:jc w:val="both"/>
        <w:rPr>
          <w:sz w:val="28"/>
          <w:szCs w:val="28"/>
          <w:lang w:val="uk-UA"/>
        </w:rPr>
      </w:pPr>
    </w:p>
    <w:p w:rsidR="00FC2F31" w:rsidRDefault="00FC2F31" w:rsidP="00FC2F31">
      <w:pPr>
        <w:jc w:val="both"/>
        <w:rPr>
          <w:sz w:val="28"/>
          <w:szCs w:val="28"/>
          <w:lang w:val="uk-UA"/>
        </w:rPr>
      </w:pPr>
    </w:p>
    <w:p w:rsidR="00FC2F31" w:rsidRDefault="00FC2F31" w:rsidP="00FC2F31">
      <w:pPr>
        <w:jc w:val="both"/>
        <w:rPr>
          <w:sz w:val="28"/>
          <w:szCs w:val="28"/>
          <w:lang w:val="uk-UA"/>
        </w:rPr>
      </w:pPr>
    </w:p>
    <w:p w:rsidR="00FC2F31" w:rsidRDefault="00FC2F31" w:rsidP="00FC2F31">
      <w:pPr>
        <w:jc w:val="both"/>
        <w:rPr>
          <w:sz w:val="28"/>
          <w:szCs w:val="28"/>
          <w:lang w:val="uk-UA"/>
        </w:rPr>
      </w:pPr>
    </w:p>
    <w:p w:rsidR="00FC2F31" w:rsidRDefault="00FC2F31" w:rsidP="00FC2F31">
      <w:pPr>
        <w:jc w:val="both"/>
        <w:rPr>
          <w:sz w:val="28"/>
          <w:szCs w:val="28"/>
          <w:lang w:val="uk-UA"/>
        </w:rPr>
      </w:pPr>
    </w:p>
    <w:p w:rsidR="00FC2F31" w:rsidRDefault="00FC2F31" w:rsidP="00FC2F31">
      <w:pPr>
        <w:jc w:val="both"/>
        <w:rPr>
          <w:sz w:val="28"/>
          <w:szCs w:val="28"/>
          <w:lang w:val="uk-UA"/>
        </w:rPr>
      </w:pPr>
    </w:p>
    <w:p w:rsidR="00FC2F31" w:rsidRDefault="00FC2F31" w:rsidP="00FC2F31">
      <w:pPr>
        <w:jc w:val="both"/>
        <w:rPr>
          <w:sz w:val="28"/>
          <w:szCs w:val="28"/>
          <w:lang w:val="uk-UA"/>
        </w:rPr>
      </w:pPr>
    </w:p>
    <w:p w:rsidR="00FC2F31" w:rsidRDefault="00FC2F31" w:rsidP="00FC2F31">
      <w:pPr>
        <w:jc w:val="both"/>
        <w:rPr>
          <w:sz w:val="28"/>
          <w:szCs w:val="28"/>
          <w:lang w:val="uk-UA"/>
        </w:rPr>
      </w:pPr>
    </w:p>
    <w:p w:rsidR="00FC2F31" w:rsidRDefault="00FC2F31" w:rsidP="00FC2F31">
      <w:pPr>
        <w:jc w:val="both"/>
        <w:rPr>
          <w:sz w:val="28"/>
          <w:szCs w:val="28"/>
          <w:lang w:val="uk-UA"/>
        </w:rPr>
      </w:pPr>
    </w:p>
    <w:p w:rsidR="00FC2F31" w:rsidRDefault="00FC2F31" w:rsidP="00FC2F31">
      <w:pPr>
        <w:jc w:val="both"/>
        <w:rPr>
          <w:sz w:val="28"/>
          <w:szCs w:val="28"/>
          <w:lang w:val="uk-UA"/>
        </w:rPr>
      </w:pPr>
    </w:p>
    <w:p w:rsidR="00FC2F31" w:rsidRDefault="00FC2F31" w:rsidP="00FC2F31">
      <w:pPr>
        <w:jc w:val="both"/>
        <w:rPr>
          <w:sz w:val="28"/>
          <w:szCs w:val="28"/>
          <w:lang w:val="uk-UA"/>
        </w:rPr>
      </w:pPr>
    </w:p>
    <w:p w:rsidR="00FC2F31" w:rsidRDefault="00FC2F31" w:rsidP="00FC2F31">
      <w:pPr>
        <w:jc w:val="both"/>
        <w:rPr>
          <w:sz w:val="28"/>
          <w:szCs w:val="28"/>
          <w:lang w:val="uk-UA"/>
        </w:rPr>
      </w:pPr>
    </w:p>
    <w:p w:rsidR="00FC2F31" w:rsidRDefault="00FC2F31" w:rsidP="00FC2F31">
      <w:pPr>
        <w:jc w:val="both"/>
        <w:rPr>
          <w:sz w:val="28"/>
          <w:szCs w:val="28"/>
          <w:lang w:val="uk-UA"/>
        </w:rPr>
      </w:pPr>
    </w:p>
    <w:p w:rsidR="00FC2F31" w:rsidRDefault="00FC2F31" w:rsidP="00FC2F31">
      <w:pPr>
        <w:jc w:val="both"/>
        <w:rPr>
          <w:sz w:val="28"/>
          <w:szCs w:val="28"/>
          <w:lang w:val="uk-UA"/>
        </w:rPr>
      </w:pPr>
    </w:p>
    <w:p w:rsidR="00FC2F31" w:rsidRDefault="00FC2F31" w:rsidP="00FC2F31">
      <w:pPr>
        <w:jc w:val="both"/>
        <w:rPr>
          <w:sz w:val="28"/>
          <w:szCs w:val="28"/>
          <w:lang w:val="uk-UA"/>
        </w:rPr>
      </w:pPr>
    </w:p>
    <w:p w:rsidR="00FC2F31" w:rsidRDefault="00FC2F31" w:rsidP="00FC2F31">
      <w:pPr>
        <w:jc w:val="both"/>
        <w:rPr>
          <w:sz w:val="28"/>
          <w:szCs w:val="28"/>
          <w:lang w:val="uk-UA"/>
        </w:rPr>
      </w:pPr>
    </w:p>
    <w:p w:rsidR="00FC2F31" w:rsidRDefault="00FC2F31" w:rsidP="00FC2F31">
      <w:pPr>
        <w:jc w:val="both"/>
        <w:rPr>
          <w:sz w:val="28"/>
          <w:szCs w:val="28"/>
          <w:lang w:val="uk-UA"/>
        </w:rPr>
      </w:pPr>
    </w:p>
    <w:p w:rsidR="00FC2F31" w:rsidRDefault="00FC2F31" w:rsidP="00FC2F31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FC2F31" w:rsidTr="00792449">
        <w:tc>
          <w:tcPr>
            <w:tcW w:w="9345" w:type="dxa"/>
            <w:gridSpan w:val="9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b/>
                <w:sz w:val="22"/>
                <w:szCs w:val="22"/>
                <w:lang w:val="uk-UA" w:eastAsia="en-US"/>
              </w:rPr>
              <w:lastRenderedPageBreak/>
              <w:t>1. Загальна інформація</w:t>
            </w:r>
          </w:p>
        </w:tc>
      </w:tr>
      <w:tr w:rsidR="00FC2F31" w:rsidTr="00792449">
        <w:tc>
          <w:tcPr>
            <w:tcW w:w="2547" w:type="dxa"/>
            <w:gridSpan w:val="3"/>
          </w:tcPr>
          <w:p w:rsidR="00FC2F31" w:rsidRPr="00B22EB0" w:rsidRDefault="00FC2F31" w:rsidP="00792449">
            <w:pPr>
              <w:rPr>
                <w:b/>
                <w:lang w:val="uk-UA" w:eastAsia="en-US"/>
              </w:rPr>
            </w:pPr>
            <w:r w:rsidRPr="00B22EB0">
              <w:rPr>
                <w:rFonts w:ascii="Calibri" w:hAnsi="Calibri"/>
                <w:b/>
                <w:sz w:val="22"/>
                <w:szCs w:val="22"/>
                <w:lang w:val="uk-UA" w:eastAsia="en-US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FC2F31" w:rsidRPr="00B22EB0" w:rsidRDefault="00FC2F31" w:rsidP="00792449">
            <w:pPr>
              <w:jc w:val="both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Правознавство</w:t>
            </w:r>
          </w:p>
        </w:tc>
      </w:tr>
      <w:tr w:rsidR="00FC2F31" w:rsidRPr="00313CBF" w:rsidTr="00792449">
        <w:tc>
          <w:tcPr>
            <w:tcW w:w="2547" w:type="dxa"/>
            <w:gridSpan w:val="3"/>
          </w:tcPr>
          <w:p w:rsidR="00FC2F31" w:rsidRPr="00B22EB0" w:rsidRDefault="00FC2F31" w:rsidP="00792449">
            <w:pPr>
              <w:rPr>
                <w:b/>
                <w:lang w:val="uk-UA" w:eastAsia="en-US"/>
              </w:rPr>
            </w:pPr>
            <w:r w:rsidRPr="00B22EB0">
              <w:rPr>
                <w:rFonts w:ascii="Calibri" w:hAnsi="Calibri"/>
                <w:b/>
                <w:sz w:val="22"/>
                <w:szCs w:val="22"/>
                <w:lang w:val="uk-UA" w:eastAsia="en-US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FC2F31" w:rsidRPr="00B22EB0" w:rsidRDefault="00FC2F31" w:rsidP="00792449">
            <w:pPr>
              <w:jc w:val="both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Питльована Вікторія Павлівна, кандидат юридичних наук, доцент кафедри теорії та історії держави і права</w:t>
            </w:r>
          </w:p>
        </w:tc>
      </w:tr>
      <w:tr w:rsidR="00FC2F31" w:rsidTr="00792449">
        <w:tc>
          <w:tcPr>
            <w:tcW w:w="2547" w:type="dxa"/>
            <w:gridSpan w:val="3"/>
          </w:tcPr>
          <w:p w:rsidR="00FC2F31" w:rsidRPr="00B22EB0" w:rsidRDefault="00FC2F31" w:rsidP="00792449">
            <w:pPr>
              <w:rPr>
                <w:b/>
                <w:lang w:val="uk-UA" w:eastAsia="en-US"/>
              </w:rPr>
            </w:pPr>
            <w:r w:rsidRPr="00B22EB0">
              <w:rPr>
                <w:rFonts w:ascii="Calibri" w:hAnsi="Calibri"/>
                <w:b/>
                <w:sz w:val="22"/>
                <w:szCs w:val="22"/>
                <w:lang w:val="uk-UA" w:eastAsia="en-US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FC2F31" w:rsidRPr="00B22EB0" w:rsidRDefault="00FC2F31" w:rsidP="00792449">
            <w:pPr>
              <w:jc w:val="both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Питльована Вікторія Павлівна (0342)596133</w:t>
            </w:r>
          </w:p>
          <w:p w:rsidR="00FC2F31" w:rsidRPr="00B22EB0" w:rsidRDefault="00FC2F31" w:rsidP="00792449">
            <w:pPr>
              <w:jc w:val="both"/>
              <w:rPr>
                <w:lang w:val="uk-UA" w:eastAsia="en-US"/>
              </w:rPr>
            </w:pPr>
          </w:p>
        </w:tc>
      </w:tr>
      <w:tr w:rsidR="00FC2F31" w:rsidRPr="00313CBF" w:rsidTr="00792449">
        <w:tc>
          <w:tcPr>
            <w:tcW w:w="2547" w:type="dxa"/>
            <w:gridSpan w:val="3"/>
          </w:tcPr>
          <w:p w:rsidR="00FC2F31" w:rsidRPr="00B22EB0" w:rsidRDefault="00FC2F31" w:rsidP="00792449">
            <w:pPr>
              <w:rPr>
                <w:b/>
                <w:lang w:val="uk-UA" w:eastAsia="en-US"/>
              </w:rPr>
            </w:pPr>
            <w:r w:rsidRPr="00B22EB0">
              <w:rPr>
                <w:rFonts w:ascii="Calibri" w:hAnsi="Calibri"/>
                <w:b/>
                <w:sz w:val="22"/>
                <w:szCs w:val="22"/>
                <w:lang w:val="uk-UA" w:eastAsia="en-US"/>
              </w:rPr>
              <w:t>E-</w:t>
            </w:r>
            <w:proofErr w:type="spellStart"/>
            <w:r w:rsidRPr="00B22EB0">
              <w:rPr>
                <w:rFonts w:ascii="Calibri" w:hAnsi="Calibri"/>
                <w:b/>
                <w:sz w:val="22"/>
                <w:szCs w:val="22"/>
                <w:lang w:val="uk-UA" w:eastAsia="en-US"/>
              </w:rPr>
              <w:t>mail</w:t>
            </w:r>
            <w:proofErr w:type="spellEnd"/>
            <w:r w:rsidRPr="00B22EB0">
              <w:rPr>
                <w:rFonts w:ascii="Calibri" w:hAnsi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2EB0">
              <w:rPr>
                <w:rFonts w:ascii="Calibri" w:hAnsi="Calibri"/>
                <w:b/>
                <w:sz w:val="22"/>
                <w:szCs w:val="22"/>
                <w:lang w:val="en-US" w:eastAsia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FC2F31" w:rsidRPr="00313CBF" w:rsidRDefault="00FC2F31" w:rsidP="00792449">
            <w:pPr>
              <w:pStyle w:val="2"/>
              <w:rPr>
                <w:rFonts w:ascii="Times New Roman" w:hAnsi="Times New Roman"/>
                <w:lang w:val="uk-UA" w:eastAsia="en-US"/>
              </w:rPr>
            </w:pPr>
            <w:proofErr w:type="spellStart"/>
            <w:r w:rsidRPr="00B22EB0">
              <w:rPr>
                <w:rFonts w:ascii="Times New Roman" w:hAnsi="Times New Roman"/>
                <w:lang w:val="en-US" w:eastAsia="en-US"/>
              </w:rPr>
              <w:t>victoria</w:t>
            </w:r>
            <w:proofErr w:type="spellEnd"/>
            <w:r w:rsidRPr="00313CBF">
              <w:rPr>
                <w:rFonts w:ascii="Times New Roman" w:hAnsi="Times New Roman"/>
                <w:lang w:val="uk-UA" w:eastAsia="en-US"/>
              </w:rPr>
              <w:t>.</w:t>
            </w:r>
            <w:proofErr w:type="spellStart"/>
            <w:r w:rsidRPr="00B22EB0">
              <w:rPr>
                <w:rFonts w:ascii="Times New Roman" w:hAnsi="Times New Roman"/>
                <w:lang w:val="en-US" w:eastAsia="en-US"/>
              </w:rPr>
              <w:t>pytlovana</w:t>
            </w:r>
            <w:proofErr w:type="spellEnd"/>
            <w:r w:rsidRPr="00B22EB0">
              <w:rPr>
                <w:rFonts w:ascii="Times New Roman" w:hAnsi="Times New Roman"/>
                <w:lang w:val="uk-UA" w:eastAsia="en-US"/>
              </w:rPr>
              <w:t>@</w:t>
            </w:r>
            <w:proofErr w:type="spellStart"/>
            <w:r w:rsidRPr="00B22EB0">
              <w:rPr>
                <w:rFonts w:ascii="Times New Roman" w:hAnsi="Times New Roman"/>
                <w:lang w:val="en-US" w:eastAsia="en-US"/>
              </w:rPr>
              <w:t>pnu</w:t>
            </w:r>
            <w:proofErr w:type="spellEnd"/>
            <w:r w:rsidRPr="00313CBF">
              <w:rPr>
                <w:rFonts w:ascii="Times New Roman" w:hAnsi="Times New Roman"/>
                <w:lang w:val="uk-UA" w:eastAsia="en-US"/>
              </w:rPr>
              <w:t>.</w:t>
            </w:r>
            <w:proofErr w:type="spellStart"/>
            <w:r w:rsidRPr="00B22EB0">
              <w:rPr>
                <w:rFonts w:ascii="Times New Roman" w:hAnsi="Times New Roman"/>
                <w:lang w:val="en-US" w:eastAsia="en-US"/>
              </w:rPr>
              <w:t>edu</w:t>
            </w:r>
            <w:proofErr w:type="spellEnd"/>
            <w:r w:rsidRPr="00313CBF">
              <w:rPr>
                <w:rFonts w:ascii="Times New Roman" w:hAnsi="Times New Roman"/>
                <w:lang w:val="uk-UA" w:eastAsia="en-US"/>
              </w:rPr>
              <w:t>.</w:t>
            </w:r>
            <w:proofErr w:type="spellStart"/>
            <w:r w:rsidRPr="00B22EB0">
              <w:rPr>
                <w:rFonts w:ascii="Times New Roman" w:hAnsi="Times New Roman"/>
                <w:lang w:val="en-US" w:eastAsia="en-US"/>
              </w:rPr>
              <w:t>ua</w:t>
            </w:r>
            <w:proofErr w:type="spellEnd"/>
          </w:p>
        </w:tc>
      </w:tr>
      <w:tr w:rsidR="00FC2F31" w:rsidTr="00792449">
        <w:tc>
          <w:tcPr>
            <w:tcW w:w="2547" w:type="dxa"/>
            <w:gridSpan w:val="3"/>
          </w:tcPr>
          <w:p w:rsidR="00FC2F31" w:rsidRPr="00B22EB0" w:rsidRDefault="00FC2F31" w:rsidP="00792449">
            <w:pPr>
              <w:jc w:val="both"/>
              <w:rPr>
                <w:b/>
                <w:lang w:val="uk-UA" w:eastAsia="en-US"/>
              </w:rPr>
            </w:pPr>
            <w:r w:rsidRPr="00B22EB0">
              <w:rPr>
                <w:rFonts w:ascii="Calibri" w:hAnsi="Calibri"/>
                <w:b/>
                <w:sz w:val="22"/>
                <w:szCs w:val="22"/>
                <w:lang w:val="uk-UA" w:eastAsia="en-US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FC2F31" w:rsidRPr="00B22EB0" w:rsidRDefault="00FC2F31" w:rsidP="00792449">
            <w:pPr>
              <w:jc w:val="both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Очний</w:t>
            </w:r>
          </w:p>
        </w:tc>
      </w:tr>
      <w:tr w:rsidR="00FC2F31" w:rsidTr="00792449">
        <w:tc>
          <w:tcPr>
            <w:tcW w:w="2547" w:type="dxa"/>
            <w:gridSpan w:val="3"/>
          </w:tcPr>
          <w:p w:rsidR="00FC2F31" w:rsidRPr="00B22EB0" w:rsidRDefault="00FC2F31" w:rsidP="00792449">
            <w:pPr>
              <w:jc w:val="both"/>
              <w:rPr>
                <w:b/>
                <w:lang w:val="uk-UA" w:eastAsia="en-US"/>
              </w:rPr>
            </w:pPr>
            <w:r w:rsidRPr="00B22EB0">
              <w:rPr>
                <w:rFonts w:ascii="Calibri" w:hAnsi="Calibri"/>
                <w:b/>
                <w:sz w:val="22"/>
                <w:szCs w:val="22"/>
                <w:lang w:val="uk-UA" w:eastAsia="en-US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FC2F31" w:rsidRPr="00B22EB0" w:rsidRDefault="00FC2F31" w:rsidP="00792449">
            <w:pPr>
              <w:jc w:val="both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3 кредити ЄКТС, 90 год.</w:t>
            </w:r>
          </w:p>
        </w:tc>
      </w:tr>
      <w:tr w:rsidR="00FC2F31" w:rsidRPr="00313CBF" w:rsidTr="00792449">
        <w:tc>
          <w:tcPr>
            <w:tcW w:w="2547" w:type="dxa"/>
            <w:gridSpan w:val="3"/>
          </w:tcPr>
          <w:p w:rsidR="00FC2F31" w:rsidRPr="00B22EB0" w:rsidRDefault="00FC2F31" w:rsidP="00792449">
            <w:pPr>
              <w:jc w:val="both"/>
              <w:rPr>
                <w:b/>
                <w:lang w:val="uk-UA" w:eastAsia="en-US"/>
              </w:rPr>
            </w:pPr>
            <w:r w:rsidRPr="00B22EB0">
              <w:rPr>
                <w:rFonts w:ascii="Calibri" w:hAnsi="Calibri"/>
                <w:b/>
                <w:sz w:val="22"/>
                <w:szCs w:val="22"/>
                <w:lang w:val="uk-UA" w:eastAsia="en-US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FC2F31" w:rsidRPr="00B22EB0" w:rsidRDefault="00D22C4B" w:rsidP="00792449">
            <w:pPr>
              <w:jc w:val="both"/>
              <w:rPr>
                <w:lang w:val="uk-UA" w:eastAsia="en-US"/>
              </w:rPr>
            </w:pPr>
            <w:hyperlink r:id="rId5" w:tgtFrame="_blank" w:history="1">
              <w:r w:rsidR="00FC2F31" w:rsidRPr="00B22EB0">
                <w:rPr>
                  <w:rStyle w:val="a3"/>
                  <w:rFonts w:ascii="Calibri" w:hAnsi="Calibri"/>
                  <w:color w:val="179BD7"/>
                  <w:sz w:val="22"/>
                  <w:szCs w:val="22"/>
                  <w:shd w:val="clear" w:color="auto" w:fill="FFFFFF"/>
                  <w:lang w:val="uk-UA" w:eastAsia="en-US"/>
                </w:rPr>
                <w:t>http://www.d-learn.pu.if.ua</w:t>
              </w:r>
            </w:hyperlink>
          </w:p>
        </w:tc>
      </w:tr>
      <w:tr w:rsidR="00FC2F31" w:rsidRPr="00313CBF" w:rsidTr="00792449">
        <w:tc>
          <w:tcPr>
            <w:tcW w:w="2547" w:type="dxa"/>
            <w:gridSpan w:val="3"/>
          </w:tcPr>
          <w:p w:rsidR="00FC2F31" w:rsidRPr="00B22EB0" w:rsidRDefault="00FC2F31" w:rsidP="00792449">
            <w:pPr>
              <w:jc w:val="both"/>
              <w:rPr>
                <w:b/>
                <w:lang w:val="uk-UA" w:eastAsia="en-US"/>
              </w:rPr>
            </w:pPr>
            <w:r w:rsidRPr="00B22EB0">
              <w:rPr>
                <w:rFonts w:ascii="Calibri" w:hAnsi="Calibri"/>
                <w:b/>
                <w:sz w:val="22"/>
                <w:szCs w:val="22"/>
                <w:lang w:val="uk-UA" w:eastAsia="en-US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FC2F31" w:rsidRPr="00B22EB0" w:rsidRDefault="00FC2F31" w:rsidP="00792449">
            <w:pPr>
              <w:jc w:val="both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B22EB0">
              <w:rPr>
                <w:rFonts w:ascii="Calibri" w:hAnsi="Calibri"/>
                <w:i/>
                <w:iCs/>
                <w:sz w:val="22"/>
                <w:szCs w:val="22"/>
                <w:lang w:val="uk-UA" w:eastAsia="en-US"/>
              </w:rPr>
              <w:t xml:space="preserve">розміщеному на інформаційному стенді та сайті кафедри </w:t>
            </w:r>
            <w:hyperlink r:id="rId6" w:history="1">
              <w:r w:rsidRPr="00B22EB0"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https://kt</w:t>
              </w:r>
              <w:proofErr w:type="spellStart"/>
              <w:r w:rsidRPr="00B22EB0">
                <w:rPr>
                  <w:rStyle w:val="a3"/>
                  <w:rFonts w:ascii="Calibri" w:hAnsi="Calibri"/>
                  <w:sz w:val="22"/>
                  <w:szCs w:val="22"/>
                  <w:lang w:val="en-US" w:eastAsia="en-US"/>
                </w:rPr>
                <w:t>tidip</w:t>
              </w:r>
              <w:proofErr w:type="spellEnd"/>
              <w:r w:rsidRPr="00B22EB0"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.pnu.edu.ua/навчальні-дисципліни/</w:t>
              </w:r>
            </w:hyperlink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.</w:t>
            </w:r>
          </w:p>
          <w:p w:rsidR="00FC2F31" w:rsidRPr="00B22EB0" w:rsidRDefault="00FC2F31" w:rsidP="00792449">
            <w:pPr>
              <w:jc w:val="both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 xml:space="preserve">Також можливі консультації шляхом листування через електронну пошту, зокрема щодо змісту індивідуальних науково-дослідних завдань. </w:t>
            </w:r>
          </w:p>
        </w:tc>
      </w:tr>
      <w:tr w:rsidR="00FC2F31" w:rsidTr="00792449">
        <w:tc>
          <w:tcPr>
            <w:tcW w:w="9345" w:type="dxa"/>
            <w:gridSpan w:val="9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b/>
                <w:sz w:val="22"/>
                <w:szCs w:val="22"/>
                <w:lang w:val="uk-UA" w:eastAsia="en-US"/>
              </w:rPr>
              <w:t>2. Анотація до навчальної дисципліни</w:t>
            </w:r>
          </w:p>
        </w:tc>
      </w:tr>
      <w:tr w:rsidR="00FC2F31" w:rsidRPr="00313CBF" w:rsidTr="00792449">
        <w:tc>
          <w:tcPr>
            <w:tcW w:w="9345" w:type="dxa"/>
            <w:gridSpan w:val="9"/>
          </w:tcPr>
          <w:p w:rsidR="00FC2F31" w:rsidRPr="00B22EB0" w:rsidRDefault="00FC2F31" w:rsidP="00792449">
            <w:pPr>
              <w:spacing w:line="276" w:lineRule="auto"/>
              <w:jc w:val="both"/>
              <w:rPr>
                <w:lang w:val="uk-UA" w:eastAsia="en-US"/>
              </w:rPr>
            </w:pPr>
            <w:r w:rsidRPr="00B22EB0">
              <w:rPr>
                <w:rFonts w:ascii="Calibri" w:hAnsi="Calibri"/>
                <w:bCs/>
                <w:sz w:val="22"/>
                <w:szCs w:val="22"/>
                <w:lang w:val="uk-UA" w:eastAsia="en-US"/>
              </w:rPr>
              <w:t xml:space="preserve">   </w:t>
            </w:r>
            <w:r w:rsidRPr="00B22EB0">
              <w:rPr>
                <w:rFonts w:ascii="Calibri" w:hAnsi="Calibri"/>
                <w:sz w:val="22"/>
                <w:szCs w:val="22"/>
                <w:u w:val="single"/>
                <w:lang w:val="uk-UA" w:eastAsia="en-US"/>
              </w:rPr>
              <w:t xml:space="preserve">    Предметом</w:t>
            </w: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 xml:space="preserve"> вивчення  навчальної дисципліни є право як регулятор суспільних відносин у різних сферах суспільного життя.</w:t>
            </w:r>
          </w:p>
          <w:p w:rsidR="00FC2F31" w:rsidRPr="00B22EB0" w:rsidRDefault="00FC2F31" w:rsidP="00792449">
            <w:pPr>
              <w:spacing w:line="276" w:lineRule="auto"/>
              <w:jc w:val="both"/>
              <w:rPr>
                <w:rFonts w:ascii="Calibri" w:hAnsi="Calibri"/>
                <w:u w:val="single"/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 xml:space="preserve">   Програма навчальної дисципліни складається з таких </w:t>
            </w:r>
            <w:r w:rsidRPr="00B22EB0">
              <w:rPr>
                <w:rFonts w:ascii="Calibri" w:hAnsi="Calibri"/>
                <w:sz w:val="22"/>
                <w:szCs w:val="22"/>
                <w:u w:val="single"/>
                <w:lang w:val="uk-UA" w:eastAsia="en-US"/>
              </w:rPr>
              <w:t>змістових модулів:</w:t>
            </w:r>
          </w:p>
          <w:p w:rsidR="00FC2F31" w:rsidRPr="00B22EB0" w:rsidRDefault="00FC2F31" w:rsidP="00792449">
            <w:pPr>
              <w:spacing w:line="276" w:lineRule="auto"/>
              <w:jc w:val="both"/>
              <w:rPr>
                <w:rFonts w:ascii="Calibri" w:hAnsi="Calibri"/>
                <w:lang w:val="uk-UA" w:eastAsia="en-US"/>
              </w:rPr>
            </w:pPr>
            <w:r w:rsidRPr="00B22EB0">
              <w:rPr>
                <w:rFonts w:ascii="Calibri" w:hAnsi="Calibri"/>
                <w:b/>
                <w:sz w:val="22"/>
                <w:szCs w:val="22"/>
                <w:lang w:val="uk-UA" w:eastAsia="en-US"/>
              </w:rPr>
              <w:t xml:space="preserve">        1</w:t>
            </w: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.</w:t>
            </w:r>
            <w:r w:rsidRPr="00B22EB0">
              <w:rPr>
                <w:rFonts w:ascii="Calibri" w:hAnsi="Calibri"/>
                <w:b/>
                <w:sz w:val="22"/>
                <w:szCs w:val="22"/>
                <w:lang w:val="uk-UA" w:eastAsia="en-US"/>
              </w:rPr>
              <w:t xml:space="preserve"> </w:t>
            </w: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Основи теорії держави і права</w:t>
            </w:r>
          </w:p>
          <w:p w:rsidR="00FC2F31" w:rsidRPr="00B22EB0" w:rsidRDefault="00FC2F31" w:rsidP="00792449">
            <w:pPr>
              <w:spacing w:line="276" w:lineRule="auto"/>
              <w:jc w:val="both"/>
              <w:rPr>
                <w:rFonts w:ascii="Calibri" w:hAnsi="Calibri"/>
                <w:b/>
                <w:lang w:val="uk-UA" w:eastAsia="en-US"/>
              </w:rPr>
            </w:pPr>
            <w:r w:rsidRPr="00B22EB0">
              <w:rPr>
                <w:rFonts w:ascii="Calibri" w:hAnsi="Calibri"/>
                <w:b/>
                <w:sz w:val="22"/>
                <w:szCs w:val="22"/>
                <w:lang w:val="uk-UA" w:eastAsia="en-US"/>
              </w:rPr>
              <w:t xml:space="preserve">        2.</w:t>
            </w: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 xml:space="preserve"> Основні галузі права України</w:t>
            </w:r>
            <w:r w:rsidRPr="00B22EB0">
              <w:rPr>
                <w:rFonts w:ascii="Calibri" w:hAnsi="Calibri"/>
                <w:b/>
                <w:sz w:val="22"/>
                <w:szCs w:val="22"/>
                <w:lang w:val="uk-UA" w:eastAsia="en-US"/>
              </w:rPr>
              <w:t xml:space="preserve">        </w:t>
            </w:r>
          </w:p>
          <w:p w:rsidR="00FC2F31" w:rsidRPr="00B22EB0" w:rsidRDefault="00FC2F31" w:rsidP="00792449">
            <w:pPr>
              <w:jc w:val="both"/>
              <w:rPr>
                <w:rFonts w:ascii="Calibri" w:hAnsi="Calibri"/>
                <w:b/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 xml:space="preserve">        Вивчення навчальної дисципліни “Основи  права” є формою правової освіти студентів неюридичних спеціальностей. Це зумовлено рядом факторів: по-перше, необхідністю сформувати у студентів належний рівень правосвідомості; по-друге, потребою в оволодінні ними практичними навичками застосування чинного законодавства України; по-третє, необхідністю виробити у студентів вміння аналізувати наявні в Україні правові явища, державно — правову дійсність та правові процеси.</w:t>
            </w:r>
          </w:p>
          <w:p w:rsidR="00FC2F31" w:rsidRPr="00B22EB0" w:rsidRDefault="00FC2F31" w:rsidP="00792449">
            <w:pPr>
              <w:shd w:val="clear" w:color="auto" w:fill="FFFFFF"/>
              <w:ind w:left="426"/>
              <w:jc w:val="both"/>
              <w:rPr>
                <w:rFonts w:ascii="Calibri" w:hAnsi="Calibri"/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u w:val="single"/>
                <w:lang w:val="uk-UA" w:eastAsia="en-US"/>
              </w:rPr>
              <w:t>Основними джерелами</w:t>
            </w: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 xml:space="preserve"> цієї виступають Конституція України,</w:t>
            </w:r>
            <w:r w:rsidRPr="00B22EB0">
              <w:rPr>
                <w:rFonts w:ascii="Calibri" w:hAnsi="Calibri"/>
                <w:sz w:val="28"/>
                <w:szCs w:val="28"/>
                <w:lang w:val="uk-UA" w:eastAsia="en-US"/>
              </w:rPr>
              <w:t xml:space="preserve"> </w:t>
            </w: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Кримінальний кодекс України,Кодекс законів про працю України,</w:t>
            </w:r>
            <w:r w:rsidRPr="00B22EB0">
              <w:rPr>
                <w:rFonts w:ascii="Calibri" w:hAnsi="Calibri"/>
                <w:sz w:val="28"/>
                <w:szCs w:val="28"/>
                <w:lang w:val="uk-UA" w:eastAsia="en-US"/>
              </w:rPr>
              <w:t xml:space="preserve"> </w:t>
            </w: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Сімейний кодекс України,</w:t>
            </w:r>
            <w:r w:rsidRPr="00B22EB0">
              <w:rPr>
                <w:rFonts w:ascii="Calibri" w:hAnsi="Calibri"/>
                <w:sz w:val="28"/>
                <w:szCs w:val="28"/>
                <w:lang w:val="uk-UA" w:eastAsia="en-US"/>
              </w:rPr>
              <w:t xml:space="preserve"> </w:t>
            </w: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Цивільний кодекс України,</w:t>
            </w:r>
            <w:r w:rsidRPr="00B22EB0">
              <w:rPr>
                <w:rFonts w:ascii="Calibri" w:hAnsi="Calibri"/>
                <w:sz w:val="28"/>
                <w:szCs w:val="28"/>
                <w:lang w:val="uk-UA" w:eastAsia="en-US"/>
              </w:rPr>
              <w:t xml:space="preserve"> </w:t>
            </w: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Кодекс України про адміністративні правопорушення.</w:t>
            </w:r>
          </w:p>
          <w:p w:rsidR="00FC2F31" w:rsidRPr="007C0F13" w:rsidRDefault="00FC2F31" w:rsidP="007C0F13">
            <w:pPr>
              <w:jc w:val="both"/>
              <w:rPr>
                <w:rFonts w:ascii="Calibri" w:hAnsi="Calibri"/>
                <w:lang w:val="uk-UA" w:eastAsia="en-US"/>
              </w:rPr>
            </w:pPr>
          </w:p>
        </w:tc>
      </w:tr>
      <w:tr w:rsidR="00FC2F31" w:rsidTr="00792449">
        <w:tc>
          <w:tcPr>
            <w:tcW w:w="9345" w:type="dxa"/>
            <w:gridSpan w:val="9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b/>
                <w:sz w:val="22"/>
                <w:szCs w:val="22"/>
                <w:lang w:val="uk-UA" w:eastAsia="en-US"/>
              </w:rPr>
              <w:t xml:space="preserve">3. Мета та цілі навчальної дисципліни </w:t>
            </w:r>
          </w:p>
        </w:tc>
      </w:tr>
      <w:tr w:rsidR="00FC2F31" w:rsidTr="00792449">
        <w:tc>
          <w:tcPr>
            <w:tcW w:w="9345" w:type="dxa"/>
            <w:gridSpan w:val="9"/>
          </w:tcPr>
          <w:p w:rsidR="00FC2F31" w:rsidRPr="00B22EB0" w:rsidRDefault="00FC2F31" w:rsidP="00792449">
            <w:pPr>
              <w:spacing w:after="120"/>
              <w:ind w:firstLine="318"/>
              <w:jc w:val="both"/>
              <w:rPr>
                <w:lang w:val="uk-UA" w:eastAsia="en-US"/>
              </w:rPr>
            </w:pPr>
            <w:r w:rsidRPr="00B22EB0">
              <w:rPr>
                <w:rFonts w:ascii="Calibri" w:hAnsi="Calibri"/>
                <w:b/>
                <w:sz w:val="22"/>
                <w:szCs w:val="22"/>
                <w:lang w:val="uk-UA" w:eastAsia="en-US"/>
              </w:rPr>
              <w:t xml:space="preserve">Метою  </w:t>
            </w: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 xml:space="preserve">викладання навчальної дисципліни «Правознавство» є необхідність сформувати у студентів належний рівень правосвідомості; потреба в оволодінні ними практичними навичками застосування чинного законодавства України;  необхідність виробити у студентів вміння аналізувати наявні в Україні правові явища, державно-правову дійсність та правові процеси.  </w:t>
            </w:r>
          </w:p>
          <w:p w:rsidR="00FC2F31" w:rsidRPr="00B22EB0" w:rsidRDefault="00FC2F31" w:rsidP="00792449">
            <w:pPr>
              <w:jc w:val="both"/>
              <w:rPr>
                <w:rFonts w:ascii="Calibri" w:hAnsi="Calibri"/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 xml:space="preserve">     </w:t>
            </w:r>
            <w:r w:rsidRPr="00B22EB0">
              <w:rPr>
                <w:rFonts w:ascii="Calibri" w:hAnsi="Calibri"/>
                <w:sz w:val="22"/>
                <w:szCs w:val="22"/>
                <w:u w:val="single"/>
                <w:lang w:val="uk-UA" w:eastAsia="en-US"/>
              </w:rPr>
              <w:t>Основними цілями</w:t>
            </w: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 xml:space="preserve"> вивчення дисципліни «Правознавство» є набуття студентами знань та розуміння  ролі  права, його функції і завдання, місце серед інших соціальних інструментів, знати свої права, свободи і обов’язки, розуміти механізм, межі та способи їх реалізації. Це сприятиме не лише подоланню правового нігілізму, що існує зараз у нашому суспільстві, а й стимулюватиме процес демократичних перетворень, які відбуваються в Україні. Лише </w:t>
            </w:r>
            <w:proofErr w:type="spellStart"/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правосвідома</w:t>
            </w:r>
            <w:proofErr w:type="spellEnd"/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 xml:space="preserve"> особистість здатна активно включитися в цей процес. </w:t>
            </w:r>
          </w:p>
          <w:p w:rsidR="00FC2F31" w:rsidRPr="00B22EB0" w:rsidRDefault="00FC2F31" w:rsidP="00792449">
            <w:pPr>
              <w:ind w:firstLine="310"/>
              <w:jc w:val="both"/>
              <w:rPr>
                <w:lang w:val="uk-UA" w:eastAsia="en-US"/>
              </w:rPr>
            </w:pPr>
          </w:p>
        </w:tc>
      </w:tr>
      <w:tr w:rsidR="00FC2F31" w:rsidTr="00792449">
        <w:tc>
          <w:tcPr>
            <w:tcW w:w="9345" w:type="dxa"/>
            <w:gridSpan w:val="9"/>
          </w:tcPr>
          <w:p w:rsidR="00FC2F31" w:rsidRPr="00B22EB0" w:rsidRDefault="00FC2F31" w:rsidP="00792449">
            <w:pPr>
              <w:jc w:val="center"/>
              <w:rPr>
                <w:b/>
                <w:lang w:val="uk-UA" w:eastAsia="en-US"/>
              </w:rPr>
            </w:pPr>
            <w:r w:rsidRPr="00B22EB0">
              <w:rPr>
                <w:rFonts w:ascii="Calibri" w:hAnsi="Calibri"/>
                <w:b/>
                <w:sz w:val="22"/>
                <w:szCs w:val="22"/>
                <w:lang w:val="uk-UA" w:eastAsia="en-US"/>
              </w:rPr>
              <w:t>4. Результати навчання (компетентності)</w:t>
            </w:r>
          </w:p>
        </w:tc>
      </w:tr>
      <w:tr w:rsidR="00FC2F31" w:rsidTr="00792449">
        <w:tc>
          <w:tcPr>
            <w:tcW w:w="9345" w:type="dxa"/>
            <w:gridSpan w:val="9"/>
          </w:tcPr>
          <w:p w:rsidR="00FC2F31" w:rsidRPr="00B22EB0" w:rsidRDefault="00FC2F31" w:rsidP="00792449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Cs w:val="28"/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 xml:space="preserve">У результаті вивчення навчальної дисципліни студент повинен </w:t>
            </w:r>
          </w:p>
          <w:p w:rsidR="00FC2F31" w:rsidRPr="00B22EB0" w:rsidRDefault="00FC2F31" w:rsidP="007924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libri" w:hAnsi="Calibri"/>
                <w:spacing w:val="-1"/>
                <w:szCs w:val="28"/>
                <w:lang w:val="uk-UA" w:eastAsia="en-US"/>
              </w:rPr>
            </w:pPr>
            <w:r w:rsidRPr="00B22EB0">
              <w:rPr>
                <w:rFonts w:ascii="Calibri" w:hAnsi="Calibri"/>
                <w:b/>
                <w:sz w:val="22"/>
                <w:szCs w:val="28"/>
                <w:lang w:val="uk-UA" w:eastAsia="en-US"/>
              </w:rPr>
              <w:t xml:space="preserve">      знати:</w:t>
            </w:r>
          </w:p>
          <w:p w:rsidR="00FC2F31" w:rsidRPr="00B22EB0" w:rsidRDefault="00FC2F31" w:rsidP="00792449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b/>
                <w:bCs/>
                <w:i/>
                <w:iCs/>
                <w:szCs w:val="28"/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 xml:space="preserve"> систему державно-правових понять і категорій, у тому числі: поняття держави, </w:t>
            </w:r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lastRenderedPageBreak/>
              <w:t>типів і видів держав, суті і форм дер</w:t>
            </w:r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softHyphen/>
            </w:r>
            <w:r w:rsidRPr="00B22EB0">
              <w:rPr>
                <w:rFonts w:ascii="Calibri" w:hAnsi="Calibri"/>
                <w:spacing w:val="-1"/>
                <w:sz w:val="22"/>
                <w:szCs w:val="28"/>
                <w:lang w:val="uk-UA" w:eastAsia="en-US"/>
              </w:rPr>
              <w:t xml:space="preserve">жави, функцій, апарату та механізму держави; </w:t>
            </w:r>
          </w:p>
          <w:p w:rsidR="00FC2F31" w:rsidRPr="00B22EB0" w:rsidRDefault="00FC2F31" w:rsidP="00792449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b/>
                <w:bCs/>
                <w:i/>
                <w:iCs/>
                <w:szCs w:val="28"/>
                <w:lang w:val="uk-UA" w:eastAsia="en-US"/>
              </w:rPr>
            </w:pPr>
            <w:r w:rsidRPr="00B22EB0">
              <w:rPr>
                <w:rFonts w:ascii="Calibri" w:hAnsi="Calibri"/>
                <w:color w:val="000000"/>
                <w:sz w:val="22"/>
                <w:szCs w:val="28"/>
                <w:lang w:val="uk-UA" w:eastAsia="en-US"/>
              </w:rPr>
              <w:t>функції та завдання права, його роль серед інших соціальних інструментів;</w:t>
            </w:r>
          </w:p>
          <w:p w:rsidR="00FC2F31" w:rsidRPr="00B22EB0" w:rsidRDefault="00FC2F31" w:rsidP="0079244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libri" w:hAnsi="Calibri"/>
                <w:szCs w:val="28"/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>поняття правовідносин, правомірної поведінки, правопорушення і юридичної     відповідальності тощо;</w:t>
            </w:r>
          </w:p>
          <w:p w:rsidR="00FC2F31" w:rsidRPr="00B22EB0" w:rsidRDefault="00FC2F31" w:rsidP="00792449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b/>
                <w:bCs/>
                <w:i/>
                <w:iCs/>
                <w:szCs w:val="28"/>
                <w:lang w:val="uk-UA" w:eastAsia="en-US"/>
              </w:rPr>
            </w:pPr>
            <w:r w:rsidRPr="00B22EB0">
              <w:rPr>
                <w:rFonts w:ascii="Calibri" w:hAnsi="Calibri"/>
                <w:color w:val="000000"/>
                <w:sz w:val="22"/>
                <w:szCs w:val="28"/>
                <w:lang w:val="uk-UA" w:eastAsia="en-US"/>
              </w:rPr>
              <w:t xml:space="preserve"> свої права, свободи і обов’язки, розуміти механізм, межі та способи їх реалізації;</w:t>
            </w:r>
          </w:p>
          <w:p w:rsidR="00FC2F31" w:rsidRPr="00B22EB0" w:rsidRDefault="00FC2F31" w:rsidP="00792449">
            <w:pPr>
              <w:numPr>
                <w:ilvl w:val="0"/>
                <w:numId w:val="2"/>
              </w:numPr>
              <w:shd w:val="clear" w:color="auto" w:fill="FFFFFF"/>
              <w:tabs>
                <w:tab w:val="left" w:leader="dot" w:pos="9662"/>
              </w:tabs>
              <w:rPr>
                <w:rFonts w:ascii="Calibri" w:hAnsi="Calibri"/>
                <w:color w:val="000000"/>
                <w:szCs w:val="28"/>
                <w:lang w:val="en-US" w:eastAsia="en-US"/>
              </w:rPr>
            </w:pPr>
            <w:r w:rsidRPr="00B22EB0">
              <w:rPr>
                <w:rFonts w:ascii="Calibri" w:hAnsi="Calibri"/>
                <w:color w:val="000000"/>
                <w:sz w:val="22"/>
                <w:szCs w:val="28"/>
                <w:lang w:val="uk-UA" w:eastAsia="en-US"/>
              </w:rPr>
              <w:t>способи захисту прав особи;</w:t>
            </w:r>
          </w:p>
          <w:p w:rsidR="00FC2F31" w:rsidRPr="00B22EB0" w:rsidRDefault="00FC2F31" w:rsidP="00792449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b/>
                <w:bCs/>
                <w:i/>
                <w:iCs/>
                <w:szCs w:val="28"/>
                <w:lang w:val="uk-UA" w:eastAsia="en-US"/>
              </w:rPr>
            </w:pPr>
            <w:r w:rsidRPr="00B22EB0">
              <w:rPr>
                <w:rFonts w:ascii="Calibri" w:hAnsi="Calibri"/>
                <w:color w:val="000000"/>
                <w:sz w:val="22"/>
                <w:szCs w:val="28"/>
                <w:lang w:val="uk-UA" w:eastAsia="en-US"/>
              </w:rPr>
              <w:t>сучасні тенденції та перспективи розвитку державно-правових явищ в Україні та зарубіжних країнах.;</w:t>
            </w:r>
          </w:p>
          <w:p w:rsidR="00FC2F31" w:rsidRPr="00B22EB0" w:rsidRDefault="00FC2F31" w:rsidP="00792449">
            <w:pPr>
              <w:jc w:val="center"/>
              <w:rPr>
                <w:rFonts w:ascii="Calibri" w:hAnsi="Calibri"/>
                <w:b/>
                <w:bCs/>
                <w:i/>
                <w:iCs/>
                <w:szCs w:val="28"/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>основи цивільного, сімейного, конституційного, трудового та ін. законодавства.</w:t>
            </w:r>
            <w:r w:rsidRPr="00B22EB0">
              <w:rPr>
                <w:rFonts w:ascii="Calibri" w:hAnsi="Calibri"/>
                <w:b/>
                <w:sz w:val="22"/>
                <w:szCs w:val="28"/>
                <w:lang w:val="uk-UA" w:eastAsia="en-US"/>
              </w:rPr>
              <w:t xml:space="preserve">       </w:t>
            </w:r>
            <w:r w:rsidRPr="00B22EB0">
              <w:rPr>
                <w:rFonts w:ascii="Calibri" w:hAnsi="Calibri"/>
                <w:b/>
                <w:bCs/>
                <w:i/>
                <w:iCs/>
                <w:sz w:val="22"/>
                <w:szCs w:val="28"/>
                <w:lang w:val="uk-UA" w:eastAsia="en-US"/>
              </w:rPr>
              <w:t xml:space="preserve">       </w:t>
            </w:r>
          </w:p>
          <w:p w:rsidR="00FC2F31" w:rsidRPr="00B22EB0" w:rsidRDefault="00FC2F31" w:rsidP="00792449">
            <w:pPr>
              <w:jc w:val="center"/>
              <w:rPr>
                <w:rFonts w:ascii="Calibri" w:hAnsi="Calibri"/>
                <w:b/>
                <w:bCs/>
                <w:i/>
                <w:iCs/>
                <w:szCs w:val="28"/>
                <w:lang w:val="uk-UA" w:eastAsia="en-US"/>
              </w:rPr>
            </w:pPr>
          </w:p>
          <w:p w:rsidR="00FC2F31" w:rsidRPr="00B22EB0" w:rsidRDefault="00FC2F31" w:rsidP="00792449">
            <w:pPr>
              <w:ind w:left="527"/>
              <w:jc w:val="both"/>
              <w:rPr>
                <w:rFonts w:ascii="Calibri" w:hAnsi="Calibri"/>
                <w:color w:val="000000"/>
                <w:szCs w:val="28"/>
                <w:lang w:val="uk-UA" w:eastAsia="en-US"/>
              </w:rPr>
            </w:pPr>
            <w:r w:rsidRPr="00B22EB0">
              <w:rPr>
                <w:rFonts w:ascii="Calibri" w:hAnsi="Calibri"/>
                <w:b/>
                <w:sz w:val="22"/>
                <w:szCs w:val="28"/>
                <w:lang w:val="uk-UA" w:eastAsia="en-US"/>
              </w:rPr>
              <w:t>вміти:</w:t>
            </w:r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 xml:space="preserve"> </w:t>
            </w:r>
          </w:p>
          <w:p w:rsidR="00FC2F31" w:rsidRPr="00B22EB0" w:rsidRDefault="00FC2F31" w:rsidP="00792449">
            <w:pPr>
              <w:numPr>
                <w:ilvl w:val="0"/>
                <w:numId w:val="3"/>
              </w:numPr>
              <w:jc w:val="both"/>
              <w:rPr>
                <w:rFonts w:ascii="Calibri" w:hAnsi="Calibri"/>
                <w:color w:val="000000"/>
                <w:szCs w:val="28"/>
                <w:lang w:val="uk-UA" w:eastAsia="en-US"/>
              </w:rPr>
            </w:pPr>
            <w:r w:rsidRPr="00B22EB0">
              <w:rPr>
                <w:rFonts w:ascii="Calibri" w:hAnsi="Calibri"/>
                <w:color w:val="000000"/>
                <w:sz w:val="22"/>
                <w:szCs w:val="28"/>
                <w:lang w:val="uk-UA" w:eastAsia="en-US"/>
              </w:rPr>
              <w:t>реалізовувати положення законодавства в конкретних життєвих ситуаціях;</w:t>
            </w:r>
          </w:p>
          <w:p w:rsidR="00FC2F31" w:rsidRPr="00B22EB0" w:rsidRDefault="00FC2F31" w:rsidP="00792449">
            <w:pPr>
              <w:numPr>
                <w:ilvl w:val="0"/>
                <w:numId w:val="3"/>
              </w:numPr>
              <w:jc w:val="both"/>
              <w:rPr>
                <w:rFonts w:ascii="Calibri" w:hAnsi="Calibri"/>
                <w:color w:val="000000"/>
                <w:szCs w:val="28"/>
                <w:lang w:val="uk-UA" w:eastAsia="en-US"/>
              </w:rPr>
            </w:pPr>
            <w:r w:rsidRPr="00B22EB0">
              <w:rPr>
                <w:rFonts w:ascii="Calibri" w:hAnsi="Calibri"/>
                <w:color w:val="000000"/>
                <w:sz w:val="22"/>
                <w:szCs w:val="28"/>
                <w:lang w:val="uk-UA" w:eastAsia="en-US"/>
              </w:rPr>
              <w:t>на основі правового аналізу давати оцінку державно – правовим явищам;</w:t>
            </w:r>
          </w:p>
          <w:p w:rsidR="00FC2F31" w:rsidRPr="00B22EB0" w:rsidRDefault="00FC2F31" w:rsidP="00792449">
            <w:pPr>
              <w:numPr>
                <w:ilvl w:val="0"/>
                <w:numId w:val="3"/>
              </w:numPr>
              <w:jc w:val="both"/>
              <w:rPr>
                <w:rFonts w:ascii="Calibri" w:hAnsi="Calibri"/>
                <w:color w:val="000000"/>
                <w:szCs w:val="28"/>
                <w:lang w:val="uk-UA" w:eastAsia="en-US"/>
              </w:rPr>
            </w:pPr>
            <w:r w:rsidRPr="00B22EB0">
              <w:rPr>
                <w:rFonts w:ascii="Calibri" w:hAnsi="Calibri"/>
                <w:color w:val="000000"/>
                <w:sz w:val="22"/>
                <w:szCs w:val="28"/>
                <w:lang w:val="uk-UA" w:eastAsia="en-US"/>
              </w:rPr>
              <w:t>аналізувати стан та перспективи розвитку державно-правових явищ в межах України та зарубіжних країн;</w:t>
            </w:r>
          </w:p>
          <w:p w:rsidR="00FC2F31" w:rsidRPr="00B22EB0" w:rsidRDefault="00FC2F31" w:rsidP="0079244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320"/>
              </w:tabs>
              <w:autoSpaceDE w:val="0"/>
              <w:autoSpaceDN w:val="0"/>
              <w:adjustRightInd w:val="0"/>
              <w:ind w:right="29"/>
              <w:jc w:val="both"/>
              <w:rPr>
                <w:rFonts w:ascii="Calibri" w:hAnsi="Calibri"/>
                <w:spacing w:val="-5"/>
                <w:szCs w:val="28"/>
                <w:lang w:val="uk-UA" w:eastAsia="en-US"/>
              </w:rPr>
            </w:pPr>
            <w:r w:rsidRPr="00B22EB0">
              <w:rPr>
                <w:rFonts w:ascii="Calibri" w:hAnsi="Calibri"/>
                <w:spacing w:val="-5"/>
                <w:sz w:val="22"/>
                <w:szCs w:val="28"/>
                <w:lang w:val="uk-UA" w:eastAsia="en-US"/>
              </w:rPr>
              <w:t>діяти відповідно до закону</w:t>
            </w:r>
          </w:p>
          <w:p w:rsidR="00FC2F31" w:rsidRPr="00B22EB0" w:rsidRDefault="00FC2F31" w:rsidP="00792449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310"/>
              <w:jc w:val="both"/>
              <w:rPr>
                <w:lang w:val="uk-UA" w:eastAsia="en-US"/>
              </w:rPr>
            </w:pPr>
          </w:p>
        </w:tc>
      </w:tr>
      <w:tr w:rsidR="00FC2F31" w:rsidTr="00792449">
        <w:tc>
          <w:tcPr>
            <w:tcW w:w="9345" w:type="dxa"/>
            <w:gridSpan w:val="9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b/>
                <w:sz w:val="22"/>
                <w:szCs w:val="22"/>
                <w:lang w:val="uk-UA" w:eastAsia="en-US"/>
              </w:rPr>
              <w:lastRenderedPageBreak/>
              <w:t xml:space="preserve">5. Організація навчання </w:t>
            </w:r>
          </w:p>
        </w:tc>
      </w:tr>
      <w:tr w:rsidR="00FC2F31" w:rsidTr="00792449">
        <w:tc>
          <w:tcPr>
            <w:tcW w:w="9345" w:type="dxa"/>
            <w:gridSpan w:val="9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Обсяг навчальної дисципліни</w:t>
            </w:r>
          </w:p>
        </w:tc>
      </w:tr>
      <w:tr w:rsidR="00FC2F31" w:rsidTr="00792449">
        <w:tc>
          <w:tcPr>
            <w:tcW w:w="3050" w:type="dxa"/>
            <w:gridSpan w:val="4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Загальна кількість годин</w:t>
            </w:r>
          </w:p>
        </w:tc>
      </w:tr>
      <w:tr w:rsidR="00FC2F31" w:rsidTr="00792449">
        <w:tc>
          <w:tcPr>
            <w:tcW w:w="3050" w:type="dxa"/>
            <w:gridSpan w:val="4"/>
          </w:tcPr>
          <w:p w:rsidR="00FC2F31" w:rsidRPr="00B22EB0" w:rsidRDefault="00D93B49" w:rsidP="00792449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EB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C2F31" w:rsidRPr="00B22EB0">
              <w:rPr>
                <w:rFonts w:ascii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6295" w:type="dxa"/>
            <w:gridSpan w:val="5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14</w:t>
            </w:r>
          </w:p>
        </w:tc>
      </w:tr>
      <w:tr w:rsidR="00FC2F31" w:rsidTr="00792449">
        <w:tc>
          <w:tcPr>
            <w:tcW w:w="3050" w:type="dxa"/>
            <w:gridSpan w:val="4"/>
          </w:tcPr>
          <w:p w:rsidR="00FC2F31" w:rsidRPr="00B22EB0" w:rsidRDefault="00FC2F31" w:rsidP="00792449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EB0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16</w:t>
            </w:r>
          </w:p>
        </w:tc>
      </w:tr>
      <w:tr w:rsidR="00FC2F31" w:rsidTr="00792449">
        <w:tc>
          <w:tcPr>
            <w:tcW w:w="3050" w:type="dxa"/>
            <w:gridSpan w:val="4"/>
          </w:tcPr>
          <w:p w:rsidR="00FC2F31" w:rsidRPr="00B22EB0" w:rsidRDefault="00FC2F31" w:rsidP="00792449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EB0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60</w:t>
            </w:r>
          </w:p>
        </w:tc>
      </w:tr>
      <w:tr w:rsidR="00FC2F31" w:rsidTr="00792449">
        <w:tc>
          <w:tcPr>
            <w:tcW w:w="9345" w:type="dxa"/>
            <w:gridSpan w:val="9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Ознаки навчальної дисципліни</w:t>
            </w:r>
          </w:p>
        </w:tc>
      </w:tr>
      <w:tr w:rsidR="00FC2F31" w:rsidTr="00792449">
        <w:tc>
          <w:tcPr>
            <w:tcW w:w="1513" w:type="dxa"/>
            <w:vAlign w:val="center"/>
          </w:tcPr>
          <w:p w:rsidR="00FC2F31" w:rsidRPr="00B22EB0" w:rsidRDefault="00FC2F31" w:rsidP="00792449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B0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FC2F31" w:rsidRPr="00B22EB0" w:rsidRDefault="00FC2F31" w:rsidP="00792449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B0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FC2F31" w:rsidRPr="00B22EB0" w:rsidRDefault="00FC2F31" w:rsidP="00792449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B0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FC2F31" w:rsidRPr="00B22EB0" w:rsidRDefault="00FC2F31" w:rsidP="00792449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B0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FC2F31" w:rsidRPr="00B22EB0" w:rsidRDefault="00FC2F31" w:rsidP="00792449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B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B22E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FC2F31" w:rsidRPr="00B22EB0" w:rsidRDefault="00FC2F31" w:rsidP="00792449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B0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FC2F31" w:rsidTr="00792449">
        <w:tc>
          <w:tcPr>
            <w:tcW w:w="1513" w:type="dxa"/>
          </w:tcPr>
          <w:p w:rsidR="00FC2F31" w:rsidRPr="00B22EB0" w:rsidRDefault="00FC2F31" w:rsidP="00792449">
            <w:pPr>
              <w:jc w:val="center"/>
              <w:rPr>
                <w:bCs/>
                <w:lang w:val="uk-UA" w:eastAsia="en-US"/>
              </w:rPr>
            </w:pPr>
            <w:r w:rsidRPr="00B22EB0">
              <w:rPr>
                <w:rFonts w:ascii="Calibri" w:hAnsi="Calibri"/>
                <w:bCs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203" w:type="dxa"/>
            <w:gridSpan w:val="4"/>
          </w:tcPr>
          <w:p w:rsidR="00D93B49" w:rsidRDefault="00D93B49" w:rsidP="00D93B49">
            <w:pPr>
              <w:ind w:left="-160"/>
              <w:jc w:val="center"/>
              <w:rPr>
                <w:lang w:val="uk-UA"/>
              </w:rPr>
            </w:pPr>
            <w:r>
              <w:rPr>
                <w:lang w:val="uk-UA"/>
              </w:rPr>
              <w:t>035 Філологія</w:t>
            </w:r>
          </w:p>
          <w:p w:rsidR="00D93B49" w:rsidRDefault="00D93B49" w:rsidP="00D93B49">
            <w:pPr>
              <w:ind w:left="-16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035.038 </w:t>
            </w:r>
            <w:proofErr w:type="spellStart"/>
            <w:r>
              <w:rPr>
                <w:lang w:val="uk-UA"/>
              </w:rPr>
              <w:t>Словянські</w:t>
            </w:r>
            <w:proofErr w:type="spellEnd"/>
            <w:r>
              <w:rPr>
                <w:lang w:val="uk-UA"/>
              </w:rPr>
              <w:t xml:space="preserve"> мови та літератури (переклад включно), перша – </w:t>
            </w:r>
            <w:r w:rsidR="00313CBF">
              <w:rPr>
                <w:lang w:val="uk-UA"/>
              </w:rPr>
              <w:t>че</w:t>
            </w:r>
            <w:bookmarkStart w:id="0" w:name="_GoBack"/>
            <w:bookmarkEnd w:id="0"/>
            <w:r>
              <w:rPr>
                <w:lang w:val="uk-UA"/>
              </w:rPr>
              <w:t xml:space="preserve">ська. </w:t>
            </w:r>
          </w:p>
          <w:p w:rsidR="00FC2F31" w:rsidRPr="002E27BB" w:rsidRDefault="00FC2F31" w:rsidP="00792449">
            <w:pPr>
              <w:jc w:val="center"/>
              <w:rPr>
                <w:rFonts w:ascii="Calibri" w:hAnsi="Calibri"/>
                <w:bCs/>
                <w:lang w:val="uk-UA" w:eastAsia="en-US"/>
              </w:rPr>
            </w:pPr>
          </w:p>
        </w:tc>
        <w:tc>
          <w:tcPr>
            <w:tcW w:w="3509" w:type="dxa"/>
            <w:gridSpan w:val="2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120" w:type="dxa"/>
            <w:gridSpan w:val="2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вибірковий</w:t>
            </w:r>
          </w:p>
        </w:tc>
      </w:tr>
      <w:tr w:rsidR="00FC2F31" w:rsidTr="00792449">
        <w:tc>
          <w:tcPr>
            <w:tcW w:w="9345" w:type="dxa"/>
            <w:gridSpan w:val="9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Тематика навчальної дисципліни</w:t>
            </w:r>
          </w:p>
        </w:tc>
      </w:tr>
      <w:tr w:rsidR="00FC2F31" w:rsidTr="00792449">
        <w:tc>
          <w:tcPr>
            <w:tcW w:w="6232" w:type="dxa"/>
            <w:gridSpan w:val="6"/>
            <w:vMerge w:val="restart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кількість год.</w:t>
            </w:r>
          </w:p>
        </w:tc>
      </w:tr>
      <w:tr w:rsidR="00FC2F31" w:rsidTr="00792449">
        <w:tc>
          <w:tcPr>
            <w:tcW w:w="11304" w:type="dxa"/>
            <w:gridSpan w:val="6"/>
            <w:vMerge/>
            <w:vAlign w:val="center"/>
          </w:tcPr>
          <w:p w:rsidR="00FC2F31" w:rsidRPr="00B22EB0" w:rsidRDefault="00FC2F31" w:rsidP="00792449">
            <w:pPr>
              <w:rPr>
                <w:lang w:val="uk-UA" w:eastAsia="en-US"/>
              </w:rPr>
            </w:pPr>
          </w:p>
        </w:tc>
        <w:tc>
          <w:tcPr>
            <w:tcW w:w="993" w:type="dxa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лекції</w:t>
            </w:r>
          </w:p>
        </w:tc>
        <w:tc>
          <w:tcPr>
            <w:tcW w:w="992" w:type="dxa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заняття</w:t>
            </w:r>
          </w:p>
        </w:tc>
        <w:tc>
          <w:tcPr>
            <w:tcW w:w="1128" w:type="dxa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сам. роб.</w:t>
            </w:r>
          </w:p>
        </w:tc>
      </w:tr>
      <w:tr w:rsidR="00FC2F31" w:rsidTr="00792449">
        <w:tc>
          <w:tcPr>
            <w:tcW w:w="9345" w:type="dxa"/>
            <w:gridSpan w:val="9"/>
          </w:tcPr>
          <w:p w:rsidR="00FC2F31" w:rsidRPr="00B22EB0" w:rsidRDefault="00FC2F31" w:rsidP="00792449">
            <w:pPr>
              <w:tabs>
                <w:tab w:val="left" w:pos="284"/>
                <w:tab w:val="left" w:pos="567"/>
              </w:tabs>
              <w:jc w:val="center"/>
              <w:rPr>
                <w:bCs/>
                <w:szCs w:val="28"/>
                <w:lang w:val="uk-UA" w:eastAsia="en-US"/>
              </w:rPr>
            </w:pPr>
            <w:r w:rsidRPr="00B22EB0">
              <w:rPr>
                <w:rFonts w:ascii="Calibri" w:hAnsi="Calibri"/>
                <w:b/>
                <w:sz w:val="22"/>
                <w:szCs w:val="22"/>
                <w:lang w:val="uk-UA" w:eastAsia="en-US"/>
              </w:rPr>
              <w:t xml:space="preserve">Модуль І. </w:t>
            </w:r>
            <w:r w:rsidRPr="00B22EB0">
              <w:rPr>
                <w:rFonts w:ascii="Calibri" w:hAnsi="Calibri"/>
                <w:bCs/>
                <w:sz w:val="22"/>
                <w:szCs w:val="28"/>
                <w:lang w:val="uk-UA" w:eastAsia="en-US"/>
              </w:rPr>
              <w:t>Основи теорії держави і права</w:t>
            </w:r>
          </w:p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</w:p>
        </w:tc>
      </w:tr>
      <w:tr w:rsidR="00FC2F31" w:rsidTr="00792449">
        <w:tc>
          <w:tcPr>
            <w:tcW w:w="6232" w:type="dxa"/>
            <w:gridSpan w:val="6"/>
          </w:tcPr>
          <w:p w:rsidR="00FC2F31" w:rsidRPr="00B22EB0" w:rsidRDefault="00FC2F31" w:rsidP="00792449">
            <w:pPr>
              <w:rPr>
                <w:szCs w:val="28"/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 xml:space="preserve">Тема № 1. </w:t>
            </w:r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>Основи теорії  держави</w:t>
            </w:r>
          </w:p>
          <w:p w:rsidR="00FC2F31" w:rsidRPr="00B22EB0" w:rsidRDefault="00FC2F31" w:rsidP="00792449">
            <w:pPr>
              <w:rPr>
                <w:lang w:val="uk-UA" w:eastAsia="en-US"/>
              </w:rPr>
            </w:pPr>
          </w:p>
        </w:tc>
        <w:tc>
          <w:tcPr>
            <w:tcW w:w="993" w:type="dxa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bCs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992" w:type="dxa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128" w:type="dxa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bCs/>
                <w:sz w:val="22"/>
                <w:szCs w:val="22"/>
                <w:lang w:val="uk-UA" w:eastAsia="en-US"/>
              </w:rPr>
              <w:t>4</w:t>
            </w:r>
          </w:p>
        </w:tc>
      </w:tr>
      <w:tr w:rsidR="00FC2F31" w:rsidTr="00792449">
        <w:trPr>
          <w:trHeight w:val="511"/>
        </w:trPr>
        <w:tc>
          <w:tcPr>
            <w:tcW w:w="6232" w:type="dxa"/>
            <w:gridSpan w:val="6"/>
          </w:tcPr>
          <w:p w:rsidR="00FC2F31" w:rsidRPr="00B22EB0" w:rsidRDefault="00FC2F31" w:rsidP="00792449">
            <w:pPr>
              <w:jc w:val="both"/>
              <w:rPr>
                <w:b/>
                <w:szCs w:val="28"/>
                <w:lang w:val="uk-UA" w:eastAsia="en-US"/>
              </w:rPr>
            </w:pPr>
            <w:r w:rsidRPr="00B22EB0">
              <w:rPr>
                <w:rFonts w:ascii="Calibri" w:hAnsi="Calibri"/>
                <w:bCs/>
                <w:sz w:val="22"/>
                <w:szCs w:val="22"/>
                <w:lang w:val="uk-UA" w:eastAsia="en-US"/>
              </w:rPr>
              <w:t xml:space="preserve">Тема №2. </w:t>
            </w:r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>Основи теорії права</w:t>
            </w:r>
          </w:p>
          <w:p w:rsidR="00FC2F31" w:rsidRPr="00B22EB0" w:rsidRDefault="00FC2F31" w:rsidP="00792449">
            <w:pPr>
              <w:pStyle w:val="10"/>
              <w:widowControl w:val="0"/>
              <w:ind w:firstLine="0"/>
              <w:rPr>
                <w:rFonts w:ascii="Calibri" w:hAnsi="Calibri"/>
                <w:sz w:val="24"/>
                <w:szCs w:val="24"/>
                <w:lang w:val="uk-UA"/>
              </w:rPr>
            </w:pPr>
          </w:p>
          <w:p w:rsidR="00FC2F31" w:rsidRPr="00B22EB0" w:rsidRDefault="00FC2F31" w:rsidP="00792449">
            <w:pPr>
              <w:rPr>
                <w:lang w:val="uk-UA" w:eastAsia="en-US"/>
              </w:rPr>
            </w:pPr>
          </w:p>
        </w:tc>
        <w:tc>
          <w:tcPr>
            <w:tcW w:w="993" w:type="dxa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bCs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992" w:type="dxa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128" w:type="dxa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bCs/>
                <w:sz w:val="22"/>
                <w:szCs w:val="22"/>
                <w:lang w:val="uk-UA" w:eastAsia="en-US"/>
              </w:rPr>
              <w:t>4</w:t>
            </w:r>
          </w:p>
        </w:tc>
      </w:tr>
      <w:tr w:rsidR="00FC2F31" w:rsidTr="00792449">
        <w:tc>
          <w:tcPr>
            <w:tcW w:w="6232" w:type="dxa"/>
            <w:gridSpan w:val="6"/>
          </w:tcPr>
          <w:p w:rsidR="00FC2F31" w:rsidRPr="00B22EB0" w:rsidRDefault="00FC2F31" w:rsidP="00792449">
            <w:pPr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 xml:space="preserve">Тема № 3. </w:t>
            </w:r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>Основи правової поведінки та юридичної відповідальності</w:t>
            </w: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 xml:space="preserve">  </w:t>
            </w:r>
          </w:p>
        </w:tc>
        <w:tc>
          <w:tcPr>
            <w:tcW w:w="993" w:type="dxa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bCs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992" w:type="dxa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128" w:type="dxa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8</w:t>
            </w:r>
          </w:p>
        </w:tc>
      </w:tr>
      <w:tr w:rsidR="00FC2F31" w:rsidTr="00792449">
        <w:tc>
          <w:tcPr>
            <w:tcW w:w="6232" w:type="dxa"/>
            <w:gridSpan w:val="6"/>
          </w:tcPr>
          <w:p w:rsidR="00FC2F31" w:rsidRPr="00B22EB0" w:rsidRDefault="00FC2F31" w:rsidP="00792449">
            <w:pPr>
              <w:rPr>
                <w:lang w:val="uk-UA" w:eastAsia="en-US"/>
              </w:rPr>
            </w:pPr>
          </w:p>
        </w:tc>
        <w:tc>
          <w:tcPr>
            <w:tcW w:w="993" w:type="dxa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</w:p>
        </w:tc>
        <w:tc>
          <w:tcPr>
            <w:tcW w:w="992" w:type="dxa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</w:p>
        </w:tc>
        <w:tc>
          <w:tcPr>
            <w:tcW w:w="1128" w:type="dxa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</w:p>
        </w:tc>
      </w:tr>
      <w:tr w:rsidR="00FC2F31" w:rsidTr="00792449">
        <w:tc>
          <w:tcPr>
            <w:tcW w:w="9345" w:type="dxa"/>
            <w:gridSpan w:val="9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b/>
                <w:bCs/>
                <w:sz w:val="22"/>
                <w:szCs w:val="22"/>
                <w:lang w:val="uk-UA" w:eastAsia="en-US"/>
              </w:rPr>
              <w:t>Змістовий модуль 2.</w:t>
            </w:r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 xml:space="preserve"> Основні галузі права.</w:t>
            </w:r>
          </w:p>
        </w:tc>
      </w:tr>
      <w:tr w:rsidR="00FC2F31" w:rsidTr="00792449">
        <w:tc>
          <w:tcPr>
            <w:tcW w:w="6232" w:type="dxa"/>
            <w:gridSpan w:val="6"/>
          </w:tcPr>
          <w:p w:rsidR="00FC2F31" w:rsidRPr="00B22EB0" w:rsidRDefault="00FC2F31" w:rsidP="00792449">
            <w:pPr>
              <w:jc w:val="both"/>
              <w:rPr>
                <w:szCs w:val="28"/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Тема № 4.</w:t>
            </w:r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 xml:space="preserve"> Основи конституційного права України.</w:t>
            </w:r>
          </w:p>
          <w:p w:rsidR="00FC2F31" w:rsidRPr="00B22EB0" w:rsidRDefault="00FC2F31" w:rsidP="00792449">
            <w:pPr>
              <w:rPr>
                <w:lang w:val="uk-UA" w:eastAsia="en-US"/>
              </w:rPr>
            </w:pPr>
          </w:p>
        </w:tc>
        <w:tc>
          <w:tcPr>
            <w:tcW w:w="993" w:type="dxa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992" w:type="dxa"/>
          </w:tcPr>
          <w:p w:rsidR="00FC2F31" w:rsidRPr="00B22EB0" w:rsidRDefault="00FC2F31" w:rsidP="00792449">
            <w:pPr>
              <w:pStyle w:val="a4"/>
              <w:jc w:val="center"/>
              <w:rPr>
                <w:rFonts w:ascii="Calibri" w:hAnsi="Calibri"/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128" w:type="dxa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8</w:t>
            </w:r>
          </w:p>
        </w:tc>
      </w:tr>
      <w:tr w:rsidR="00FC2F31" w:rsidTr="00792449">
        <w:tc>
          <w:tcPr>
            <w:tcW w:w="6232" w:type="dxa"/>
            <w:gridSpan w:val="6"/>
          </w:tcPr>
          <w:p w:rsidR="00FC2F31" w:rsidRPr="00B22EB0" w:rsidRDefault="00FC2F31" w:rsidP="00792449">
            <w:pPr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Тема № 5</w:t>
            </w:r>
            <w:r w:rsidRPr="00B22EB0">
              <w:rPr>
                <w:rFonts w:ascii="Calibri" w:hAnsi="Calibri"/>
                <w:bCs/>
                <w:sz w:val="22"/>
                <w:szCs w:val="28"/>
                <w:lang w:val="uk-UA" w:eastAsia="en-US"/>
              </w:rPr>
              <w:t xml:space="preserve"> Основи </w:t>
            </w:r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>цивільного права України</w:t>
            </w:r>
          </w:p>
        </w:tc>
        <w:tc>
          <w:tcPr>
            <w:tcW w:w="993" w:type="dxa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992" w:type="dxa"/>
          </w:tcPr>
          <w:p w:rsidR="00FC2F31" w:rsidRPr="00B22EB0" w:rsidRDefault="00FC2F31" w:rsidP="00792449">
            <w:pPr>
              <w:pStyle w:val="a4"/>
              <w:jc w:val="center"/>
              <w:rPr>
                <w:rFonts w:ascii="Calibri" w:hAnsi="Calibri"/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128" w:type="dxa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6</w:t>
            </w:r>
          </w:p>
        </w:tc>
      </w:tr>
      <w:tr w:rsidR="00FC2F31" w:rsidTr="00792449">
        <w:tc>
          <w:tcPr>
            <w:tcW w:w="6232" w:type="dxa"/>
            <w:gridSpan w:val="6"/>
          </w:tcPr>
          <w:p w:rsidR="00FC2F31" w:rsidRPr="00B22EB0" w:rsidRDefault="00FC2F31" w:rsidP="00792449">
            <w:pPr>
              <w:pStyle w:val="10"/>
              <w:widowControl w:val="0"/>
              <w:ind w:firstLine="0"/>
              <w:rPr>
                <w:sz w:val="22"/>
                <w:szCs w:val="22"/>
                <w:lang w:val="uk-UA"/>
              </w:rPr>
            </w:pPr>
            <w:r w:rsidRPr="00B22EB0">
              <w:rPr>
                <w:rFonts w:ascii="Calibri" w:hAnsi="Calibri"/>
                <w:bCs/>
                <w:sz w:val="24"/>
                <w:szCs w:val="24"/>
                <w:lang w:val="uk-UA"/>
              </w:rPr>
              <w:lastRenderedPageBreak/>
              <w:t>Тема</w:t>
            </w:r>
            <w:r w:rsidRPr="00B22EB0">
              <w:rPr>
                <w:rFonts w:ascii="Calibri" w:hAnsi="Calibri"/>
                <w:sz w:val="24"/>
                <w:szCs w:val="24"/>
                <w:lang w:val="uk-UA"/>
              </w:rPr>
              <w:t xml:space="preserve"> № 6</w:t>
            </w:r>
            <w:r w:rsidRPr="00B22EB0">
              <w:rPr>
                <w:rFonts w:ascii="Calibri" w:hAnsi="Calibri"/>
                <w:sz w:val="22"/>
                <w:szCs w:val="22"/>
                <w:lang w:val="uk-UA"/>
              </w:rPr>
              <w:t>. Основи с</w:t>
            </w:r>
            <w:proofErr w:type="spellStart"/>
            <w:r w:rsidRPr="00B22EB0">
              <w:rPr>
                <w:rFonts w:ascii="Calibri" w:hAnsi="Calibri"/>
                <w:sz w:val="22"/>
                <w:szCs w:val="22"/>
                <w:lang w:val="ru-RU"/>
              </w:rPr>
              <w:t>імейн</w:t>
            </w:r>
            <w:proofErr w:type="spellEnd"/>
            <w:r w:rsidRPr="00B22EB0">
              <w:rPr>
                <w:rFonts w:ascii="Calibri" w:hAnsi="Calibri"/>
                <w:sz w:val="22"/>
                <w:szCs w:val="22"/>
                <w:lang w:val="uk-UA"/>
              </w:rPr>
              <w:t>ого</w:t>
            </w:r>
            <w:r w:rsidRPr="00B22EB0">
              <w:rPr>
                <w:rFonts w:ascii="Calibri" w:hAnsi="Calibri"/>
                <w:sz w:val="22"/>
                <w:szCs w:val="22"/>
                <w:lang w:val="ru-RU"/>
              </w:rPr>
              <w:t xml:space="preserve"> прав</w:t>
            </w:r>
            <w:r w:rsidRPr="00B22EB0">
              <w:rPr>
                <w:rFonts w:ascii="Calibri" w:hAnsi="Calibri"/>
                <w:sz w:val="22"/>
                <w:szCs w:val="22"/>
                <w:lang w:val="uk-UA"/>
              </w:rPr>
              <w:t>а</w:t>
            </w:r>
            <w:r w:rsidRPr="00B22EB0">
              <w:rPr>
                <w:rFonts w:ascii="Calibri" w:hAnsi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22EB0">
              <w:rPr>
                <w:rFonts w:ascii="Calibri" w:hAnsi="Calibri"/>
                <w:sz w:val="22"/>
                <w:szCs w:val="22"/>
                <w:lang w:val="ru-RU"/>
              </w:rPr>
              <w:t>України</w:t>
            </w:r>
            <w:proofErr w:type="spellEnd"/>
            <w:r w:rsidRPr="00B22EB0">
              <w:rPr>
                <w:rFonts w:ascii="Calibri" w:hAnsi="Calibri"/>
                <w:sz w:val="22"/>
                <w:szCs w:val="22"/>
                <w:lang w:val="uk-UA"/>
              </w:rPr>
              <w:t xml:space="preserve">. </w:t>
            </w:r>
          </w:p>
          <w:p w:rsidR="00FC2F31" w:rsidRPr="00B22EB0" w:rsidRDefault="00FC2F31" w:rsidP="00792449">
            <w:pPr>
              <w:rPr>
                <w:lang w:val="uk-UA" w:eastAsia="en-US"/>
              </w:rPr>
            </w:pPr>
          </w:p>
        </w:tc>
        <w:tc>
          <w:tcPr>
            <w:tcW w:w="993" w:type="dxa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992" w:type="dxa"/>
          </w:tcPr>
          <w:p w:rsidR="00FC2F31" w:rsidRPr="00B22EB0" w:rsidRDefault="00FC2F31" w:rsidP="00792449">
            <w:pPr>
              <w:pStyle w:val="a4"/>
              <w:jc w:val="center"/>
              <w:rPr>
                <w:rFonts w:ascii="Calibri" w:hAnsi="Calibri"/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128" w:type="dxa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4</w:t>
            </w:r>
          </w:p>
        </w:tc>
      </w:tr>
      <w:tr w:rsidR="00FC2F31" w:rsidTr="00792449">
        <w:trPr>
          <w:trHeight w:val="847"/>
        </w:trPr>
        <w:tc>
          <w:tcPr>
            <w:tcW w:w="6232" w:type="dxa"/>
            <w:gridSpan w:val="6"/>
          </w:tcPr>
          <w:p w:rsidR="00FC2F31" w:rsidRPr="00B22EB0" w:rsidRDefault="00FC2F31" w:rsidP="00792449">
            <w:pPr>
              <w:shd w:val="clear" w:color="auto" w:fill="FFFFFF"/>
              <w:spacing w:before="270"/>
              <w:ind w:right="68"/>
              <w:jc w:val="both"/>
              <w:rPr>
                <w:bCs/>
                <w:color w:val="000000"/>
                <w:lang w:val="uk-UA" w:eastAsia="en-US"/>
              </w:rPr>
            </w:pPr>
            <w:r w:rsidRPr="00B22EB0">
              <w:rPr>
                <w:rFonts w:ascii="Calibri" w:hAnsi="Calibri"/>
                <w:bCs/>
                <w:sz w:val="22"/>
                <w:szCs w:val="22"/>
                <w:lang w:val="uk-UA" w:eastAsia="en-US"/>
              </w:rPr>
              <w:t>Тема № 7.</w:t>
            </w:r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 xml:space="preserve"> Основи трудового  права України</w:t>
            </w:r>
            <w:r w:rsidRPr="00B22EB0">
              <w:rPr>
                <w:rFonts w:ascii="Calibri" w:hAnsi="Calibri"/>
                <w:bCs/>
                <w:color w:val="000000"/>
                <w:sz w:val="22"/>
                <w:szCs w:val="22"/>
                <w:lang w:val="uk-UA" w:eastAsia="en-US"/>
              </w:rPr>
              <w:t xml:space="preserve">  </w:t>
            </w:r>
          </w:p>
          <w:p w:rsidR="00FC2F31" w:rsidRPr="00B22EB0" w:rsidRDefault="00FC2F31" w:rsidP="00792449">
            <w:pPr>
              <w:shd w:val="clear" w:color="auto" w:fill="FFFFFF"/>
              <w:spacing w:before="270"/>
              <w:ind w:right="68"/>
              <w:jc w:val="both"/>
              <w:rPr>
                <w:bCs/>
                <w:lang w:val="uk-UA" w:eastAsia="en-US"/>
              </w:rPr>
            </w:pPr>
            <w:r w:rsidRPr="00B22EB0">
              <w:rPr>
                <w:rFonts w:ascii="Calibri" w:hAnsi="Calibri"/>
                <w:bCs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993" w:type="dxa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992" w:type="dxa"/>
          </w:tcPr>
          <w:p w:rsidR="00FC2F31" w:rsidRPr="00B22EB0" w:rsidRDefault="00FC2F31" w:rsidP="00792449">
            <w:pPr>
              <w:pStyle w:val="a4"/>
              <w:jc w:val="center"/>
              <w:rPr>
                <w:rFonts w:ascii="Calibri" w:hAnsi="Calibri"/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128" w:type="dxa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8</w:t>
            </w:r>
          </w:p>
        </w:tc>
      </w:tr>
      <w:tr w:rsidR="00FC2F31" w:rsidTr="00792449">
        <w:tc>
          <w:tcPr>
            <w:tcW w:w="6232" w:type="dxa"/>
            <w:gridSpan w:val="6"/>
          </w:tcPr>
          <w:p w:rsidR="00FC2F31" w:rsidRPr="00B22EB0" w:rsidRDefault="00FC2F31" w:rsidP="00792449">
            <w:pPr>
              <w:shd w:val="clear" w:color="auto" w:fill="FFFFFF"/>
              <w:spacing w:before="270"/>
              <w:ind w:right="68"/>
              <w:jc w:val="both"/>
              <w:rPr>
                <w:bCs/>
                <w:lang w:val="uk-UA" w:eastAsia="en-US"/>
              </w:rPr>
            </w:pPr>
            <w:r w:rsidRPr="00B22EB0">
              <w:rPr>
                <w:rFonts w:ascii="Calibri" w:hAnsi="Calibri"/>
                <w:bCs/>
                <w:color w:val="000000"/>
                <w:spacing w:val="-1"/>
                <w:sz w:val="22"/>
                <w:szCs w:val="22"/>
                <w:lang w:val="uk-UA" w:eastAsia="en-US"/>
              </w:rPr>
              <w:t>Тема  № 8.</w:t>
            </w:r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 xml:space="preserve"> Основи кримінального права України.</w:t>
            </w:r>
          </w:p>
        </w:tc>
        <w:tc>
          <w:tcPr>
            <w:tcW w:w="993" w:type="dxa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992" w:type="dxa"/>
          </w:tcPr>
          <w:p w:rsidR="00FC2F31" w:rsidRPr="00B22EB0" w:rsidRDefault="00FC2F31" w:rsidP="00792449">
            <w:pPr>
              <w:pStyle w:val="a4"/>
              <w:jc w:val="center"/>
              <w:rPr>
                <w:rFonts w:ascii="Calibri" w:hAnsi="Calibri"/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28" w:type="dxa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8</w:t>
            </w:r>
          </w:p>
        </w:tc>
      </w:tr>
      <w:tr w:rsidR="00FC2F31" w:rsidTr="00792449">
        <w:tc>
          <w:tcPr>
            <w:tcW w:w="6232" w:type="dxa"/>
            <w:gridSpan w:val="6"/>
          </w:tcPr>
          <w:p w:rsidR="00FC2F31" w:rsidRPr="00B22EB0" w:rsidRDefault="00FC2F31" w:rsidP="00792449">
            <w:pPr>
              <w:shd w:val="clear" w:color="auto" w:fill="FFFFFF"/>
              <w:spacing w:before="270"/>
              <w:ind w:right="68"/>
              <w:jc w:val="both"/>
              <w:rPr>
                <w:bCs/>
                <w:color w:val="000000"/>
                <w:spacing w:val="-1"/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Тема № 9. О</w:t>
            </w:r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>снови адміністративного права України</w:t>
            </w: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993" w:type="dxa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992" w:type="dxa"/>
          </w:tcPr>
          <w:p w:rsidR="00FC2F31" w:rsidRPr="00B22EB0" w:rsidRDefault="00FC2F31" w:rsidP="00792449">
            <w:pPr>
              <w:pStyle w:val="a4"/>
              <w:jc w:val="center"/>
              <w:rPr>
                <w:rFonts w:ascii="Calibri" w:hAnsi="Calibri"/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128" w:type="dxa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10</w:t>
            </w:r>
          </w:p>
        </w:tc>
      </w:tr>
      <w:tr w:rsidR="00FC2F31" w:rsidTr="00792449">
        <w:tc>
          <w:tcPr>
            <w:tcW w:w="9345" w:type="dxa"/>
            <w:gridSpan w:val="9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</w:p>
        </w:tc>
      </w:tr>
      <w:tr w:rsidR="00FC2F31" w:rsidTr="00792449">
        <w:tc>
          <w:tcPr>
            <w:tcW w:w="6232" w:type="dxa"/>
            <w:gridSpan w:val="6"/>
          </w:tcPr>
          <w:p w:rsidR="00FC2F31" w:rsidRPr="00B22EB0" w:rsidRDefault="00FC2F31" w:rsidP="00792449">
            <w:pPr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 xml:space="preserve">                                                                                          ЗАГ.:</w:t>
            </w:r>
          </w:p>
        </w:tc>
        <w:tc>
          <w:tcPr>
            <w:tcW w:w="993" w:type="dxa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14</w:t>
            </w:r>
          </w:p>
        </w:tc>
        <w:tc>
          <w:tcPr>
            <w:tcW w:w="992" w:type="dxa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16</w:t>
            </w:r>
          </w:p>
        </w:tc>
        <w:tc>
          <w:tcPr>
            <w:tcW w:w="1128" w:type="dxa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60</w:t>
            </w:r>
          </w:p>
        </w:tc>
      </w:tr>
      <w:tr w:rsidR="00FC2F31" w:rsidTr="00792449">
        <w:tc>
          <w:tcPr>
            <w:tcW w:w="9345" w:type="dxa"/>
            <w:gridSpan w:val="9"/>
          </w:tcPr>
          <w:p w:rsidR="00FC2F31" w:rsidRPr="00B22EB0" w:rsidRDefault="00FC2F31" w:rsidP="00792449">
            <w:pPr>
              <w:jc w:val="center"/>
              <w:rPr>
                <w:b/>
                <w:lang w:val="uk-UA" w:eastAsia="en-US"/>
              </w:rPr>
            </w:pPr>
            <w:r w:rsidRPr="00B22EB0">
              <w:rPr>
                <w:rFonts w:ascii="Calibri" w:hAnsi="Calibri"/>
                <w:b/>
                <w:sz w:val="22"/>
                <w:szCs w:val="22"/>
                <w:lang w:val="uk-UA" w:eastAsia="en-US"/>
              </w:rPr>
              <w:t>6. Система оцінювання навчальної дисципліни</w:t>
            </w:r>
          </w:p>
        </w:tc>
      </w:tr>
      <w:tr w:rsidR="00FC2F31" w:rsidRPr="00313CBF" w:rsidTr="00792449">
        <w:tc>
          <w:tcPr>
            <w:tcW w:w="1898" w:type="dxa"/>
            <w:gridSpan w:val="2"/>
          </w:tcPr>
          <w:p w:rsidR="00FC2F31" w:rsidRPr="00B22EB0" w:rsidRDefault="00FC2F31" w:rsidP="00792449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B0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FC2F31" w:rsidRPr="00B22EB0" w:rsidRDefault="00FC2F31" w:rsidP="00792449">
            <w:pPr>
              <w:ind w:firstLine="185"/>
              <w:jc w:val="both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B22EB0">
              <w:rPr>
                <w:rFonts w:ascii="Calibri" w:hAnsi="Calibri"/>
                <w:i/>
                <w:iCs/>
                <w:sz w:val="22"/>
                <w:szCs w:val="22"/>
                <w:lang w:val="uk-UA" w:eastAsia="en-US"/>
              </w:rPr>
              <w:t xml:space="preserve">текст розміщений на інформаційному стенді та сайті Інституту </w:t>
            </w:r>
            <w:hyperlink r:id="rId7" w:history="1">
              <w:r w:rsidRPr="00B22EB0"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https://law.pnu.edu.ua/організація-навчального-процесу/</w:t>
              </w:r>
            </w:hyperlink>
            <w:r w:rsidRPr="00B22EB0">
              <w:rPr>
                <w:rFonts w:ascii="Calibri" w:hAnsi="Calibri"/>
                <w:i/>
                <w:iCs/>
                <w:sz w:val="22"/>
                <w:szCs w:val="22"/>
                <w:lang w:val="uk-UA" w:eastAsia="en-US"/>
              </w:rPr>
              <w:t>.</w:t>
            </w:r>
          </w:p>
        </w:tc>
      </w:tr>
      <w:tr w:rsidR="00FC2F31" w:rsidTr="00792449">
        <w:tc>
          <w:tcPr>
            <w:tcW w:w="1898" w:type="dxa"/>
            <w:gridSpan w:val="2"/>
          </w:tcPr>
          <w:p w:rsidR="00FC2F31" w:rsidRPr="00B22EB0" w:rsidRDefault="00FC2F31" w:rsidP="00792449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B0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FC2F31" w:rsidRPr="00B22EB0" w:rsidRDefault="00FC2F31" w:rsidP="00792449">
            <w:pPr>
              <w:ind w:firstLine="185"/>
              <w:jc w:val="both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 xml:space="preserve">Вивчення дисципліни передбачає </w:t>
            </w:r>
            <w:proofErr w:type="spellStart"/>
            <w:r w:rsidRPr="00B22EB0">
              <w:rPr>
                <w:rFonts w:ascii="Calibri" w:hAnsi="Calibri"/>
                <w:sz w:val="22"/>
                <w:szCs w:val="22"/>
                <w:u w:val="single"/>
                <w:lang w:val="uk-UA" w:eastAsia="en-US"/>
              </w:rPr>
              <w:t>обов»язкове</w:t>
            </w:r>
            <w:proofErr w:type="spellEnd"/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 xml:space="preserve"> виконання всіма студентами одної письмової модульної роботи. Робота виконується на останньому семінарському заняття  та охоплює два змістових модулі: </w:t>
            </w:r>
            <w:r w:rsidRPr="00B22EB0">
              <w:rPr>
                <w:rFonts w:ascii="Calibri" w:hAnsi="Calibri"/>
                <w:bCs/>
                <w:sz w:val="22"/>
                <w:szCs w:val="28"/>
                <w:lang w:val="uk-UA" w:eastAsia="en-US"/>
              </w:rPr>
              <w:t>Основи теорії держави і права</w:t>
            </w: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 xml:space="preserve">; </w:t>
            </w:r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>Основні галузі права</w:t>
            </w: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.</w:t>
            </w:r>
          </w:p>
          <w:p w:rsidR="00FC2F31" w:rsidRPr="00B22EB0" w:rsidRDefault="00FC2F31" w:rsidP="00792449">
            <w:pPr>
              <w:jc w:val="both"/>
              <w:rPr>
                <w:rFonts w:ascii="Calibri" w:hAnsi="Calibri"/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 xml:space="preserve">    На контрольну виносяться 2 описових питання, які оцінюються кожне по 20 балів і 2 питання передбачають коротку відповідь і оцінюється по 5 балів кожне. Максимальний бал за контрольну становить 50 балів.</w:t>
            </w:r>
          </w:p>
          <w:p w:rsidR="00FC2F31" w:rsidRPr="00B22EB0" w:rsidRDefault="00FC2F31" w:rsidP="00792449">
            <w:pPr>
              <w:jc w:val="both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 xml:space="preserve">     За бажанням для отримання додаткових до 5 балів студенти можуть виконувати індивідуальні завдання за темою відповідного семінарського заняття. Види, приклади підготовки та критерії   оцінювання індивідуальних завдань знаходяться на кафедрі та розміщенні на сайті кафедри. </w:t>
            </w:r>
            <w:r w:rsidRPr="00B22EB0">
              <w:rPr>
                <w:rFonts w:ascii="Calibri" w:hAnsi="Calibri"/>
                <w:b/>
                <w:sz w:val="22"/>
                <w:szCs w:val="22"/>
                <w:lang w:val="uk-UA" w:eastAsia="en-US"/>
              </w:rPr>
              <w:t xml:space="preserve"> </w:t>
            </w:r>
          </w:p>
        </w:tc>
      </w:tr>
      <w:tr w:rsidR="00FC2F31" w:rsidRPr="00313CBF" w:rsidTr="00792449">
        <w:tc>
          <w:tcPr>
            <w:tcW w:w="1898" w:type="dxa"/>
            <w:gridSpan w:val="2"/>
          </w:tcPr>
          <w:p w:rsidR="00FC2F31" w:rsidRPr="00B22EB0" w:rsidRDefault="00FC2F31" w:rsidP="00792449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B0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FC2F31" w:rsidRPr="00B22EB0" w:rsidRDefault="00FC2F31" w:rsidP="00792449">
            <w:pPr>
              <w:jc w:val="both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 xml:space="preserve">Система оцінювання семінарських занять визначена </w:t>
            </w:r>
            <w:proofErr w:type="spellStart"/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п.п</w:t>
            </w:r>
            <w:proofErr w:type="spellEnd"/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 xml:space="preserve">. 4.4.3.2,4.4.3.3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FC2F31" w:rsidTr="00792449">
        <w:tc>
          <w:tcPr>
            <w:tcW w:w="1898" w:type="dxa"/>
            <w:gridSpan w:val="2"/>
          </w:tcPr>
          <w:p w:rsidR="00FC2F31" w:rsidRPr="00B22EB0" w:rsidRDefault="00FC2F31" w:rsidP="00792449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B0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FC2F31" w:rsidRPr="00B22EB0" w:rsidRDefault="00FC2F31" w:rsidP="00792449">
            <w:pPr>
              <w:jc w:val="both"/>
              <w:rPr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 xml:space="preserve">Порядок та організація контролю знань студентів, зокрема, умови допуску до підсумкового контролю визначаються р.5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FC2F31" w:rsidTr="00792449">
        <w:tc>
          <w:tcPr>
            <w:tcW w:w="9345" w:type="dxa"/>
            <w:gridSpan w:val="9"/>
          </w:tcPr>
          <w:p w:rsidR="00FC2F31" w:rsidRPr="00B22EB0" w:rsidRDefault="00FC2F31" w:rsidP="00792449">
            <w:pPr>
              <w:jc w:val="center"/>
              <w:rPr>
                <w:lang w:val="uk-UA" w:eastAsia="en-US"/>
              </w:rPr>
            </w:pPr>
            <w:r w:rsidRPr="00B22EB0">
              <w:rPr>
                <w:rFonts w:ascii="Calibri" w:hAnsi="Calibri"/>
                <w:b/>
                <w:sz w:val="22"/>
                <w:szCs w:val="22"/>
                <w:lang w:val="uk-UA" w:eastAsia="en-US"/>
              </w:rPr>
              <w:t>7. Політика навчальної дисципліни</w:t>
            </w:r>
          </w:p>
        </w:tc>
      </w:tr>
      <w:tr w:rsidR="00FC2F31" w:rsidTr="00792449">
        <w:tc>
          <w:tcPr>
            <w:tcW w:w="9345" w:type="dxa"/>
            <w:gridSpan w:val="9"/>
          </w:tcPr>
          <w:p w:rsidR="00FC2F31" w:rsidRPr="00B22EB0" w:rsidRDefault="00FC2F31" w:rsidP="00792449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B22EB0">
              <w:rPr>
                <w:rFonts w:ascii="Calibri" w:eastAsia="TimesNewRomanPSMT" w:hAnsi="Calibri"/>
                <w:sz w:val="22"/>
                <w:szCs w:val="22"/>
                <w:u w:val="single"/>
                <w:lang w:val="uk-UA" w:eastAsia="en-US"/>
              </w:rPr>
              <w:t>Письмові роботи:</w:t>
            </w:r>
          </w:p>
          <w:p w:rsidR="00FC2F31" w:rsidRPr="00B22EB0" w:rsidRDefault="00FC2F31" w:rsidP="00792449">
            <w:pPr>
              <w:ind w:firstLine="310"/>
              <w:jc w:val="both"/>
              <w:rPr>
                <w:rFonts w:ascii="Calibri" w:eastAsia="TimesNewRomanPSMT" w:hAnsi="Calibri"/>
                <w:lang w:val="uk-UA" w:eastAsia="en-US"/>
              </w:rPr>
            </w:pPr>
            <w:r w:rsidRPr="00B22EB0">
              <w:rPr>
                <w:rFonts w:ascii="Calibri" w:eastAsia="TimesNewRomanPSMT" w:hAnsi="Calibri"/>
                <w:sz w:val="22"/>
                <w:szCs w:val="22"/>
                <w:lang w:val="uk-UA" w:eastAsia="en-US"/>
              </w:rPr>
              <w:t xml:space="preserve">Планується виконання студентами  обов’язкових та додаткових декількох видів  письмових  робіт: </w:t>
            </w:r>
            <w:proofErr w:type="spellStart"/>
            <w:r w:rsidRPr="00B22EB0">
              <w:rPr>
                <w:rFonts w:ascii="Calibri" w:eastAsia="TimesNewRomanPSMT" w:hAnsi="Calibri"/>
                <w:sz w:val="22"/>
                <w:szCs w:val="22"/>
                <w:lang w:val="uk-UA" w:eastAsia="en-US"/>
              </w:rPr>
              <w:t>обов»язкової</w:t>
            </w:r>
            <w:proofErr w:type="spellEnd"/>
            <w:r w:rsidRPr="00B22EB0">
              <w:rPr>
                <w:rFonts w:ascii="Calibri" w:eastAsia="TimesNewRomanPSMT" w:hAnsi="Calibri"/>
                <w:sz w:val="22"/>
                <w:szCs w:val="22"/>
                <w:lang w:val="uk-UA" w:eastAsia="en-US"/>
              </w:rPr>
              <w:t xml:space="preserve"> письмової контрольної роботи, письмових тестових завдань за темами, винесеними на самостійне опрацювання (перелік міститься в Методичних вказівках </w:t>
            </w: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 xml:space="preserve">і завданнях для підготовки до семінарських( практичних) занять, а також додаткових письмових індивідуальних завдань. – </w:t>
            </w:r>
            <w:r w:rsidRPr="00B22EB0">
              <w:rPr>
                <w:rFonts w:ascii="Calibri" w:hAnsi="Calibri"/>
                <w:i/>
                <w:iCs/>
                <w:sz w:val="22"/>
                <w:szCs w:val="22"/>
                <w:lang w:val="uk-UA" w:eastAsia="en-US"/>
              </w:rPr>
              <w:t xml:space="preserve">Методичні вказівки розміщені на сайті кафедри </w:t>
            </w:r>
            <w:hyperlink r:id="rId8" w:history="1">
              <w:r w:rsidRPr="00B22EB0"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https://kt</w:t>
              </w:r>
              <w:proofErr w:type="spellStart"/>
              <w:r w:rsidRPr="00B22EB0">
                <w:rPr>
                  <w:rStyle w:val="a3"/>
                  <w:rFonts w:ascii="Calibri" w:hAnsi="Calibri"/>
                  <w:sz w:val="22"/>
                  <w:szCs w:val="22"/>
                  <w:lang w:val="en-US" w:eastAsia="en-US"/>
                </w:rPr>
                <w:t>tidip</w:t>
              </w:r>
              <w:proofErr w:type="spellEnd"/>
              <w:r w:rsidRPr="00B22EB0"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.pnu.edu.ua/денна-форма-навчання-1/</w:t>
              </w:r>
            </w:hyperlink>
            <w:r w:rsidRPr="00B22EB0">
              <w:rPr>
                <w:rFonts w:ascii="Calibri" w:eastAsia="TimesNewRomanPSMT" w:hAnsi="Calibri"/>
                <w:sz w:val="22"/>
                <w:szCs w:val="22"/>
                <w:lang w:val="uk-UA" w:eastAsia="en-US"/>
              </w:rPr>
              <w:t>.</w:t>
            </w:r>
          </w:p>
          <w:p w:rsidR="00FC2F31" w:rsidRPr="00B22EB0" w:rsidRDefault="00FC2F31" w:rsidP="00792449">
            <w:pPr>
              <w:autoSpaceDE w:val="0"/>
              <w:autoSpaceDN w:val="0"/>
              <w:adjustRightInd w:val="0"/>
              <w:ind w:firstLine="310"/>
              <w:jc w:val="both"/>
              <w:rPr>
                <w:rFonts w:ascii="Calibri" w:eastAsia="TimesNewRomanPSMT" w:hAnsi="Calibri"/>
                <w:u w:val="single"/>
                <w:lang w:val="uk-UA" w:eastAsia="en-US"/>
              </w:rPr>
            </w:pPr>
            <w:r w:rsidRPr="00B22EB0">
              <w:rPr>
                <w:rFonts w:ascii="Calibri" w:eastAsia="TimesNewRomanPSMT" w:hAnsi="Calibri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:rsidR="00FC2F31" w:rsidRPr="00B22EB0" w:rsidRDefault="00FC2F31" w:rsidP="00792449">
            <w:pPr>
              <w:autoSpaceDE w:val="0"/>
              <w:autoSpaceDN w:val="0"/>
              <w:adjustRightInd w:val="0"/>
              <w:ind w:firstLine="310"/>
              <w:jc w:val="both"/>
              <w:rPr>
                <w:rFonts w:ascii="Calibri" w:eastAsia="TimesNewRomanPSMT" w:hAnsi="Calibri"/>
                <w:u w:val="single"/>
                <w:lang w:val="uk-UA" w:eastAsia="en-US"/>
              </w:rPr>
            </w:pPr>
            <w:r w:rsidRPr="00B22EB0">
              <w:rPr>
                <w:rFonts w:ascii="Calibri" w:eastAsia="TimesNewRomanPSMT" w:hAnsi="Calibri"/>
                <w:sz w:val="22"/>
                <w:szCs w:val="22"/>
                <w:lang w:val="uk-UA" w:eastAsia="en-US"/>
              </w:rPr>
              <w:lastRenderedPageBreak/>
              <w:t xml:space="preserve">Очікується, що студенти будуть дотримуватися принципів академічної доброчесності, усвідомлювати наслідки її порушення, що визначається </w:t>
            </w: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9" w:history="1">
              <w:r w:rsidRPr="00B22EB0"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https://pnu.edu.ua/положення-про-запобігання-плагіату/</w:t>
              </w:r>
            </w:hyperlink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>.</w:t>
            </w:r>
          </w:p>
          <w:p w:rsidR="00FC2F31" w:rsidRPr="00B22EB0" w:rsidRDefault="00FC2F31" w:rsidP="00792449">
            <w:pPr>
              <w:autoSpaceDE w:val="0"/>
              <w:autoSpaceDN w:val="0"/>
              <w:adjustRightInd w:val="0"/>
              <w:ind w:firstLine="310"/>
              <w:jc w:val="both"/>
              <w:rPr>
                <w:rFonts w:ascii="Calibri" w:eastAsia="TimesNewRomanPSMT" w:hAnsi="Calibri"/>
                <w:u w:val="single"/>
                <w:lang w:val="uk-UA" w:eastAsia="en-US"/>
              </w:rPr>
            </w:pPr>
            <w:r w:rsidRPr="00B22EB0">
              <w:rPr>
                <w:rFonts w:ascii="Calibri" w:eastAsia="TimesNewRomanPSMT" w:hAnsi="Calibri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</w:p>
          <w:p w:rsidR="00FC2F31" w:rsidRPr="00B22EB0" w:rsidRDefault="00FC2F31" w:rsidP="00792449">
            <w:pPr>
              <w:autoSpaceDE w:val="0"/>
              <w:autoSpaceDN w:val="0"/>
              <w:adjustRightInd w:val="0"/>
              <w:ind w:firstLine="310"/>
              <w:jc w:val="both"/>
              <w:rPr>
                <w:rFonts w:ascii="Calibri" w:eastAsia="TimesNewRomanPSMT" w:hAnsi="Calibri"/>
                <w:lang w:val="uk-UA" w:eastAsia="en-US"/>
              </w:rPr>
            </w:pPr>
            <w:r w:rsidRPr="00B22EB0">
              <w:rPr>
                <w:rFonts w:ascii="Calibri" w:eastAsia="TimesNewRomanPSMT" w:hAnsi="Calibri"/>
                <w:sz w:val="22"/>
                <w:szCs w:val="22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FC2F31" w:rsidRPr="00B22EB0" w:rsidRDefault="00FC2F31" w:rsidP="00792449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B22EB0">
              <w:rPr>
                <w:rFonts w:ascii="Calibri" w:eastAsia="TimesNewRomanPSMT" w:hAnsi="Calibri"/>
                <w:sz w:val="22"/>
                <w:szCs w:val="22"/>
                <w:lang w:val="uk-UA" w:eastAsia="en-US"/>
              </w:rPr>
              <w:t xml:space="preserve">Пропуски семінарських (практичних, лабораторних) занять відпрацьовується в </w:t>
            </w:r>
            <w:proofErr w:type="spellStart"/>
            <w:r w:rsidRPr="00B22EB0">
              <w:rPr>
                <w:rFonts w:ascii="Calibri" w:eastAsia="TimesNewRomanPSMT" w:hAnsi="Calibri"/>
                <w:sz w:val="22"/>
                <w:szCs w:val="22"/>
                <w:lang w:val="uk-UA" w:eastAsia="en-US"/>
              </w:rPr>
              <w:t>обов»язковому</w:t>
            </w:r>
            <w:proofErr w:type="spellEnd"/>
            <w:r w:rsidRPr="00B22EB0">
              <w:rPr>
                <w:rFonts w:ascii="Calibri" w:eastAsia="TimesNewRomanPSMT" w:hAnsi="Calibri"/>
                <w:sz w:val="22"/>
                <w:szCs w:val="22"/>
                <w:lang w:val="uk-UA" w:eastAsia="en-US"/>
              </w:rPr>
              <w:t xml:space="preserve"> порядку. Студент </w:t>
            </w:r>
            <w:proofErr w:type="spellStart"/>
            <w:r w:rsidRPr="00B22EB0">
              <w:rPr>
                <w:rFonts w:ascii="Calibri" w:eastAsia="TimesNewRomanPSMT" w:hAnsi="Calibri"/>
                <w:sz w:val="22"/>
                <w:szCs w:val="22"/>
                <w:lang w:val="uk-UA" w:eastAsia="en-US"/>
              </w:rPr>
              <w:t>зобов»язаний</w:t>
            </w:r>
            <w:proofErr w:type="spellEnd"/>
            <w:r w:rsidRPr="00B22EB0">
              <w:rPr>
                <w:rFonts w:ascii="Calibri" w:eastAsia="TimesNewRomanPSMT" w:hAnsi="Calibri"/>
                <w:sz w:val="22"/>
                <w:szCs w:val="22"/>
                <w:lang w:val="uk-UA" w:eastAsia="en-US"/>
              </w:rPr>
              <w:t xml:space="preserve"> відпрацювати пропущене заняття впродовж двох тижнів з дня пропуску заняття. </w:t>
            </w:r>
          </w:p>
        </w:tc>
      </w:tr>
      <w:tr w:rsidR="00FC2F31" w:rsidRPr="00823B6D" w:rsidTr="00792449">
        <w:tc>
          <w:tcPr>
            <w:tcW w:w="9345" w:type="dxa"/>
            <w:gridSpan w:val="9"/>
          </w:tcPr>
          <w:p w:rsidR="00FC2F31" w:rsidRPr="007C0F13" w:rsidRDefault="00FC2F31" w:rsidP="007C0F13">
            <w:pPr>
              <w:pStyle w:val="a6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  <w:lang w:val="uk-UA" w:eastAsia="en-US"/>
              </w:rPr>
            </w:pPr>
            <w:r w:rsidRPr="00B22EB0">
              <w:rPr>
                <w:rFonts w:ascii="Calibri" w:hAnsi="Calibri"/>
                <w:b/>
                <w:sz w:val="22"/>
                <w:szCs w:val="22"/>
                <w:lang w:val="uk-UA" w:eastAsia="en-US"/>
              </w:rPr>
              <w:lastRenderedPageBreak/>
              <w:t>Рекомендована література</w:t>
            </w:r>
          </w:p>
          <w:p w:rsidR="00FC2F31" w:rsidRPr="00B22EB0" w:rsidRDefault="00FC2F31" w:rsidP="00792449">
            <w:pPr>
              <w:jc w:val="center"/>
              <w:rPr>
                <w:rFonts w:ascii="Calibri" w:hAnsi="Calibri"/>
                <w:b/>
                <w:lang w:val="uk-UA" w:eastAsia="en-US"/>
              </w:rPr>
            </w:pPr>
          </w:p>
          <w:p w:rsidR="00FC2F31" w:rsidRPr="00B22EB0" w:rsidRDefault="00FC2F31" w:rsidP="007924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 xml:space="preserve">          1.  Правознавство: Підручник/ Авт. </w:t>
            </w:r>
            <w:proofErr w:type="spellStart"/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>кол</w:t>
            </w:r>
            <w:proofErr w:type="spellEnd"/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 xml:space="preserve">.: </w:t>
            </w:r>
            <w:proofErr w:type="spellStart"/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>Демський</w:t>
            </w:r>
            <w:proofErr w:type="spellEnd"/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 xml:space="preserve"> С.Е., Ковальський </w:t>
            </w:r>
            <w:r w:rsidRPr="00B22EB0">
              <w:rPr>
                <w:rFonts w:ascii="Calibri" w:hAnsi="Calibri"/>
                <w:sz w:val="22"/>
                <w:szCs w:val="28"/>
                <w:lang w:val="en-US" w:eastAsia="en-US"/>
              </w:rPr>
              <w:t>B</w:t>
            </w:r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>.</w:t>
            </w:r>
            <w:r w:rsidRPr="00B22EB0">
              <w:rPr>
                <w:rFonts w:ascii="Calibri" w:hAnsi="Calibri"/>
                <w:sz w:val="22"/>
                <w:szCs w:val="28"/>
                <w:lang w:val="en-US" w:eastAsia="en-US"/>
              </w:rPr>
              <w:t>C</w:t>
            </w:r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 xml:space="preserve">., </w:t>
            </w:r>
            <w:r w:rsidRPr="00B22EB0">
              <w:rPr>
                <w:rFonts w:ascii="Calibri" w:hAnsi="Calibri"/>
                <w:spacing w:val="-2"/>
                <w:sz w:val="22"/>
                <w:szCs w:val="28"/>
                <w:lang w:val="uk-UA" w:eastAsia="en-US"/>
              </w:rPr>
              <w:t xml:space="preserve">Колодій </w:t>
            </w:r>
            <w:r w:rsidRPr="00B22EB0">
              <w:rPr>
                <w:rFonts w:ascii="Calibri" w:hAnsi="Calibri"/>
                <w:spacing w:val="-2"/>
                <w:sz w:val="22"/>
                <w:szCs w:val="28"/>
                <w:lang w:val="en-US" w:eastAsia="en-US"/>
              </w:rPr>
              <w:t>A</w:t>
            </w:r>
            <w:r w:rsidRPr="00B22EB0">
              <w:rPr>
                <w:rFonts w:ascii="Calibri" w:hAnsi="Calibri"/>
                <w:spacing w:val="-2"/>
                <w:sz w:val="22"/>
                <w:szCs w:val="28"/>
                <w:lang w:val="uk-UA" w:eastAsia="en-US"/>
              </w:rPr>
              <w:t>.</w:t>
            </w:r>
            <w:r w:rsidRPr="00B22EB0">
              <w:rPr>
                <w:rFonts w:ascii="Calibri" w:hAnsi="Calibri"/>
                <w:spacing w:val="-2"/>
                <w:sz w:val="22"/>
                <w:szCs w:val="28"/>
                <w:lang w:val="en-US" w:eastAsia="en-US"/>
              </w:rPr>
              <w:t>M</w:t>
            </w:r>
            <w:r w:rsidRPr="00B22EB0">
              <w:rPr>
                <w:rFonts w:ascii="Calibri" w:hAnsi="Calibri"/>
                <w:spacing w:val="-2"/>
                <w:sz w:val="22"/>
                <w:szCs w:val="28"/>
                <w:lang w:val="uk-UA" w:eastAsia="en-US"/>
              </w:rPr>
              <w:t xml:space="preserve">. (керівник авт. </w:t>
            </w:r>
            <w:proofErr w:type="spellStart"/>
            <w:r w:rsidRPr="00B22EB0">
              <w:rPr>
                <w:rFonts w:ascii="Calibri" w:hAnsi="Calibri"/>
                <w:spacing w:val="-2"/>
                <w:sz w:val="22"/>
                <w:szCs w:val="28"/>
                <w:lang w:val="uk-UA" w:eastAsia="en-US"/>
              </w:rPr>
              <w:t>кол</w:t>
            </w:r>
            <w:proofErr w:type="spellEnd"/>
            <w:r w:rsidRPr="00B22EB0">
              <w:rPr>
                <w:rFonts w:ascii="Calibri" w:hAnsi="Calibri"/>
                <w:spacing w:val="-2"/>
                <w:sz w:val="22"/>
                <w:szCs w:val="28"/>
                <w:lang w:val="uk-UA" w:eastAsia="en-US"/>
              </w:rPr>
              <w:t xml:space="preserve">.) та інші;  За ред. В.В. </w:t>
            </w:r>
            <w:proofErr w:type="spellStart"/>
            <w:r w:rsidRPr="00B22EB0">
              <w:rPr>
                <w:rFonts w:ascii="Calibri" w:hAnsi="Calibri"/>
                <w:spacing w:val="-2"/>
                <w:sz w:val="22"/>
                <w:szCs w:val="28"/>
                <w:lang w:val="uk-UA" w:eastAsia="en-US"/>
              </w:rPr>
              <w:t>Копєйчикова</w:t>
            </w:r>
            <w:proofErr w:type="spellEnd"/>
            <w:r w:rsidRPr="00B22EB0">
              <w:rPr>
                <w:rFonts w:ascii="Calibri" w:hAnsi="Calibri"/>
                <w:spacing w:val="-2"/>
                <w:sz w:val="22"/>
                <w:szCs w:val="28"/>
                <w:lang w:val="uk-UA" w:eastAsia="en-US"/>
              </w:rPr>
              <w:t>, А. М.</w:t>
            </w:r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 xml:space="preserve">, </w:t>
            </w:r>
            <w:r w:rsidRPr="00B22EB0">
              <w:rPr>
                <w:rFonts w:ascii="Calibri" w:hAnsi="Calibri"/>
                <w:spacing w:val="-4"/>
                <w:sz w:val="22"/>
                <w:szCs w:val="28"/>
                <w:lang w:val="uk-UA" w:eastAsia="en-US"/>
              </w:rPr>
              <w:t xml:space="preserve">Колодія — К.: Юрінком Інтер, 2006. — 752 с </w:t>
            </w:r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>.</w:t>
            </w:r>
          </w:p>
          <w:p w:rsidR="00FC2F31" w:rsidRPr="00B22EB0" w:rsidRDefault="00FC2F31" w:rsidP="007924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libri" w:hAnsi="Calibri"/>
                <w:szCs w:val="28"/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 xml:space="preserve">          2.Правознавство [Текст  ]: навчальний посібник / За ред.. М.В. Кравчука.–2-ге вид., перероб. та </w:t>
            </w:r>
            <w:proofErr w:type="spellStart"/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>доп</w:t>
            </w:r>
            <w:proofErr w:type="spellEnd"/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>. – Львів: Новий Світ-2000, 2010.–408с.</w:t>
            </w:r>
          </w:p>
          <w:p w:rsidR="00FC2F31" w:rsidRPr="00B22EB0" w:rsidRDefault="00FC2F31" w:rsidP="007924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libri" w:hAnsi="Calibri"/>
                <w:szCs w:val="28"/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 xml:space="preserve">          3.Правознавство: Підручник / А. І. </w:t>
            </w:r>
            <w:proofErr w:type="spellStart"/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>Берлач</w:t>
            </w:r>
            <w:proofErr w:type="spellEnd"/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>, С. С. Бичкова, Д. О, Карпенко, А. М. Колодій, А. Ю. Олійник, В. І. Осадчий.- К.: Всеукраїнська асоціація видавців «Правова єдність», 2008.- 792 с.</w:t>
            </w:r>
          </w:p>
          <w:p w:rsidR="00FC2F31" w:rsidRPr="00B22EB0" w:rsidRDefault="00FC2F31" w:rsidP="00792449">
            <w:pPr>
              <w:jc w:val="both"/>
              <w:rPr>
                <w:rFonts w:ascii="Calibri" w:hAnsi="Calibri"/>
                <w:szCs w:val="28"/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 xml:space="preserve">          4.Правознавство. Навчальний посібник/ За </w:t>
            </w:r>
            <w:proofErr w:type="spellStart"/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>заг.ред</w:t>
            </w:r>
            <w:proofErr w:type="spellEnd"/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 xml:space="preserve">. </w:t>
            </w:r>
            <w:proofErr w:type="spellStart"/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>П.Д.Пилипенка</w:t>
            </w:r>
            <w:proofErr w:type="spellEnd"/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>. 3-тє вид. стереотипне– Львів: «Новий світ-2000», 2010.–512 с.</w:t>
            </w:r>
          </w:p>
          <w:p w:rsidR="00FC2F31" w:rsidRPr="00B22EB0" w:rsidRDefault="00FC2F31" w:rsidP="00792449">
            <w:pPr>
              <w:jc w:val="both"/>
              <w:rPr>
                <w:rFonts w:ascii="Calibri" w:hAnsi="Calibri"/>
                <w:szCs w:val="28"/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 xml:space="preserve">          5.Правознавство: </w:t>
            </w:r>
            <w:proofErr w:type="spellStart"/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>навч</w:t>
            </w:r>
            <w:proofErr w:type="spellEnd"/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 xml:space="preserve">. посібник за </w:t>
            </w:r>
            <w:proofErr w:type="spellStart"/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>модульно</w:t>
            </w:r>
            <w:proofErr w:type="spellEnd"/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 xml:space="preserve">-рейтинговою системою/ </w:t>
            </w:r>
            <w:proofErr w:type="spellStart"/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>В.В.Молдован</w:t>
            </w:r>
            <w:proofErr w:type="spellEnd"/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 xml:space="preserve">, Л.І. </w:t>
            </w:r>
            <w:proofErr w:type="spellStart"/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>Чупінда</w:t>
            </w:r>
            <w:proofErr w:type="spellEnd"/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>.– К.: ЦНЛ, 2006.– 186 с.</w:t>
            </w:r>
          </w:p>
          <w:p w:rsidR="00FC2F31" w:rsidRPr="00B22EB0" w:rsidRDefault="00FC2F31" w:rsidP="007924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libri" w:hAnsi="Calibri"/>
                <w:szCs w:val="28"/>
                <w:lang w:val="uk-UA" w:eastAsia="en-US"/>
              </w:rPr>
            </w:pPr>
            <w:r w:rsidRPr="00B22EB0">
              <w:rPr>
                <w:rFonts w:ascii="Calibri" w:hAnsi="Calibri"/>
                <w:color w:val="000000"/>
                <w:sz w:val="22"/>
                <w:szCs w:val="28"/>
                <w:lang w:val="uk-UA" w:eastAsia="en-US"/>
              </w:rPr>
              <w:t xml:space="preserve">          7.Скакун О.Ф. Теорія права і держави: Підручник. – 2- е видання/ </w:t>
            </w:r>
            <w:proofErr w:type="spellStart"/>
            <w:r w:rsidRPr="00B22EB0">
              <w:rPr>
                <w:rFonts w:ascii="Calibri" w:hAnsi="Calibri"/>
                <w:color w:val="000000"/>
                <w:sz w:val="22"/>
                <w:szCs w:val="28"/>
                <w:lang w:val="uk-UA" w:eastAsia="en-US"/>
              </w:rPr>
              <w:t>О.Ф.Скакун</w:t>
            </w:r>
            <w:proofErr w:type="spellEnd"/>
            <w:r w:rsidRPr="00B22EB0">
              <w:rPr>
                <w:rFonts w:ascii="Calibri" w:hAnsi="Calibri"/>
                <w:color w:val="000000"/>
                <w:sz w:val="22"/>
                <w:szCs w:val="28"/>
                <w:lang w:val="uk-UA" w:eastAsia="en-US"/>
              </w:rPr>
              <w:t xml:space="preserve">.– К.: </w:t>
            </w:r>
            <w:proofErr w:type="spellStart"/>
            <w:r w:rsidRPr="00B22EB0">
              <w:rPr>
                <w:rFonts w:ascii="Calibri" w:hAnsi="Calibri"/>
                <w:color w:val="000000"/>
                <w:sz w:val="22"/>
                <w:szCs w:val="28"/>
                <w:lang w:val="uk-UA" w:eastAsia="en-US"/>
              </w:rPr>
              <w:t>Алерта</w:t>
            </w:r>
            <w:proofErr w:type="spellEnd"/>
            <w:r w:rsidRPr="00B22EB0">
              <w:rPr>
                <w:rFonts w:ascii="Calibri" w:hAnsi="Calibri"/>
                <w:color w:val="000000"/>
                <w:sz w:val="22"/>
                <w:szCs w:val="28"/>
                <w:lang w:val="uk-UA" w:eastAsia="en-US"/>
              </w:rPr>
              <w:t>; ЦУЛ, 2011. –520 с.</w:t>
            </w:r>
          </w:p>
          <w:p w:rsidR="00FC2F31" w:rsidRPr="00B22EB0" w:rsidRDefault="00FC2F31" w:rsidP="007924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libri" w:hAnsi="Calibri"/>
                <w:szCs w:val="28"/>
                <w:lang w:val="uk-UA" w:eastAsia="en-US"/>
              </w:rPr>
            </w:pPr>
            <w:r w:rsidRPr="00B22EB0">
              <w:rPr>
                <w:rFonts w:ascii="Calibri" w:hAnsi="Calibri"/>
                <w:color w:val="000000"/>
                <w:sz w:val="22"/>
                <w:szCs w:val="28"/>
                <w:lang w:val="uk-UA" w:eastAsia="en-US"/>
              </w:rPr>
              <w:t xml:space="preserve">          8.Горун О.В. Теорія держави і права: </w:t>
            </w:r>
            <w:proofErr w:type="spellStart"/>
            <w:r w:rsidRPr="00B22EB0">
              <w:rPr>
                <w:rFonts w:ascii="Calibri" w:hAnsi="Calibri"/>
                <w:color w:val="000000"/>
                <w:sz w:val="22"/>
                <w:szCs w:val="28"/>
                <w:lang w:val="uk-UA" w:eastAsia="en-US"/>
              </w:rPr>
              <w:t>навч</w:t>
            </w:r>
            <w:proofErr w:type="spellEnd"/>
            <w:r w:rsidRPr="00B22EB0">
              <w:rPr>
                <w:rFonts w:ascii="Calibri" w:hAnsi="Calibri"/>
                <w:color w:val="000000"/>
                <w:sz w:val="22"/>
                <w:szCs w:val="28"/>
                <w:lang w:val="uk-UA" w:eastAsia="en-US"/>
              </w:rPr>
              <w:t xml:space="preserve">. </w:t>
            </w:r>
            <w:proofErr w:type="spellStart"/>
            <w:r w:rsidRPr="00B22EB0">
              <w:rPr>
                <w:rFonts w:ascii="Calibri" w:hAnsi="Calibri"/>
                <w:color w:val="000000"/>
                <w:sz w:val="22"/>
                <w:szCs w:val="28"/>
                <w:lang w:val="uk-UA" w:eastAsia="en-US"/>
              </w:rPr>
              <w:t>посіб</w:t>
            </w:r>
            <w:proofErr w:type="spellEnd"/>
            <w:r w:rsidRPr="00B22EB0">
              <w:rPr>
                <w:rFonts w:ascii="Calibri" w:hAnsi="Calibri"/>
                <w:color w:val="000000"/>
                <w:sz w:val="22"/>
                <w:szCs w:val="28"/>
                <w:lang w:val="uk-UA" w:eastAsia="en-US"/>
              </w:rPr>
              <w:t xml:space="preserve"> /</w:t>
            </w:r>
            <w:proofErr w:type="spellStart"/>
            <w:r w:rsidRPr="00B22EB0">
              <w:rPr>
                <w:rFonts w:ascii="Calibri" w:hAnsi="Calibri"/>
                <w:color w:val="000000"/>
                <w:sz w:val="22"/>
                <w:szCs w:val="28"/>
                <w:lang w:val="uk-UA" w:eastAsia="en-US"/>
              </w:rPr>
              <w:t>О.В.Горун</w:t>
            </w:r>
            <w:proofErr w:type="spellEnd"/>
            <w:r w:rsidRPr="00B22EB0">
              <w:rPr>
                <w:rFonts w:ascii="Calibri" w:hAnsi="Calibri"/>
                <w:color w:val="000000"/>
                <w:sz w:val="22"/>
                <w:szCs w:val="28"/>
                <w:lang w:val="uk-UA" w:eastAsia="en-US"/>
              </w:rPr>
              <w:t xml:space="preserve">, </w:t>
            </w:r>
            <w:proofErr w:type="spellStart"/>
            <w:r w:rsidRPr="00B22EB0">
              <w:rPr>
                <w:rFonts w:ascii="Calibri" w:hAnsi="Calibri"/>
                <w:color w:val="000000"/>
                <w:sz w:val="22"/>
                <w:szCs w:val="28"/>
                <w:lang w:val="uk-UA" w:eastAsia="en-US"/>
              </w:rPr>
              <w:t>Н.В.Камінська</w:t>
            </w:r>
            <w:proofErr w:type="spellEnd"/>
            <w:r w:rsidRPr="00B22EB0">
              <w:rPr>
                <w:rFonts w:ascii="Calibri" w:hAnsi="Calibri"/>
                <w:color w:val="000000"/>
                <w:sz w:val="22"/>
                <w:szCs w:val="28"/>
                <w:lang w:val="uk-UA" w:eastAsia="en-US"/>
              </w:rPr>
              <w:t xml:space="preserve">, </w:t>
            </w:r>
            <w:proofErr w:type="spellStart"/>
            <w:r w:rsidRPr="00B22EB0">
              <w:rPr>
                <w:rFonts w:ascii="Calibri" w:hAnsi="Calibri"/>
                <w:color w:val="000000"/>
                <w:sz w:val="22"/>
                <w:szCs w:val="28"/>
                <w:lang w:val="uk-UA" w:eastAsia="en-US"/>
              </w:rPr>
              <w:t>О.В.Фатхутдінова</w:t>
            </w:r>
            <w:proofErr w:type="spellEnd"/>
            <w:r w:rsidRPr="00B22EB0">
              <w:rPr>
                <w:rFonts w:ascii="Calibri" w:hAnsi="Calibri"/>
                <w:color w:val="000000"/>
                <w:sz w:val="22"/>
                <w:szCs w:val="28"/>
                <w:lang w:val="uk-UA" w:eastAsia="en-US"/>
              </w:rPr>
              <w:t>.- К.: КНТ, 2011.–216с.</w:t>
            </w:r>
          </w:p>
          <w:p w:rsidR="00FC2F31" w:rsidRPr="00B22EB0" w:rsidRDefault="00FC2F31" w:rsidP="00792449">
            <w:pPr>
              <w:shd w:val="clear" w:color="auto" w:fill="FFFFFF"/>
              <w:ind w:right="-45"/>
              <w:jc w:val="both"/>
              <w:rPr>
                <w:rFonts w:ascii="Calibri" w:hAnsi="Calibri"/>
                <w:szCs w:val="28"/>
                <w:lang w:val="uk-UA" w:eastAsia="en-US"/>
              </w:rPr>
            </w:pPr>
          </w:p>
          <w:p w:rsidR="00FC2F31" w:rsidRPr="00B22EB0" w:rsidRDefault="00FC2F31" w:rsidP="00792449">
            <w:pPr>
              <w:shd w:val="clear" w:color="auto" w:fill="FFFFFF"/>
              <w:ind w:right="-45"/>
              <w:jc w:val="both"/>
              <w:rPr>
                <w:rFonts w:ascii="Calibri" w:hAnsi="Calibri"/>
                <w:szCs w:val="28"/>
                <w:lang w:val="uk-UA" w:eastAsia="en-US"/>
              </w:rPr>
            </w:pPr>
          </w:p>
          <w:p w:rsidR="00FC2F31" w:rsidRPr="00B22EB0" w:rsidRDefault="00FC2F31" w:rsidP="00792449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rFonts w:ascii="Calibri" w:hAnsi="Calibri"/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2"/>
                <w:lang w:val="uk-UA" w:eastAsia="en-US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міститься в навчально-методичних вказівках: </w:t>
            </w:r>
          </w:p>
          <w:p w:rsidR="00FC2F31" w:rsidRPr="00B22EB0" w:rsidRDefault="00FC2F31" w:rsidP="00792449">
            <w:pPr>
              <w:shd w:val="clear" w:color="auto" w:fill="FFFFFF"/>
              <w:ind w:right="-45"/>
              <w:jc w:val="both"/>
              <w:rPr>
                <w:rFonts w:ascii="Calibri" w:hAnsi="Calibri"/>
                <w:szCs w:val="28"/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 xml:space="preserve">     1.Присташ Л.Т. Методичні вказівки для підготовки семінарських занять студентам  денної форми навчання з навчальної дисципліни «Правознавство»  </w:t>
            </w:r>
            <w:proofErr w:type="spellStart"/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>Спеціальністі</w:t>
            </w:r>
            <w:proofErr w:type="spellEnd"/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>: «Право» Івано-Франківськ: Навчально- науковий юридичний інститут Прикарпатського національного університету ім..В.Стефаника, 2019р.-34с.</w:t>
            </w:r>
          </w:p>
          <w:p w:rsidR="00FC2F31" w:rsidRPr="00B22EB0" w:rsidRDefault="00FC2F31" w:rsidP="00792449">
            <w:pPr>
              <w:shd w:val="clear" w:color="auto" w:fill="FFFFFF"/>
              <w:ind w:right="-45"/>
              <w:jc w:val="both"/>
              <w:rPr>
                <w:rFonts w:ascii="Calibri" w:hAnsi="Calibri"/>
                <w:szCs w:val="28"/>
                <w:lang w:val="uk-UA" w:eastAsia="en-US"/>
              </w:rPr>
            </w:pPr>
            <w:r w:rsidRPr="00B22EB0">
              <w:rPr>
                <w:rFonts w:ascii="Calibri" w:hAnsi="Calibri"/>
                <w:spacing w:val="-1"/>
                <w:sz w:val="22"/>
                <w:szCs w:val="28"/>
                <w:lang w:val="uk-UA" w:eastAsia="en-US"/>
              </w:rPr>
              <w:t xml:space="preserve">    2.Присташ Л.Т.. Методичні вказівки </w:t>
            </w:r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 xml:space="preserve"> для самостійної роботи студентам денної форми навчання з навчальної дисципліни «Правознавство», Навчально-науковий юридичний інститут</w:t>
            </w:r>
            <w:r w:rsidRPr="00B22EB0">
              <w:rPr>
                <w:rFonts w:ascii="Calibri" w:hAnsi="Calibri"/>
                <w:b/>
                <w:caps/>
                <w:sz w:val="22"/>
                <w:szCs w:val="28"/>
                <w:lang w:val="uk-UA" w:eastAsia="en-US"/>
              </w:rPr>
              <w:t xml:space="preserve"> </w:t>
            </w:r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t>Прикарпатського національного університету ім..В.Стефаника, Івано-Франківськ, 2019р.-25с.</w:t>
            </w:r>
          </w:p>
          <w:p w:rsidR="00FC2F31" w:rsidRPr="00B22EB0" w:rsidRDefault="00FC2F31" w:rsidP="00792449">
            <w:pPr>
              <w:shd w:val="clear" w:color="auto" w:fill="FFFFFF"/>
              <w:ind w:right="-45"/>
              <w:jc w:val="both"/>
              <w:rPr>
                <w:rFonts w:ascii="Calibri" w:hAnsi="Calibri"/>
                <w:szCs w:val="28"/>
                <w:lang w:val="uk-UA" w:eastAsia="en-US"/>
              </w:rPr>
            </w:pPr>
          </w:p>
          <w:p w:rsidR="00FC2F31" w:rsidRPr="00B22EB0" w:rsidRDefault="00FC2F31" w:rsidP="00792449">
            <w:pPr>
              <w:jc w:val="center"/>
              <w:rPr>
                <w:rFonts w:ascii="Calibri" w:hAnsi="Calibri"/>
                <w:b/>
                <w:lang w:val="uk-UA" w:eastAsia="en-US"/>
              </w:rPr>
            </w:pPr>
          </w:p>
          <w:p w:rsidR="00FC2F31" w:rsidRPr="00B22EB0" w:rsidRDefault="00FC2F31" w:rsidP="00792449">
            <w:pPr>
              <w:jc w:val="center"/>
              <w:rPr>
                <w:rFonts w:ascii="Calibri" w:hAnsi="Calibri"/>
                <w:b/>
                <w:lang w:val="uk-UA" w:eastAsia="en-US"/>
              </w:rPr>
            </w:pPr>
          </w:p>
          <w:p w:rsidR="00FC2F31" w:rsidRPr="00B22EB0" w:rsidRDefault="00FC2F31" w:rsidP="00792449">
            <w:pPr>
              <w:jc w:val="center"/>
              <w:rPr>
                <w:rFonts w:ascii="Calibri" w:hAnsi="Calibri"/>
                <w:b/>
                <w:lang w:val="uk-UA" w:eastAsia="en-US"/>
              </w:rPr>
            </w:pPr>
          </w:p>
          <w:p w:rsidR="00FC2F31" w:rsidRPr="00B22EB0" w:rsidRDefault="00FC2F31" w:rsidP="00792449">
            <w:pPr>
              <w:jc w:val="right"/>
              <w:rPr>
                <w:rFonts w:ascii="Calibri" w:hAnsi="Calibri"/>
                <w:b/>
                <w:sz w:val="28"/>
                <w:szCs w:val="28"/>
                <w:lang w:val="uk-UA" w:eastAsia="en-US"/>
              </w:rPr>
            </w:pPr>
            <w:r w:rsidRPr="00B22EB0">
              <w:rPr>
                <w:rFonts w:ascii="Calibri" w:hAnsi="Calibri"/>
                <w:b/>
                <w:sz w:val="28"/>
                <w:szCs w:val="28"/>
                <w:lang w:val="uk-UA" w:eastAsia="en-US"/>
              </w:rPr>
              <w:t>Викладач _________________</w:t>
            </w:r>
            <w:r w:rsidRPr="00B22EB0">
              <w:rPr>
                <w:rFonts w:ascii="Calibri" w:hAnsi="Calibri"/>
                <w:bCs/>
                <w:sz w:val="28"/>
                <w:szCs w:val="28"/>
                <w:lang w:val="uk-UA" w:eastAsia="en-US"/>
              </w:rPr>
              <w:t>доц. В.П.Питльована</w:t>
            </w:r>
          </w:p>
          <w:p w:rsidR="00FC2F31" w:rsidRPr="00B22EB0" w:rsidRDefault="00FC2F31" w:rsidP="00792449">
            <w:pPr>
              <w:jc w:val="center"/>
              <w:rPr>
                <w:rFonts w:ascii="Calibri" w:hAnsi="Calibri"/>
                <w:b/>
                <w:lang w:val="uk-UA" w:eastAsia="en-US"/>
              </w:rPr>
            </w:pPr>
          </w:p>
          <w:p w:rsidR="00FC2F31" w:rsidRPr="00B22EB0" w:rsidRDefault="00FC2F31" w:rsidP="00792449">
            <w:pPr>
              <w:jc w:val="center"/>
              <w:rPr>
                <w:rFonts w:ascii="Calibri" w:hAnsi="Calibri"/>
                <w:b/>
                <w:lang w:val="uk-UA" w:eastAsia="en-US"/>
              </w:rPr>
            </w:pPr>
          </w:p>
          <w:p w:rsidR="00FC2F31" w:rsidRPr="00B22EB0" w:rsidRDefault="00FC2F31" w:rsidP="00792449">
            <w:pPr>
              <w:jc w:val="center"/>
              <w:rPr>
                <w:rFonts w:ascii="Calibri" w:hAnsi="Calibri"/>
                <w:b/>
                <w:lang w:val="uk-UA" w:eastAsia="en-US"/>
              </w:rPr>
            </w:pPr>
          </w:p>
          <w:p w:rsidR="00FC2F31" w:rsidRPr="00B22EB0" w:rsidRDefault="00FC2F31" w:rsidP="00792449">
            <w:pPr>
              <w:jc w:val="center"/>
              <w:rPr>
                <w:rFonts w:ascii="Calibri" w:hAnsi="Calibri"/>
                <w:b/>
                <w:lang w:val="uk-UA" w:eastAsia="en-US"/>
              </w:rPr>
            </w:pPr>
          </w:p>
          <w:p w:rsidR="00FC2F31" w:rsidRPr="00B22EB0" w:rsidRDefault="00FC2F31" w:rsidP="00792449">
            <w:pPr>
              <w:jc w:val="center"/>
              <w:rPr>
                <w:rFonts w:ascii="Calibri" w:hAnsi="Calibri"/>
                <w:b/>
                <w:lang w:val="uk-UA" w:eastAsia="en-US"/>
              </w:rPr>
            </w:pPr>
          </w:p>
          <w:p w:rsidR="00FC2F31" w:rsidRPr="00B22EB0" w:rsidRDefault="00FC2F31" w:rsidP="00792449">
            <w:pPr>
              <w:jc w:val="center"/>
              <w:rPr>
                <w:rFonts w:ascii="Calibri" w:hAnsi="Calibri"/>
                <w:b/>
                <w:lang w:val="uk-UA" w:eastAsia="en-US"/>
              </w:rPr>
            </w:pPr>
          </w:p>
        </w:tc>
      </w:tr>
      <w:tr w:rsidR="00FC2F31" w:rsidRPr="00823B6D" w:rsidTr="00792449">
        <w:trPr>
          <w:trHeight w:val="8451"/>
        </w:trPr>
        <w:tc>
          <w:tcPr>
            <w:tcW w:w="9345" w:type="dxa"/>
            <w:gridSpan w:val="9"/>
          </w:tcPr>
          <w:p w:rsidR="00FC2F31" w:rsidRPr="00B22EB0" w:rsidRDefault="00FC2F31" w:rsidP="007924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libri" w:hAnsi="Calibri"/>
                <w:szCs w:val="28"/>
                <w:lang w:val="uk-UA" w:eastAsia="en-US"/>
              </w:rPr>
            </w:pPr>
            <w:r w:rsidRPr="00B22EB0">
              <w:rPr>
                <w:rFonts w:ascii="Calibri" w:hAnsi="Calibri"/>
                <w:sz w:val="22"/>
                <w:szCs w:val="28"/>
                <w:lang w:val="uk-UA" w:eastAsia="en-US"/>
              </w:rPr>
              <w:lastRenderedPageBreak/>
              <w:t xml:space="preserve">          </w:t>
            </w:r>
          </w:p>
          <w:p w:rsidR="00FC2F31" w:rsidRPr="00B22EB0" w:rsidRDefault="00FC2F31" w:rsidP="00792449">
            <w:pPr>
              <w:shd w:val="clear" w:color="auto" w:fill="FFFFFF"/>
              <w:ind w:right="-45"/>
              <w:jc w:val="both"/>
              <w:rPr>
                <w:rFonts w:ascii="Calibri" w:hAnsi="Calibri"/>
                <w:szCs w:val="28"/>
                <w:lang w:val="uk-UA" w:eastAsia="en-US"/>
              </w:rPr>
            </w:pPr>
          </w:p>
          <w:p w:rsidR="00FC2F31" w:rsidRPr="00B22EB0" w:rsidRDefault="00FC2F31" w:rsidP="00792449">
            <w:pPr>
              <w:shd w:val="clear" w:color="auto" w:fill="FFFFFF"/>
              <w:ind w:right="-45"/>
              <w:jc w:val="both"/>
              <w:rPr>
                <w:rFonts w:ascii="Calibri" w:hAnsi="Calibri"/>
                <w:szCs w:val="28"/>
                <w:lang w:val="uk-UA" w:eastAsia="en-US"/>
              </w:rPr>
            </w:pPr>
          </w:p>
          <w:p w:rsidR="00FC2F31" w:rsidRPr="00B22EB0" w:rsidRDefault="00FC2F31" w:rsidP="00792449">
            <w:pPr>
              <w:shd w:val="clear" w:color="auto" w:fill="FFFFFF"/>
              <w:ind w:right="-45"/>
              <w:jc w:val="both"/>
              <w:rPr>
                <w:rFonts w:ascii="Calibri" w:hAnsi="Calibri"/>
                <w:szCs w:val="28"/>
                <w:lang w:val="uk-UA" w:eastAsia="en-US"/>
              </w:rPr>
            </w:pPr>
          </w:p>
          <w:p w:rsidR="00FC2F31" w:rsidRPr="00B22EB0" w:rsidRDefault="00FC2F31" w:rsidP="00792449">
            <w:pPr>
              <w:shd w:val="clear" w:color="auto" w:fill="FFFFFF"/>
              <w:ind w:right="-45"/>
              <w:jc w:val="both"/>
              <w:rPr>
                <w:rFonts w:ascii="Calibri" w:hAnsi="Calibri"/>
                <w:szCs w:val="28"/>
                <w:lang w:val="uk-UA" w:eastAsia="en-US"/>
              </w:rPr>
            </w:pPr>
          </w:p>
          <w:p w:rsidR="00FC2F31" w:rsidRPr="00B22EB0" w:rsidRDefault="00FC2F31" w:rsidP="00792449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rFonts w:ascii="Calibri" w:hAnsi="Calibri"/>
                <w:lang w:val="uk-UA" w:eastAsia="en-US"/>
              </w:rPr>
            </w:pPr>
          </w:p>
          <w:p w:rsidR="00FC2F31" w:rsidRPr="00B22EB0" w:rsidRDefault="00FC2F31" w:rsidP="00792449">
            <w:pPr>
              <w:ind w:left="26" w:firstLine="284"/>
              <w:jc w:val="both"/>
              <w:rPr>
                <w:lang w:val="uk-UA" w:eastAsia="en-US"/>
              </w:rPr>
            </w:pPr>
          </w:p>
        </w:tc>
      </w:tr>
    </w:tbl>
    <w:p w:rsidR="001D23B9" w:rsidRDefault="001D23B9"/>
    <w:sectPr w:rsidR="001D23B9" w:rsidSect="001D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1" w15:restartNumberingAfterBreak="0">
    <w:nsid w:val="37126BA3"/>
    <w:multiLevelType w:val="hybridMultilevel"/>
    <w:tmpl w:val="4008DD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C355332"/>
    <w:multiLevelType w:val="hybridMultilevel"/>
    <w:tmpl w:val="F74EF48E"/>
    <w:lvl w:ilvl="0" w:tplc="0419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2F31"/>
    <w:rsid w:val="001D23B9"/>
    <w:rsid w:val="00313CBF"/>
    <w:rsid w:val="004F2FAE"/>
    <w:rsid w:val="006C4250"/>
    <w:rsid w:val="007C0F13"/>
    <w:rsid w:val="00D22C4B"/>
    <w:rsid w:val="00D73243"/>
    <w:rsid w:val="00D93B49"/>
    <w:rsid w:val="00E365E6"/>
    <w:rsid w:val="00FC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BF13C-6D6B-4F9E-AD9B-2BA6A99A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C2F31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C2F31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styleId="a3">
    <w:name w:val="Hyperlink"/>
    <w:basedOn w:val="a0"/>
    <w:uiPriority w:val="99"/>
    <w:rsid w:val="00FC2F31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FC2F3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C2F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FC2F31"/>
    <w:pPr>
      <w:spacing w:after="0"/>
    </w:pPr>
    <w:rPr>
      <w:rFonts w:ascii="Arial" w:eastAsia="Times New Roman" w:hAnsi="Arial" w:cs="Arial"/>
      <w:lang w:val="uk-UA" w:eastAsia="uk-UA"/>
    </w:rPr>
  </w:style>
  <w:style w:type="paragraph" w:customStyle="1" w:styleId="10">
    <w:name w:val="Основной текст1"/>
    <w:uiPriority w:val="99"/>
    <w:rsid w:val="00FC2F31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6">
    <w:name w:val="List Paragraph"/>
    <w:basedOn w:val="a"/>
    <w:uiPriority w:val="99"/>
    <w:qFormat/>
    <w:rsid w:val="00FC2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6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tidip.pnu.edu.ua/&#1076;&#1077;&#1085;&#1085;&#1072;-&#1092;&#1086;&#1088;&#1084;&#1072;-&#1085;&#1072;&#1074;&#1095;&#1072;&#1085;&#1085;&#1103;-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tidip.pnu.edu.ua/&#1085;&#1072;&#1074;&#1095;&#1072;&#1083;&#1100;&#1085;&#1110;-&#1076;&#1080;&#1089;&#1094;&#1080;&#1087;&#1083;&#1110;&#1085;&#1080;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-learn.pu.if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1750</Words>
  <Characters>9975</Characters>
  <Application>Microsoft Office Word</Application>
  <DocSecurity>0</DocSecurity>
  <Lines>83</Lines>
  <Paragraphs>23</Paragraphs>
  <ScaleCrop>false</ScaleCrop>
  <Company>BlackShine</Company>
  <LinksUpToDate>false</LinksUpToDate>
  <CharactersWithSpaces>11702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hey dude!</cp:lastModifiedBy>
  <cp:revision>6</cp:revision>
  <dcterms:created xsi:type="dcterms:W3CDTF">2020-01-16T19:56:00Z</dcterms:created>
  <dcterms:modified xsi:type="dcterms:W3CDTF">2020-01-27T08:47:00Z</dcterms:modified>
</cp:coreProperties>
</file>