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F4" w:rsidRDefault="001C4AF4" w:rsidP="001C4AF4">
      <w:pPr>
        <w:pStyle w:val="2"/>
        <w:spacing w:before="67"/>
      </w:pPr>
      <w:r>
        <w:t>МІНІСТЕРСТВО ОСВІТИ І НАУКИ УКРАЇНИ</w:t>
      </w:r>
    </w:p>
    <w:p w:rsidR="001C4AF4" w:rsidRDefault="001C4AF4" w:rsidP="001C4AF4">
      <w:pPr>
        <w:ind w:left="1080" w:right="1274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1C4AF4" w:rsidRDefault="001C4AF4" w:rsidP="001C4AF4">
      <w:pPr>
        <w:pStyle w:val="a3"/>
        <w:rPr>
          <w:b/>
          <w:sz w:val="30"/>
        </w:rPr>
      </w:pPr>
    </w:p>
    <w:p w:rsidR="001C4AF4" w:rsidRDefault="001C4AF4" w:rsidP="001C4AF4">
      <w:pPr>
        <w:pStyle w:val="a3"/>
        <w:rPr>
          <w:b/>
          <w:sz w:val="30"/>
        </w:rPr>
      </w:pPr>
    </w:p>
    <w:p w:rsidR="001C4AF4" w:rsidRDefault="001C4AF4" w:rsidP="001C4AF4">
      <w:pPr>
        <w:pStyle w:val="a3"/>
        <w:rPr>
          <w:b/>
          <w:sz w:val="30"/>
        </w:rPr>
      </w:pPr>
    </w:p>
    <w:p w:rsidR="001C4AF4" w:rsidRDefault="001C4AF4" w:rsidP="001C4AF4">
      <w:pPr>
        <w:spacing w:before="248"/>
        <w:ind w:left="1076" w:right="1274"/>
        <w:jc w:val="center"/>
        <w:rPr>
          <w:b/>
          <w:sz w:val="28"/>
        </w:rPr>
      </w:pPr>
      <w:r>
        <w:rPr>
          <w:sz w:val="28"/>
          <w:u w:val="single"/>
        </w:rPr>
        <w:t>Факультет</w:t>
      </w:r>
      <w:r>
        <w:rPr>
          <w:sz w:val="28"/>
        </w:rPr>
        <w:t xml:space="preserve">/інститут </w:t>
      </w:r>
      <w:r>
        <w:rPr>
          <w:b/>
          <w:sz w:val="28"/>
        </w:rPr>
        <w:t>філології</w:t>
      </w:r>
    </w:p>
    <w:p w:rsidR="001C4AF4" w:rsidRDefault="001C4AF4" w:rsidP="001C4AF4">
      <w:pPr>
        <w:pStyle w:val="a3"/>
        <w:spacing w:before="1"/>
        <w:rPr>
          <w:b/>
          <w:sz w:val="28"/>
        </w:rPr>
      </w:pPr>
    </w:p>
    <w:p w:rsidR="001C4AF4" w:rsidRDefault="001C4AF4" w:rsidP="001C4AF4">
      <w:pPr>
        <w:spacing w:before="1"/>
        <w:ind w:left="1080" w:right="1272"/>
        <w:jc w:val="center"/>
        <w:rPr>
          <w:sz w:val="28"/>
        </w:rPr>
      </w:pPr>
      <w:r>
        <w:rPr>
          <w:sz w:val="28"/>
          <w:u w:val="single"/>
        </w:rPr>
        <w:t xml:space="preserve">Кафедра </w:t>
      </w:r>
      <w:r w:rsidR="0085594E">
        <w:rPr>
          <w:sz w:val="28"/>
          <w:u w:val="single"/>
        </w:rPr>
        <w:t xml:space="preserve">слов’янських мов </w:t>
      </w:r>
    </w:p>
    <w:p w:rsidR="001C4AF4" w:rsidRDefault="001C4AF4" w:rsidP="001C4AF4">
      <w:pPr>
        <w:pStyle w:val="a3"/>
        <w:rPr>
          <w:sz w:val="20"/>
        </w:rPr>
      </w:pPr>
    </w:p>
    <w:p w:rsidR="001C4AF4" w:rsidRDefault="001C4AF4" w:rsidP="001C4AF4">
      <w:pPr>
        <w:pStyle w:val="a3"/>
        <w:spacing w:before="6"/>
        <w:rPr>
          <w:sz w:val="28"/>
        </w:rPr>
      </w:pPr>
    </w:p>
    <w:p w:rsidR="001C4AF4" w:rsidRDefault="001C4AF4" w:rsidP="001C4AF4">
      <w:pPr>
        <w:spacing w:before="89"/>
        <w:ind w:left="1078" w:right="127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1C4AF4" w:rsidRDefault="001C4AF4" w:rsidP="001C4AF4">
      <w:pPr>
        <w:pStyle w:val="a3"/>
        <w:rPr>
          <w:b/>
          <w:sz w:val="28"/>
        </w:rPr>
      </w:pPr>
    </w:p>
    <w:p w:rsidR="001C4AF4" w:rsidRPr="0085594E" w:rsidRDefault="0085594E" w:rsidP="0085594E">
      <w:pPr>
        <w:ind w:left="1080" w:right="1273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Основи редагування і коректури </w:t>
      </w:r>
      <w:proofErr w:type="spellStart"/>
      <w:r>
        <w:rPr>
          <w:b/>
          <w:sz w:val="28"/>
          <w:u w:val="thick"/>
        </w:rPr>
        <w:t>текстц</w:t>
      </w:r>
      <w:proofErr w:type="spellEnd"/>
    </w:p>
    <w:p w:rsidR="001C4AF4" w:rsidRDefault="001C4AF4" w:rsidP="001C4AF4">
      <w:pPr>
        <w:spacing w:before="89" w:line="322" w:lineRule="exact"/>
        <w:ind w:left="2184"/>
        <w:rPr>
          <w:sz w:val="28"/>
        </w:rPr>
      </w:pPr>
      <w:r>
        <w:rPr>
          <w:sz w:val="28"/>
        </w:rPr>
        <w:t>Освітня програма Чеська мова і література</w:t>
      </w:r>
    </w:p>
    <w:p w:rsidR="001C4AF4" w:rsidRDefault="001C4AF4" w:rsidP="001C4AF4">
      <w:pPr>
        <w:spacing w:line="322" w:lineRule="exact"/>
        <w:ind w:left="4354"/>
        <w:rPr>
          <w:sz w:val="28"/>
        </w:rPr>
      </w:pPr>
      <w:r>
        <w:rPr>
          <w:sz w:val="28"/>
        </w:rPr>
        <w:t>Перший (бакалаврський) рівень</w:t>
      </w:r>
    </w:p>
    <w:p w:rsidR="001C4AF4" w:rsidRDefault="001C4AF4" w:rsidP="001C4AF4">
      <w:pPr>
        <w:pStyle w:val="a3"/>
        <w:spacing w:before="10"/>
        <w:rPr>
          <w:sz w:val="27"/>
        </w:rPr>
      </w:pPr>
    </w:p>
    <w:p w:rsidR="001C4AF4" w:rsidRDefault="001C4AF4" w:rsidP="001C4AF4">
      <w:pPr>
        <w:spacing w:line="322" w:lineRule="exact"/>
        <w:ind w:left="2184"/>
        <w:rPr>
          <w:sz w:val="28"/>
        </w:rPr>
      </w:pPr>
      <w:r>
        <w:rPr>
          <w:sz w:val="28"/>
        </w:rPr>
        <w:t>Спеціальність 035 Філологія</w:t>
      </w:r>
    </w:p>
    <w:p w:rsidR="001C4AF4" w:rsidRDefault="001C4AF4" w:rsidP="001C4AF4">
      <w:pPr>
        <w:ind w:left="4913" w:right="1195" w:hanging="979"/>
        <w:rPr>
          <w:sz w:val="28"/>
        </w:rPr>
      </w:pPr>
      <w:r>
        <w:rPr>
          <w:sz w:val="28"/>
        </w:rPr>
        <w:t>035.038 Слов’янські мови (переклад включно), перша – чеська</w:t>
      </w:r>
    </w:p>
    <w:p w:rsidR="001C4AF4" w:rsidRDefault="001C4AF4" w:rsidP="001C4AF4">
      <w:pPr>
        <w:pStyle w:val="a3"/>
        <w:spacing w:before="1"/>
        <w:rPr>
          <w:sz w:val="28"/>
        </w:rPr>
      </w:pPr>
    </w:p>
    <w:p w:rsidR="001C4AF4" w:rsidRDefault="001C4AF4" w:rsidP="001C4AF4">
      <w:pPr>
        <w:ind w:left="2184"/>
        <w:rPr>
          <w:sz w:val="28"/>
        </w:rPr>
      </w:pPr>
      <w:r>
        <w:rPr>
          <w:sz w:val="28"/>
        </w:rPr>
        <w:t>Галузь знань 03 Гуманітарні науки</w:t>
      </w: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spacing w:before="207"/>
        <w:ind w:left="5739" w:right="475" w:firstLine="427"/>
        <w:rPr>
          <w:sz w:val="28"/>
        </w:rPr>
      </w:pPr>
      <w:r>
        <w:rPr>
          <w:sz w:val="28"/>
        </w:rPr>
        <w:t>Затверджено на засіданні кафедри Протокол № 1 від “27” серпня 2019 р.</w:t>
      </w: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30"/>
        </w:rPr>
      </w:pPr>
    </w:p>
    <w:p w:rsidR="001C4AF4" w:rsidRDefault="001C4AF4" w:rsidP="001C4AF4">
      <w:pPr>
        <w:pStyle w:val="a3"/>
        <w:rPr>
          <w:sz w:val="40"/>
        </w:rPr>
      </w:pPr>
    </w:p>
    <w:p w:rsidR="001C4AF4" w:rsidRDefault="001C4AF4" w:rsidP="001C4AF4">
      <w:pPr>
        <w:spacing w:before="1"/>
        <w:ind w:left="1079" w:right="127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1C4AF4" w:rsidRDefault="001C4AF4" w:rsidP="001C4AF4">
      <w:pPr>
        <w:jc w:val="center"/>
        <w:rPr>
          <w:sz w:val="28"/>
        </w:rPr>
        <w:sectPr w:rsidR="001C4AF4" w:rsidSect="001C4AF4">
          <w:pgSz w:w="12240" w:h="15840"/>
          <w:pgMar w:top="780" w:right="360" w:bottom="280" w:left="1120" w:header="708" w:footer="708" w:gutter="0"/>
          <w:cols w:space="720"/>
        </w:sectPr>
      </w:pPr>
    </w:p>
    <w:p w:rsidR="001C4AF4" w:rsidRDefault="001C4AF4" w:rsidP="001C4AF4">
      <w:pPr>
        <w:spacing w:before="67"/>
        <w:ind w:left="1079" w:right="1274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1C4AF4" w:rsidRDefault="001C4AF4" w:rsidP="001C4AF4">
      <w:pPr>
        <w:pStyle w:val="a3"/>
        <w:spacing w:before="10"/>
        <w:rPr>
          <w:b/>
          <w:sz w:val="39"/>
        </w:rPr>
      </w:pP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інформація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29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32"/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29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(компетентності)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3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32"/>
        <w:ind w:hanging="361"/>
        <w:rPr>
          <w:sz w:val="28"/>
        </w:rPr>
      </w:pPr>
      <w:r>
        <w:rPr>
          <w:sz w:val="28"/>
        </w:rPr>
        <w:t>Система 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29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1C4AF4" w:rsidRDefault="001C4AF4" w:rsidP="001C4AF4">
      <w:pPr>
        <w:pStyle w:val="a5"/>
        <w:numPr>
          <w:ilvl w:val="0"/>
          <w:numId w:val="1"/>
        </w:numPr>
        <w:tabs>
          <w:tab w:val="left" w:pos="1222"/>
          <w:tab w:val="left" w:pos="1223"/>
        </w:tabs>
        <w:spacing w:before="132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література</w:t>
      </w:r>
    </w:p>
    <w:p w:rsidR="00002C33" w:rsidRDefault="00002C33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p w:rsidR="001C4AF4" w:rsidRDefault="001C4AF4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25"/>
        <w:gridCol w:w="559"/>
        <w:gridCol w:w="163"/>
        <w:gridCol w:w="638"/>
        <w:gridCol w:w="296"/>
        <w:gridCol w:w="624"/>
        <w:gridCol w:w="214"/>
        <w:gridCol w:w="368"/>
        <w:gridCol w:w="908"/>
        <w:gridCol w:w="1276"/>
        <w:gridCol w:w="1275"/>
        <w:gridCol w:w="1809"/>
      </w:tblGrid>
      <w:tr w:rsidR="001C4AF4" w:rsidRPr="00C67355" w:rsidTr="004671E4">
        <w:tc>
          <w:tcPr>
            <w:tcW w:w="9855" w:type="dxa"/>
            <w:gridSpan w:val="12"/>
          </w:tcPr>
          <w:p w:rsidR="001C4AF4" w:rsidRPr="00C67355" w:rsidRDefault="001C4AF4" w:rsidP="004671E4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1C4AF4" w:rsidRPr="00C67355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pPr>
              <w:jc w:val="both"/>
            </w:pPr>
            <w:r>
              <w:t>Основи редагування і коректури тексту</w:t>
            </w:r>
          </w:p>
        </w:tc>
      </w:tr>
      <w:tr w:rsidR="001C4AF4" w:rsidRPr="00C67355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pPr>
              <w:jc w:val="both"/>
            </w:pPr>
            <w:proofErr w:type="spellStart"/>
            <w:r>
              <w:t>Корпало</w:t>
            </w:r>
            <w:proofErr w:type="spellEnd"/>
            <w:r>
              <w:t xml:space="preserve"> Оксана Романівна</w:t>
            </w:r>
          </w:p>
        </w:tc>
      </w:tr>
      <w:tr w:rsidR="001C4AF4" w:rsidRPr="00C67355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pPr>
              <w:jc w:val="both"/>
            </w:pPr>
            <w:r w:rsidRPr="000E0225">
              <w:t>+38034 259 60 63</w:t>
            </w:r>
          </w:p>
        </w:tc>
      </w:tr>
      <w:tr w:rsidR="001C4AF4" w:rsidRPr="00491F03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r>
              <w:rPr>
                <w:shd w:val="clear" w:color="auto" w:fill="FFFFFF"/>
              </w:rPr>
              <w:t>oksana</w:t>
            </w:r>
            <w:r w:rsidRPr="00477DF9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korpalo</w:t>
            </w:r>
            <w:r w:rsidRPr="00477DF9">
              <w:rPr>
                <w:shd w:val="clear" w:color="auto" w:fill="FFFFFF"/>
              </w:rPr>
              <w:t>@</w:t>
            </w:r>
            <w:r>
              <w:rPr>
                <w:shd w:val="clear" w:color="auto" w:fill="FFFFFF"/>
              </w:rPr>
              <w:t>pnu</w:t>
            </w:r>
            <w:r w:rsidRPr="00477DF9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edu</w:t>
            </w:r>
            <w:r w:rsidRPr="00477DF9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ua</w:t>
            </w:r>
          </w:p>
        </w:tc>
      </w:tr>
      <w:tr w:rsidR="001C4AF4" w:rsidRPr="00C67355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pPr>
              <w:jc w:val="both"/>
            </w:pPr>
            <w:r>
              <w:t>очна</w:t>
            </w:r>
          </w:p>
        </w:tc>
      </w:tr>
      <w:tr w:rsidR="001C4AF4" w:rsidRPr="00C67355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pPr>
              <w:jc w:val="both"/>
            </w:pPr>
            <w:r>
              <w:t>30 год.</w:t>
            </w:r>
          </w:p>
        </w:tc>
      </w:tr>
      <w:tr w:rsidR="001C4AF4" w:rsidRPr="00491F03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408" w:type="dxa"/>
            <w:gridSpan w:val="9"/>
          </w:tcPr>
          <w:p w:rsidR="001C4AF4" w:rsidRPr="00C67355" w:rsidRDefault="00EC31BF" w:rsidP="004671E4">
            <w:pPr>
              <w:jc w:val="both"/>
            </w:pPr>
            <w:hyperlink r:id="rId6" w:history="1">
              <w:r w:rsidR="001C4AF4">
                <w:rPr>
                  <w:rStyle w:val="a8"/>
                </w:rPr>
                <w:t>http</w:t>
              </w:r>
              <w:r w:rsidR="001C4AF4" w:rsidRPr="000647FD">
                <w:rPr>
                  <w:rStyle w:val="a8"/>
                </w:rPr>
                <w:t>://</w:t>
              </w:r>
              <w:r w:rsidR="001C4AF4">
                <w:rPr>
                  <w:rStyle w:val="a8"/>
                </w:rPr>
                <w:t>www</w:t>
              </w:r>
              <w:r w:rsidR="001C4AF4" w:rsidRPr="000647FD">
                <w:rPr>
                  <w:rStyle w:val="a8"/>
                </w:rPr>
                <w:t>.</w:t>
              </w:r>
              <w:r w:rsidR="001C4AF4">
                <w:rPr>
                  <w:rStyle w:val="a8"/>
                </w:rPr>
                <w:t>d</w:t>
              </w:r>
              <w:r w:rsidR="001C4AF4" w:rsidRPr="000647FD">
                <w:rPr>
                  <w:rStyle w:val="a8"/>
                </w:rPr>
                <w:t>-</w:t>
              </w:r>
              <w:r w:rsidR="001C4AF4">
                <w:rPr>
                  <w:rStyle w:val="a8"/>
                </w:rPr>
                <w:t>learn</w:t>
              </w:r>
              <w:r w:rsidR="001C4AF4" w:rsidRPr="000647FD">
                <w:rPr>
                  <w:rStyle w:val="a8"/>
                </w:rPr>
                <w:t>.</w:t>
              </w:r>
              <w:r w:rsidR="001C4AF4">
                <w:rPr>
                  <w:rStyle w:val="a8"/>
                </w:rPr>
                <w:t>pu</w:t>
              </w:r>
              <w:r w:rsidR="001C4AF4" w:rsidRPr="000647FD">
                <w:rPr>
                  <w:rStyle w:val="a8"/>
                </w:rPr>
                <w:t>.</w:t>
              </w:r>
              <w:r w:rsidR="001C4AF4">
                <w:rPr>
                  <w:rStyle w:val="a8"/>
                </w:rPr>
                <w:t>if</w:t>
              </w:r>
              <w:r w:rsidR="001C4AF4" w:rsidRPr="000647FD">
                <w:rPr>
                  <w:rStyle w:val="a8"/>
                </w:rPr>
                <w:t>.</w:t>
              </w:r>
              <w:r w:rsidR="001C4AF4">
                <w:rPr>
                  <w:rStyle w:val="a8"/>
                </w:rPr>
                <w:t>ua</w:t>
              </w:r>
              <w:r w:rsidR="001C4AF4" w:rsidRPr="000647FD">
                <w:rPr>
                  <w:rStyle w:val="a8"/>
                </w:rPr>
                <w:t>/</w:t>
              </w:r>
              <w:r w:rsidR="001C4AF4">
                <w:rPr>
                  <w:rStyle w:val="a8"/>
                </w:rPr>
                <w:t>index</w:t>
              </w:r>
              <w:r w:rsidR="001C4AF4" w:rsidRPr="000647FD">
                <w:rPr>
                  <w:rStyle w:val="a8"/>
                </w:rPr>
                <w:t>.</w:t>
              </w:r>
              <w:r w:rsidR="001C4AF4">
                <w:rPr>
                  <w:rStyle w:val="a8"/>
                </w:rPr>
                <w:t>php</w:t>
              </w:r>
              <w:r w:rsidR="001C4AF4" w:rsidRPr="000647FD">
                <w:rPr>
                  <w:rStyle w:val="a8"/>
                </w:rPr>
                <w:t>?</w:t>
              </w:r>
              <w:r w:rsidR="001C4AF4">
                <w:rPr>
                  <w:rStyle w:val="a8"/>
                </w:rPr>
                <w:t>mod</w:t>
              </w:r>
              <w:r w:rsidR="001C4AF4" w:rsidRPr="000647FD">
                <w:rPr>
                  <w:rStyle w:val="a8"/>
                </w:rPr>
                <w:t>=</w:t>
              </w:r>
              <w:r w:rsidR="001C4AF4">
                <w:rPr>
                  <w:rStyle w:val="a8"/>
                </w:rPr>
                <w:t>course</w:t>
              </w:r>
              <w:r w:rsidR="001C4AF4" w:rsidRPr="000647FD">
                <w:rPr>
                  <w:rStyle w:val="a8"/>
                </w:rPr>
                <w:t>&amp;</w:t>
              </w:r>
              <w:r w:rsidR="001C4AF4">
                <w:rPr>
                  <w:rStyle w:val="a8"/>
                </w:rPr>
                <w:t>action</w:t>
              </w:r>
              <w:r w:rsidR="001C4AF4" w:rsidRPr="000647FD">
                <w:rPr>
                  <w:rStyle w:val="a8"/>
                </w:rPr>
                <w:t>=</w:t>
              </w:r>
              <w:r w:rsidR="001C4AF4">
                <w:rPr>
                  <w:rStyle w:val="a8"/>
                </w:rPr>
                <w:t>ReviewOneCourse</w:t>
              </w:r>
              <w:r w:rsidR="001C4AF4" w:rsidRPr="000647FD">
                <w:rPr>
                  <w:rStyle w:val="a8"/>
                </w:rPr>
                <w:t>&amp;</w:t>
              </w:r>
              <w:r w:rsidR="001C4AF4">
                <w:rPr>
                  <w:rStyle w:val="a8"/>
                </w:rPr>
                <w:t>id</w:t>
              </w:r>
              <w:r w:rsidR="001C4AF4" w:rsidRPr="000647FD">
                <w:rPr>
                  <w:rStyle w:val="a8"/>
                </w:rPr>
                <w:t>_</w:t>
              </w:r>
              <w:r w:rsidR="001C4AF4">
                <w:rPr>
                  <w:rStyle w:val="a8"/>
                </w:rPr>
                <w:t>cat</w:t>
              </w:r>
              <w:r w:rsidR="001C4AF4" w:rsidRPr="000647FD">
                <w:rPr>
                  <w:rStyle w:val="a8"/>
                </w:rPr>
                <w:t>=77&amp;</w:t>
              </w:r>
              <w:r w:rsidR="001C4AF4">
                <w:rPr>
                  <w:rStyle w:val="a8"/>
                </w:rPr>
                <w:t>id</w:t>
              </w:r>
              <w:r w:rsidR="001C4AF4" w:rsidRPr="000647FD">
                <w:rPr>
                  <w:rStyle w:val="a8"/>
                </w:rPr>
                <w:t>_</w:t>
              </w:r>
              <w:r w:rsidR="001C4AF4">
                <w:rPr>
                  <w:rStyle w:val="a8"/>
                </w:rPr>
                <w:t>cou</w:t>
              </w:r>
              <w:r w:rsidR="001C4AF4" w:rsidRPr="000647FD">
                <w:rPr>
                  <w:rStyle w:val="a8"/>
                </w:rPr>
                <w:t>=6328</w:t>
              </w:r>
            </w:hyperlink>
          </w:p>
        </w:tc>
      </w:tr>
      <w:tr w:rsidR="001C4AF4" w:rsidRPr="00C67355" w:rsidTr="004671E4">
        <w:tc>
          <w:tcPr>
            <w:tcW w:w="2447" w:type="dxa"/>
            <w:gridSpan w:val="3"/>
          </w:tcPr>
          <w:p w:rsidR="001C4AF4" w:rsidRPr="00C67355" w:rsidRDefault="001C4AF4" w:rsidP="004671E4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408" w:type="dxa"/>
            <w:gridSpan w:val="9"/>
          </w:tcPr>
          <w:p w:rsidR="001C4AF4" w:rsidRPr="00C67355" w:rsidRDefault="001C4AF4" w:rsidP="004671E4">
            <w:pPr>
              <w:jc w:val="both"/>
            </w:pPr>
            <w:r>
              <w:t xml:space="preserve">Консультації проводяться згідно узгодженого графіка на навчальний семестр. Також  консультації можливі у день проведення лекцій чи </w:t>
            </w:r>
            <w:r w:rsidRPr="008742A9">
              <w:t>практичних заня</w:t>
            </w:r>
            <w:r>
              <w:t xml:space="preserve">ть. Можливі </w:t>
            </w:r>
            <w:r w:rsidRPr="008742A9">
              <w:t>консу</w:t>
            </w:r>
            <w:r>
              <w:t xml:space="preserve">льтації через </w:t>
            </w:r>
            <w:proofErr w:type="spellStart"/>
            <w:r>
              <w:t>онлайн</w:t>
            </w:r>
            <w:proofErr w:type="spellEnd"/>
            <w:r>
              <w:t xml:space="preserve"> ресурси за попередньою домовленістю.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C67355" w:rsidRDefault="001C4AF4" w:rsidP="004671E4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3B4A7E" w:rsidRDefault="001C4AF4" w:rsidP="00EC31BF">
            <w:pPr>
              <w:jc w:val="both"/>
            </w:pPr>
            <w:r>
              <w:t>Навчальна дисципліна «Основи редагування і коректури» орієнтована на студентів Інституту філології спеціальності «</w:t>
            </w:r>
            <w:r w:rsidR="00EC31BF">
              <w:t>Чеська</w:t>
            </w:r>
            <w:r>
              <w:t xml:space="preserve"> мова і література» четвертого року навчання і передбачає удосконалення навичок правильного й найдоцільнішого використання морфологічних і синтаксичних засобів української мови та </w:t>
            </w:r>
            <w:r w:rsidR="00EC31BF">
              <w:t>чеської</w:t>
            </w:r>
            <w:r>
              <w:t xml:space="preserve"> мови, сприяння у виробленні навичок стилістичного аналізу, навичок редагування.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C67355" w:rsidRDefault="001C4AF4" w:rsidP="004671E4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Default="001C4AF4" w:rsidP="004671E4">
            <w:r>
              <w:t xml:space="preserve">Мета вивчення дисципліни полягає в засвоєнні студентами комплексу теоретичних знань з основ редагування і коректури; формування навичок практичного використання методик роботи з композиційною, тематичною і фактологічною структурами тексту, його </w:t>
            </w:r>
            <w:proofErr w:type="spellStart"/>
            <w:r>
              <w:t>мовно-стилістичним</w:t>
            </w:r>
            <w:proofErr w:type="spellEnd"/>
            <w:r>
              <w:t xml:space="preserve"> оформленням; умінь редагувати тексти різних видів (опис, роздум, розповідь), жанрів (замітка, нарис, стаття тощо). 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1039A3" w:rsidRDefault="001C4AF4" w:rsidP="004671E4">
            <w:pPr>
              <w:jc w:val="center"/>
              <w:rPr>
                <w:b/>
              </w:rPr>
            </w:pPr>
            <w:r w:rsidRPr="001039A3">
              <w:rPr>
                <w:b/>
              </w:rPr>
              <w:t>4. Результати навчання</w:t>
            </w:r>
            <w:r>
              <w:rPr>
                <w:b/>
              </w:rPr>
              <w:t xml:space="preserve"> (компетентності)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EC6BB6" w:rsidRDefault="001C4AF4" w:rsidP="004671E4">
            <w:pPr>
              <w:jc w:val="both"/>
            </w:pPr>
            <w:r>
              <w:t xml:space="preserve">Вміння аналізувати структуру текстової частини оригіналу; виявляти в тексті помилки різних видів, визначати значущість і вагу помилок; дотримуватися норм редагування в процесі оптимізації повідомлень; застосовувати методи контролю й виправлення у процесі редагування повідомлень; дотримуватися послідовності операцій виправлення; здійснювати правку тексту – вичитування, доопрацювання, переробку, скорочення; здійснювати тематичний аналіз тексту, застосовувати методики правки й корекції тематичної структури тексту; перевіряти логічну будову тексту, застосовувати перевірки правильності логічних зв’язків та усунення логічних помилок; перевіряти точність і достовірність фактологічного матеріалу; аналізувати композиційну структуру тексту, виправляти композиційні помилки; здійснювати </w:t>
            </w:r>
            <w:proofErr w:type="spellStart"/>
            <w:r>
              <w:t>мовно-стилістичну</w:t>
            </w:r>
            <w:proofErr w:type="spellEnd"/>
            <w:r>
              <w:t xml:space="preserve"> правку текстів різних видів і жанрів.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C67355" w:rsidRDefault="001C4AF4" w:rsidP="004671E4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C67355" w:rsidRDefault="001C4AF4" w:rsidP="004671E4">
            <w:pPr>
              <w:jc w:val="center"/>
            </w:pPr>
            <w:r w:rsidRPr="00C67355">
              <w:t>Обсяг курсу</w:t>
            </w:r>
          </w:p>
        </w:tc>
      </w:tr>
      <w:tr w:rsidR="001C4AF4" w:rsidRPr="00C67355" w:rsidTr="004671E4">
        <w:tc>
          <w:tcPr>
            <w:tcW w:w="4005" w:type="dxa"/>
            <w:gridSpan w:val="6"/>
          </w:tcPr>
          <w:p w:rsidR="001C4AF4" w:rsidRPr="000C46E3" w:rsidRDefault="001C4AF4" w:rsidP="004671E4">
            <w:pPr>
              <w:jc w:val="center"/>
            </w:pPr>
            <w:r w:rsidRPr="000C46E3">
              <w:t>Вид заняття</w:t>
            </w:r>
          </w:p>
        </w:tc>
        <w:tc>
          <w:tcPr>
            <w:tcW w:w="5850" w:type="dxa"/>
            <w:gridSpan w:val="6"/>
          </w:tcPr>
          <w:p w:rsidR="001C4AF4" w:rsidRPr="000C46E3" w:rsidRDefault="001C4AF4" w:rsidP="004671E4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C4AF4" w:rsidRPr="00C67355" w:rsidTr="004671E4">
        <w:tc>
          <w:tcPr>
            <w:tcW w:w="4005" w:type="dxa"/>
            <w:gridSpan w:val="6"/>
          </w:tcPr>
          <w:p w:rsidR="001C4AF4" w:rsidRDefault="001C4AF4" w:rsidP="004671E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850" w:type="dxa"/>
            <w:gridSpan w:val="6"/>
          </w:tcPr>
          <w:p w:rsidR="001C4AF4" w:rsidRPr="000C46E3" w:rsidRDefault="00C04CC3" w:rsidP="004671E4">
            <w:pPr>
              <w:jc w:val="both"/>
            </w:pPr>
            <w:r>
              <w:t>12 год.</w:t>
            </w:r>
          </w:p>
        </w:tc>
      </w:tr>
      <w:tr w:rsidR="001C4AF4" w:rsidRPr="00C67355" w:rsidTr="004671E4">
        <w:tc>
          <w:tcPr>
            <w:tcW w:w="4005" w:type="dxa"/>
            <w:gridSpan w:val="6"/>
          </w:tcPr>
          <w:p w:rsidR="001C4AF4" w:rsidRDefault="001C4AF4" w:rsidP="004671E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850" w:type="dxa"/>
            <w:gridSpan w:val="6"/>
          </w:tcPr>
          <w:p w:rsidR="001C4AF4" w:rsidRPr="00C67355" w:rsidRDefault="00C04CC3" w:rsidP="004671E4">
            <w:pPr>
              <w:jc w:val="both"/>
            </w:pPr>
            <w:r>
              <w:t>18</w:t>
            </w:r>
            <w:r w:rsidR="001C4AF4">
              <w:t xml:space="preserve"> год.</w:t>
            </w:r>
          </w:p>
        </w:tc>
      </w:tr>
      <w:tr w:rsidR="001C4AF4" w:rsidRPr="00C67355" w:rsidTr="004671E4">
        <w:tc>
          <w:tcPr>
            <w:tcW w:w="4005" w:type="dxa"/>
            <w:gridSpan w:val="6"/>
          </w:tcPr>
          <w:p w:rsidR="001C4AF4" w:rsidRDefault="001C4AF4" w:rsidP="004671E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50" w:type="dxa"/>
            <w:gridSpan w:val="6"/>
          </w:tcPr>
          <w:p w:rsidR="001C4AF4" w:rsidRPr="00C67355" w:rsidRDefault="001C4AF4" w:rsidP="004671E4">
            <w:pPr>
              <w:jc w:val="both"/>
            </w:pPr>
            <w:r>
              <w:t>60 год.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0C46E3" w:rsidRDefault="001C4AF4" w:rsidP="004671E4">
            <w:pPr>
              <w:jc w:val="center"/>
            </w:pPr>
            <w:r w:rsidRPr="000C46E3">
              <w:t>Ознаки курсу</w:t>
            </w:r>
          </w:p>
        </w:tc>
      </w:tr>
      <w:tr w:rsidR="001C4AF4" w:rsidRPr="00C67355" w:rsidTr="004671E4">
        <w:tc>
          <w:tcPr>
            <w:tcW w:w="1725" w:type="dxa"/>
            <w:vAlign w:val="center"/>
          </w:tcPr>
          <w:p w:rsidR="001C4AF4" w:rsidRPr="000C46E3" w:rsidRDefault="001C4AF4" w:rsidP="004671E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56" w:type="dxa"/>
            <w:gridSpan w:val="4"/>
            <w:vAlign w:val="center"/>
          </w:tcPr>
          <w:p w:rsidR="001C4AF4" w:rsidRPr="000C46E3" w:rsidRDefault="001C4AF4" w:rsidP="004671E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6" w:type="dxa"/>
            <w:gridSpan w:val="3"/>
          </w:tcPr>
          <w:p w:rsidR="001C4AF4" w:rsidRPr="000C46E3" w:rsidRDefault="001C4AF4" w:rsidP="004671E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C4AF4" w:rsidRPr="000C46E3" w:rsidRDefault="001C4AF4" w:rsidP="004671E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268" w:type="dxa"/>
            <w:gridSpan w:val="4"/>
          </w:tcPr>
          <w:p w:rsidR="001C4AF4" w:rsidRPr="00483A45" w:rsidRDefault="001C4AF4" w:rsidP="004671E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C4AF4" w:rsidRPr="000C46E3" w:rsidRDefault="001C4AF4" w:rsidP="004671E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C4AF4" w:rsidRPr="00C67355" w:rsidTr="004671E4">
        <w:tc>
          <w:tcPr>
            <w:tcW w:w="1725" w:type="dxa"/>
          </w:tcPr>
          <w:p w:rsidR="001C4AF4" w:rsidRPr="00FE5449" w:rsidRDefault="00C04CC3" w:rsidP="004671E4">
            <w:pPr>
              <w:jc w:val="both"/>
            </w:pPr>
            <w:r>
              <w:t>7</w:t>
            </w:r>
          </w:p>
        </w:tc>
        <w:tc>
          <w:tcPr>
            <w:tcW w:w="1656" w:type="dxa"/>
            <w:gridSpan w:val="4"/>
          </w:tcPr>
          <w:p w:rsidR="001C4AF4" w:rsidRPr="00A44CB2" w:rsidRDefault="001C4AF4" w:rsidP="004671E4">
            <w:pPr>
              <w:jc w:val="center"/>
              <w:rPr>
                <w:color w:val="404040" w:themeColor="text1" w:themeTint="BF"/>
              </w:rPr>
            </w:pPr>
            <w:r w:rsidRPr="00A44CB2">
              <w:rPr>
                <w:color w:val="404040" w:themeColor="text1" w:themeTint="BF"/>
              </w:rPr>
              <w:t>035 Філологія.</w:t>
            </w:r>
          </w:p>
          <w:p w:rsidR="001C4AF4" w:rsidRPr="00FE5449" w:rsidRDefault="001C4AF4" w:rsidP="00EC31BF">
            <w:pPr>
              <w:jc w:val="both"/>
            </w:pPr>
            <w:r w:rsidRPr="00A44CB2">
              <w:t xml:space="preserve">035.038 Філологія (Слов'янські мови та літератури (переклад включно), </w:t>
            </w:r>
            <w:r w:rsidRPr="00A44CB2">
              <w:lastRenderedPageBreak/>
              <w:t xml:space="preserve">перша – </w:t>
            </w:r>
            <w:r w:rsidR="00EC31BF">
              <w:t>чеська</w:t>
            </w:r>
          </w:p>
        </w:tc>
        <w:tc>
          <w:tcPr>
            <w:tcW w:w="1206" w:type="dxa"/>
            <w:gridSpan w:val="3"/>
          </w:tcPr>
          <w:p w:rsidR="001C4AF4" w:rsidRPr="00C67355" w:rsidRDefault="00C04CC3" w:rsidP="004671E4">
            <w:pPr>
              <w:jc w:val="both"/>
            </w:pPr>
            <w:r>
              <w:lastRenderedPageBreak/>
              <w:t>4</w:t>
            </w:r>
          </w:p>
        </w:tc>
        <w:tc>
          <w:tcPr>
            <w:tcW w:w="5268" w:type="dxa"/>
            <w:gridSpan w:val="4"/>
          </w:tcPr>
          <w:p w:rsidR="001C4AF4" w:rsidRPr="00C67355" w:rsidRDefault="001C4AF4" w:rsidP="004671E4">
            <w:pPr>
              <w:jc w:val="both"/>
            </w:pPr>
            <w:r>
              <w:t>нормативний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C67355" w:rsidRDefault="001C4AF4" w:rsidP="004671E4">
            <w:pPr>
              <w:jc w:val="center"/>
            </w:pPr>
            <w:r w:rsidRPr="004F7AFF">
              <w:lastRenderedPageBreak/>
              <w:t>Тематика курсу</w:t>
            </w:r>
          </w:p>
        </w:tc>
      </w:tr>
      <w:tr w:rsidR="001C4AF4" w:rsidRPr="00C67355" w:rsidTr="004671E4">
        <w:tc>
          <w:tcPr>
            <w:tcW w:w="3085" w:type="dxa"/>
            <w:gridSpan w:val="4"/>
          </w:tcPr>
          <w:p w:rsidR="001C4AF4" w:rsidRPr="00A22D99" w:rsidRDefault="001C4AF4" w:rsidP="004671E4">
            <w:pPr>
              <w:jc w:val="center"/>
              <w:rPr>
                <w:sz w:val="20"/>
                <w:szCs w:val="20"/>
              </w:rPr>
            </w:pPr>
            <w:r w:rsidRPr="00A22D99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134" w:type="dxa"/>
            <w:gridSpan w:val="3"/>
          </w:tcPr>
          <w:p w:rsidR="001C4AF4" w:rsidRPr="00A22D99" w:rsidRDefault="001C4AF4" w:rsidP="00467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sz w:val="20"/>
                <w:szCs w:val="20"/>
              </w:rPr>
            </w:pPr>
            <w:r w:rsidRPr="00A22D99">
              <w:rPr>
                <w:rStyle w:val="a7"/>
                <w:sz w:val="20"/>
                <w:szCs w:val="20"/>
              </w:rPr>
              <w:t>Форма заняття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center"/>
              <w:rPr>
                <w:sz w:val="20"/>
                <w:szCs w:val="20"/>
              </w:rPr>
            </w:pPr>
            <w:r w:rsidRPr="00A22D99">
              <w:rPr>
                <w:sz w:val="20"/>
                <w:szCs w:val="20"/>
              </w:rPr>
              <w:t>Література</w:t>
            </w:r>
          </w:p>
        </w:tc>
        <w:tc>
          <w:tcPr>
            <w:tcW w:w="1276" w:type="dxa"/>
          </w:tcPr>
          <w:p w:rsidR="001C4AF4" w:rsidRPr="00A22D99" w:rsidRDefault="001C4AF4" w:rsidP="004671E4">
            <w:pPr>
              <w:jc w:val="center"/>
              <w:rPr>
                <w:sz w:val="20"/>
                <w:szCs w:val="20"/>
              </w:rPr>
            </w:pPr>
            <w:r w:rsidRPr="00A22D99">
              <w:rPr>
                <w:sz w:val="20"/>
                <w:szCs w:val="20"/>
              </w:rPr>
              <w:t xml:space="preserve">Завдання, </w:t>
            </w:r>
            <w:proofErr w:type="spellStart"/>
            <w:r w:rsidRPr="00A22D99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center"/>
              <w:rPr>
                <w:sz w:val="20"/>
                <w:szCs w:val="20"/>
              </w:rPr>
            </w:pPr>
            <w:r w:rsidRPr="00A22D99">
              <w:rPr>
                <w:sz w:val="20"/>
                <w:szCs w:val="20"/>
              </w:rPr>
              <w:t>Вага оцінки</w:t>
            </w: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center"/>
              <w:rPr>
                <w:sz w:val="20"/>
                <w:szCs w:val="20"/>
              </w:rPr>
            </w:pPr>
            <w:r w:rsidRPr="00A22D99">
              <w:rPr>
                <w:sz w:val="20"/>
                <w:szCs w:val="20"/>
              </w:rPr>
              <w:t>Термін виконання</w:t>
            </w:r>
          </w:p>
        </w:tc>
      </w:tr>
      <w:tr w:rsidR="001C4AF4" w:rsidRPr="00C67355" w:rsidTr="004671E4">
        <w:trPr>
          <w:trHeight w:val="1923"/>
        </w:trPr>
        <w:tc>
          <w:tcPr>
            <w:tcW w:w="3085" w:type="dxa"/>
            <w:gridSpan w:val="4"/>
          </w:tcPr>
          <w:p w:rsidR="004F6CFF" w:rsidRDefault="001C0792" w:rsidP="004671E4">
            <w:r>
              <w:t xml:space="preserve">Тема 1. </w:t>
            </w:r>
            <w:r w:rsidR="004F6CFF">
              <w:t xml:space="preserve">Редагування як наука та навчальна дисципліна в галузі журналістики </w:t>
            </w:r>
          </w:p>
          <w:p w:rsidR="004F6CFF" w:rsidRDefault="004F6CFF" w:rsidP="004671E4">
            <w:r>
              <w:t xml:space="preserve">План </w:t>
            </w:r>
          </w:p>
          <w:p w:rsidR="001C0792" w:rsidRDefault="004F6CFF" w:rsidP="004671E4">
            <w:r>
              <w:t xml:space="preserve">1. Редагування як наукова та навчальна дисципліна. Поняття редагування у широкому і вузькому розумінні. Види редагування. 2. Завдання редагування. </w:t>
            </w:r>
          </w:p>
          <w:p w:rsidR="001C4AF4" w:rsidRPr="00176362" w:rsidRDefault="004F6CFF" w:rsidP="004671E4">
            <w:r>
              <w:t>3. Редакторські професії та фахові вимоги до них.</w:t>
            </w:r>
          </w:p>
        </w:tc>
        <w:tc>
          <w:tcPr>
            <w:tcW w:w="1134" w:type="dxa"/>
            <w:gridSpan w:val="3"/>
          </w:tcPr>
          <w:p w:rsidR="001C4AF4" w:rsidRPr="00A22D99" w:rsidRDefault="001C0792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Лекція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2,3,5</w:t>
            </w:r>
          </w:p>
        </w:tc>
        <w:tc>
          <w:tcPr>
            <w:tcW w:w="1276" w:type="dxa"/>
          </w:tcPr>
          <w:p w:rsidR="0085594E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Дібрати літературу до пункту 3 </w:t>
            </w:r>
          </w:p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</w:t>
            </w:r>
            <w:r w:rsidR="0085594E"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5 балів</w:t>
            </w: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1956"/>
        </w:trPr>
        <w:tc>
          <w:tcPr>
            <w:tcW w:w="3085" w:type="dxa"/>
            <w:gridSpan w:val="4"/>
          </w:tcPr>
          <w:p w:rsidR="004F6CFF" w:rsidRDefault="001C0792" w:rsidP="004671E4">
            <w:r>
              <w:t xml:space="preserve">Тема 2. </w:t>
            </w:r>
            <w:r w:rsidR="004F6CFF">
              <w:t xml:space="preserve">Етапи редагування та їх особливості </w:t>
            </w:r>
          </w:p>
          <w:p w:rsidR="004F6CFF" w:rsidRDefault="004F6CFF" w:rsidP="004671E4">
            <w:r>
              <w:t xml:space="preserve">План </w:t>
            </w:r>
          </w:p>
          <w:p w:rsidR="001C0792" w:rsidRDefault="004F6CFF" w:rsidP="004671E4">
            <w:r>
              <w:t xml:space="preserve">1. Перше (наскрізне) читання. 2. Поняття комплектності оригіналу. </w:t>
            </w:r>
          </w:p>
          <w:p w:rsidR="001C0792" w:rsidRDefault="004F6CFF" w:rsidP="004671E4">
            <w:r>
              <w:t xml:space="preserve">3. Робота над структурою та заголовковим комплексом. </w:t>
            </w:r>
          </w:p>
          <w:p w:rsidR="001C4AF4" w:rsidRPr="001C0792" w:rsidRDefault="004F6CFF" w:rsidP="004671E4">
            <w:pPr>
              <w:rPr>
                <w:b/>
                <w:sz w:val="18"/>
                <w:szCs w:val="18"/>
                <w:lang w:val="ru-RU"/>
              </w:rPr>
            </w:pPr>
            <w:r>
              <w:t>4. Визначення єдиного стилю представлення. Робота із вступною та заключною частинами.</w:t>
            </w:r>
          </w:p>
        </w:tc>
        <w:tc>
          <w:tcPr>
            <w:tcW w:w="1134" w:type="dxa"/>
            <w:gridSpan w:val="3"/>
          </w:tcPr>
          <w:p w:rsidR="001C4AF4" w:rsidRPr="00A22D99" w:rsidRDefault="001C0792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Лекція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1,4,6</w:t>
            </w:r>
          </w:p>
        </w:tc>
        <w:tc>
          <w:tcPr>
            <w:tcW w:w="1276" w:type="dxa"/>
          </w:tcPr>
          <w:p w:rsidR="0085594E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Самостійно опрацювати пункт 4 плану</w:t>
            </w:r>
          </w:p>
          <w:p w:rsidR="001C4AF4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год.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10 балів</w:t>
            </w: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1773"/>
        </w:trPr>
        <w:tc>
          <w:tcPr>
            <w:tcW w:w="3085" w:type="dxa"/>
            <w:gridSpan w:val="4"/>
          </w:tcPr>
          <w:p w:rsidR="004F6CFF" w:rsidRDefault="001C0792" w:rsidP="004671E4">
            <w:r>
              <w:t xml:space="preserve">Тема 3. </w:t>
            </w:r>
            <w:r w:rsidR="004F6CFF">
              <w:t xml:space="preserve">Сутність редакторської правки. Редактор і текст </w:t>
            </w:r>
          </w:p>
          <w:p w:rsidR="004F6CFF" w:rsidRDefault="004F6CFF" w:rsidP="004671E4">
            <w:r>
              <w:t>План</w:t>
            </w:r>
          </w:p>
          <w:p w:rsidR="001C0792" w:rsidRDefault="004F6CFF" w:rsidP="004671E4">
            <w:r>
              <w:t xml:space="preserve">1. Сутність редакторської правки та її головне завдання. 2. Текст як основний об’єкт редакторського аналізу. </w:t>
            </w:r>
          </w:p>
          <w:p w:rsidR="001C0792" w:rsidRDefault="004F6CFF" w:rsidP="004671E4">
            <w:r>
              <w:t xml:space="preserve">3. Психологічні засади роботи редактора над текстом. </w:t>
            </w:r>
          </w:p>
          <w:p w:rsidR="001C4AF4" w:rsidRPr="00080DF2" w:rsidRDefault="004F6CFF" w:rsidP="004671E4">
            <w:pPr>
              <w:rPr>
                <w:b/>
                <w:sz w:val="18"/>
                <w:szCs w:val="18"/>
              </w:rPr>
            </w:pPr>
            <w:r>
              <w:t>4. Межі втручання автора в текст. Основні правила з видавничої етики, які має пам’ятати редактор, редагуючи авторський оригінал.</w:t>
            </w:r>
          </w:p>
        </w:tc>
        <w:tc>
          <w:tcPr>
            <w:tcW w:w="1134" w:type="dxa"/>
            <w:gridSpan w:val="3"/>
          </w:tcPr>
          <w:p w:rsidR="001C4AF4" w:rsidRPr="00A22D99" w:rsidRDefault="001C0792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Лекція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2,3,5</w:t>
            </w:r>
          </w:p>
        </w:tc>
        <w:tc>
          <w:tcPr>
            <w:tcW w:w="1276" w:type="dxa"/>
          </w:tcPr>
          <w:p w:rsidR="001C4AF4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Підготувати тестові завдання до лекції </w:t>
            </w:r>
          </w:p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год.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10 балів</w:t>
            </w: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85594E" w:rsidRPr="00C67355" w:rsidTr="004671E4">
        <w:trPr>
          <w:trHeight w:val="1558"/>
        </w:trPr>
        <w:tc>
          <w:tcPr>
            <w:tcW w:w="3085" w:type="dxa"/>
            <w:gridSpan w:val="4"/>
          </w:tcPr>
          <w:p w:rsidR="0085594E" w:rsidRDefault="0085594E" w:rsidP="004671E4">
            <w:r>
              <w:t>Тема 4. Коректура тексту</w:t>
            </w:r>
          </w:p>
          <w:p w:rsidR="0085594E" w:rsidRDefault="0085594E" w:rsidP="004671E4">
            <w:r>
              <w:t xml:space="preserve"> План</w:t>
            </w:r>
          </w:p>
          <w:p w:rsidR="0085594E" w:rsidRDefault="0085594E" w:rsidP="004671E4">
            <w:r>
              <w:t xml:space="preserve"> 1. Поняття про традиційну і комп’ютерну коректуру. Коректорське читання. </w:t>
            </w:r>
          </w:p>
          <w:p w:rsidR="0085594E" w:rsidRDefault="0085594E" w:rsidP="004671E4">
            <w:r>
              <w:t xml:space="preserve">2. Техніки і методики традиційної коректури. </w:t>
            </w:r>
          </w:p>
          <w:p w:rsidR="0085594E" w:rsidRDefault="0085594E" w:rsidP="004671E4">
            <w:r>
              <w:t xml:space="preserve">3. Техніка коректурних знаків. </w:t>
            </w:r>
          </w:p>
          <w:p w:rsidR="0085594E" w:rsidRDefault="0085594E" w:rsidP="004671E4">
            <w:r>
              <w:t xml:space="preserve">4. Коректурні знаки заміни. </w:t>
            </w:r>
          </w:p>
          <w:p w:rsidR="0085594E" w:rsidRDefault="0085594E" w:rsidP="004671E4">
            <w:r>
              <w:t xml:space="preserve">5. Коректурні знаки вставки і видалення. </w:t>
            </w:r>
          </w:p>
          <w:p w:rsidR="0085594E" w:rsidRDefault="0085594E" w:rsidP="004671E4">
            <w:r>
              <w:t xml:space="preserve">6. Коректурні знаки перестановки. </w:t>
            </w:r>
          </w:p>
          <w:p w:rsidR="0085594E" w:rsidRDefault="0085594E" w:rsidP="004671E4">
            <w:r>
              <w:t xml:space="preserve">7. Коректурні знаки зміни </w:t>
            </w:r>
            <w:r>
              <w:lastRenderedPageBreak/>
              <w:t xml:space="preserve">проміжків. </w:t>
            </w:r>
          </w:p>
          <w:p w:rsidR="0085594E" w:rsidRDefault="0085594E" w:rsidP="004671E4">
            <w:r>
              <w:t xml:space="preserve">8. Коректурні знаки шрифтових виділень та змін. 9. Коректура із застосуванням знаків усіх груп. </w:t>
            </w:r>
          </w:p>
          <w:p w:rsidR="0085594E" w:rsidRPr="00176362" w:rsidRDefault="0085594E" w:rsidP="004671E4">
            <w:pPr>
              <w:rPr>
                <w:sz w:val="18"/>
                <w:szCs w:val="18"/>
              </w:rPr>
            </w:pPr>
            <w:r>
              <w:t>10. Коректура за допомогою сполучних ліній</w:t>
            </w:r>
          </w:p>
          <w:p w:rsidR="0085594E" w:rsidRPr="001C0792" w:rsidRDefault="0085594E" w:rsidP="004671E4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3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Лекція</w:t>
            </w:r>
          </w:p>
        </w:tc>
        <w:tc>
          <w:tcPr>
            <w:tcW w:w="1276" w:type="dxa"/>
            <w:gridSpan w:val="2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2,3,5</w:t>
            </w:r>
          </w:p>
        </w:tc>
        <w:tc>
          <w:tcPr>
            <w:tcW w:w="1276" w:type="dxa"/>
          </w:tcPr>
          <w:p w:rsidR="0085594E" w:rsidRDefault="0085594E" w:rsidP="00B20F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Дібрати літературу до пункту 3 </w:t>
            </w:r>
          </w:p>
          <w:p w:rsidR="0085594E" w:rsidRPr="00A22D99" w:rsidRDefault="0085594E" w:rsidP="00B20FE8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1275" w:type="dxa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5 балів</w:t>
            </w:r>
          </w:p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 xml:space="preserve">10 балів за </w:t>
            </w:r>
            <w:proofErr w:type="spellStart"/>
            <w:r w:rsidRPr="00A22D99">
              <w:rPr>
                <w:sz w:val="18"/>
                <w:szCs w:val="18"/>
              </w:rPr>
              <w:t>к.р</w:t>
            </w:r>
            <w:proofErr w:type="spellEnd"/>
            <w:r w:rsidRPr="00A22D99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85594E" w:rsidRPr="00C67355" w:rsidTr="004671E4">
        <w:trPr>
          <w:trHeight w:val="2396"/>
        </w:trPr>
        <w:tc>
          <w:tcPr>
            <w:tcW w:w="3085" w:type="dxa"/>
            <w:gridSpan w:val="4"/>
          </w:tcPr>
          <w:p w:rsidR="0085594E" w:rsidRDefault="0085594E" w:rsidP="004671E4">
            <w:r>
              <w:lastRenderedPageBreak/>
              <w:t xml:space="preserve">Тема 5. Редакторський аналіз </w:t>
            </w:r>
          </w:p>
          <w:p w:rsidR="0085594E" w:rsidRDefault="0085594E" w:rsidP="004671E4">
            <w:r>
              <w:t>План</w:t>
            </w:r>
          </w:p>
          <w:p w:rsidR="0085594E" w:rsidRDefault="0085594E" w:rsidP="004671E4">
            <w:r>
              <w:t xml:space="preserve">1. Завдання і зміст редакторського аналізу. </w:t>
            </w:r>
          </w:p>
          <w:p w:rsidR="0085594E" w:rsidRDefault="0085594E" w:rsidP="004671E4">
            <w:r>
              <w:t xml:space="preserve">2. Види правки тексту. </w:t>
            </w:r>
          </w:p>
          <w:p w:rsidR="0085594E" w:rsidRDefault="0085594E" w:rsidP="004671E4">
            <w:r>
              <w:t xml:space="preserve">3. Логічні засади редакторського аналізу. </w:t>
            </w:r>
          </w:p>
          <w:p w:rsidR="0085594E" w:rsidRPr="001C0792" w:rsidRDefault="0085594E" w:rsidP="004671E4">
            <w:pPr>
              <w:rPr>
                <w:b/>
                <w:sz w:val="18"/>
                <w:szCs w:val="18"/>
                <w:lang w:val="ru-RU"/>
              </w:rPr>
            </w:pPr>
            <w:r>
              <w:t xml:space="preserve">4. Редакторський висновок – завершальний етап </w:t>
            </w:r>
            <w:proofErr w:type="spellStart"/>
            <w:r>
              <w:t>реданалізу</w:t>
            </w:r>
            <w:proofErr w:type="spellEnd"/>
            <w:r w:rsidRPr="001C0792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Лекція</w:t>
            </w:r>
          </w:p>
        </w:tc>
        <w:tc>
          <w:tcPr>
            <w:tcW w:w="1276" w:type="dxa"/>
            <w:gridSpan w:val="2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1,4,6</w:t>
            </w:r>
          </w:p>
        </w:tc>
        <w:tc>
          <w:tcPr>
            <w:tcW w:w="1276" w:type="dxa"/>
          </w:tcPr>
          <w:p w:rsidR="0085594E" w:rsidRDefault="0085594E" w:rsidP="00B20F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Самостійно опрацювати пункт 4 плану</w:t>
            </w:r>
          </w:p>
          <w:p w:rsidR="0085594E" w:rsidRPr="00A22D99" w:rsidRDefault="0085594E" w:rsidP="00B20F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год.</w:t>
            </w:r>
          </w:p>
        </w:tc>
        <w:tc>
          <w:tcPr>
            <w:tcW w:w="1275" w:type="dxa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10 балів</w:t>
            </w:r>
          </w:p>
        </w:tc>
        <w:tc>
          <w:tcPr>
            <w:tcW w:w="1809" w:type="dxa"/>
          </w:tcPr>
          <w:p w:rsidR="0085594E" w:rsidRPr="00A22D99" w:rsidRDefault="0085594E" w:rsidP="004671E4">
            <w:pPr>
              <w:jc w:val="both"/>
              <w:rPr>
                <w:b/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85594E" w:rsidRPr="00C67355" w:rsidTr="004671E4">
        <w:trPr>
          <w:trHeight w:val="1203"/>
        </w:trPr>
        <w:tc>
          <w:tcPr>
            <w:tcW w:w="3085" w:type="dxa"/>
            <w:gridSpan w:val="4"/>
          </w:tcPr>
          <w:p w:rsidR="0085594E" w:rsidRDefault="0085594E" w:rsidP="004671E4">
            <w:r>
              <w:t xml:space="preserve">Тема 6. Комп’ютерне редагування </w:t>
            </w:r>
          </w:p>
          <w:p w:rsidR="0085594E" w:rsidRDefault="0085594E" w:rsidP="004671E4">
            <w:r>
              <w:t xml:space="preserve">План </w:t>
            </w:r>
          </w:p>
          <w:p w:rsidR="0085594E" w:rsidRDefault="0085594E" w:rsidP="004671E4">
            <w:r>
              <w:t xml:space="preserve">1. Основні правила складання. Особливості окремих видів складання </w:t>
            </w:r>
          </w:p>
          <w:p w:rsidR="0085594E" w:rsidRDefault="0085594E" w:rsidP="004671E4">
            <w:r>
              <w:t xml:space="preserve">2. Основні правила верстання 3. Вимоги до окремих видів верстання </w:t>
            </w:r>
          </w:p>
          <w:p w:rsidR="0085594E" w:rsidRPr="001C0792" w:rsidRDefault="0085594E" w:rsidP="004671E4">
            <w:pPr>
              <w:rPr>
                <w:b/>
                <w:sz w:val="18"/>
                <w:szCs w:val="18"/>
                <w:lang w:val="ru-RU"/>
              </w:rPr>
            </w:pPr>
            <w:r>
              <w:t>4. Рух коректур у виданнях різних видів</w:t>
            </w:r>
          </w:p>
        </w:tc>
        <w:tc>
          <w:tcPr>
            <w:tcW w:w="1134" w:type="dxa"/>
            <w:gridSpan w:val="3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Лекція</w:t>
            </w:r>
          </w:p>
        </w:tc>
        <w:tc>
          <w:tcPr>
            <w:tcW w:w="1276" w:type="dxa"/>
            <w:gridSpan w:val="2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2,3,5</w:t>
            </w:r>
          </w:p>
        </w:tc>
        <w:tc>
          <w:tcPr>
            <w:tcW w:w="1276" w:type="dxa"/>
          </w:tcPr>
          <w:p w:rsidR="0085594E" w:rsidRDefault="0085594E" w:rsidP="00B20F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Підготувати тестові завдання до лекції </w:t>
            </w:r>
          </w:p>
          <w:p w:rsidR="0085594E" w:rsidRPr="00A22D99" w:rsidRDefault="0085594E" w:rsidP="00B20F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год.</w:t>
            </w:r>
          </w:p>
        </w:tc>
        <w:tc>
          <w:tcPr>
            <w:tcW w:w="1275" w:type="dxa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 xml:space="preserve">5 балів, 10 балів за </w:t>
            </w:r>
            <w:proofErr w:type="spellStart"/>
            <w:r w:rsidRPr="00A22D99">
              <w:rPr>
                <w:sz w:val="18"/>
                <w:szCs w:val="18"/>
              </w:rPr>
              <w:t>к.р</w:t>
            </w:r>
            <w:proofErr w:type="spellEnd"/>
            <w:r w:rsidRPr="00A22D99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</w:tcPr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1C4AF4" w:rsidRPr="0046430A" w:rsidTr="004671E4">
        <w:trPr>
          <w:trHeight w:val="2361"/>
        </w:trPr>
        <w:tc>
          <w:tcPr>
            <w:tcW w:w="3085" w:type="dxa"/>
            <w:gridSpan w:val="4"/>
          </w:tcPr>
          <w:p w:rsidR="0032746A" w:rsidRDefault="001C0792" w:rsidP="004671E4">
            <w:r>
              <w:t>Тема 7.Норми сучасної української</w:t>
            </w:r>
            <w:r w:rsidR="00EC31BF">
              <w:t>, чеської і</w:t>
            </w:r>
            <w:r w:rsidR="0085594E">
              <w:t xml:space="preserve"> польської </w:t>
            </w:r>
            <w:r>
              <w:t xml:space="preserve"> літературної мови. Особливості редагування різних частин мови </w:t>
            </w:r>
          </w:p>
          <w:p w:rsidR="0032746A" w:rsidRDefault="001C0792" w:rsidP="004671E4">
            <w:r>
              <w:t xml:space="preserve">План </w:t>
            </w:r>
          </w:p>
          <w:p w:rsidR="0032746A" w:rsidRDefault="001C0792" w:rsidP="004671E4">
            <w:r>
              <w:t xml:space="preserve">1. Норми сучасної української літературної мови </w:t>
            </w:r>
          </w:p>
          <w:p w:rsidR="0032746A" w:rsidRDefault="001C0792" w:rsidP="004671E4">
            <w:r>
              <w:t xml:space="preserve">2. Особливості граматичних категорій іменника </w:t>
            </w:r>
          </w:p>
          <w:p w:rsidR="0032746A" w:rsidRDefault="001C0792" w:rsidP="004671E4">
            <w:r>
              <w:t xml:space="preserve">3. Особливості граматичних форм прикметника </w:t>
            </w:r>
          </w:p>
          <w:p w:rsidR="0032746A" w:rsidRDefault="001C0792" w:rsidP="004671E4">
            <w:r>
              <w:t xml:space="preserve">4. Стилістичні особливості числівника </w:t>
            </w:r>
          </w:p>
          <w:p w:rsidR="001C4AF4" w:rsidRPr="001C0792" w:rsidRDefault="001C0792" w:rsidP="004671E4">
            <w:pPr>
              <w:rPr>
                <w:b/>
                <w:sz w:val="18"/>
                <w:szCs w:val="18"/>
              </w:rPr>
            </w:pPr>
            <w:r>
              <w:t>5. Особливості перекладу й редагування дієприкметників та дієприслівників</w:t>
            </w:r>
          </w:p>
        </w:tc>
        <w:tc>
          <w:tcPr>
            <w:tcW w:w="1134" w:type="dxa"/>
            <w:gridSpan w:val="3"/>
          </w:tcPr>
          <w:p w:rsidR="001C4AF4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C4AF4" w:rsidRPr="00A22D99">
              <w:rPr>
                <w:sz w:val="18"/>
                <w:szCs w:val="18"/>
              </w:rPr>
              <w:t>р</w:t>
            </w:r>
            <w:r w:rsidR="00EC31BF">
              <w:rPr>
                <w:sz w:val="18"/>
                <w:szCs w:val="18"/>
              </w:rPr>
              <w:t>а</w:t>
            </w:r>
            <w:r w:rsidR="001C4AF4" w:rsidRPr="00A22D99">
              <w:rPr>
                <w:sz w:val="18"/>
                <w:szCs w:val="18"/>
              </w:rPr>
              <w:t>ктичне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2,3,5</w:t>
            </w:r>
          </w:p>
        </w:tc>
        <w:tc>
          <w:tcPr>
            <w:tcW w:w="1276" w:type="dxa"/>
          </w:tcPr>
          <w:p w:rsidR="001C4AF4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Порівняти особливості числівника і дієслова в польській мові</w:t>
            </w:r>
          </w:p>
          <w:p w:rsidR="0085594E" w:rsidRPr="00A22D99" w:rsidRDefault="0085594E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год.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10 балів</w:t>
            </w: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1C4AF4" w:rsidRPr="00176362" w:rsidTr="004671E4">
        <w:trPr>
          <w:trHeight w:val="1767"/>
        </w:trPr>
        <w:tc>
          <w:tcPr>
            <w:tcW w:w="3085" w:type="dxa"/>
            <w:gridSpan w:val="4"/>
          </w:tcPr>
          <w:p w:rsidR="0032746A" w:rsidRDefault="0032746A" w:rsidP="004671E4">
            <w:r>
              <w:t xml:space="preserve">Тема 8.Редагування текстів різних галузей </w:t>
            </w:r>
          </w:p>
          <w:p w:rsidR="0032746A" w:rsidRDefault="0032746A" w:rsidP="004671E4">
            <w:r>
              <w:t xml:space="preserve">План </w:t>
            </w:r>
          </w:p>
          <w:p w:rsidR="0032746A" w:rsidRDefault="0032746A" w:rsidP="004671E4">
            <w:r>
              <w:t xml:space="preserve">1. Редагування науково-технічних текстів. </w:t>
            </w:r>
          </w:p>
          <w:p w:rsidR="0032746A" w:rsidRDefault="0032746A" w:rsidP="004671E4">
            <w:r>
              <w:t xml:space="preserve">2. Редагування публіцистичних текстів. </w:t>
            </w:r>
          </w:p>
          <w:p w:rsidR="001C4AF4" w:rsidRPr="0032746A" w:rsidRDefault="0032746A" w:rsidP="004671E4">
            <w:pPr>
              <w:rPr>
                <w:b/>
                <w:sz w:val="18"/>
                <w:szCs w:val="18"/>
                <w:lang w:val="ru-RU"/>
              </w:rPr>
            </w:pPr>
            <w:r>
              <w:t>3. Редагування художніх текстів.</w:t>
            </w:r>
          </w:p>
        </w:tc>
        <w:tc>
          <w:tcPr>
            <w:tcW w:w="1134" w:type="dxa"/>
            <w:gridSpan w:val="3"/>
          </w:tcPr>
          <w:p w:rsidR="001C4AF4" w:rsidRPr="00A22D99" w:rsidRDefault="0032746A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Практичне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94E" w:rsidRDefault="0085594E" w:rsidP="00855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Перекласти текст </w:t>
            </w:r>
          </w:p>
          <w:p w:rsidR="001C4AF4" w:rsidRPr="00A22D99" w:rsidRDefault="0085594E" w:rsidP="008559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год.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</w:p>
        </w:tc>
      </w:tr>
      <w:tr w:rsidR="001C4AF4" w:rsidRPr="00C67355" w:rsidTr="004671E4">
        <w:trPr>
          <w:trHeight w:val="2128"/>
        </w:trPr>
        <w:tc>
          <w:tcPr>
            <w:tcW w:w="3085" w:type="dxa"/>
            <w:gridSpan w:val="4"/>
          </w:tcPr>
          <w:p w:rsidR="0085594E" w:rsidRDefault="0032746A" w:rsidP="004671E4">
            <w:pPr>
              <w:jc w:val="both"/>
            </w:pPr>
            <w:r>
              <w:lastRenderedPageBreak/>
              <w:t xml:space="preserve">Тема 9. Особливості граматичних форм прикметника </w:t>
            </w:r>
          </w:p>
          <w:p w:rsidR="0085594E" w:rsidRDefault="0032746A" w:rsidP="004671E4">
            <w:pPr>
              <w:jc w:val="both"/>
            </w:pPr>
            <w:r>
              <w:t xml:space="preserve">План </w:t>
            </w:r>
          </w:p>
          <w:p w:rsidR="0085594E" w:rsidRDefault="0032746A" w:rsidP="004671E4">
            <w:pPr>
              <w:jc w:val="both"/>
            </w:pPr>
            <w:r>
              <w:t xml:space="preserve">1. Повні і короткі форми прикметників. </w:t>
            </w:r>
          </w:p>
          <w:p w:rsidR="0085594E" w:rsidRDefault="0032746A" w:rsidP="004671E4">
            <w:pPr>
              <w:jc w:val="both"/>
            </w:pPr>
            <w:r>
              <w:t xml:space="preserve">2. Нормативні варіантні відмінкові форми прикметників. </w:t>
            </w:r>
          </w:p>
          <w:p w:rsidR="0085594E" w:rsidRDefault="0032746A" w:rsidP="004671E4">
            <w:pPr>
              <w:jc w:val="both"/>
            </w:pPr>
            <w:r>
              <w:t xml:space="preserve">3. Типові помилки в утворенні ступенів порівняння прикметників, варіантні форми виправлення, специфіка перекладу з російської мови. </w:t>
            </w:r>
          </w:p>
          <w:p w:rsidR="0085594E" w:rsidRDefault="0032746A" w:rsidP="004671E4">
            <w:pPr>
              <w:jc w:val="both"/>
            </w:pPr>
            <w:r>
              <w:t xml:space="preserve">4. Присвійні прикметники: синоніміка прикметників і непрямих відмінків іменників; просторічні форми. </w:t>
            </w:r>
          </w:p>
          <w:p w:rsidR="001C4AF4" w:rsidRPr="0032746A" w:rsidRDefault="0032746A" w:rsidP="004671E4">
            <w:pPr>
              <w:jc w:val="both"/>
              <w:rPr>
                <w:b/>
                <w:sz w:val="18"/>
                <w:szCs w:val="18"/>
              </w:rPr>
            </w:pPr>
            <w:r>
              <w:t>5. Семантичні, синтаксичні й стилістичні особливості відносних прикметників; вибір синтаксичного варіанта.</w:t>
            </w:r>
            <w:r w:rsidRPr="0032746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1C4AF4" w:rsidRPr="00A22D99" w:rsidRDefault="0032746A" w:rsidP="003274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</w:t>
            </w:r>
            <w:r w:rsidR="00EC31BF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ктичне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2,3,5</w:t>
            </w:r>
          </w:p>
        </w:tc>
        <w:tc>
          <w:tcPr>
            <w:tcW w:w="1276" w:type="dxa"/>
          </w:tcPr>
          <w:p w:rsidR="001C4AF4" w:rsidRPr="00A22D99" w:rsidRDefault="00EC31BF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Прові</w:t>
            </w:r>
            <w:r w:rsidR="0085594E">
              <w:rPr>
                <w:sz w:val="18"/>
                <w:szCs w:val="18"/>
              </w:rPr>
              <w:t>дміняти задані прикметники польською і українською мовами.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10 балів</w:t>
            </w:r>
          </w:p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</w:p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 xml:space="preserve">10 балів за </w:t>
            </w:r>
            <w:proofErr w:type="spellStart"/>
            <w:r w:rsidRPr="00A22D99">
              <w:rPr>
                <w:sz w:val="18"/>
                <w:szCs w:val="18"/>
              </w:rPr>
              <w:t>к.р</w:t>
            </w:r>
            <w:proofErr w:type="spellEnd"/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2016"/>
        </w:trPr>
        <w:tc>
          <w:tcPr>
            <w:tcW w:w="3085" w:type="dxa"/>
            <w:gridSpan w:val="4"/>
          </w:tcPr>
          <w:p w:rsidR="0079777B" w:rsidRDefault="0079777B" w:rsidP="004671E4">
            <w:r>
              <w:t xml:space="preserve">Тема 10. </w:t>
            </w:r>
            <w:r w:rsidR="00AE0C21">
              <w:t>Числівник. Морфологічні і стилістичні особливості</w:t>
            </w:r>
          </w:p>
          <w:p w:rsidR="0079777B" w:rsidRDefault="0079777B" w:rsidP="004671E4">
            <w:r>
              <w:t xml:space="preserve">План </w:t>
            </w:r>
          </w:p>
          <w:p w:rsidR="0079777B" w:rsidRDefault="0079777B" w:rsidP="004671E4">
            <w:r>
              <w:t xml:space="preserve">1. Найпоширеніші помилки усного та письмового мовлення при відмінюванні числівників. Відмінкові варіанти. </w:t>
            </w:r>
          </w:p>
          <w:p w:rsidR="0079777B" w:rsidRDefault="0079777B" w:rsidP="004671E4">
            <w:r>
              <w:t xml:space="preserve">2. Синонімія кількісних і збірних числівників, випадки обмежень у сполучуваності. 3. Різниця у сполучуваності числівників з іменниками в російській та українській мовах; проблеми перекладу. 4. Числівники як компоненти складних іменників і прикметників. </w:t>
            </w:r>
          </w:p>
          <w:p w:rsidR="001C4AF4" w:rsidRDefault="0079777B" w:rsidP="004671E4">
            <w:pPr>
              <w:rPr>
                <w:sz w:val="18"/>
                <w:szCs w:val="18"/>
              </w:rPr>
            </w:pPr>
            <w:r>
              <w:t xml:space="preserve">5. Функціонально </w:t>
            </w:r>
            <w:proofErr w:type="spellStart"/>
            <w:r>
              <w:t>-стилістична</w:t>
            </w:r>
            <w:proofErr w:type="spellEnd"/>
            <w:r>
              <w:t xml:space="preserve"> характеристика числівників у текстах різних стилів</w:t>
            </w:r>
            <w:r>
              <w:rPr>
                <w:sz w:val="18"/>
                <w:szCs w:val="18"/>
              </w:rPr>
              <w:t xml:space="preserve"> </w:t>
            </w:r>
          </w:p>
          <w:p w:rsidR="001C4AF4" w:rsidRDefault="001C4AF4" w:rsidP="004671E4">
            <w:pPr>
              <w:rPr>
                <w:sz w:val="18"/>
                <w:szCs w:val="18"/>
              </w:rPr>
            </w:pPr>
          </w:p>
          <w:p w:rsidR="001C4AF4" w:rsidRPr="00A22D99" w:rsidRDefault="001C4AF4" w:rsidP="004671E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</w:t>
            </w:r>
            <w:r w:rsidR="00EC31BF">
              <w:rPr>
                <w:sz w:val="18"/>
                <w:szCs w:val="18"/>
              </w:rPr>
              <w:t>актичне</w:t>
            </w:r>
          </w:p>
        </w:tc>
        <w:tc>
          <w:tcPr>
            <w:tcW w:w="1276" w:type="dxa"/>
            <w:gridSpan w:val="2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1,4,6</w:t>
            </w:r>
          </w:p>
        </w:tc>
        <w:tc>
          <w:tcPr>
            <w:tcW w:w="1276" w:type="dxa"/>
          </w:tcPr>
          <w:p w:rsidR="001C4AF4" w:rsidRPr="00A22D99" w:rsidRDefault="00AE0C21" w:rsidP="004671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Завдання в підручнику</w:t>
            </w:r>
          </w:p>
        </w:tc>
        <w:tc>
          <w:tcPr>
            <w:tcW w:w="1275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5 балів</w:t>
            </w:r>
          </w:p>
        </w:tc>
        <w:tc>
          <w:tcPr>
            <w:tcW w:w="1809" w:type="dxa"/>
          </w:tcPr>
          <w:p w:rsidR="001C4AF4" w:rsidRPr="00A22D99" w:rsidRDefault="001C4AF4" w:rsidP="004671E4">
            <w:pPr>
              <w:jc w:val="both"/>
              <w:rPr>
                <w:sz w:val="18"/>
                <w:szCs w:val="18"/>
              </w:rPr>
            </w:pPr>
            <w:r w:rsidRPr="00A22D99">
              <w:rPr>
                <w:sz w:val="18"/>
                <w:szCs w:val="18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322"/>
        </w:trPr>
        <w:tc>
          <w:tcPr>
            <w:tcW w:w="3085" w:type="dxa"/>
            <w:gridSpan w:val="4"/>
          </w:tcPr>
          <w:p w:rsidR="0079777B" w:rsidRDefault="0079777B" w:rsidP="004671E4">
            <w:pPr>
              <w:jc w:val="both"/>
            </w:pPr>
            <w:r>
              <w:t xml:space="preserve">Тема 11. </w:t>
            </w:r>
          </w:p>
          <w:p w:rsidR="0079777B" w:rsidRDefault="0079777B" w:rsidP="004671E4">
            <w:pPr>
              <w:jc w:val="both"/>
            </w:pPr>
            <w:r>
              <w:t xml:space="preserve">Особливості перекладу й редагування дієприкметників та дієприслівників </w:t>
            </w:r>
          </w:p>
          <w:p w:rsidR="0079777B" w:rsidRDefault="0079777B" w:rsidP="004671E4">
            <w:pPr>
              <w:jc w:val="both"/>
            </w:pPr>
            <w:r>
              <w:t>План</w:t>
            </w:r>
          </w:p>
          <w:p w:rsidR="0079777B" w:rsidRDefault="0079777B" w:rsidP="004671E4">
            <w:pPr>
              <w:jc w:val="both"/>
            </w:pPr>
            <w:r>
              <w:t xml:space="preserve">1.Помилки при перекладі активних дієприкметників теперішнього та минулого часу. </w:t>
            </w:r>
          </w:p>
          <w:p w:rsidR="0079777B" w:rsidRDefault="0079777B" w:rsidP="004671E4">
            <w:pPr>
              <w:jc w:val="both"/>
            </w:pPr>
            <w:r>
              <w:t xml:space="preserve">2.Паралельні форми пасивних дієприкметників, особливості </w:t>
            </w:r>
            <w:r>
              <w:lastRenderedPageBreak/>
              <w:t xml:space="preserve">їх перекладу з російської мови. </w:t>
            </w:r>
          </w:p>
          <w:p w:rsidR="0079777B" w:rsidRDefault="0079777B" w:rsidP="004671E4">
            <w:pPr>
              <w:jc w:val="both"/>
            </w:pPr>
            <w:r>
              <w:t xml:space="preserve">3. Випадки порушення норми в утворенні та вживанні дієприслівників (суб’єкти дій, виражених дієприслівником і присудком не збігаються). </w:t>
            </w:r>
          </w:p>
          <w:p w:rsidR="001C4AF4" w:rsidRPr="0070292A" w:rsidRDefault="0079777B" w:rsidP="0079777B">
            <w:pPr>
              <w:jc w:val="both"/>
              <w:rPr>
                <w:sz w:val="20"/>
                <w:szCs w:val="20"/>
              </w:rPr>
            </w:pPr>
            <w:r>
              <w:t xml:space="preserve">4.Функціонально </w:t>
            </w:r>
            <w:proofErr w:type="spellStart"/>
            <w:r>
              <w:t>-стилістична</w:t>
            </w:r>
            <w:proofErr w:type="spellEnd"/>
            <w:r>
              <w:t xml:space="preserve"> та </w:t>
            </w:r>
            <w:proofErr w:type="spellStart"/>
            <w:r>
              <w:t>значеннєво</w:t>
            </w:r>
            <w:proofErr w:type="spellEnd"/>
            <w:r>
              <w:t xml:space="preserve"> - стилістична характеристика дієприкметників і дієприслівників у рекламних текстах та в інформаційних фінансово -</w:t>
            </w:r>
            <w:r w:rsidR="00EC31BF">
              <w:t xml:space="preserve"> </w:t>
            </w:r>
            <w:bookmarkStart w:id="0" w:name="_GoBack"/>
            <w:bookmarkEnd w:id="0"/>
            <w:r>
              <w:t>банківських матеріалах</w:t>
            </w:r>
          </w:p>
        </w:tc>
        <w:tc>
          <w:tcPr>
            <w:tcW w:w="1134" w:type="dxa"/>
            <w:gridSpan w:val="3"/>
          </w:tcPr>
          <w:p w:rsidR="001C4AF4" w:rsidRPr="0070292A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</w:t>
            </w:r>
            <w:r w:rsidR="001C4AF4" w:rsidRPr="007029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1C4AF4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3,6,9</w:t>
            </w:r>
          </w:p>
        </w:tc>
        <w:tc>
          <w:tcPr>
            <w:tcW w:w="1276" w:type="dxa"/>
          </w:tcPr>
          <w:p w:rsidR="001C4AF4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Утворити</w:t>
            </w:r>
            <w:r w:rsidR="00EC31BF">
              <w:rPr>
                <w:sz w:val="20"/>
                <w:szCs w:val="20"/>
              </w:rPr>
              <w:t xml:space="preserve"> правильні форми дієприкм</w:t>
            </w:r>
            <w:r>
              <w:rPr>
                <w:sz w:val="20"/>
                <w:szCs w:val="20"/>
              </w:rPr>
              <w:t xml:space="preserve">етників та дієприслівників </w:t>
            </w:r>
          </w:p>
          <w:p w:rsidR="00AE0C21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275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5 балів</w:t>
            </w:r>
          </w:p>
        </w:tc>
        <w:tc>
          <w:tcPr>
            <w:tcW w:w="1809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288"/>
        </w:trPr>
        <w:tc>
          <w:tcPr>
            <w:tcW w:w="3085" w:type="dxa"/>
            <w:gridSpan w:val="4"/>
          </w:tcPr>
          <w:p w:rsidR="0079777B" w:rsidRDefault="0079777B" w:rsidP="004671E4">
            <w:pPr>
              <w:jc w:val="both"/>
            </w:pPr>
            <w:r>
              <w:lastRenderedPageBreak/>
              <w:t xml:space="preserve">Тема 12. </w:t>
            </w:r>
          </w:p>
          <w:p w:rsidR="0079777B" w:rsidRDefault="0079777B" w:rsidP="004671E4">
            <w:pPr>
              <w:jc w:val="both"/>
            </w:pPr>
            <w:r>
              <w:t xml:space="preserve">Редагування науково </w:t>
            </w:r>
            <w:proofErr w:type="spellStart"/>
            <w:r>
              <w:t>-технічних</w:t>
            </w:r>
            <w:proofErr w:type="spellEnd"/>
            <w:r>
              <w:t xml:space="preserve"> текстів </w:t>
            </w:r>
          </w:p>
          <w:p w:rsidR="0079777B" w:rsidRDefault="0079777B" w:rsidP="004671E4">
            <w:pPr>
              <w:jc w:val="both"/>
            </w:pPr>
            <w:r>
              <w:t xml:space="preserve">План </w:t>
            </w:r>
          </w:p>
          <w:p w:rsidR="0079777B" w:rsidRDefault="0079777B" w:rsidP="004671E4">
            <w:pPr>
              <w:jc w:val="both"/>
            </w:pPr>
            <w:r>
              <w:t xml:space="preserve">1.Поняття про науково </w:t>
            </w:r>
            <w:proofErr w:type="spellStart"/>
            <w:r>
              <w:t>-технічн</w:t>
            </w:r>
            <w:proofErr w:type="spellEnd"/>
            <w:r>
              <w:t xml:space="preserve"> і текст и </w:t>
            </w:r>
          </w:p>
          <w:p w:rsidR="0079777B" w:rsidRDefault="0079777B" w:rsidP="004671E4">
            <w:pPr>
              <w:jc w:val="both"/>
            </w:pPr>
            <w:r>
              <w:t xml:space="preserve">2.Радагування наукових статей </w:t>
            </w:r>
          </w:p>
          <w:p w:rsidR="001C4AF4" w:rsidRPr="0079777B" w:rsidRDefault="0079777B" w:rsidP="0079777B">
            <w:pPr>
              <w:jc w:val="both"/>
              <w:rPr>
                <w:sz w:val="20"/>
                <w:szCs w:val="20"/>
              </w:rPr>
            </w:pPr>
            <w:r>
              <w:t>3.Редагування монографій, посібників, підручників Індивідуальна самостійна робота № 1</w:t>
            </w:r>
          </w:p>
        </w:tc>
        <w:tc>
          <w:tcPr>
            <w:tcW w:w="1134" w:type="dxa"/>
            <w:gridSpan w:val="3"/>
          </w:tcPr>
          <w:p w:rsidR="001C4AF4" w:rsidRPr="0070292A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Практичне </w:t>
            </w:r>
          </w:p>
        </w:tc>
        <w:tc>
          <w:tcPr>
            <w:tcW w:w="1276" w:type="dxa"/>
            <w:gridSpan w:val="2"/>
          </w:tcPr>
          <w:p w:rsidR="001C4AF4" w:rsidRPr="0070292A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5,2,9</w:t>
            </w:r>
          </w:p>
        </w:tc>
        <w:tc>
          <w:tcPr>
            <w:tcW w:w="1276" w:type="dxa"/>
          </w:tcPr>
          <w:p w:rsidR="001C4AF4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Відредагувати текст </w:t>
            </w:r>
          </w:p>
          <w:p w:rsidR="00AE0C21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275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5 балів</w:t>
            </w:r>
          </w:p>
        </w:tc>
        <w:tc>
          <w:tcPr>
            <w:tcW w:w="1809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264"/>
        </w:trPr>
        <w:tc>
          <w:tcPr>
            <w:tcW w:w="3085" w:type="dxa"/>
            <w:gridSpan w:val="4"/>
          </w:tcPr>
          <w:p w:rsidR="0079777B" w:rsidRDefault="0079777B" w:rsidP="004671E4">
            <w:pPr>
              <w:jc w:val="both"/>
            </w:pPr>
            <w:r>
              <w:t xml:space="preserve">Тема 13. </w:t>
            </w:r>
          </w:p>
          <w:p w:rsidR="001C4AF4" w:rsidRDefault="0079777B" w:rsidP="004671E4">
            <w:pPr>
              <w:jc w:val="both"/>
            </w:pPr>
            <w:r>
              <w:t>Редагування публіцистичних текстів</w:t>
            </w:r>
          </w:p>
          <w:p w:rsidR="0079777B" w:rsidRDefault="0079777B" w:rsidP="004671E4">
            <w:pPr>
              <w:jc w:val="both"/>
            </w:pPr>
            <w:r>
              <w:t xml:space="preserve">План </w:t>
            </w:r>
          </w:p>
          <w:p w:rsidR="0079777B" w:rsidRDefault="0079777B" w:rsidP="004671E4">
            <w:pPr>
              <w:jc w:val="both"/>
            </w:pPr>
            <w:r>
              <w:t xml:space="preserve">1. Поняття про тексти в ЗМІ 2.Редагування газетних статей </w:t>
            </w:r>
          </w:p>
          <w:p w:rsidR="0079777B" w:rsidRPr="0079777B" w:rsidRDefault="0079777B" w:rsidP="0079777B">
            <w:pPr>
              <w:jc w:val="both"/>
              <w:rPr>
                <w:sz w:val="20"/>
                <w:szCs w:val="20"/>
              </w:rPr>
            </w:pPr>
            <w:r>
              <w:t xml:space="preserve">3. Редагування публікацій в </w:t>
            </w:r>
            <w:proofErr w:type="spellStart"/>
            <w:r>
              <w:t>Інтернет-виданнях</w:t>
            </w:r>
            <w:proofErr w:type="spellEnd"/>
            <w:r>
              <w:t xml:space="preserve"> Індивідуальна самостійна робота № 2</w:t>
            </w:r>
          </w:p>
        </w:tc>
        <w:tc>
          <w:tcPr>
            <w:tcW w:w="1134" w:type="dxa"/>
            <w:gridSpan w:val="3"/>
          </w:tcPr>
          <w:p w:rsidR="001C4AF4" w:rsidRPr="0079777B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</w:t>
            </w:r>
          </w:p>
        </w:tc>
        <w:tc>
          <w:tcPr>
            <w:tcW w:w="1276" w:type="dxa"/>
            <w:gridSpan w:val="2"/>
          </w:tcPr>
          <w:p w:rsidR="001C4AF4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4,7,8</w:t>
            </w:r>
          </w:p>
        </w:tc>
        <w:tc>
          <w:tcPr>
            <w:tcW w:w="1276" w:type="dxa"/>
          </w:tcPr>
          <w:p w:rsidR="001C4AF4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Відредагувати публіцистичний текст 2 год.</w:t>
            </w:r>
          </w:p>
        </w:tc>
        <w:tc>
          <w:tcPr>
            <w:tcW w:w="1275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5 балів</w:t>
            </w:r>
          </w:p>
        </w:tc>
        <w:tc>
          <w:tcPr>
            <w:tcW w:w="1809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346"/>
        </w:trPr>
        <w:tc>
          <w:tcPr>
            <w:tcW w:w="3085" w:type="dxa"/>
            <w:gridSpan w:val="4"/>
          </w:tcPr>
          <w:p w:rsidR="0079777B" w:rsidRDefault="0079777B" w:rsidP="004671E4">
            <w:pPr>
              <w:jc w:val="both"/>
            </w:pPr>
            <w:r>
              <w:t>Тема 14.</w:t>
            </w:r>
          </w:p>
          <w:p w:rsidR="001C4AF4" w:rsidRPr="0079777B" w:rsidRDefault="0079777B" w:rsidP="004671E4">
            <w:pPr>
              <w:jc w:val="both"/>
              <w:rPr>
                <w:sz w:val="20"/>
                <w:szCs w:val="20"/>
                <w:lang w:val="ru-RU"/>
              </w:rPr>
            </w:pPr>
            <w:r>
              <w:t xml:space="preserve">Редагування художніх текстів План 1. Поняття про </w:t>
            </w:r>
            <w:proofErr w:type="spellStart"/>
            <w:r>
              <w:t>хідожні</w:t>
            </w:r>
            <w:proofErr w:type="spellEnd"/>
            <w:r>
              <w:t xml:space="preserve"> тексти 2. Особливості редагування художніх текстів 3. Редагування дитячої літератури Індивідуальна самостійна робота № 3</w:t>
            </w:r>
          </w:p>
        </w:tc>
        <w:tc>
          <w:tcPr>
            <w:tcW w:w="1134" w:type="dxa"/>
            <w:gridSpan w:val="3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Практичне</w:t>
            </w:r>
          </w:p>
        </w:tc>
        <w:tc>
          <w:tcPr>
            <w:tcW w:w="1276" w:type="dxa"/>
            <w:gridSpan w:val="2"/>
          </w:tcPr>
          <w:p w:rsidR="001C4AF4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5,7,9</w:t>
            </w:r>
          </w:p>
        </w:tc>
        <w:tc>
          <w:tcPr>
            <w:tcW w:w="1276" w:type="dxa"/>
          </w:tcPr>
          <w:p w:rsidR="001C4AF4" w:rsidRPr="00AE0C21" w:rsidRDefault="00AE0C21" w:rsidP="00467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Відредагувати худ. текст</w:t>
            </w:r>
          </w:p>
        </w:tc>
        <w:tc>
          <w:tcPr>
            <w:tcW w:w="1275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5 балів</w:t>
            </w:r>
          </w:p>
        </w:tc>
        <w:tc>
          <w:tcPr>
            <w:tcW w:w="1809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Протягом навчального семестру</w:t>
            </w:r>
          </w:p>
        </w:tc>
      </w:tr>
      <w:tr w:rsidR="001C4AF4" w:rsidRPr="00C67355" w:rsidTr="004671E4">
        <w:trPr>
          <w:trHeight w:val="381"/>
        </w:trPr>
        <w:tc>
          <w:tcPr>
            <w:tcW w:w="3085" w:type="dxa"/>
            <w:gridSpan w:val="4"/>
          </w:tcPr>
          <w:p w:rsidR="001C4AF4" w:rsidRPr="0079777B" w:rsidRDefault="0079777B" w:rsidP="004671E4">
            <w:pPr>
              <w:jc w:val="both"/>
              <w:rPr>
                <w:sz w:val="24"/>
                <w:szCs w:val="24"/>
              </w:rPr>
            </w:pPr>
            <w:r w:rsidRPr="0079777B">
              <w:rPr>
                <w:sz w:val="24"/>
                <w:szCs w:val="24"/>
              </w:rPr>
              <w:t>Контрольна залікова робота</w:t>
            </w:r>
          </w:p>
        </w:tc>
        <w:tc>
          <w:tcPr>
            <w:tcW w:w="1134" w:type="dxa"/>
            <w:gridSpan w:val="3"/>
          </w:tcPr>
          <w:p w:rsidR="001C4AF4" w:rsidRPr="00AE0C21" w:rsidRDefault="0079777B" w:rsidP="004671E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Контрольна робота </w:t>
            </w:r>
          </w:p>
        </w:tc>
        <w:tc>
          <w:tcPr>
            <w:tcW w:w="1276" w:type="dxa"/>
            <w:gridSpan w:val="2"/>
          </w:tcPr>
          <w:p w:rsidR="001C4AF4" w:rsidRPr="00AE0C21" w:rsidRDefault="001C4AF4" w:rsidP="004671E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C4AF4" w:rsidRPr="00AE0C21" w:rsidRDefault="001C4AF4" w:rsidP="004671E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5 балів</w:t>
            </w:r>
          </w:p>
        </w:tc>
        <w:tc>
          <w:tcPr>
            <w:tcW w:w="1809" w:type="dxa"/>
          </w:tcPr>
          <w:p w:rsidR="001C4AF4" w:rsidRPr="0070292A" w:rsidRDefault="001C4AF4" w:rsidP="004671E4">
            <w:pPr>
              <w:jc w:val="both"/>
              <w:rPr>
                <w:sz w:val="20"/>
                <w:szCs w:val="20"/>
              </w:rPr>
            </w:pPr>
            <w:r w:rsidRPr="0070292A">
              <w:rPr>
                <w:sz w:val="20"/>
                <w:szCs w:val="20"/>
              </w:rPr>
              <w:t>Протягом навчального семестру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151BC4" w:rsidRDefault="001C4AF4" w:rsidP="004671E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1C4AF4" w:rsidRPr="00491F03" w:rsidTr="004671E4">
        <w:tc>
          <w:tcPr>
            <w:tcW w:w="2284" w:type="dxa"/>
            <w:gridSpan w:val="2"/>
          </w:tcPr>
          <w:p w:rsidR="001C4AF4" w:rsidRPr="00151BC4" w:rsidRDefault="001C4AF4" w:rsidP="004671E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571" w:type="dxa"/>
            <w:gridSpan w:val="10"/>
          </w:tcPr>
          <w:p w:rsidR="001C4AF4" w:rsidRPr="00C67355" w:rsidRDefault="001C4AF4" w:rsidP="004671E4">
            <w:pPr>
              <w:jc w:val="both"/>
            </w:pPr>
            <w:r>
              <w:t xml:space="preserve">Оцінювання здійснюється за національною та ECTS шкалою на основі 100-бальної системи. (Див.: пункт 9.3. “Види контролю" </w:t>
            </w:r>
            <w:hyperlink r:id="rId7" w:history="1">
              <w:r w:rsidRPr="00D1689D">
                <w:rPr>
                  <w:rStyle w:val="a8"/>
                </w:rPr>
                <w:t>Положення про організацію освітнього пр</w:t>
              </w:r>
              <w:r>
                <w:rPr>
                  <w:rStyle w:val="a8"/>
                </w:rPr>
                <w:t>оцесу та розробки</w:t>
              </w:r>
              <w:r w:rsidRPr="00D1689D">
                <w:rPr>
                  <w:rStyle w:val="a8"/>
                </w:rPr>
                <w:t xml:space="preserve"> основних документів з організації освітнього процесу в ДВНЗ «Прикарпатський національний університет імені Василя Стефаника»</w:t>
              </w:r>
            </w:hyperlink>
            <w:r>
              <w:t xml:space="preserve">). </w:t>
            </w:r>
            <w:r w:rsidRPr="00491F03">
              <w:t xml:space="preserve">Загальні 100 балів включають: </w:t>
            </w:r>
            <w:r>
              <w:t>50 балів – поточний контроль (практичні заняття та підсумкові тестування), 25 балів – усні контрольні доповіді, 25 балів – самостійна робота.</w:t>
            </w:r>
          </w:p>
        </w:tc>
      </w:tr>
      <w:tr w:rsidR="001C4AF4" w:rsidRPr="00C67355" w:rsidTr="004671E4">
        <w:tc>
          <w:tcPr>
            <w:tcW w:w="2284" w:type="dxa"/>
            <w:gridSpan w:val="2"/>
          </w:tcPr>
          <w:p w:rsidR="001C4AF4" w:rsidRPr="00151BC4" w:rsidRDefault="001C4AF4" w:rsidP="004671E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571" w:type="dxa"/>
            <w:gridSpan w:val="10"/>
          </w:tcPr>
          <w:p w:rsidR="001C4AF4" w:rsidRPr="00C67355" w:rsidRDefault="001C4AF4" w:rsidP="004671E4">
            <w:pPr>
              <w:jc w:val="both"/>
            </w:pPr>
            <w:r>
              <w:t xml:space="preserve">Концептуально конкретне й емпірично </w:t>
            </w:r>
            <w:proofErr w:type="spellStart"/>
            <w:r>
              <w:t>верифіковане</w:t>
            </w:r>
            <w:proofErr w:type="spellEnd"/>
            <w:r>
              <w:t xml:space="preserve"> висвітлення питань, розв’язання граматичних завдань.</w:t>
            </w:r>
          </w:p>
        </w:tc>
      </w:tr>
      <w:tr w:rsidR="001C4AF4" w:rsidRPr="00C67355" w:rsidTr="004671E4">
        <w:tc>
          <w:tcPr>
            <w:tcW w:w="2284" w:type="dxa"/>
            <w:gridSpan w:val="2"/>
          </w:tcPr>
          <w:p w:rsidR="001C4AF4" w:rsidRPr="00151BC4" w:rsidRDefault="001C4AF4" w:rsidP="004671E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7571" w:type="dxa"/>
            <w:gridSpan w:val="10"/>
          </w:tcPr>
          <w:p w:rsidR="001C4AF4" w:rsidRPr="00C67355" w:rsidRDefault="001C4AF4" w:rsidP="004671E4">
            <w:pPr>
              <w:jc w:val="both"/>
            </w:pPr>
            <w:r>
              <w:t>перевірка виконання домашніх завдань</w:t>
            </w:r>
            <w:r w:rsidRPr="00C50906">
              <w:t xml:space="preserve"> та </w:t>
            </w:r>
            <w:r>
              <w:t>завдання які розвивають мовлення.</w:t>
            </w:r>
          </w:p>
        </w:tc>
      </w:tr>
      <w:tr w:rsidR="001C4AF4" w:rsidRPr="00C67355" w:rsidTr="004671E4">
        <w:tc>
          <w:tcPr>
            <w:tcW w:w="2284" w:type="dxa"/>
            <w:gridSpan w:val="2"/>
          </w:tcPr>
          <w:p w:rsidR="001C4AF4" w:rsidRPr="00151BC4" w:rsidRDefault="001C4AF4" w:rsidP="004671E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571" w:type="dxa"/>
            <w:gridSpan w:val="10"/>
          </w:tcPr>
          <w:p w:rsidR="001C4AF4" w:rsidRPr="00C67355" w:rsidRDefault="001C4AF4" w:rsidP="004671E4">
            <w:pPr>
              <w:jc w:val="both"/>
            </w:pPr>
            <w:r>
              <w:t>Присутність і активна робота на практичних заняттях, виконання завдань на практичній і систематична робота вдома, виконання самостійних і контрольних робіт не нижче рівня задовільно.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483A45" w:rsidRDefault="001C4AF4" w:rsidP="004671E4">
            <w:pPr>
              <w:jc w:val="center"/>
            </w:pPr>
            <w:r w:rsidRPr="00483A45">
              <w:rPr>
                <w:b/>
              </w:rPr>
              <w:t>7. Політика курсу</w:t>
            </w:r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483A45" w:rsidRDefault="001C4AF4" w:rsidP="004671E4">
            <w:pPr>
              <w:jc w:val="both"/>
            </w:pPr>
            <w:r w:rsidRPr="00D14F08"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8" w:history="1">
              <w:r w:rsidRPr="00D14F08">
                <w:rPr>
                  <w:rStyle w:val="a8"/>
                </w:rPr>
                <w:t>Положення 1</w:t>
              </w:r>
            </w:hyperlink>
            <w:r w:rsidRPr="00D14F08">
              <w:t xml:space="preserve"> і </w:t>
            </w:r>
            <w:hyperlink r:id="rId9" w:history="1">
              <w:r w:rsidRPr="00D14F08">
                <w:rPr>
                  <w:rStyle w:val="a8"/>
                </w:rPr>
                <w:t>Положення 2</w:t>
              </w:r>
            </w:hyperlink>
          </w:p>
        </w:tc>
      </w:tr>
      <w:tr w:rsidR="001C4AF4" w:rsidRPr="00C67355" w:rsidTr="004671E4">
        <w:tc>
          <w:tcPr>
            <w:tcW w:w="9855" w:type="dxa"/>
            <w:gridSpan w:val="12"/>
          </w:tcPr>
          <w:p w:rsidR="001C4AF4" w:rsidRPr="00151BC4" w:rsidRDefault="001C4AF4" w:rsidP="004671E4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1C4AF4" w:rsidRPr="00C04CC3" w:rsidTr="004671E4">
        <w:tc>
          <w:tcPr>
            <w:tcW w:w="9855" w:type="dxa"/>
            <w:gridSpan w:val="12"/>
          </w:tcPr>
          <w:p w:rsidR="00C04CC3" w:rsidRDefault="00C04CC3" w:rsidP="00C04CC3">
            <w:pPr>
              <w:jc w:val="center"/>
            </w:pPr>
            <w:r w:rsidRPr="00C04CC3">
              <w:rPr>
                <w:b/>
              </w:rPr>
              <w:t>1. Основні джерела</w:t>
            </w:r>
          </w:p>
          <w:p w:rsidR="004F6CFF" w:rsidRDefault="00C04CC3" w:rsidP="004671E4">
            <w:pPr>
              <w:jc w:val="both"/>
            </w:pPr>
            <w:r>
              <w:t xml:space="preserve">1. </w:t>
            </w:r>
            <w:proofErr w:type="spellStart"/>
            <w:r>
              <w:t>Волкотруб</w:t>
            </w:r>
            <w:proofErr w:type="spellEnd"/>
            <w:r>
              <w:t xml:space="preserve"> Г.И. Практична стилістика сучасної української мови: Використання морфологічних засобів мови: </w:t>
            </w:r>
            <w:proofErr w:type="spellStart"/>
            <w:r>
              <w:t>Навч</w:t>
            </w:r>
            <w:proofErr w:type="spellEnd"/>
            <w:r>
              <w:t xml:space="preserve">. посібник. – К.: ТОВ „ЛДЛ”, 1998. – 176 с. </w:t>
            </w:r>
          </w:p>
          <w:p w:rsidR="004F6CFF" w:rsidRDefault="00C04CC3" w:rsidP="004671E4">
            <w:pPr>
              <w:jc w:val="both"/>
            </w:pPr>
            <w:r>
              <w:t xml:space="preserve">2. Кравець Л.В. Стилістика української мови: Практикум. – К.: Вища школа, 2003. – 320 с. </w:t>
            </w:r>
          </w:p>
          <w:p w:rsidR="004F6CFF" w:rsidRDefault="00C04CC3" w:rsidP="004671E4">
            <w:pPr>
              <w:jc w:val="both"/>
            </w:pPr>
            <w:r>
              <w:t xml:space="preserve">3. Партико З.В. Загальне редагування: нормативні основи: Навчальний посібник. – Львів: Афіша, 2001. – 416 с. </w:t>
            </w:r>
          </w:p>
          <w:p w:rsidR="004F6CFF" w:rsidRDefault="00C04CC3" w:rsidP="004671E4">
            <w:pPr>
              <w:jc w:val="both"/>
            </w:pPr>
            <w:r>
              <w:t xml:space="preserve">4. </w:t>
            </w:r>
            <w:proofErr w:type="spellStart"/>
            <w:r>
              <w:t>Пентилюк</w:t>
            </w:r>
            <w:proofErr w:type="spellEnd"/>
            <w:r>
              <w:t xml:space="preserve"> М.І. Культура мовлення і стилістика. – К.: Вежа, 1994. – 239 с. </w:t>
            </w:r>
          </w:p>
          <w:p w:rsidR="004F6CFF" w:rsidRDefault="00C04CC3" w:rsidP="004671E4">
            <w:pPr>
              <w:jc w:val="both"/>
            </w:pPr>
            <w:r>
              <w:t xml:space="preserve">5. </w:t>
            </w:r>
            <w:proofErr w:type="spellStart"/>
            <w:r>
              <w:t>Різун</w:t>
            </w:r>
            <w:proofErr w:type="spellEnd"/>
            <w:r>
              <w:t xml:space="preserve"> В.В. Літературне редагування. – К.: Либідь, 1996. – 224 с. </w:t>
            </w:r>
          </w:p>
          <w:p w:rsidR="004F6CFF" w:rsidRPr="004F6CFF" w:rsidRDefault="00C04CC3" w:rsidP="004F6CFF">
            <w:pPr>
              <w:jc w:val="center"/>
              <w:rPr>
                <w:b/>
              </w:rPr>
            </w:pPr>
            <w:r w:rsidRPr="004F6CFF">
              <w:rPr>
                <w:b/>
              </w:rPr>
              <w:t>2. Додаткові джерела</w:t>
            </w:r>
          </w:p>
          <w:p w:rsidR="004F6CFF" w:rsidRDefault="00C04CC3" w:rsidP="004671E4">
            <w:pPr>
              <w:jc w:val="both"/>
            </w:pPr>
            <w:r>
              <w:t xml:space="preserve">1. Антоненко-Давидович Б.Д. Як ми говоримо. – К.: Українська книга, 1997. – 336 с. </w:t>
            </w:r>
          </w:p>
          <w:p w:rsidR="004F6CFF" w:rsidRDefault="00C04CC3" w:rsidP="004671E4">
            <w:pPr>
              <w:jc w:val="both"/>
            </w:pPr>
            <w:r>
              <w:t xml:space="preserve">2. Бабич Н.Д. Основи культури мовлення. – Львів: Світ, 1990. – 232 с. </w:t>
            </w:r>
          </w:p>
          <w:p w:rsidR="004F6CFF" w:rsidRDefault="00C04CC3" w:rsidP="004671E4">
            <w:pPr>
              <w:jc w:val="both"/>
            </w:pPr>
            <w:r>
              <w:t xml:space="preserve">3. Великий тлумачний словник сучасної української мови / Уклад. і </w:t>
            </w:r>
            <w:proofErr w:type="spellStart"/>
            <w:r>
              <w:t>голов</w:t>
            </w:r>
            <w:proofErr w:type="spellEnd"/>
            <w:r>
              <w:t xml:space="preserve">. ред. В.Т. Бусел. – К.; Ірпінь: ВТФ </w:t>
            </w:r>
            <w:proofErr w:type="spellStart"/>
            <w:r>
              <w:t>„Перун</w:t>
            </w:r>
            <w:proofErr w:type="spellEnd"/>
            <w:r>
              <w:t xml:space="preserve">”, 2004. – 1440 с. </w:t>
            </w:r>
          </w:p>
          <w:p w:rsidR="004F6CFF" w:rsidRDefault="00C04CC3" w:rsidP="004671E4">
            <w:pPr>
              <w:jc w:val="both"/>
            </w:pPr>
            <w:r>
              <w:t xml:space="preserve">4. Коваль А.П. Практична стилістика української мови. – К.: Вища школа, 1978. – 374 с. </w:t>
            </w:r>
          </w:p>
          <w:p w:rsidR="004F6CFF" w:rsidRDefault="00C04CC3" w:rsidP="004671E4">
            <w:pPr>
              <w:jc w:val="both"/>
            </w:pPr>
            <w:r>
              <w:t xml:space="preserve">5. Мацько Л.І. та ін. Стилістика української мови: Підручник / Л.І.Мацько, О.М. Сидоренко, О.М. Мацько; За ред. Л.І. Мацько. – К.: Вища школа, 2003. – 462 с. </w:t>
            </w:r>
          </w:p>
          <w:p w:rsidR="004F6CFF" w:rsidRDefault="00C04CC3" w:rsidP="004671E4">
            <w:pPr>
              <w:jc w:val="both"/>
            </w:pPr>
            <w:r>
              <w:t xml:space="preserve">6. </w:t>
            </w:r>
            <w:proofErr w:type="spellStart"/>
            <w:r>
              <w:t>Мильчин</w:t>
            </w:r>
            <w:proofErr w:type="spellEnd"/>
            <w:r>
              <w:t xml:space="preserve"> А.Э. Методика </w:t>
            </w:r>
            <w:proofErr w:type="spellStart"/>
            <w:r>
              <w:t>редактирования</w:t>
            </w:r>
            <w:proofErr w:type="spellEnd"/>
            <w:r>
              <w:t xml:space="preserve"> </w:t>
            </w:r>
            <w:proofErr w:type="spellStart"/>
            <w:r>
              <w:t>текста</w:t>
            </w:r>
            <w:proofErr w:type="spellEnd"/>
            <w:r>
              <w:t xml:space="preserve">. – М.: Книга, 1980. – 241 с. </w:t>
            </w:r>
          </w:p>
          <w:p w:rsidR="004F6CFF" w:rsidRDefault="00C04CC3" w:rsidP="004671E4">
            <w:pPr>
              <w:jc w:val="both"/>
            </w:pPr>
            <w:r>
              <w:t xml:space="preserve">7. Український орфографічний словник: </w:t>
            </w:r>
            <w:proofErr w:type="spellStart"/>
            <w:r>
              <w:t>Орфогр</w:t>
            </w:r>
            <w:proofErr w:type="spellEnd"/>
            <w:r>
              <w:t xml:space="preserve">. </w:t>
            </w:r>
            <w:proofErr w:type="spellStart"/>
            <w:r>
              <w:t>словн</w:t>
            </w:r>
            <w:proofErr w:type="spellEnd"/>
            <w:r>
              <w:t xml:space="preserve">. укр.. мови: Близько 143 000 слів / Уклад.: М.М. </w:t>
            </w:r>
            <w:proofErr w:type="spellStart"/>
            <w:r>
              <w:t>Пещак</w:t>
            </w:r>
            <w:proofErr w:type="spellEnd"/>
            <w:r>
              <w:t xml:space="preserve"> та ін. – 3-є вид., перероб. і </w:t>
            </w:r>
            <w:proofErr w:type="spellStart"/>
            <w:r>
              <w:t>доповн</w:t>
            </w:r>
            <w:proofErr w:type="spellEnd"/>
            <w:r>
              <w:t xml:space="preserve">. -К.: Довіра, 2002. – 1006 с. </w:t>
            </w:r>
          </w:p>
          <w:p w:rsidR="001C4AF4" w:rsidRPr="00C04CC3" w:rsidRDefault="00C04CC3" w:rsidP="004671E4">
            <w:pPr>
              <w:jc w:val="both"/>
            </w:pPr>
            <w:r>
              <w:t xml:space="preserve">8. Український правопис // НАН України: Ін-т мовознавства ім. О.О. Потебні, Ін-т української мови. – 4-те вид., випр. і </w:t>
            </w:r>
            <w:proofErr w:type="spellStart"/>
            <w:r>
              <w:t>допов</w:t>
            </w:r>
            <w:proofErr w:type="spellEnd"/>
            <w:r>
              <w:t xml:space="preserve">. – К.: Наукова думка, 1993. – 240 с. </w:t>
            </w:r>
          </w:p>
        </w:tc>
      </w:tr>
    </w:tbl>
    <w:p w:rsidR="001C4AF4" w:rsidRPr="00C04CC3" w:rsidRDefault="001C4AF4" w:rsidP="001C4AF4">
      <w:pPr>
        <w:ind w:right="-142"/>
      </w:pPr>
    </w:p>
    <w:sectPr w:rsidR="001C4AF4" w:rsidRPr="00C04C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3A2"/>
    <w:multiLevelType w:val="hybridMultilevel"/>
    <w:tmpl w:val="72DCFA2E"/>
    <w:lvl w:ilvl="0" w:tplc="E496116A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B27EE"/>
    <w:multiLevelType w:val="hybridMultilevel"/>
    <w:tmpl w:val="00727348"/>
    <w:lvl w:ilvl="0" w:tplc="0B8A30C4">
      <w:numFmt w:val="bullet"/>
      <w:lvlText w:val=""/>
      <w:lvlJc w:val="left"/>
      <w:pPr>
        <w:ind w:left="1222" w:hanging="360"/>
      </w:pPr>
      <w:rPr>
        <w:rFonts w:ascii="Segoe UI Symbol" w:eastAsia="Segoe UI Symbol" w:hAnsi="Segoe UI Symbol" w:cs="Segoe UI Symbol" w:hint="default"/>
        <w:w w:val="71"/>
        <w:sz w:val="28"/>
        <w:szCs w:val="28"/>
        <w:lang w:val="uk-UA" w:eastAsia="uk-UA" w:bidi="uk-UA"/>
      </w:rPr>
    </w:lvl>
    <w:lvl w:ilvl="1" w:tplc="33664368">
      <w:numFmt w:val="bullet"/>
      <w:lvlText w:val="•"/>
      <w:lvlJc w:val="left"/>
      <w:pPr>
        <w:ind w:left="2174" w:hanging="360"/>
      </w:pPr>
      <w:rPr>
        <w:rFonts w:hint="default"/>
        <w:lang w:val="uk-UA" w:eastAsia="uk-UA" w:bidi="uk-UA"/>
      </w:rPr>
    </w:lvl>
    <w:lvl w:ilvl="2" w:tplc="484AAC12">
      <w:numFmt w:val="bullet"/>
      <w:lvlText w:val="•"/>
      <w:lvlJc w:val="left"/>
      <w:pPr>
        <w:ind w:left="3128" w:hanging="360"/>
      </w:pPr>
      <w:rPr>
        <w:rFonts w:hint="default"/>
        <w:lang w:val="uk-UA" w:eastAsia="uk-UA" w:bidi="uk-UA"/>
      </w:rPr>
    </w:lvl>
    <w:lvl w:ilvl="3" w:tplc="990A92EE">
      <w:numFmt w:val="bullet"/>
      <w:lvlText w:val="•"/>
      <w:lvlJc w:val="left"/>
      <w:pPr>
        <w:ind w:left="4082" w:hanging="360"/>
      </w:pPr>
      <w:rPr>
        <w:rFonts w:hint="default"/>
        <w:lang w:val="uk-UA" w:eastAsia="uk-UA" w:bidi="uk-UA"/>
      </w:rPr>
    </w:lvl>
    <w:lvl w:ilvl="4" w:tplc="2CC84D50">
      <w:numFmt w:val="bullet"/>
      <w:lvlText w:val="•"/>
      <w:lvlJc w:val="left"/>
      <w:pPr>
        <w:ind w:left="5036" w:hanging="360"/>
      </w:pPr>
      <w:rPr>
        <w:rFonts w:hint="default"/>
        <w:lang w:val="uk-UA" w:eastAsia="uk-UA" w:bidi="uk-UA"/>
      </w:rPr>
    </w:lvl>
    <w:lvl w:ilvl="5" w:tplc="863C55B0">
      <w:numFmt w:val="bullet"/>
      <w:lvlText w:val="•"/>
      <w:lvlJc w:val="left"/>
      <w:pPr>
        <w:ind w:left="5990" w:hanging="360"/>
      </w:pPr>
      <w:rPr>
        <w:rFonts w:hint="default"/>
        <w:lang w:val="uk-UA" w:eastAsia="uk-UA" w:bidi="uk-UA"/>
      </w:rPr>
    </w:lvl>
    <w:lvl w:ilvl="6" w:tplc="A79A584C">
      <w:numFmt w:val="bullet"/>
      <w:lvlText w:val="•"/>
      <w:lvlJc w:val="left"/>
      <w:pPr>
        <w:ind w:left="6944" w:hanging="360"/>
      </w:pPr>
      <w:rPr>
        <w:rFonts w:hint="default"/>
        <w:lang w:val="uk-UA" w:eastAsia="uk-UA" w:bidi="uk-UA"/>
      </w:rPr>
    </w:lvl>
    <w:lvl w:ilvl="7" w:tplc="DBFCF3DA">
      <w:numFmt w:val="bullet"/>
      <w:lvlText w:val="•"/>
      <w:lvlJc w:val="left"/>
      <w:pPr>
        <w:ind w:left="7898" w:hanging="360"/>
      </w:pPr>
      <w:rPr>
        <w:rFonts w:hint="default"/>
        <w:lang w:val="uk-UA" w:eastAsia="uk-UA" w:bidi="uk-UA"/>
      </w:rPr>
    </w:lvl>
    <w:lvl w:ilvl="8" w:tplc="8B28291E">
      <w:numFmt w:val="bullet"/>
      <w:lvlText w:val="•"/>
      <w:lvlJc w:val="left"/>
      <w:pPr>
        <w:ind w:left="8852" w:hanging="360"/>
      </w:pPr>
      <w:rPr>
        <w:rFonts w:hint="default"/>
        <w:lang w:val="uk-UA" w:eastAsia="uk-UA" w:bidi="uk-UA"/>
      </w:rPr>
    </w:lvl>
  </w:abstractNum>
  <w:abstractNum w:abstractNumId="2">
    <w:nsid w:val="52C351DE"/>
    <w:multiLevelType w:val="hybridMultilevel"/>
    <w:tmpl w:val="0D4687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E3"/>
    <w:rsid w:val="00002C33"/>
    <w:rsid w:val="001C0792"/>
    <w:rsid w:val="001C4AF4"/>
    <w:rsid w:val="0032746A"/>
    <w:rsid w:val="004F6CFF"/>
    <w:rsid w:val="0079777B"/>
    <w:rsid w:val="0085594E"/>
    <w:rsid w:val="0090295A"/>
    <w:rsid w:val="00A923E3"/>
    <w:rsid w:val="00AE0C21"/>
    <w:rsid w:val="00C04CC3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2">
    <w:name w:val="heading 2"/>
    <w:basedOn w:val="a"/>
    <w:link w:val="20"/>
    <w:uiPriority w:val="1"/>
    <w:qFormat/>
    <w:rsid w:val="001C4AF4"/>
    <w:pPr>
      <w:ind w:left="1080" w:right="127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C4AF4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paragraph" w:styleId="a3">
    <w:name w:val="Body Text"/>
    <w:basedOn w:val="a"/>
    <w:link w:val="a4"/>
    <w:uiPriority w:val="1"/>
    <w:qFormat/>
    <w:rsid w:val="001C4AF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4AF4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styleId="a5">
    <w:name w:val="List Paragraph"/>
    <w:basedOn w:val="a"/>
    <w:uiPriority w:val="1"/>
    <w:qFormat/>
    <w:rsid w:val="001C4AF4"/>
    <w:pPr>
      <w:ind w:left="723" w:hanging="428"/>
    </w:pPr>
  </w:style>
  <w:style w:type="table" w:customStyle="1" w:styleId="TableNormal">
    <w:name w:val="Table Normal"/>
    <w:uiPriority w:val="2"/>
    <w:semiHidden/>
    <w:unhideWhenUsed/>
    <w:qFormat/>
    <w:rsid w:val="001C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4AF4"/>
  </w:style>
  <w:style w:type="paragraph" w:customStyle="1" w:styleId="1">
    <w:name w:val="Обычный1"/>
    <w:rsid w:val="001C4AF4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1C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1C4AF4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1C4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2">
    <w:name w:val="heading 2"/>
    <w:basedOn w:val="a"/>
    <w:link w:val="20"/>
    <w:uiPriority w:val="1"/>
    <w:qFormat/>
    <w:rsid w:val="001C4AF4"/>
    <w:pPr>
      <w:ind w:left="1080" w:right="127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C4AF4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paragraph" w:styleId="a3">
    <w:name w:val="Body Text"/>
    <w:basedOn w:val="a"/>
    <w:link w:val="a4"/>
    <w:uiPriority w:val="1"/>
    <w:qFormat/>
    <w:rsid w:val="001C4AF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4AF4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styleId="a5">
    <w:name w:val="List Paragraph"/>
    <w:basedOn w:val="a"/>
    <w:uiPriority w:val="1"/>
    <w:qFormat/>
    <w:rsid w:val="001C4AF4"/>
    <w:pPr>
      <w:ind w:left="723" w:hanging="428"/>
    </w:pPr>
  </w:style>
  <w:style w:type="table" w:customStyle="1" w:styleId="TableNormal">
    <w:name w:val="Table Normal"/>
    <w:uiPriority w:val="2"/>
    <w:semiHidden/>
    <w:unhideWhenUsed/>
    <w:qFormat/>
    <w:rsid w:val="001C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4AF4"/>
  </w:style>
  <w:style w:type="paragraph" w:customStyle="1" w:styleId="1">
    <w:name w:val="Обычный1"/>
    <w:rsid w:val="001C4AF4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1C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1C4AF4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1C4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Windows\Downloads\&#1057;&#1080;&#1083;&#1072;&#1073;&#1091;&#1089;%20&#1074;&#1089;&#1090;&#1091;&#1087;%20&#1076;&#1086;%20&#1089;&#1083;&#1086;&#1074;%20&#1092;&#1110;&#1083;&#1086;&#108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77&amp;id_cou=632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9/02/code_of_hono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8068</Words>
  <Characters>4599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2020-01-22T21:30:00Z</dcterms:created>
  <dcterms:modified xsi:type="dcterms:W3CDTF">2020-01-23T19:10:00Z</dcterms:modified>
</cp:coreProperties>
</file>