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B29" w:rsidRDefault="00F34B29" w:rsidP="00F34B29">
      <w:pPr>
        <w:jc w:val="center"/>
        <w:rPr>
          <w:b/>
          <w:sz w:val="28"/>
          <w:szCs w:val="28"/>
          <w:lang w:val="uk-UA"/>
        </w:rPr>
      </w:pPr>
      <w:r>
        <w:rPr>
          <w:b/>
          <w:sz w:val="28"/>
          <w:szCs w:val="28"/>
          <w:lang w:val="uk-UA"/>
        </w:rPr>
        <w:t>МІНІСТЕРСТВО ОСВІТИ І НАУКИ УКРАЇНИ</w:t>
      </w:r>
    </w:p>
    <w:p w:rsidR="00F34B29" w:rsidRDefault="00F34B29" w:rsidP="00F34B29">
      <w:pPr>
        <w:jc w:val="center"/>
        <w:rPr>
          <w:b/>
          <w:sz w:val="28"/>
          <w:szCs w:val="28"/>
          <w:lang w:val="uk-UA"/>
        </w:rPr>
      </w:pPr>
      <w:r>
        <w:rPr>
          <w:b/>
          <w:sz w:val="28"/>
          <w:szCs w:val="28"/>
          <w:lang w:val="uk-UA"/>
        </w:rPr>
        <w:t>ДВНЗ «ПРИКАРПАТСЬКИЙ НАЦІОНАЛЬНИЙ УНІВЕРСИТЕТ</w:t>
      </w:r>
    </w:p>
    <w:p w:rsidR="00F34B29" w:rsidRDefault="00F34B29" w:rsidP="00F34B29">
      <w:pPr>
        <w:jc w:val="center"/>
        <w:rPr>
          <w:b/>
          <w:sz w:val="28"/>
          <w:szCs w:val="28"/>
          <w:lang w:val="uk-UA"/>
        </w:rPr>
      </w:pPr>
      <w:r>
        <w:rPr>
          <w:b/>
          <w:sz w:val="28"/>
          <w:szCs w:val="28"/>
          <w:lang w:val="uk-UA"/>
        </w:rPr>
        <w:t xml:space="preserve"> ІМЕНІ ВАСИЛЯ СТЕФАНИКА»</w:t>
      </w:r>
    </w:p>
    <w:p w:rsidR="00F34B29" w:rsidRDefault="00F34B29" w:rsidP="00F34B29">
      <w:pPr>
        <w:jc w:val="center"/>
        <w:rPr>
          <w:b/>
          <w:sz w:val="28"/>
          <w:szCs w:val="28"/>
          <w:lang w:val="uk-UA"/>
        </w:rPr>
      </w:pPr>
    </w:p>
    <w:p w:rsidR="00F34B29" w:rsidRDefault="00F34B29" w:rsidP="00F34B29">
      <w:pPr>
        <w:jc w:val="center"/>
        <w:rPr>
          <w:b/>
          <w:sz w:val="28"/>
          <w:szCs w:val="28"/>
          <w:lang w:val="uk-UA"/>
        </w:rPr>
      </w:pPr>
    </w:p>
    <w:p w:rsidR="00F34B29" w:rsidRDefault="00F34B29" w:rsidP="00F34B29">
      <w:pPr>
        <w:jc w:val="center"/>
        <w:rPr>
          <w:b/>
          <w:sz w:val="28"/>
          <w:szCs w:val="28"/>
          <w:lang w:val="uk-UA"/>
        </w:rPr>
      </w:pPr>
    </w:p>
    <w:p w:rsidR="00F34B29" w:rsidRDefault="00F34B29" w:rsidP="00F34B29">
      <w:pPr>
        <w:jc w:val="center"/>
        <w:rPr>
          <w:b/>
          <w:sz w:val="28"/>
          <w:szCs w:val="28"/>
          <w:lang w:val="uk-UA"/>
        </w:rPr>
      </w:pPr>
    </w:p>
    <w:p w:rsidR="00F34B29" w:rsidRDefault="00F34B29" w:rsidP="00F34B29">
      <w:pPr>
        <w:jc w:val="center"/>
        <w:rPr>
          <w:b/>
          <w:sz w:val="28"/>
          <w:szCs w:val="28"/>
          <w:lang w:val="uk-UA"/>
        </w:rPr>
      </w:pPr>
      <w:r w:rsidRPr="00B93336">
        <w:rPr>
          <w:sz w:val="28"/>
          <w:szCs w:val="28"/>
          <w:lang w:val="uk-UA"/>
        </w:rPr>
        <w:t>Факультет</w:t>
      </w:r>
      <w:r>
        <w:rPr>
          <w:sz w:val="28"/>
          <w:szCs w:val="28"/>
          <w:lang w:val="uk-UA"/>
        </w:rPr>
        <w:t xml:space="preserve"> філології</w:t>
      </w:r>
    </w:p>
    <w:p w:rsidR="00F34B29" w:rsidRDefault="00F34B29" w:rsidP="00F34B29">
      <w:pPr>
        <w:jc w:val="center"/>
        <w:rPr>
          <w:b/>
          <w:sz w:val="28"/>
          <w:szCs w:val="28"/>
          <w:lang w:val="uk-UA"/>
        </w:rPr>
      </w:pPr>
    </w:p>
    <w:p w:rsidR="00F34B29" w:rsidRDefault="00F34B29" w:rsidP="00F34B29">
      <w:pPr>
        <w:jc w:val="center"/>
        <w:rPr>
          <w:sz w:val="28"/>
          <w:szCs w:val="28"/>
          <w:lang w:val="uk-UA"/>
        </w:rPr>
      </w:pPr>
      <w:r>
        <w:rPr>
          <w:sz w:val="28"/>
          <w:szCs w:val="28"/>
          <w:lang w:val="uk-UA"/>
        </w:rPr>
        <w:t>Кафедра української літератури</w:t>
      </w:r>
    </w:p>
    <w:p w:rsidR="00F34B29" w:rsidRDefault="00F34B29" w:rsidP="00F34B29">
      <w:pPr>
        <w:jc w:val="center"/>
        <w:rPr>
          <w:sz w:val="28"/>
          <w:szCs w:val="28"/>
          <w:lang w:val="uk-UA"/>
        </w:rPr>
      </w:pPr>
    </w:p>
    <w:p w:rsidR="00F34B29" w:rsidRDefault="00F34B29" w:rsidP="00F34B29">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F34B29" w:rsidRDefault="00F34B29" w:rsidP="00F34B29">
      <w:pPr>
        <w:jc w:val="center"/>
        <w:rPr>
          <w:b/>
          <w:sz w:val="28"/>
          <w:szCs w:val="28"/>
          <w:lang w:val="uk-UA"/>
        </w:rPr>
      </w:pPr>
    </w:p>
    <w:p w:rsidR="00F34B29" w:rsidRDefault="00F34B29" w:rsidP="00F34B29">
      <w:pPr>
        <w:jc w:val="center"/>
        <w:rPr>
          <w:b/>
          <w:sz w:val="28"/>
          <w:szCs w:val="28"/>
          <w:u w:val="single"/>
          <w:lang w:val="uk-UA"/>
        </w:rPr>
      </w:pPr>
      <w:r>
        <w:rPr>
          <w:b/>
          <w:sz w:val="28"/>
          <w:szCs w:val="28"/>
          <w:u w:val="single"/>
          <w:lang w:val="uk-UA"/>
        </w:rPr>
        <w:t>Історія української культури: літературно-мистецький дискурс</w:t>
      </w:r>
    </w:p>
    <w:p w:rsidR="00F34B29" w:rsidRDefault="00F34B29" w:rsidP="00F34B29">
      <w:pPr>
        <w:jc w:val="center"/>
        <w:rPr>
          <w:b/>
          <w:sz w:val="28"/>
          <w:szCs w:val="28"/>
          <w:u w:val="single"/>
          <w:lang w:val="uk-UA"/>
        </w:rPr>
      </w:pPr>
    </w:p>
    <w:p w:rsidR="00F34B29" w:rsidRDefault="00F34B29" w:rsidP="00F34B29">
      <w:pPr>
        <w:rPr>
          <w:sz w:val="28"/>
          <w:szCs w:val="28"/>
          <w:lang w:val="uk-UA"/>
        </w:rPr>
      </w:pPr>
      <w:r>
        <w:rPr>
          <w:sz w:val="28"/>
          <w:szCs w:val="28"/>
          <w:lang w:val="uk-UA"/>
        </w:rPr>
        <w:t xml:space="preserve">                           Освітня </w:t>
      </w:r>
      <w:r w:rsidRPr="00B93336">
        <w:rPr>
          <w:sz w:val="28"/>
          <w:szCs w:val="28"/>
        </w:rPr>
        <w:t>про</w:t>
      </w:r>
      <w:r>
        <w:rPr>
          <w:sz w:val="28"/>
          <w:szCs w:val="28"/>
          <w:lang w:val="uk-UA"/>
        </w:rPr>
        <w:t xml:space="preserve">грама </w:t>
      </w:r>
      <w:r w:rsidR="00957504">
        <w:rPr>
          <w:sz w:val="28"/>
          <w:szCs w:val="28"/>
          <w:lang w:val="uk-UA"/>
        </w:rPr>
        <w:t>Че</w:t>
      </w:r>
      <w:r>
        <w:rPr>
          <w:sz w:val="28"/>
          <w:szCs w:val="28"/>
          <w:lang w:val="uk-UA"/>
        </w:rPr>
        <w:t>ська мова і література</w:t>
      </w:r>
    </w:p>
    <w:p w:rsidR="00F34B29" w:rsidRDefault="00F34B29" w:rsidP="00F34B29">
      <w:pPr>
        <w:jc w:val="center"/>
        <w:rPr>
          <w:sz w:val="28"/>
          <w:szCs w:val="28"/>
          <w:lang w:val="uk-UA"/>
        </w:rPr>
      </w:pPr>
    </w:p>
    <w:p w:rsidR="00F34B29" w:rsidRDefault="00F34B29" w:rsidP="00F34B29">
      <w:pPr>
        <w:rPr>
          <w:sz w:val="28"/>
          <w:szCs w:val="28"/>
          <w:lang w:val="uk-UA"/>
        </w:rPr>
      </w:pPr>
      <w:r>
        <w:rPr>
          <w:sz w:val="28"/>
          <w:szCs w:val="28"/>
          <w:lang w:val="uk-UA"/>
        </w:rPr>
        <w:t xml:space="preserve">                           Спеціальність 035 Філологія</w:t>
      </w:r>
    </w:p>
    <w:p w:rsidR="00F34B29" w:rsidRPr="00957FE9" w:rsidRDefault="00F34B29" w:rsidP="00F34B29">
      <w:pPr>
        <w:rPr>
          <w:sz w:val="28"/>
          <w:szCs w:val="28"/>
          <w:lang w:val="uk-UA"/>
        </w:rPr>
      </w:pPr>
      <w:r>
        <w:rPr>
          <w:sz w:val="28"/>
          <w:szCs w:val="28"/>
          <w:lang w:val="uk-UA"/>
        </w:rPr>
        <w:t xml:space="preserve">                                                    </w:t>
      </w:r>
      <w:r>
        <w:rPr>
          <w:sz w:val="28"/>
          <w:szCs w:val="28"/>
        </w:rPr>
        <w:t>035.03</w:t>
      </w:r>
      <w:r w:rsidR="00982771">
        <w:rPr>
          <w:sz w:val="28"/>
          <w:szCs w:val="28"/>
          <w:lang w:val="uk-UA"/>
        </w:rPr>
        <w:t>8</w:t>
      </w:r>
      <w:r>
        <w:rPr>
          <w:sz w:val="28"/>
          <w:szCs w:val="28"/>
        </w:rPr>
        <w:t xml:space="preserve"> </w:t>
      </w:r>
      <w:r>
        <w:rPr>
          <w:sz w:val="28"/>
          <w:szCs w:val="28"/>
          <w:lang w:val="uk-UA"/>
        </w:rPr>
        <w:t>С</w:t>
      </w:r>
      <w:proofErr w:type="spellStart"/>
      <w:r w:rsidRPr="00957FE9">
        <w:rPr>
          <w:sz w:val="28"/>
          <w:szCs w:val="28"/>
        </w:rPr>
        <w:t>лов’янські</w:t>
      </w:r>
      <w:proofErr w:type="spellEnd"/>
      <w:r w:rsidRPr="00957FE9">
        <w:rPr>
          <w:sz w:val="28"/>
          <w:szCs w:val="28"/>
        </w:rPr>
        <w:t xml:space="preserve"> </w:t>
      </w:r>
      <w:proofErr w:type="spellStart"/>
      <w:r w:rsidRPr="00957FE9">
        <w:rPr>
          <w:sz w:val="28"/>
          <w:szCs w:val="28"/>
        </w:rPr>
        <w:t>мови</w:t>
      </w:r>
      <w:proofErr w:type="spellEnd"/>
      <w:r w:rsidRPr="00957FE9">
        <w:rPr>
          <w:sz w:val="28"/>
          <w:szCs w:val="28"/>
        </w:rPr>
        <w:t xml:space="preserve"> та </w:t>
      </w:r>
      <w:proofErr w:type="spellStart"/>
      <w:r w:rsidRPr="00957FE9">
        <w:rPr>
          <w:sz w:val="28"/>
          <w:szCs w:val="28"/>
        </w:rPr>
        <w:t>літератури</w:t>
      </w:r>
      <w:proofErr w:type="spellEnd"/>
      <w:r w:rsidRPr="00957FE9">
        <w:rPr>
          <w:sz w:val="28"/>
          <w:szCs w:val="28"/>
        </w:rPr>
        <w:t xml:space="preserve"> (переклад </w:t>
      </w:r>
      <w:proofErr w:type="spellStart"/>
      <w:r w:rsidRPr="00957FE9">
        <w:rPr>
          <w:sz w:val="28"/>
          <w:szCs w:val="28"/>
        </w:rPr>
        <w:t>включно</w:t>
      </w:r>
      <w:proofErr w:type="spellEnd"/>
      <w:r w:rsidRPr="00957FE9">
        <w:rPr>
          <w:sz w:val="28"/>
          <w:szCs w:val="28"/>
        </w:rPr>
        <w:t xml:space="preserve">), перша </w:t>
      </w:r>
      <w:r>
        <w:rPr>
          <w:sz w:val="28"/>
          <w:szCs w:val="28"/>
          <w:lang w:val="uk-UA"/>
        </w:rPr>
        <w:t>–</w:t>
      </w:r>
      <w:r w:rsidRPr="00957FE9">
        <w:rPr>
          <w:sz w:val="28"/>
          <w:szCs w:val="28"/>
        </w:rPr>
        <w:t xml:space="preserve"> </w:t>
      </w:r>
      <w:proofErr w:type="spellStart"/>
      <w:r w:rsidR="00957504">
        <w:rPr>
          <w:sz w:val="28"/>
          <w:szCs w:val="28"/>
          <w:lang w:val="uk-UA"/>
        </w:rPr>
        <w:t>че</w:t>
      </w:r>
      <w:r w:rsidRPr="00957FE9">
        <w:rPr>
          <w:sz w:val="28"/>
          <w:szCs w:val="28"/>
        </w:rPr>
        <w:t>ська</w:t>
      </w:r>
      <w:proofErr w:type="spellEnd"/>
    </w:p>
    <w:p w:rsidR="00F34B29" w:rsidRDefault="00F34B29" w:rsidP="00F34B29">
      <w:pPr>
        <w:jc w:val="center"/>
        <w:rPr>
          <w:sz w:val="28"/>
          <w:szCs w:val="28"/>
          <w:lang w:val="uk-UA"/>
        </w:rPr>
      </w:pPr>
    </w:p>
    <w:p w:rsidR="00F34B29" w:rsidRDefault="00F34B29" w:rsidP="00F34B29">
      <w:pPr>
        <w:rPr>
          <w:sz w:val="28"/>
          <w:szCs w:val="28"/>
          <w:lang w:val="uk-UA"/>
        </w:rPr>
      </w:pPr>
      <w:r>
        <w:rPr>
          <w:sz w:val="28"/>
          <w:szCs w:val="28"/>
          <w:lang w:val="uk-UA"/>
        </w:rPr>
        <w:t xml:space="preserve">                           Галузь знань 03 Гуманітарні науки</w:t>
      </w:r>
    </w:p>
    <w:p w:rsidR="00F34B29" w:rsidRDefault="00F34B29" w:rsidP="00F34B29">
      <w:pPr>
        <w:jc w:val="center"/>
        <w:rPr>
          <w:sz w:val="28"/>
          <w:szCs w:val="28"/>
          <w:lang w:val="uk-UA"/>
        </w:rPr>
      </w:pPr>
    </w:p>
    <w:p w:rsidR="00F34B29" w:rsidRDefault="00F34B29" w:rsidP="00F34B29">
      <w:pPr>
        <w:jc w:val="center"/>
        <w:rPr>
          <w:sz w:val="28"/>
          <w:szCs w:val="28"/>
          <w:lang w:val="uk-UA"/>
        </w:rPr>
      </w:pPr>
    </w:p>
    <w:p w:rsidR="00F34B29" w:rsidRDefault="00F34B29" w:rsidP="00F34B29">
      <w:pPr>
        <w:jc w:val="center"/>
        <w:rPr>
          <w:sz w:val="28"/>
          <w:szCs w:val="28"/>
          <w:lang w:val="uk-UA"/>
        </w:rPr>
      </w:pPr>
    </w:p>
    <w:p w:rsidR="00F34B29" w:rsidRDefault="00F34B29" w:rsidP="00F34B29">
      <w:pPr>
        <w:jc w:val="center"/>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right"/>
        <w:rPr>
          <w:sz w:val="28"/>
          <w:szCs w:val="28"/>
          <w:lang w:val="uk-UA"/>
        </w:rPr>
      </w:pPr>
      <w:r>
        <w:rPr>
          <w:sz w:val="28"/>
          <w:szCs w:val="28"/>
          <w:lang w:val="uk-UA"/>
        </w:rPr>
        <w:t>Затверджено на засіданні кафедри</w:t>
      </w:r>
    </w:p>
    <w:p w:rsidR="00F34B29" w:rsidRDefault="00F34B29" w:rsidP="00F34B29">
      <w:pPr>
        <w:jc w:val="right"/>
        <w:rPr>
          <w:sz w:val="28"/>
          <w:szCs w:val="28"/>
          <w:lang w:val="uk-UA"/>
        </w:rPr>
      </w:pPr>
      <w:r>
        <w:rPr>
          <w:sz w:val="28"/>
          <w:szCs w:val="28"/>
          <w:lang w:val="uk-UA"/>
        </w:rPr>
        <w:t>української літератури</w:t>
      </w:r>
    </w:p>
    <w:p w:rsidR="00F34B29" w:rsidRDefault="00F34B29" w:rsidP="00F34B29">
      <w:pPr>
        <w:jc w:val="right"/>
        <w:rPr>
          <w:sz w:val="28"/>
          <w:szCs w:val="28"/>
          <w:lang w:val="uk-UA"/>
        </w:rPr>
      </w:pPr>
      <w:r>
        <w:rPr>
          <w:sz w:val="28"/>
          <w:szCs w:val="28"/>
          <w:lang w:val="uk-UA"/>
        </w:rPr>
        <w:t xml:space="preserve">Протокол №__ від </w:t>
      </w:r>
      <w:r w:rsidRPr="00820F08">
        <w:rPr>
          <w:sz w:val="28"/>
          <w:szCs w:val="28"/>
        </w:rPr>
        <w:t>“</w:t>
      </w:r>
      <w:r>
        <w:rPr>
          <w:sz w:val="28"/>
          <w:szCs w:val="28"/>
          <w:lang w:val="uk-UA"/>
        </w:rPr>
        <w:t>_</w:t>
      </w:r>
      <w:r w:rsidRPr="00820F08">
        <w:rPr>
          <w:sz w:val="28"/>
          <w:szCs w:val="28"/>
        </w:rPr>
        <w:t>”</w:t>
      </w:r>
      <w:r>
        <w:rPr>
          <w:sz w:val="28"/>
          <w:szCs w:val="28"/>
          <w:lang w:val="uk-UA"/>
        </w:rPr>
        <w:t xml:space="preserve"> ___ 2019 р.</w:t>
      </w: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center"/>
        <w:rPr>
          <w:sz w:val="28"/>
          <w:szCs w:val="28"/>
          <w:lang w:val="uk-UA"/>
        </w:rPr>
      </w:pPr>
    </w:p>
    <w:p w:rsidR="00F34B29" w:rsidRDefault="00F34B29" w:rsidP="00F34B29">
      <w:pPr>
        <w:jc w:val="center"/>
        <w:rPr>
          <w:sz w:val="28"/>
          <w:szCs w:val="28"/>
          <w:lang w:val="uk-UA"/>
        </w:rPr>
      </w:pPr>
    </w:p>
    <w:p w:rsidR="00F34B29" w:rsidRDefault="00F34B29" w:rsidP="00F34B29">
      <w:pPr>
        <w:jc w:val="center"/>
        <w:rPr>
          <w:sz w:val="28"/>
          <w:szCs w:val="28"/>
          <w:lang w:val="uk-UA"/>
        </w:rPr>
      </w:pPr>
    </w:p>
    <w:p w:rsidR="00F34B29" w:rsidRDefault="00F34B29" w:rsidP="00F34B29">
      <w:pPr>
        <w:jc w:val="center"/>
        <w:rPr>
          <w:sz w:val="28"/>
          <w:szCs w:val="28"/>
          <w:lang w:val="uk-UA"/>
        </w:rPr>
      </w:pPr>
    </w:p>
    <w:p w:rsidR="00F34B29" w:rsidRDefault="00F34B29" w:rsidP="00F34B29">
      <w:pPr>
        <w:jc w:val="center"/>
        <w:rPr>
          <w:sz w:val="28"/>
          <w:szCs w:val="28"/>
          <w:lang w:val="uk-UA"/>
        </w:rPr>
      </w:pPr>
    </w:p>
    <w:p w:rsidR="00F34B29" w:rsidRDefault="00F34B29" w:rsidP="00F34B29">
      <w:pPr>
        <w:jc w:val="center"/>
        <w:rPr>
          <w:sz w:val="28"/>
          <w:szCs w:val="28"/>
          <w:lang w:val="uk-UA"/>
        </w:rPr>
      </w:pPr>
    </w:p>
    <w:p w:rsidR="00F34B29" w:rsidRDefault="00F34B29" w:rsidP="00F34B29">
      <w:pPr>
        <w:jc w:val="center"/>
        <w:rPr>
          <w:sz w:val="28"/>
          <w:szCs w:val="28"/>
          <w:lang w:val="uk-UA"/>
        </w:rPr>
      </w:pPr>
    </w:p>
    <w:p w:rsidR="00F34B29" w:rsidRDefault="00F34B29" w:rsidP="00F34B29">
      <w:pPr>
        <w:jc w:val="center"/>
        <w:rPr>
          <w:sz w:val="28"/>
          <w:szCs w:val="28"/>
          <w:lang w:val="uk-UA"/>
        </w:rPr>
      </w:pPr>
    </w:p>
    <w:p w:rsidR="00F34B29" w:rsidRDefault="00F34B29" w:rsidP="00F34B29">
      <w:pPr>
        <w:jc w:val="center"/>
        <w:rPr>
          <w:sz w:val="28"/>
          <w:szCs w:val="28"/>
          <w:lang w:val="uk-UA"/>
        </w:rPr>
      </w:pPr>
    </w:p>
    <w:p w:rsidR="00F34B29" w:rsidRPr="00BC32A7" w:rsidRDefault="00F34B29" w:rsidP="00F34B29">
      <w:pPr>
        <w:jc w:val="center"/>
        <w:rPr>
          <w:sz w:val="28"/>
          <w:szCs w:val="28"/>
          <w:lang w:val="uk-UA"/>
        </w:rPr>
      </w:pPr>
      <w:r>
        <w:rPr>
          <w:sz w:val="28"/>
          <w:szCs w:val="28"/>
          <w:lang w:val="uk-UA"/>
        </w:rPr>
        <w:t>м. Івано-Франківськ – 2019</w:t>
      </w:r>
    </w:p>
    <w:p w:rsidR="00F34B29" w:rsidRDefault="00F34B29" w:rsidP="00F34B29">
      <w:pPr>
        <w:jc w:val="center"/>
        <w:rPr>
          <w:b/>
          <w:sz w:val="28"/>
          <w:szCs w:val="28"/>
          <w:lang w:val="uk-UA"/>
        </w:rPr>
      </w:pPr>
    </w:p>
    <w:p w:rsidR="00F34B29" w:rsidRDefault="00F34B29" w:rsidP="00F34B29">
      <w:pPr>
        <w:jc w:val="center"/>
        <w:rPr>
          <w:b/>
          <w:sz w:val="28"/>
          <w:szCs w:val="28"/>
          <w:lang w:val="uk-UA"/>
        </w:rPr>
      </w:pPr>
      <w:r>
        <w:rPr>
          <w:b/>
          <w:sz w:val="28"/>
          <w:szCs w:val="28"/>
          <w:lang w:val="uk-UA"/>
        </w:rPr>
        <w:t>ЗМІСТ</w:t>
      </w:r>
    </w:p>
    <w:p w:rsidR="00F34B29" w:rsidRDefault="00F34B29" w:rsidP="00F34B29">
      <w:pPr>
        <w:spacing w:line="360" w:lineRule="auto"/>
        <w:ind w:firstLine="567"/>
        <w:jc w:val="center"/>
        <w:rPr>
          <w:b/>
          <w:sz w:val="28"/>
          <w:szCs w:val="28"/>
          <w:lang w:val="uk-UA"/>
        </w:rPr>
      </w:pPr>
    </w:p>
    <w:p w:rsidR="00F34B29" w:rsidRPr="00193CEB" w:rsidRDefault="00F34B29" w:rsidP="00F34B29">
      <w:pPr>
        <w:spacing w:line="360" w:lineRule="auto"/>
        <w:ind w:firstLine="567"/>
        <w:jc w:val="center"/>
        <w:rPr>
          <w:b/>
          <w:sz w:val="28"/>
          <w:szCs w:val="28"/>
          <w:lang w:val="uk-UA"/>
        </w:rPr>
      </w:pPr>
    </w:p>
    <w:p w:rsidR="00F34B29" w:rsidRPr="00193CEB" w:rsidRDefault="00F34B29" w:rsidP="00F34B29">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F34B29" w:rsidRPr="00151BC4" w:rsidRDefault="00F34B29" w:rsidP="00F34B2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F34B29" w:rsidRPr="00151BC4" w:rsidRDefault="00F34B29" w:rsidP="00F34B2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F34B29" w:rsidRPr="00151BC4" w:rsidRDefault="00F34B29" w:rsidP="00F34B2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F34B29" w:rsidRPr="00151BC4" w:rsidRDefault="00F34B29" w:rsidP="00F34B2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F34B29" w:rsidRPr="00151BC4" w:rsidRDefault="00F34B29" w:rsidP="00F34B2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F34B29" w:rsidRPr="00151BC4" w:rsidRDefault="00F34B29" w:rsidP="00F34B2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F34B29" w:rsidRPr="00193CEB" w:rsidRDefault="00F34B29" w:rsidP="00F34B29">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F34B29" w:rsidRPr="00193CEB" w:rsidRDefault="00F34B29" w:rsidP="00F34B29">
      <w:pPr>
        <w:pStyle w:val="1"/>
        <w:widowControl w:val="0"/>
        <w:spacing w:line="360" w:lineRule="auto"/>
        <w:ind w:firstLine="567"/>
        <w:rPr>
          <w:rFonts w:ascii="Times New Roman" w:eastAsia="Times New Roman" w:hAnsi="Times New Roman" w:cs="Times New Roman"/>
          <w:b/>
          <w:sz w:val="28"/>
          <w:szCs w:val="28"/>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p w:rsidR="00F34B29" w:rsidRDefault="00F34B29" w:rsidP="00F34B29">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457"/>
        <w:gridCol w:w="336"/>
        <w:gridCol w:w="179"/>
        <w:gridCol w:w="902"/>
        <w:gridCol w:w="454"/>
        <w:gridCol w:w="680"/>
        <w:gridCol w:w="368"/>
        <w:gridCol w:w="1572"/>
        <w:gridCol w:w="1462"/>
        <w:gridCol w:w="992"/>
        <w:gridCol w:w="1418"/>
      </w:tblGrid>
      <w:tr w:rsidR="00F34B29" w:rsidRPr="00C67355" w:rsidTr="00153683">
        <w:tc>
          <w:tcPr>
            <w:tcW w:w="11165" w:type="dxa"/>
            <w:gridSpan w:val="12"/>
          </w:tcPr>
          <w:p w:rsidR="00F34B29" w:rsidRPr="00652B4A" w:rsidRDefault="00F34B29" w:rsidP="004B5E40">
            <w:pPr>
              <w:jc w:val="center"/>
              <w:rPr>
                <w:lang w:val="uk-UA"/>
              </w:rPr>
            </w:pPr>
            <w:r w:rsidRPr="00652B4A">
              <w:rPr>
                <w:b/>
                <w:lang w:val="uk-UA"/>
              </w:rPr>
              <w:t>1. Загальна інформація</w:t>
            </w:r>
          </w:p>
        </w:tc>
      </w:tr>
      <w:tr w:rsidR="00F34B29" w:rsidRPr="00C67355" w:rsidTr="00153683">
        <w:tc>
          <w:tcPr>
            <w:tcW w:w="3317" w:type="dxa"/>
            <w:gridSpan w:val="4"/>
          </w:tcPr>
          <w:p w:rsidR="00F34B29" w:rsidRPr="00652B4A" w:rsidRDefault="00F34B29" w:rsidP="004B5E40">
            <w:pPr>
              <w:rPr>
                <w:b/>
                <w:lang w:val="uk-UA"/>
              </w:rPr>
            </w:pPr>
            <w:r w:rsidRPr="00652B4A">
              <w:rPr>
                <w:b/>
                <w:lang w:val="uk-UA"/>
              </w:rPr>
              <w:t>Назва дисципліни</w:t>
            </w:r>
          </w:p>
        </w:tc>
        <w:tc>
          <w:tcPr>
            <w:tcW w:w="7848" w:type="dxa"/>
            <w:gridSpan w:val="8"/>
          </w:tcPr>
          <w:p w:rsidR="00F34B29" w:rsidRPr="00F30158" w:rsidRDefault="00F34B29" w:rsidP="004B5E40">
            <w:pPr>
              <w:jc w:val="both"/>
              <w:rPr>
                <w:lang w:val="uk-UA"/>
              </w:rPr>
            </w:pPr>
            <w:r w:rsidRPr="00F30158">
              <w:rPr>
                <w:lang w:val="uk-UA"/>
              </w:rPr>
              <w:t>Історія української культури: літературно-мистецький дискурс</w:t>
            </w:r>
          </w:p>
        </w:tc>
      </w:tr>
      <w:tr w:rsidR="00F34B29" w:rsidRPr="00C67355" w:rsidTr="00153683">
        <w:tc>
          <w:tcPr>
            <w:tcW w:w="3317" w:type="dxa"/>
            <w:gridSpan w:val="4"/>
          </w:tcPr>
          <w:p w:rsidR="00F34B29" w:rsidRPr="00652B4A" w:rsidRDefault="00F34B29" w:rsidP="004B5E40">
            <w:pPr>
              <w:rPr>
                <w:b/>
                <w:sz w:val="22"/>
                <w:szCs w:val="22"/>
                <w:lang w:val="uk-UA"/>
              </w:rPr>
            </w:pPr>
            <w:proofErr w:type="spellStart"/>
            <w:r w:rsidRPr="00652B4A">
              <w:rPr>
                <w:b/>
                <w:sz w:val="22"/>
                <w:szCs w:val="22"/>
                <w:lang w:val="en-US"/>
              </w:rPr>
              <w:t>Рівень</w:t>
            </w:r>
            <w:proofErr w:type="spellEnd"/>
            <w:r w:rsidRPr="00652B4A">
              <w:rPr>
                <w:b/>
                <w:sz w:val="22"/>
                <w:szCs w:val="22"/>
                <w:lang w:val="en-US"/>
              </w:rPr>
              <w:t xml:space="preserve"> </w:t>
            </w:r>
            <w:proofErr w:type="spellStart"/>
            <w:r w:rsidRPr="00652B4A">
              <w:rPr>
                <w:b/>
                <w:sz w:val="22"/>
                <w:szCs w:val="22"/>
                <w:lang w:val="en-US"/>
              </w:rPr>
              <w:t>вищої</w:t>
            </w:r>
            <w:proofErr w:type="spellEnd"/>
            <w:r w:rsidRPr="00652B4A">
              <w:rPr>
                <w:b/>
                <w:sz w:val="22"/>
                <w:szCs w:val="22"/>
                <w:lang w:val="en-US"/>
              </w:rPr>
              <w:t xml:space="preserve"> </w:t>
            </w:r>
            <w:proofErr w:type="spellStart"/>
            <w:r w:rsidRPr="00652B4A">
              <w:rPr>
                <w:b/>
                <w:sz w:val="22"/>
                <w:szCs w:val="22"/>
                <w:lang w:val="en-US"/>
              </w:rPr>
              <w:t>освіти</w:t>
            </w:r>
            <w:proofErr w:type="spellEnd"/>
            <w:r w:rsidRPr="00652B4A">
              <w:rPr>
                <w:b/>
                <w:sz w:val="22"/>
                <w:szCs w:val="22"/>
                <w:lang w:val="en-US"/>
              </w:rPr>
              <w:t xml:space="preserve"> </w:t>
            </w:r>
          </w:p>
        </w:tc>
        <w:tc>
          <w:tcPr>
            <w:tcW w:w="7848" w:type="dxa"/>
            <w:gridSpan w:val="8"/>
          </w:tcPr>
          <w:p w:rsidR="00F34B29" w:rsidRPr="00652B4A" w:rsidRDefault="00F34B29" w:rsidP="004B5E40">
            <w:pPr>
              <w:jc w:val="both"/>
              <w:rPr>
                <w:sz w:val="22"/>
                <w:szCs w:val="22"/>
                <w:lang w:val="uk-UA"/>
              </w:rPr>
            </w:pPr>
            <w:r>
              <w:rPr>
                <w:sz w:val="22"/>
                <w:szCs w:val="22"/>
                <w:lang w:val="uk-UA"/>
              </w:rPr>
              <w:t>Перший</w:t>
            </w:r>
          </w:p>
        </w:tc>
      </w:tr>
      <w:tr w:rsidR="00F34B29" w:rsidRPr="00C67355" w:rsidTr="00153683">
        <w:tc>
          <w:tcPr>
            <w:tcW w:w="3317" w:type="dxa"/>
            <w:gridSpan w:val="4"/>
          </w:tcPr>
          <w:p w:rsidR="00F34B29" w:rsidRPr="00652B4A" w:rsidRDefault="00F34B29" w:rsidP="004B5E40">
            <w:pPr>
              <w:rPr>
                <w:b/>
                <w:lang w:val="uk-UA"/>
              </w:rPr>
            </w:pPr>
            <w:r w:rsidRPr="00652B4A">
              <w:rPr>
                <w:b/>
                <w:lang w:val="uk-UA"/>
              </w:rPr>
              <w:t>Викладач (-і)</w:t>
            </w:r>
          </w:p>
        </w:tc>
        <w:tc>
          <w:tcPr>
            <w:tcW w:w="7848" w:type="dxa"/>
            <w:gridSpan w:val="8"/>
          </w:tcPr>
          <w:p w:rsidR="00F34B29" w:rsidRPr="00652B4A" w:rsidRDefault="00F34B29" w:rsidP="004B5E40">
            <w:pPr>
              <w:jc w:val="both"/>
              <w:rPr>
                <w:lang w:val="uk-UA"/>
              </w:rPr>
            </w:pPr>
            <w:r>
              <w:rPr>
                <w:lang w:val="uk-UA"/>
              </w:rPr>
              <w:t>Голод Роман Богданович</w:t>
            </w:r>
          </w:p>
        </w:tc>
      </w:tr>
      <w:tr w:rsidR="00F34B29" w:rsidRPr="00C67355" w:rsidTr="00153683">
        <w:tc>
          <w:tcPr>
            <w:tcW w:w="3317" w:type="dxa"/>
            <w:gridSpan w:val="4"/>
          </w:tcPr>
          <w:p w:rsidR="00F34B29" w:rsidRPr="00652B4A" w:rsidRDefault="00F34B29" w:rsidP="004B5E40">
            <w:pPr>
              <w:rPr>
                <w:b/>
                <w:lang w:val="uk-UA"/>
              </w:rPr>
            </w:pPr>
            <w:r w:rsidRPr="00652B4A">
              <w:rPr>
                <w:b/>
                <w:lang w:val="uk-UA"/>
              </w:rPr>
              <w:t>Контактний телефон викладача</w:t>
            </w:r>
          </w:p>
        </w:tc>
        <w:tc>
          <w:tcPr>
            <w:tcW w:w="7848" w:type="dxa"/>
            <w:gridSpan w:val="8"/>
          </w:tcPr>
          <w:p w:rsidR="00F34B29" w:rsidRPr="002E685C" w:rsidRDefault="00F34B29" w:rsidP="004B5E40">
            <w:pPr>
              <w:pStyle w:val="Default"/>
              <w:jc w:val="both"/>
            </w:pPr>
            <w:r w:rsidRPr="002E685C">
              <w:t>(0342)596074</w:t>
            </w:r>
          </w:p>
          <w:p w:rsidR="00F34B29" w:rsidRPr="00652B4A" w:rsidRDefault="00F34B29" w:rsidP="004B5E40">
            <w:pPr>
              <w:jc w:val="both"/>
              <w:rPr>
                <w:lang w:val="uk-UA"/>
              </w:rPr>
            </w:pPr>
          </w:p>
        </w:tc>
      </w:tr>
      <w:tr w:rsidR="00F34B29" w:rsidRPr="00982771" w:rsidTr="00153683">
        <w:tc>
          <w:tcPr>
            <w:tcW w:w="3317" w:type="dxa"/>
            <w:gridSpan w:val="4"/>
          </w:tcPr>
          <w:p w:rsidR="00F34B29" w:rsidRPr="00652B4A" w:rsidRDefault="00F34B29" w:rsidP="004B5E40">
            <w:pPr>
              <w:rPr>
                <w:b/>
                <w:lang w:val="uk-UA"/>
              </w:rPr>
            </w:pPr>
            <w:r w:rsidRPr="00652B4A">
              <w:rPr>
                <w:b/>
              </w:rPr>
              <w:t>E-</w:t>
            </w:r>
            <w:proofErr w:type="spellStart"/>
            <w:r w:rsidRPr="00652B4A">
              <w:rPr>
                <w:b/>
              </w:rPr>
              <w:t>mail</w:t>
            </w:r>
            <w:proofErr w:type="spellEnd"/>
            <w:r w:rsidRPr="00652B4A">
              <w:rPr>
                <w:b/>
                <w:lang w:val="en-US"/>
              </w:rPr>
              <w:t xml:space="preserve"> </w:t>
            </w:r>
            <w:proofErr w:type="spellStart"/>
            <w:r w:rsidRPr="00652B4A">
              <w:rPr>
                <w:b/>
                <w:lang w:val="en-US"/>
              </w:rPr>
              <w:t>викладача</w:t>
            </w:r>
            <w:proofErr w:type="spellEnd"/>
          </w:p>
        </w:tc>
        <w:tc>
          <w:tcPr>
            <w:tcW w:w="7848" w:type="dxa"/>
            <w:gridSpan w:val="8"/>
          </w:tcPr>
          <w:p w:rsidR="00F34B29" w:rsidRPr="00652B4A" w:rsidRDefault="00982771" w:rsidP="004B5E40">
            <w:pPr>
              <w:jc w:val="both"/>
              <w:rPr>
                <w:lang w:val="uk-UA"/>
              </w:rPr>
            </w:pPr>
            <w:hyperlink r:id="rId6" w:history="1">
              <w:r w:rsidR="00F34B29" w:rsidRPr="002E685C">
                <w:rPr>
                  <w:rStyle w:val="a4"/>
                  <w:rFonts w:ascii="Helvetica" w:hAnsi="Helvetica" w:cs="Helvetica"/>
                  <w:sz w:val="21"/>
                  <w:szCs w:val="21"/>
                  <w:shd w:val="clear" w:color="auto" w:fill="FFFFFF"/>
                </w:rPr>
                <w:t>roman</w:t>
              </w:r>
              <w:r w:rsidR="00F34B29" w:rsidRPr="002E685C">
                <w:rPr>
                  <w:rStyle w:val="a4"/>
                  <w:rFonts w:ascii="Helvetica" w:hAnsi="Helvetica" w:cs="Helvetica"/>
                  <w:sz w:val="21"/>
                  <w:szCs w:val="21"/>
                  <w:shd w:val="clear" w:color="auto" w:fill="FFFFFF"/>
                  <w:lang w:val="uk-UA"/>
                </w:rPr>
                <w:t>.</w:t>
              </w:r>
              <w:r w:rsidR="00F34B29" w:rsidRPr="002E685C">
                <w:rPr>
                  <w:rStyle w:val="a4"/>
                  <w:rFonts w:ascii="Helvetica" w:hAnsi="Helvetica" w:cs="Helvetica"/>
                  <w:sz w:val="21"/>
                  <w:szCs w:val="21"/>
                  <w:shd w:val="clear" w:color="auto" w:fill="FFFFFF"/>
                </w:rPr>
                <w:t>golod</w:t>
              </w:r>
              <w:r w:rsidR="00F34B29" w:rsidRPr="002E685C">
                <w:rPr>
                  <w:rStyle w:val="a4"/>
                  <w:rFonts w:ascii="Helvetica" w:hAnsi="Helvetica" w:cs="Helvetica"/>
                  <w:sz w:val="21"/>
                  <w:szCs w:val="21"/>
                  <w:shd w:val="clear" w:color="auto" w:fill="FFFFFF"/>
                  <w:lang w:val="uk-UA"/>
                </w:rPr>
                <w:t>@</w:t>
              </w:r>
              <w:r w:rsidR="00F34B29" w:rsidRPr="002E685C">
                <w:rPr>
                  <w:rStyle w:val="a4"/>
                  <w:rFonts w:ascii="Helvetica" w:hAnsi="Helvetica" w:cs="Helvetica"/>
                  <w:sz w:val="21"/>
                  <w:szCs w:val="21"/>
                  <w:shd w:val="clear" w:color="auto" w:fill="FFFFFF"/>
                </w:rPr>
                <w:t>pnu</w:t>
              </w:r>
              <w:r w:rsidR="00F34B29" w:rsidRPr="002E685C">
                <w:rPr>
                  <w:rStyle w:val="a4"/>
                  <w:rFonts w:ascii="Helvetica" w:hAnsi="Helvetica" w:cs="Helvetica"/>
                  <w:sz w:val="21"/>
                  <w:szCs w:val="21"/>
                  <w:shd w:val="clear" w:color="auto" w:fill="FFFFFF"/>
                  <w:lang w:val="uk-UA"/>
                </w:rPr>
                <w:t>.</w:t>
              </w:r>
              <w:r w:rsidR="00F34B29" w:rsidRPr="002E685C">
                <w:rPr>
                  <w:rStyle w:val="a4"/>
                  <w:rFonts w:ascii="Helvetica" w:hAnsi="Helvetica" w:cs="Helvetica"/>
                  <w:sz w:val="21"/>
                  <w:szCs w:val="21"/>
                  <w:shd w:val="clear" w:color="auto" w:fill="FFFFFF"/>
                </w:rPr>
                <w:t>edu</w:t>
              </w:r>
              <w:r w:rsidR="00F34B29" w:rsidRPr="002E685C">
                <w:rPr>
                  <w:rStyle w:val="a4"/>
                  <w:rFonts w:ascii="Helvetica" w:hAnsi="Helvetica" w:cs="Helvetica"/>
                  <w:sz w:val="21"/>
                  <w:szCs w:val="21"/>
                  <w:shd w:val="clear" w:color="auto" w:fill="FFFFFF"/>
                  <w:lang w:val="uk-UA"/>
                </w:rPr>
                <w:t>.</w:t>
              </w:r>
              <w:proofErr w:type="spellStart"/>
              <w:r w:rsidR="00F34B29" w:rsidRPr="002E685C">
                <w:rPr>
                  <w:rStyle w:val="a4"/>
                  <w:rFonts w:ascii="Helvetica" w:hAnsi="Helvetica" w:cs="Helvetica"/>
                  <w:sz w:val="21"/>
                  <w:szCs w:val="21"/>
                  <w:shd w:val="clear" w:color="auto" w:fill="FFFFFF"/>
                </w:rPr>
                <w:t>ua</w:t>
              </w:r>
              <w:proofErr w:type="spellEnd"/>
            </w:hyperlink>
          </w:p>
        </w:tc>
      </w:tr>
      <w:tr w:rsidR="00F34B29" w:rsidRPr="00C67355" w:rsidTr="00153683">
        <w:tc>
          <w:tcPr>
            <w:tcW w:w="3317" w:type="dxa"/>
            <w:gridSpan w:val="4"/>
          </w:tcPr>
          <w:p w:rsidR="00F34B29" w:rsidRPr="00652B4A" w:rsidRDefault="00F34B29" w:rsidP="004B5E40">
            <w:pPr>
              <w:jc w:val="both"/>
              <w:rPr>
                <w:b/>
                <w:lang w:val="uk-UA"/>
              </w:rPr>
            </w:pPr>
            <w:r w:rsidRPr="00652B4A">
              <w:rPr>
                <w:b/>
                <w:lang w:val="uk-UA"/>
              </w:rPr>
              <w:t>Формат дисципліни</w:t>
            </w:r>
          </w:p>
        </w:tc>
        <w:tc>
          <w:tcPr>
            <w:tcW w:w="7848" w:type="dxa"/>
            <w:gridSpan w:val="8"/>
          </w:tcPr>
          <w:p w:rsidR="00F34B29" w:rsidRPr="00652B4A" w:rsidRDefault="00F34B29" w:rsidP="004B5E40">
            <w:pPr>
              <w:jc w:val="both"/>
              <w:rPr>
                <w:lang w:val="uk-UA"/>
              </w:rPr>
            </w:pPr>
            <w:r>
              <w:rPr>
                <w:lang w:val="uk-UA"/>
              </w:rPr>
              <w:t>Лекції, практичні, самостійна робота</w:t>
            </w:r>
          </w:p>
        </w:tc>
      </w:tr>
      <w:tr w:rsidR="00F34B29" w:rsidRPr="00C67355" w:rsidTr="00153683">
        <w:tc>
          <w:tcPr>
            <w:tcW w:w="3317" w:type="dxa"/>
            <w:gridSpan w:val="4"/>
          </w:tcPr>
          <w:p w:rsidR="00F34B29" w:rsidRPr="00652B4A" w:rsidRDefault="00F34B29" w:rsidP="004B5E40">
            <w:pPr>
              <w:jc w:val="both"/>
              <w:rPr>
                <w:b/>
                <w:lang w:val="uk-UA"/>
              </w:rPr>
            </w:pPr>
            <w:r w:rsidRPr="00652B4A">
              <w:rPr>
                <w:b/>
                <w:lang w:val="uk-UA"/>
              </w:rPr>
              <w:t>Обсяг дисципліни</w:t>
            </w:r>
          </w:p>
        </w:tc>
        <w:tc>
          <w:tcPr>
            <w:tcW w:w="7848" w:type="dxa"/>
            <w:gridSpan w:val="8"/>
          </w:tcPr>
          <w:p w:rsidR="00F34B29" w:rsidRPr="00652B4A" w:rsidRDefault="00F34B29" w:rsidP="004B5E40">
            <w:pPr>
              <w:jc w:val="both"/>
              <w:rPr>
                <w:lang w:val="uk-UA"/>
              </w:rPr>
            </w:pPr>
            <w:r>
              <w:rPr>
                <w:lang w:val="uk-UA"/>
              </w:rPr>
              <w:t>Кредити ЄКТС – 3 (90 годин)</w:t>
            </w:r>
          </w:p>
        </w:tc>
      </w:tr>
      <w:tr w:rsidR="00F34B29" w:rsidRPr="00982771" w:rsidTr="00153683">
        <w:tc>
          <w:tcPr>
            <w:tcW w:w="3317" w:type="dxa"/>
            <w:gridSpan w:val="4"/>
          </w:tcPr>
          <w:p w:rsidR="00F34B29" w:rsidRPr="00652B4A" w:rsidRDefault="00F34B29" w:rsidP="004B5E40">
            <w:pPr>
              <w:jc w:val="both"/>
              <w:rPr>
                <w:b/>
                <w:lang w:val="uk-UA"/>
              </w:rPr>
            </w:pPr>
            <w:r w:rsidRPr="00652B4A">
              <w:rPr>
                <w:b/>
                <w:lang w:val="uk-UA"/>
              </w:rPr>
              <w:t>Посилання на сайт дистанційного навчання</w:t>
            </w:r>
          </w:p>
        </w:tc>
        <w:tc>
          <w:tcPr>
            <w:tcW w:w="7848" w:type="dxa"/>
            <w:gridSpan w:val="8"/>
          </w:tcPr>
          <w:p w:rsidR="00F34B29" w:rsidRDefault="00982771" w:rsidP="004B5E40">
            <w:pPr>
              <w:pStyle w:val="Default"/>
              <w:jc w:val="both"/>
              <w:rPr>
                <w:sz w:val="28"/>
                <w:szCs w:val="28"/>
              </w:rPr>
            </w:pPr>
            <w:hyperlink r:id="rId7" w:history="1">
              <w:r w:rsidR="00F34B29" w:rsidRPr="00756413">
                <w:rPr>
                  <w:rStyle w:val="a4"/>
                  <w:sz w:val="28"/>
                  <w:szCs w:val="28"/>
                </w:rPr>
                <w:t>http://www.d-learn.pu.if.ua/</w:t>
              </w:r>
            </w:hyperlink>
          </w:p>
          <w:p w:rsidR="00F34B29" w:rsidRPr="00652B4A" w:rsidRDefault="00F34B29" w:rsidP="004B5E40">
            <w:pPr>
              <w:jc w:val="both"/>
              <w:rPr>
                <w:lang w:val="uk-UA"/>
              </w:rPr>
            </w:pPr>
          </w:p>
        </w:tc>
      </w:tr>
      <w:tr w:rsidR="00F34B29" w:rsidRPr="00C67355" w:rsidTr="00153683">
        <w:tc>
          <w:tcPr>
            <w:tcW w:w="3317" w:type="dxa"/>
            <w:gridSpan w:val="4"/>
          </w:tcPr>
          <w:p w:rsidR="00F34B29" w:rsidRPr="00652B4A" w:rsidRDefault="00F34B29" w:rsidP="004B5E40">
            <w:pPr>
              <w:jc w:val="both"/>
              <w:rPr>
                <w:b/>
                <w:lang w:val="uk-UA"/>
              </w:rPr>
            </w:pPr>
            <w:r w:rsidRPr="00652B4A">
              <w:rPr>
                <w:b/>
                <w:lang w:val="uk-UA"/>
              </w:rPr>
              <w:t>Консультації</w:t>
            </w:r>
          </w:p>
        </w:tc>
        <w:tc>
          <w:tcPr>
            <w:tcW w:w="7848" w:type="dxa"/>
            <w:gridSpan w:val="8"/>
          </w:tcPr>
          <w:p w:rsidR="00F34B29" w:rsidRPr="00756413" w:rsidRDefault="00F34B29" w:rsidP="004B5E40">
            <w:pPr>
              <w:pStyle w:val="Default"/>
              <w:jc w:val="both"/>
            </w:pPr>
            <w:r w:rsidRPr="00756413">
              <w:t xml:space="preserve">Очні консультації: 30 год. Понеділок 09.00-11.00. Кафедра української літератури, 303 </w:t>
            </w:r>
            <w:proofErr w:type="spellStart"/>
            <w:r w:rsidRPr="00756413">
              <w:t>ауд</w:t>
            </w:r>
            <w:proofErr w:type="spellEnd"/>
            <w:r w:rsidRPr="00756413">
              <w:t xml:space="preserve">. </w:t>
            </w:r>
          </w:p>
          <w:p w:rsidR="00F34B29" w:rsidRPr="00E17A2D" w:rsidRDefault="00F34B29" w:rsidP="004B5E40">
            <w:pPr>
              <w:jc w:val="both"/>
              <w:rPr>
                <w:lang w:val="uk-UA"/>
              </w:rPr>
            </w:pPr>
            <w:r w:rsidRPr="00756413">
              <w:t>Онлайн-</w:t>
            </w:r>
            <w:proofErr w:type="spellStart"/>
            <w:r w:rsidRPr="00756413">
              <w:t>консультації</w:t>
            </w:r>
            <w:proofErr w:type="spellEnd"/>
            <w:r w:rsidRPr="00756413">
              <w:t xml:space="preserve">: 30 год. </w:t>
            </w:r>
            <w:proofErr w:type="spellStart"/>
            <w:r w:rsidRPr="00756413">
              <w:t>Розклад</w:t>
            </w:r>
            <w:proofErr w:type="spellEnd"/>
            <w:r w:rsidRPr="00756413">
              <w:t xml:space="preserve"> </w:t>
            </w:r>
            <w:proofErr w:type="spellStart"/>
            <w:r w:rsidRPr="00756413">
              <w:t>присутності</w:t>
            </w:r>
            <w:proofErr w:type="spellEnd"/>
            <w:r w:rsidRPr="00756413">
              <w:t xml:space="preserve"> </w:t>
            </w:r>
            <w:proofErr w:type="spellStart"/>
            <w:r w:rsidRPr="00756413">
              <w:t>викладача</w:t>
            </w:r>
            <w:proofErr w:type="spellEnd"/>
            <w:r w:rsidRPr="00756413">
              <w:t xml:space="preserve">: </w:t>
            </w:r>
            <w:proofErr w:type="spellStart"/>
            <w:r w:rsidRPr="00756413">
              <w:t>субота</w:t>
            </w:r>
            <w:proofErr w:type="spellEnd"/>
            <w:r w:rsidRPr="00756413">
              <w:t xml:space="preserve"> з</w:t>
            </w:r>
            <w:r>
              <w:t xml:space="preserve"> 11.</w:t>
            </w:r>
            <w:r>
              <w:rPr>
                <w:lang w:val="uk-UA"/>
              </w:rPr>
              <w:t>0</w:t>
            </w:r>
            <w:r>
              <w:t>0-13.</w:t>
            </w:r>
            <w:r>
              <w:rPr>
                <w:lang w:val="uk-UA"/>
              </w:rPr>
              <w:t>0</w:t>
            </w:r>
            <w:r w:rsidRPr="00756413">
              <w:t xml:space="preserve">0 </w:t>
            </w:r>
            <w:proofErr w:type="spellStart"/>
            <w:r w:rsidRPr="00756413">
              <w:t>viber</w:t>
            </w:r>
            <w:proofErr w:type="spellEnd"/>
            <w:r w:rsidRPr="00756413">
              <w:t xml:space="preserve"> (+3800</w:t>
            </w:r>
            <w:r>
              <w:rPr>
                <w:lang w:val="uk-UA"/>
              </w:rPr>
              <w:t>679603680</w:t>
            </w:r>
            <w:r w:rsidRPr="00756413">
              <w:t>).</w:t>
            </w:r>
          </w:p>
        </w:tc>
      </w:tr>
      <w:tr w:rsidR="00F34B29" w:rsidRPr="00C67355" w:rsidTr="00153683">
        <w:tc>
          <w:tcPr>
            <w:tcW w:w="11165" w:type="dxa"/>
            <w:gridSpan w:val="12"/>
          </w:tcPr>
          <w:p w:rsidR="00F34B29" w:rsidRPr="00652B4A" w:rsidRDefault="00F34B29" w:rsidP="004B5E40">
            <w:pPr>
              <w:jc w:val="center"/>
              <w:rPr>
                <w:lang w:val="uk-UA"/>
              </w:rPr>
            </w:pPr>
            <w:r w:rsidRPr="00652B4A">
              <w:rPr>
                <w:b/>
                <w:lang w:val="uk-UA"/>
              </w:rPr>
              <w:t>2. А</w:t>
            </w:r>
            <w:proofErr w:type="spellStart"/>
            <w:r w:rsidRPr="00652B4A">
              <w:rPr>
                <w:b/>
              </w:rPr>
              <w:t>нотація</w:t>
            </w:r>
            <w:proofErr w:type="spellEnd"/>
            <w:r w:rsidRPr="00652B4A">
              <w:rPr>
                <w:b/>
              </w:rPr>
              <w:t xml:space="preserve"> до курсу</w:t>
            </w:r>
          </w:p>
        </w:tc>
      </w:tr>
      <w:tr w:rsidR="00F34B29" w:rsidRPr="00C67355" w:rsidTr="00153683">
        <w:tc>
          <w:tcPr>
            <w:tcW w:w="11165" w:type="dxa"/>
            <w:gridSpan w:val="12"/>
          </w:tcPr>
          <w:p w:rsidR="00F34B29" w:rsidRDefault="00F34B29" w:rsidP="004B5E40">
            <w:pPr>
              <w:pStyle w:val="Default"/>
              <w:jc w:val="both"/>
              <w:rPr>
                <w:sz w:val="23"/>
                <w:szCs w:val="23"/>
              </w:rPr>
            </w:pPr>
            <w:r>
              <w:rPr>
                <w:sz w:val="23"/>
                <w:szCs w:val="23"/>
              </w:rPr>
              <w:t>Дисципліна «</w:t>
            </w:r>
            <w:r w:rsidRPr="00F30158">
              <w:t>Історія української культури: літературно-мистецький дискурс</w:t>
            </w:r>
            <w:r>
              <w:rPr>
                <w:sz w:val="23"/>
                <w:szCs w:val="23"/>
              </w:rPr>
              <w:t xml:space="preserve">» вивчається студентами-бакалаврами другого курсу навчання у першому семестрі й має на меті вивчення основних періодів українського </w:t>
            </w:r>
            <w:proofErr w:type="spellStart"/>
            <w:r>
              <w:rPr>
                <w:sz w:val="23"/>
                <w:szCs w:val="23"/>
              </w:rPr>
              <w:t>культурогенезу</w:t>
            </w:r>
            <w:proofErr w:type="spellEnd"/>
            <w:r>
              <w:rPr>
                <w:sz w:val="23"/>
                <w:szCs w:val="23"/>
              </w:rPr>
              <w:t xml:space="preserve"> у зіставленні з відповідними тенденціями світового (зокрема </w:t>
            </w:r>
            <w:r w:rsidR="00957504">
              <w:rPr>
                <w:sz w:val="23"/>
                <w:szCs w:val="23"/>
              </w:rPr>
              <w:t>слов’ян</w:t>
            </w:r>
            <w:r>
              <w:rPr>
                <w:sz w:val="23"/>
                <w:szCs w:val="23"/>
              </w:rPr>
              <w:t>ського) культурного процесу; ознайомлення студентів із матеріальними та духовними здобутками подвижників української культури, мистецтва, літератури крізь призму світових тенденцій і національних традицій.</w:t>
            </w:r>
          </w:p>
          <w:p w:rsidR="00F34B29" w:rsidRPr="00652B4A" w:rsidRDefault="00F34B29" w:rsidP="004B5E40">
            <w:pPr>
              <w:jc w:val="both"/>
              <w:rPr>
                <w:sz w:val="22"/>
                <w:szCs w:val="22"/>
                <w:lang w:val="uk-UA"/>
              </w:rPr>
            </w:pPr>
          </w:p>
        </w:tc>
      </w:tr>
      <w:tr w:rsidR="00F34B29" w:rsidRPr="00C67355" w:rsidTr="00153683">
        <w:tc>
          <w:tcPr>
            <w:tcW w:w="11165" w:type="dxa"/>
            <w:gridSpan w:val="12"/>
          </w:tcPr>
          <w:p w:rsidR="00F34B29" w:rsidRPr="00652B4A" w:rsidRDefault="00F34B29" w:rsidP="004B5E40">
            <w:pPr>
              <w:jc w:val="center"/>
              <w:rPr>
                <w:sz w:val="22"/>
                <w:szCs w:val="22"/>
                <w:lang w:val="uk-UA"/>
              </w:rPr>
            </w:pPr>
            <w:r w:rsidRPr="00652B4A">
              <w:rPr>
                <w:b/>
                <w:lang w:val="uk-UA"/>
              </w:rPr>
              <w:t xml:space="preserve">3. </w:t>
            </w:r>
            <w:r w:rsidRPr="00652B4A">
              <w:rPr>
                <w:b/>
              </w:rPr>
              <w:t xml:space="preserve">Мета </w:t>
            </w:r>
            <w:r w:rsidRPr="00652B4A">
              <w:rPr>
                <w:b/>
                <w:lang w:val="uk-UA"/>
              </w:rPr>
              <w:t xml:space="preserve">та цілі </w:t>
            </w:r>
            <w:r w:rsidRPr="00652B4A">
              <w:rPr>
                <w:b/>
              </w:rPr>
              <w:t>курсу</w:t>
            </w:r>
            <w:r w:rsidRPr="00652B4A">
              <w:rPr>
                <w:b/>
                <w:lang w:val="uk-UA"/>
              </w:rPr>
              <w:t xml:space="preserve"> </w:t>
            </w:r>
          </w:p>
        </w:tc>
      </w:tr>
      <w:tr w:rsidR="00F34B29" w:rsidRPr="00982771" w:rsidTr="00153683">
        <w:tc>
          <w:tcPr>
            <w:tcW w:w="11165" w:type="dxa"/>
            <w:gridSpan w:val="12"/>
          </w:tcPr>
          <w:p w:rsidR="00F34B29" w:rsidRPr="008D24B3" w:rsidRDefault="00F34B29" w:rsidP="004B5E40">
            <w:pPr>
              <w:jc w:val="both"/>
              <w:rPr>
                <w:lang w:val="uk-UA"/>
              </w:rPr>
            </w:pPr>
            <w:r>
              <w:rPr>
                <w:lang w:val="uk-UA"/>
              </w:rPr>
              <w:t>Сформувати</w:t>
            </w:r>
            <w:r w:rsidRPr="00AF122D">
              <w:rPr>
                <w:lang w:val="uk-UA"/>
              </w:rPr>
              <w:t xml:space="preserve"> систем</w:t>
            </w:r>
            <w:r>
              <w:rPr>
                <w:lang w:val="uk-UA"/>
              </w:rPr>
              <w:t>у</w:t>
            </w:r>
            <w:r w:rsidRPr="00AF122D">
              <w:rPr>
                <w:lang w:val="uk-UA"/>
              </w:rPr>
              <w:t xml:space="preserve"> знань про закономірності культурного процесу, культуру як специфічний та унікальний феномен людства. Розгля</w:t>
            </w:r>
            <w:r>
              <w:rPr>
                <w:lang w:val="uk-UA"/>
              </w:rPr>
              <w:t>нути</w:t>
            </w:r>
            <w:r w:rsidRPr="00AF122D">
              <w:rPr>
                <w:lang w:val="uk-UA"/>
              </w:rPr>
              <w:t xml:space="preserve"> історі</w:t>
            </w:r>
            <w:r>
              <w:rPr>
                <w:lang w:val="uk-UA"/>
              </w:rPr>
              <w:t>ю</w:t>
            </w:r>
            <w:r w:rsidRPr="00AF122D">
              <w:rPr>
                <w:lang w:val="uk-UA"/>
              </w:rPr>
              <w:t xml:space="preserve"> української культури в розвитку, в єдності та суперечності різноманітних процесів і тенденцій у ній. Дати уявлення студентам про особливості культурних епох в Україні, представити типологію художніх напрямів і течій в українському мистецтві</w:t>
            </w:r>
            <w:r>
              <w:rPr>
                <w:lang w:val="uk-UA"/>
              </w:rPr>
              <w:t xml:space="preserve"> загалом і в літературі зокрема</w:t>
            </w:r>
            <w:r w:rsidRPr="00AF122D">
              <w:rPr>
                <w:lang w:val="uk-UA"/>
              </w:rPr>
              <w:t>, ознайомити студентів з основними особливостями ментального та художньо-естетичного мислення українців.</w:t>
            </w:r>
            <w:r>
              <w:rPr>
                <w:lang w:val="uk-UA"/>
              </w:rPr>
              <w:t xml:space="preserve"> Зіставити ці риси з тенденціями у світовому (зокрема </w:t>
            </w:r>
            <w:r w:rsidR="00957504">
              <w:rPr>
                <w:lang w:val="uk-UA"/>
              </w:rPr>
              <w:t>слов’ян</w:t>
            </w:r>
            <w:r>
              <w:rPr>
                <w:lang w:val="uk-UA"/>
              </w:rPr>
              <w:t xml:space="preserve">ському) </w:t>
            </w:r>
            <w:proofErr w:type="spellStart"/>
            <w:r>
              <w:rPr>
                <w:lang w:val="uk-UA"/>
              </w:rPr>
              <w:t>культурогенезі</w:t>
            </w:r>
            <w:proofErr w:type="spellEnd"/>
            <w:r>
              <w:rPr>
                <w:lang w:val="uk-UA"/>
              </w:rPr>
              <w:t xml:space="preserve">. Навчити здобувачів освіти </w:t>
            </w:r>
            <w:r w:rsidRPr="008D24B3">
              <w:rPr>
                <w:lang w:val="uk-UA"/>
              </w:rPr>
              <w:t>розв’язувати складні спеціалізовані задачі та практичні проблеми в галузі філології та культурології, що характеризуються комплексністю та невизначеністю умов, а саме – в діяльності, пов’язаній із аналізом, творенням і оцінюванням письмових та усних текстів різних жанрів і стилів, організацією успішної комунікації в культурологічному дискурсивному полі</w:t>
            </w:r>
            <w:r>
              <w:rPr>
                <w:lang w:val="uk-UA"/>
              </w:rPr>
              <w:t>.</w:t>
            </w:r>
          </w:p>
          <w:p w:rsidR="00F34B29" w:rsidRPr="00652B4A" w:rsidRDefault="00F34B29" w:rsidP="004B5E40">
            <w:pPr>
              <w:jc w:val="both"/>
              <w:rPr>
                <w:sz w:val="22"/>
                <w:szCs w:val="22"/>
                <w:lang w:val="uk-UA"/>
              </w:rPr>
            </w:pPr>
          </w:p>
        </w:tc>
      </w:tr>
      <w:tr w:rsidR="00F34B29" w:rsidRPr="00C67355" w:rsidTr="00153683">
        <w:tc>
          <w:tcPr>
            <w:tcW w:w="11165" w:type="dxa"/>
            <w:gridSpan w:val="12"/>
          </w:tcPr>
          <w:p w:rsidR="00F34B29" w:rsidRPr="00652B4A" w:rsidRDefault="00F34B29" w:rsidP="004B5E40">
            <w:pPr>
              <w:jc w:val="center"/>
              <w:rPr>
                <w:b/>
                <w:lang w:val="uk-UA"/>
              </w:rPr>
            </w:pPr>
            <w:r w:rsidRPr="00652B4A">
              <w:rPr>
                <w:b/>
                <w:lang w:val="uk-UA"/>
              </w:rPr>
              <w:t>4. Результати навчання (компетентності)</w:t>
            </w:r>
          </w:p>
        </w:tc>
      </w:tr>
      <w:tr w:rsidR="00F34B29" w:rsidRPr="00982771" w:rsidTr="00153683">
        <w:tc>
          <w:tcPr>
            <w:tcW w:w="11165" w:type="dxa"/>
            <w:gridSpan w:val="12"/>
          </w:tcPr>
          <w:p w:rsidR="00F34B29" w:rsidRPr="00F77A27" w:rsidRDefault="00F34B29" w:rsidP="004B5E40">
            <w:pPr>
              <w:pStyle w:val="Default"/>
              <w:jc w:val="both"/>
            </w:pPr>
            <w:r w:rsidRPr="00F77A27">
              <w:t>У результаті вивчення курсу «Історія української культури: літературно-мистецький дискурс» студенти зможуть набути:</w:t>
            </w:r>
          </w:p>
          <w:p w:rsidR="00F34B29" w:rsidRDefault="00F34B29" w:rsidP="004B5E40">
            <w:pPr>
              <w:pStyle w:val="Default"/>
              <w:jc w:val="both"/>
            </w:pPr>
            <w:r w:rsidRPr="00F77A27">
              <w:t>1.</w:t>
            </w:r>
            <w:r>
              <w:t xml:space="preserve"> </w:t>
            </w:r>
            <w:r w:rsidRPr="00F77A27">
              <w:t>Здатність розв’язувати складні спеціалізовані задачі та практичні проблеми в галуз</w:t>
            </w:r>
            <w:r>
              <w:t>ях</w:t>
            </w:r>
            <w:r w:rsidRPr="00F77A27">
              <w:t xml:space="preserve"> </w:t>
            </w:r>
            <w:r>
              <w:t>культурології, мистецтвознавства та</w:t>
            </w:r>
            <w:r w:rsidRPr="00F77A27">
              <w:t xml:space="preserve"> філології</w:t>
            </w:r>
            <w:r>
              <w:t xml:space="preserve"> у</w:t>
            </w:r>
            <w:r w:rsidRPr="00F77A27">
              <w:t xml:space="preserve"> процесі професійної діяльності або навчання, що передбачає </w:t>
            </w:r>
            <w:r>
              <w:t xml:space="preserve">комплексне </w:t>
            </w:r>
            <w:r w:rsidRPr="00F77A27">
              <w:t xml:space="preserve">застосування </w:t>
            </w:r>
            <w:r>
              <w:t xml:space="preserve">культурологічних, мистецтвознавчих, філологічних </w:t>
            </w:r>
            <w:r w:rsidRPr="00F77A27">
              <w:t xml:space="preserve">теорій </w:t>
            </w:r>
            <w:r>
              <w:t>і</w:t>
            </w:r>
            <w:r w:rsidRPr="00F77A27">
              <w:t xml:space="preserve"> методів </w:t>
            </w:r>
            <w:r>
              <w:t>і</w:t>
            </w:r>
            <w:r w:rsidRPr="00F77A27">
              <w:t xml:space="preserve"> характеризується невизначеністю умов</w:t>
            </w:r>
            <w:r>
              <w:t>.</w:t>
            </w:r>
          </w:p>
          <w:p w:rsidR="00F34B29" w:rsidRDefault="00F34B29" w:rsidP="004B5E40">
            <w:pPr>
              <w:pStyle w:val="Default"/>
              <w:jc w:val="both"/>
            </w:pPr>
            <w:r w:rsidRPr="006C0ACC">
              <w:t>2.</w:t>
            </w:r>
            <w:r>
              <w:t xml:space="preserve"> </w:t>
            </w:r>
            <w:r w:rsidRPr="006C0ACC">
              <w:t>Здатність зберігати та примножувати моральні, культурні, наукові цінності і досягнення</w:t>
            </w:r>
            <w:r>
              <w:t xml:space="preserve"> суспільства на основі розуміння </w:t>
            </w:r>
            <w:r w:rsidRPr="005711FA">
              <w:t>фундаментальн</w:t>
            </w:r>
            <w:r>
              <w:t>их</w:t>
            </w:r>
            <w:r w:rsidRPr="005711FA">
              <w:t xml:space="preserve"> принцип</w:t>
            </w:r>
            <w:r>
              <w:t>ів</w:t>
            </w:r>
            <w:r w:rsidRPr="005711FA">
              <w:t xml:space="preserve"> буття людини, природи, суспільства</w:t>
            </w:r>
            <w:r>
              <w:t>,</w:t>
            </w:r>
            <w:r w:rsidRPr="006C0ACC">
              <w:t xml:space="preserve"> історії</w:t>
            </w:r>
            <w:r>
              <w:t xml:space="preserve"> української </w:t>
            </w:r>
            <w:r w:rsidR="00957504">
              <w:t>та світової (зокрема слов’ян</w:t>
            </w:r>
            <w:r>
              <w:t>ської) культури</w:t>
            </w:r>
            <w:r w:rsidRPr="006C0ACC">
              <w:t xml:space="preserve"> та закономірностей розвитку предметної області, її місця у загальній системі знань про природу і суспільство та у розвитку суспільства, </w:t>
            </w:r>
            <w:r>
              <w:t xml:space="preserve">освіти, науки, </w:t>
            </w:r>
            <w:r w:rsidRPr="006C0ACC">
              <w:t xml:space="preserve">техніки і технологій, </w:t>
            </w:r>
            <w:r>
              <w:t>літератури і мистецтва.</w:t>
            </w:r>
          </w:p>
          <w:p w:rsidR="00F34B29" w:rsidRPr="007B1A8B" w:rsidRDefault="00F34B29" w:rsidP="004B5E40">
            <w:pPr>
              <w:pStyle w:val="Default"/>
              <w:jc w:val="both"/>
            </w:pPr>
            <w:r w:rsidRPr="007B1A8B">
              <w:t>3.</w:t>
            </w:r>
            <w:r>
              <w:t xml:space="preserve"> </w:t>
            </w:r>
            <w:r w:rsidRPr="007B1A8B">
              <w:t>Здатність до пошуку, опрацювання та аналізу інформації з різних джерел</w:t>
            </w:r>
            <w:r>
              <w:t xml:space="preserve">, зокрема </w:t>
            </w:r>
            <w:r w:rsidRPr="00261AC6">
              <w:t xml:space="preserve">з фахової літератури та електронних баз, </w:t>
            </w:r>
            <w:r>
              <w:t xml:space="preserve">уміння </w:t>
            </w:r>
            <w:r w:rsidRPr="00261AC6">
              <w:t>критично аналізувати й інтерпретувати її, впорядковувати, класифікувати й систематизувати.</w:t>
            </w:r>
          </w:p>
          <w:p w:rsidR="00F34B29" w:rsidRPr="007B1A8B" w:rsidRDefault="00F34B29" w:rsidP="004B5E40">
            <w:pPr>
              <w:pStyle w:val="Default"/>
              <w:jc w:val="both"/>
            </w:pPr>
            <w:r w:rsidRPr="007B1A8B">
              <w:lastRenderedPageBreak/>
              <w:t>4.</w:t>
            </w:r>
            <w:r>
              <w:t xml:space="preserve"> </w:t>
            </w:r>
            <w:r w:rsidRPr="007B1A8B">
              <w:t>Здатність до абстрактного мислення, аналізу та синтезу</w:t>
            </w:r>
            <w:r>
              <w:t>, до о</w:t>
            </w:r>
            <w:r w:rsidRPr="005711FA">
              <w:t>рганіз</w:t>
            </w:r>
            <w:r>
              <w:t>ації</w:t>
            </w:r>
            <w:r w:rsidRPr="005711FA">
              <w:t xml:space="preserve"> процес</w:t>
            </w:r>
            <w:r>
              <w:t>у свого навчання й самоосвіти, до с</w:t>
            </w:r>
            <w:r w:rsidRPr="005711FA">
              <w:t>півпрац</w:t>
            </w:r>
            <w:r>
              <w:t>і</w:t>
            </w:r>
            <w:r w:rsidRPr="005711FA">
              <w:t xml:space="preserve"> з колегами, представниками інших культур </w:t>
            </w:r>
            <w:r w:rsidR="00957504">
              <w:t>(зокрема че</w:t>
            </w:r>
            <w:r>
              <w:t xml:space="preserve">ської) </w:t>
            </w:r>
            <w:r w:rsidRPr="005711FA">
              <w:t>та релігій, прибічниками різних політичних поглядів тощо</w:t>
            </w:r>
            <w:r>
              <w:t>.</w:t>
            </w:r>
          </w:p>
          <w:p w:rsidR="00F34B29" w:rsidRDefault="00F34B29" w:rsidP="004B5E40">
            <w:pPr>
              <w:pStyle w:val="Default"/>
              <w:jc w:val="both"/>
            </w:pPr>
            <w:r>
              <w:t>5</w:t>
            </w:r>
            <w:r w:rsidRPr="007B1A8B">
              <w:t>.</w:t>
            </w:r>
            <w:r>
              <w:t xml:space="preserve"> </w:t>
            </w:r>
            <w:r w:rsidRPr="00840E04">
              <w:t xml:space="preserve">Здатність використовувати в професійній діяльності системні знання про основні періоди розвитку </w:t>
            </w:r>
            <w:r>
              <w:t xml:space="preserve">української </w:t>
            </w:r>
            <w:r w:rsidRPr="00840E04">
              <w:t>літератури</w:t>
            </w:r>
            <w:r>
              <w:t xml:space="preserve"> та мистецтва</w:t>
            </w:r>
            <w:r w:rsidRPr="00840E04">
              <w:t xml:space="preserve"> від давнини до ХХІ століття, </w:t>
            </w:r>
            <w:r>
              <w:t xml:space="preserve">про </w:t>
            </w:r>
            <w:r w:rsidRPr="00840E04">
              <w:t xml:space="preserve">еволюцію напрямів, чільних представників та художні явища, а також про тенденції розвитку світового </w:t>
            </w:r>
            <w:r>
              <w:t xml:space="preserve">(зокрема </w:t>
            </w:r>
            <w:r w:rsidR="00957504">
              <w:t>че</w:t>
            </w:r>
            <w:r>
              <w:t xml:space="preserve">ського) </w:t>
            </w:r>
            <w:r w:rsidRPr="00840E04">
              <w:t>та українсько</w:t>
            </w:r>
            <w:r>
              <w:t>го культурн</w:t>
            </w:r>
            <w:r w:rsidR="00957504">
              <w:t>их</w:t>
            </w:r>
            <w:r>
              <w:t xml:space="preserve"> процес</w:t>
            </w:r>
            <w:r w:rsidR="00957504">
              <w:t>ів</w:t>
            </w:r>
            <w:r w:rsidRPr="007B1A8B">
              <w:t>.</w:t>
            </w:r>
          </w:p>
          <w:p w:rsidR="00F34B29" w:rsidRDefault="00F34B29" w:rsidP="004B5E40">
            <w:pPr>
              <w:pStyle w:val="Default"/>
              <w:jc w:val="both"/>
            </w:pPr>
            <w:r>
              <w:t>6</w:t>
            </w:r>
            <w:r w:rsidRPr="00840E04">
              <w:t>.</w:t>
            </w:r>
            <w:r>
              <w:t xml:space="preserve"> </w:t>
            </w:r>
            <w:r w:rsidRPr="00840E04">
              <w:t>Здатність вільно оперувати спеціальною термінологією для розв’язання професійних</w:t>
            </w:r>
            <w:r>
              <w:t xml:space="preserve"> завдань, </w:t>
            </w:r>
            <w:r w:rsidRPr="005711FA">
              <w:t xml:space="preserve">застосовувати основні поняття, теорії та концепції </w:t>
            </w:r>
            <w:r>
              <w:t>культурології</w:t>
            </w:r>
            <w:r w:rsidRPr="005711FA">
              <w:t xml:space="preserve"> у професійній діяльності</w:t>
            </w:r>
            <w:r>
              <w:t>.</w:t>
            </w:r>
          </w:p>
          <w:p w:rsidR="00F34B29" w:rsidRPr="00F77A27" w:rsidRDefault="00F34B29" w:rsidP="004B5E40">
            <w:pPr>
              <w:pStyle w:val="Default"/>
              <w:jc w:val="both"/>
            </w:pPr>
          </w:p>
        </w:tc>
      </w:tr>
      <w:tr w:rsidR="00F34B29" w:rsidRPr="00C67355" w:rsidTr="00153683">
        <w:tc>
          <w:tcPr>
            <w:tcW w:w="11165" w:type="dxa"/>
            <w:gridSpan w:val="12"/>
          </w:tcPr>
          <w:p w:rsidR="00F34B29" w:rsidRPr="00652B4A" w:rsidRDefault="00F34B29" w:rsidP="004B5E40">
            <w:pPr>
              <w:jc w:val="center"/>
              <w:rPr>
                <w:sz w:val="22"/>
                <w:szCs w:val="22"/>
                <w:lang w:val="uk-UA"/>
              </w:rPr>
            </w:pPr>
            <w:r w:rsidRPr="00652B4A">
              <w:rPr>
                <w:b/>
                <w:lang w:val="uk-UA"/>
              </w:rPr>
              <w:lastRenderedPageBreak/>
              <w:t>5. Організація навчання курсу</w:t>
            </w:r>
          </w:p>
        </w:tc>
      </w:tr>
      <w:tr w:rsidR="00F34B29" w:rsidRPr="00C67355" w:rsidTr="00153683">
        <w:tc>
          <w:tcPr>
            <w:tcW w:w="11165" w:type="dxa"/>
            <w:gridSpan w:val="12"/>
          </w:tcPr>
          <w:p w:rsidR="00F34B29" w:rsidRPr="00652B4A" w:rsidRDefault="00F34B29" w:rsidP="004B5E40">
            <w:pPr>
              <w:jc w:val="center"/>
              <w:rPr>
                <w:lang w:val="uk-UA"/>
              </w:rPr>
            </w:pPr>
            <w:proofErr w:type="spellStart"/>
            <w:r w:rsidRPr="00C67355">
              <w:t>Обсяг</w:t>
            </w:r>
            <w:proofErr w:type="spellEnd"/>
            <w:r w:rsidRPr="00C67355">
              <w:t xml:space="preserve"> курсу</w:t>
            </w:r>
          </w:p>
        </w:tc>
      </w:tr>
      <w:tr w:rsidR="00F34B29" w:rsidRPr="00C67355" w:rsidTr="00153683">
        <w:tc>
          <w:tcPr>
            <w:tcW w:w="5721" w:type="dxa"/>
            <w:gridSpan w:val="8"/>
          </w:tcPr>
          <w:p w:rsidR="00F34B29" w:rsidRPr="00652B4A" w:rsidRDefault="00F34B29" w:rsidP="004B5E40">
            <w:pPr>
              <w:jc w:val="center"/>
              <w:rPr>
                <w:sz w:val="22"/>
                <w:szCs w:val="22"/>
                <w:lang w:val="uk-UA"/>
              </w:rPr>
            </w:pPr>
            <w:r w:rsidRPr="00652B4A">
              <w:rPr>
                <w:lang w:val="uk-UA"/>
              </w:rPr>
              <w:t>Вид заняття</w:t>
            </w:r>
          </w:p>
        </w:tc>
        <w:tc>
          <w:tcPr>
            <w:tcW w:w="5444" w:type="dxa"/>
            <w:gridSpan w:val="4"/>
          </w:tcPr>
          <w:p w:rsidR="00F34B29" w:rsidRPr="00652B4A" w:rsidRDefault="00F34B29" w:rsidP="004B5E40">
            <w:pPr>
              <w:jc w:val="center"/>
              <w:rPr>
                <w:sz w:val="22"/>
                <w:szCs w:val="22"/>
                <w:lang w:val="uk-UA"/>
              </w:rPr>
            </w:pPr>
            <w:r w:rsidRPr="00652B4A">
              <w:rPr>
                <w:lang w:val="uk-UA"/>
              </w:rPr>
              <w:t>Загальна кількість годин</w:t>
            </w:r>
          </w:p>
        </w:tc>
      </w:tr>
      <w:tr w:rsidR="00F34B29" w:rsidRPr="00C67355" w:rsidTr="00153683">
        <w:tc>
          <w:tcPr>
            <w:tcW w:w="5721" w:type="dxa"/>
            <w:gridSpan w:val="8"/>
          </w:tcPr>
          <w:p w:rsidR="00F34B29" w:rsidRPr="00652B4A" w:rsidRDefault="00F34B29" w:rsidP="004B5E40">
            <w:pPr>
              <w:pStyle w:v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Pr="00652B4A">
              <w:rPr>
                <w:rFonts w:ascii="Times New Roman" w:eastAsia="Times New Roman" w:hAnsi="Times New Roman" w:cs="Times New Roman"/>
                <w:sz w:val="24"/>
                <w:szCs w:val="24"/>
              </w:rPr>
              <w:t>екції</w:t>
            </w:r>
          </w:p>
        </w:tc>
        <w:tc>
          <w:tcPr>
            <w:tcW w:w="5444" w:type="dxa"/>
            <w:gridSpan w:val="4"/>
          </w:tcPr>
          <w:p w:rsidR="00F34B29" w:rsidRPr="00652B4A" w:rsidRDefault="00F34B29" w:rsidP="004B5E40">
            <w:pPr>
              <w:jc w:val="both"/>
              <w:rPr>
                <w:sz w:val="22"/>
                <w:szCs w:val="22"/>
                <w:lang w:val="uk-UA"/>
              </w:rPr>
            </w:pPr>
            <w:r>
              <w:rPr>
                <w:sz w:val="22"/>
                <w:szCs w:val="22"/>
                <w:lang w:val="uk-UA"/>
              </w:rPr>
              <w:t>12</w:t>
            </w:r>
          </w:p>
        </w:tc>
      </w:tr>
      <w:tr w:rsidR="00F34B29" w:rsidRPr="00C67355" w:rsidTr="00153683">
        <w:tc>
          <w:tcPr>
            <w:tcW w:w="5721" w:type="dxa"/>
            <w:gridSpan w:val="8"/>
          </w:tcPr>
          <w:p w:rsidR="00F34B29" w:rsidRPr="00652B4A" w:rsidRDefault="00F34B29" w:rsidP="004B5E40">
            <w:pPr>
              <w:pStyle w:v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 заняття</w:t>
            </w:r>
          </w:p>
        </w:tc>
        <w:tc>
          <w:tcPr>
            <w:tcW w:w="5444" w:type="dxa"/>
            <w:gridSpan w:val="4"/>
          </w:tcPr>
          <w:p w:rsidR="00F34B29" w:rsidRPr="00652B4A" w:rsidRDefault="00F34B29" w:rsidP="004B5E40">
            <w:pPr>
              <w:jc w:val="both"/>
              <w:rPr>
                <w:sz w:val="22"/>
                <w:szCs w:val="22"/>
                <w:lang w:val="uk-UA"/>
              </w:rPr>
            </w:pPr>
            <w:r>
              <w:rPr>
                <w:sz w:val="22"/>
                <w:szCs w:val="22"/>
                <w:lang w:val="uk-UA"/>
              </w:rPr>
              <w:t>18</w:t>
            </w:r>
          </w:p>
        </w:tc>
      </w:tr>
      <w:tr w:rsidR="00F34B29" w:rsidRPr="00C67355" w:rsidTr="00153683">
        <w:tc>
          <w:tcPr>
            <w:tcW w:w="5721" w:type="dxa"/>
            <w:gridSpan w:val="8"/>
          </w:tcPr>
          <w:p w:rsidR="00F34B29" w:rsidRPr="00652B4A" w:rsidRDefault="00F34B29" w:rsidP="004B5E40">
            <w:pPr>
              <w:pStyle w:v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652B4A">
              <w:rPr>
                <w:rFonts w:ascii="Times New Roman" w:eastAsia="Times New Roman" w:hAnsi="Times New Roman" w:cs="Times New Roman"/>
                <w:sz w:val="24"/>
                <w:szCs w:val="24"/>
              </w:rPr>
              <w:t>амостійна робота</w:t>
            </w:r>
          </w:p>
        </w:tc>
        <w:tc>
          <w:tcPr>
            <w:tcW w:w="5444" w:type="dxa"/>
            <w:gridSpan w:val="4"/>
          </w:tcPr>
          <w:p w:rsidR="00F34B29" w:rsidRPr="00652B4A" w:rsidRDefault="00F34B29" w:rsidP="004B5E40">
            <w:pPr>
              <w:jc w:val="both"/>
              <w:rPr>
                <w:sz w:val="22"/>
                <w:szCs w:val="22"/>
                <w:lang w:val="uk-UA"/>
              </w:rPr>
            </w:pPr>
            <w:r>
              <w:rPr>
                <w:sz w:val="22"/>
                <w:szCs w:val="22"/>
                <w:lang w:val="uk-UA"/>
              </w:rPr>
              <w:t>60</w:t>
            </w:r>
          </w:p>
        </w:tc>
      </w:tr>
      <w:tr w:rsidR="00F34B29" w:rsidRPr="00C67355" w:rsidTr="00153683">
        <w:tc>
          <w:tcPr>
            <w:tcW w:w="11165" w:type="dxa"/>
            <w:gridSpan w:val="12"/>
          </w:tcPr>
          <w:p w:rsidR="00F34B29" w:rsidRPr="00652B4A" w:rsidRDefault="00F34B29" w:rsidP="004B5E40">
            <w:pPr>
              <w:jc w:val="center"/>
              <w:rPr>
                <w:lang w:val="uk-UA"/>
              </w:rPr>
            </w:pPr>
            <w:r w:rsidRPr="00652B4A">
              <w:rPr>
                <w:lang w:val="uk-UA"/>
              </w:rPr>
              <w:t>Ознаки курсу</w:t>
            </w:r>
          </w:p>
        </w:tc>
      </w:tr>
      <w:tr w:rsidR="00F34B29" w:rsidRPr="00C67355" w:rsidTr="00153683">
        <w:tc>
          <w:tcPr>
            <w:tcW w:w="2345" w:type="dxa"/>
            <w:vAlign w:val="center"/>
          </w:tcPr>
          <w:p w:rsidR="00F34B29" w:rsidRPr="00652B4A" w:rsidRDefault="00F34B29" w:rsidP="004B5E40">
            <w:pPr>
              <w:pStyle w:val="1"/>
              <w:spacing w:line="240" w:lineRule="auto"/>
              <w:ind w:left="164"/>
              <w:jc w:val="center"/>
              <w:rPr>
                <w:rFonts w:ascii="Times New Roman" w:eastAsia="Times New Roman" w:hAnsi="Times New Roman" w:cs="Times New Roman"/>
                <w:sz w:val="24"/>
                <w:szCs w:val="24"/>
              </w:rPr>
            </w:pPr>
            <w:r w:rsidRPr="00652B4A">
              <w:rPr>
                <w:rFonts w:ascii="Times New Roman" w:eastAsia="Times New Roman" w:hAnsi="Times New Roman" w:cs="Times New Roman"/>
                <w:sz w:val="24"/>
                <w:szCs w:val="24"/>
              </w:rPr>
              <w:t>Семестр</w:t>
            </w:r>
          </w:p>
        </w:tc>
        <w:tc>
          <w:tcPr>
            <w:tcW w:w="2328" w:type="dxa"/>
            <w:gridSpan w:val="5"/>
            <w:vAlign w:val="center"/>
          </w:tcPr>
          <w:p w:rsidR="00F34B29" w:rsidRPr="00652B4A" w:rsidRDefault="00F34B29" w:rsidP="004B5E40">
            <w:pPr>
              <w:pStyle w:val="1"/>
              <w:spacing w:line="240" w:lineRule="auto"/>
              <w:ind w:left="164"/>
              <w:jc w:val="center"/>
              <w:rPr>
                <w:rFonts w:ascii="Times New Roman" w:eastAsia="Times New Roman" w:hAnsi="Times New Roman" w:cs="Times New Roman"/>
                <w:sz w:val="24"/>
                <w:szCs w:val="24"/>
              </w:rPr>
            </w:pPr>
            <w:r w:rsidRPr="00652B4A">
              <w:rPr>
                <w:rFonts w:ascii="Times New Roman" w:eastAsia="Times New Roman" w:hAnsi="Times New Roman" w:cs="Times New Roman"/>
                <w:sz w:val="24"/>
                <w:szCs w:val="24"/>
              </w:rPr>
              <w:t>Спеціальність</w:t>
            </w:r>
          </w:p>
        </w:tc>
        <w:tc>
          <w:tcPr>
            <w:tcW w:w="2620" w:type="dxa"/>
            <w:gridSpan w:val="3"/>
          </w:tcPr>
          <w:p w:rsidR="00F34B29" w:rsidRPr="00652B4A" w:rsidRDefault="00F34B29" w:rsidP="004B5E40">
            <w:pPr>
              <w:pStyle w:val="1"/>
              <w:spacing w:line="240" w:lineRule="auto"/>
              <w:ind w:left="164"/>
              <w:jc w:val="center"/>
              <w:rPr>
                <w:rFonts w:ascii="Times New Roman" w:eastAsia="Times New Roman" w:hAnsi="Times New Roman" w:cs="Times New Roman"/>
                <w:sz w:val="24"/>
                <w:szCs w:val="24"/>
              </w:rPr>
            </w:pPr>
            <w:r w:rsidRPr="00652B4A">
              <w:rPr>
                <w:rFonts w:ascii="Times New Roman" w:eastAsia="Times New Roman" w:hAnsi="Times New Roman" w:cs="Times New Roman"/>
                <w:sz w:val="24"/>
                <w:szCs w:val="24"/>
              </w:rPr>
              <w:t>Курс</w:t>
            </w:r>
          </w:p>
          <w:p w:rsidR="00F34B29" w:rsidRPr="00652B4A" w:rsidRDefault="00F34B29" w:rsidP="004B5E40">
            <w:pPr>
              <w:pStyle w:val="1"/>
              <w:spacing w:line="240" w:lineRule="auto"/>
              <w:ind w:left="164"/>
              <w:jc w:val="center"/>
              <w:rPr>
                <w:rFonts w:ascii="Times New Roman" w:eastAsia="Times New Roman" w:hAnsi="Times New Roman" w:cs="Times New Roman"/>
                <w:sz w:val="24"/>
                <w:szCs w:val="24"/>
              </w:rPr>
            </w:pPr>
            <w:r w:rsidRPr="00652B4A">
              <w:rPr>
                <w:rFonts w:ascii="Times New Roman" w:eastAsia="Times New Roman" w:hAnsi="Times New Roman" w:cs="Times New Roman"/>
                <w:sz w:val="24"/>
                <w:szCs w:val="24"/>
              </w:rPr>
              <w:t>(рік навчання)</w:t>
            </w:r>
          </w:p>
        </w:tc>
        <w:tc>
          <w:tcPr>
            <w:tcW w:w="3872" w:type="dxa"/>
            <w:gridSpan w:val="3"/>
          </w:tcPr>
          <w:p w:rsidR="00F34B29" w:rsidRPr="00652B4A" w:rsidRDefault="00F34B29" w:rsidP="004B5E40">
            <w:pPr>
              <w:pStyle w:val="1"/>
              <w:spacing w:line="240" w:lineRule="auto"/>
              <w:ind w:left="164"/>
              <w:jc w:val="center"/>
              <w:rPr>
                <w:rFonts w:ascii="Times New Roman" w:eastAsia="Times New Roman" w:hAnsi="Times New Roman" w:cs="Times New Roman"/>
                <w:sz w:val="24"/>
                <w:szCs w:val="24"/>
              </w:rPr>
            </w:pPr>
            <w:r w:rsidRPr="00652B4A">
              <w:rPr>
                <w:rFonts w:ascii="Times New Roman" w:eastAsia="Times New Roman" w:hAnsi="Times New Roman" w:cs="Times New Roman"/>
                <w:sz w:val="24"/>
                <w:szCs w:val="24"/>
              </w:rPr>
              <w:t xml:space="preserve">Нормативний </w:t>
            </w:r>
            <w:r w:rsidRPr="00652B4A">
              <w:rPr>
                <w:rFonts w:ascii="Times New Roman" w:eastAsia="Times New Roman" w:hAnsi="Times New Roman" w:cs="Times New Roman"/>
                <w:sz w:val="24"/>
                <w:szCs w:val="24"/>
                <w:lang w:val="en-US"/>
              </w:rPr>
              <w:t>/</w:t>
            </w:r>
          </w:p>
          <w:p w:rsidR="00F34B29" w:rsidRPr="00652B4A" w:rsidRDefault="00F34B29" w:rsidP="004B5E40">
            <w:pPr>
              <w:pStyle w:val="1"/>
              <w:spacing w:line="240" w:lineRule="auto"/>
              <w:ind w:left="164"/>
              <w:jc w:val="center"/>
              <w:rPr>
                <w:rFonts w:ascii="Times New Roman" w:eastAsia="Times New Roman" w:hAnsi="Times New Roman" w:cs="Times New Roman"/>
                <w:sz w:val="24"/>
                <w:szCs w:val="24"/>
              </w:rPr>
            </w:pPr>
            <w:r w:rsidRPr="00652B4A">
              <w:rPr>
                <w:rFonts w:ascii="Times New Roman" w:eastAsia="Times New Roman" w:hAnsi="Times New Roman" w:cs="Times New Roman"/>
                <w:sz w:val="24"/>
                <w:szCs w:val="24"/>
              </w:rPr>
              <w:t>вибірковий</w:t>
            </w:r>
          </w:p>
        </w:tc>
      </w:tr>
      <w:tr w:rsidR="00F34B29" w:rsidRPr="00C67355" w:rsidTr="00153683">
        <w:tc>
          <w:tcPr>
            <w:tcW w:w="2345" w:type="dxa"/>
          </w:tcPr>
          <w:p w:rsidR="00F34B29" w:rsidRPr="004E09CD" w:rsidRDefault="00F34B29" w:rsidP="004B5E40">
            <w:pPr>
              <w:jc w:val="both"/>
              <w:rPr>
                <w:sz w:val="22"/>
                <w:szCs w:val="22"/>
                <w:lang w:val="uk-UA"/>
              </w:rPr>
            </w:pPr>
            <w:r w:rsidRPr="004E09CD">
              <w:rPr>
                <w:sz w:val="22"/>
                <w:szCs w:val="22"/>
                <w:lang w:val="uk-UA"/>
              </w:rPr>
              <w:t>Перший</w:t>
            </w:r>
          </w:p>
        </w:tc>
        <w:tc>
          <w:tcPr>
            <w:tcW w:w="2328" w:type="dxa"/>
            <w:gridSpan w:val="5"/>
          </w:tcPr>
          <w:p w:rsidR="00F34B29" w:rsidRDefault="00F34B29" w:rsidP="004B5E40">
            <w:pPr>
              <w:pStyle w:val="Default"/>
              <w:jc w:val="both"/>
              <w:rPr>
                <w:sz w:val="23"/>
                <w:szCs w:val="23"/>
              </w:rPr>
            </w:pPr>
            <w:r>
              <w:rPr>
                <w:sz w:val="23"/>
                <w:szCs w:val="23"/>
              </w:rPr>
              <w:t xml:space="preserve">035 Філологія </w:t>
            </w:r>
          </w:p>
          <w:p w:rsidR="00F34B29" w:rsidRPr="00B36842" w:rsidRDefault="00F34B29" w:rsidP="00982771">
            <w:pPr>
              <w:jc w:val="both"/>
              <w:rPr>
                <w:b/>
                <w:lang w:val="uk-UA"/>
              </w:rPr>
            </w:pPr>
            <w:r w:rsidRPr="00B36842">
              <w:t>035.03</w:t>
            </w:r>
            <w:r w:rsidR="00982771">
              <w:rPr>
                <w:lang w:val="uk-UA"/>
              </w:rPr>
              <w:t>8</w:t>
            </w:r>
            <w:bookmarkStart w:id="0" w:name="_GoBack"/>
            <w:bookmarkEnd w:id="0"/>
            <w:r w:rsidRPr="00B36842">
              <w:t xml:space="preserve"> </w:t>
            </w:r>
            <w:r w:rsidRPr="00B36842">
              <w:rPr>
                <w:lang w:val="uk-UA"/>
              </w:rPr>
              <w:t>С</w:t>
            </w:r>
            <w:proofErr w:type="spellStart"/>
            <w:r w:rsidRPr="00B36842">
              <w:t>лов’янські</w:t>
            </w:r>
            <w:proofErr w:type="spellEnd"/>
            <w:r w:rsidRPr="00B36842">
              <w:t xml:space="preserve"> </w:t>
            </w:r>
            <w:proofErr w:type="spellStart"/>
            <w:r w:rsidRPr="00B36842">
              <w:t>мови</w:t>
            </w:r>
            <w:proofErr w:type="spellEnd"/>
            <w:r w:rsidRPr="00B36842">
              <w:t xml:space="preserve"> та </w:t>
            </w:r>
            <w:proofErr w:type="spellStart"/>
            <w:r w:rsidRPr="00B36842">
              <w:t>літератури</w:t>
            </w:r>
            <w:proofErr w:type="spellEnd"/>
            <w:r w:rsidRPr="00B36842">
              <w:t xml:space="preserve"> (переклад </w:t>
            </w:r>
            <w:proofErr w:type="spellStart"/>
            <w:r w:rsidRPr="00B36842">
              <w:t>включно</w:t>
            </w:r>
            <w:proofErr w:type="spellEnd"/>
            <w:r w:rsidRPr="00B36842">
              <w:t xml:space="preserve">), перша </w:t>
            </w:r>
            <w:r w:rsidRPr="00B36842">
              <w:rPr>
                <w:lang w:val="uk-UA"/>
              </w:rPr>
              <w:t>–</w:t>
            </w:r>
            <w:r w:rsidRPr="00B36842">
              <w:t xml:space="preserve"> </w:t>
            </w:r>
            <w:proofErr w:type="spellStart"/>
            <w:r w:rsidR="00957504">
              <w:rPr>
                <w:lang w:val="uk-UA"/>
              </w:rPr>
              <w:t>че</w:t>
            </w:r>
            <w:r w:rsidRPr="00B36842">
              <w:t>ська</w:t>
            </w:r>
            <w:proofErr w:type="spellEnd"/>
          </w:p>
        </w:tc>
        <w:tc>
          <w:tcPr>
            <w:tcW w:w="2620" w:type="dxa"/>
            <w:gridSpan w:val="3"/>
          </w:tcPr>
          <w:p w:rsidR="00F34B29" w:rsidRPr="00652B4A" w:rsidRDefault="00F34B29" w:rsidP="004B5E40">
            <w:pPr>
              <w:jc w:val="both"/>
              <w:rPr>
                <w:sz w:val="22"/>
                <w:szCs w:val="22"/>
                <w:lang w:val="uk-UA"/>
              </w:rPr>
            </w:pPr>
            <w:r>
              <w:rPr>
                <w:sz w:val="22"/>
                <w:szCs w:val="22"/>
                <w:lang w:val="uk-UA"/>
              </w:rPr>
              <w:t>Другий</w:t>
            </w:r>
          </w:p>
        </w:tc>
        <w:tc>
          <w:tcPr>
            <w:tcW w:w="3872" w:type="dxa"/>
            <w:gridSpan w:val="3"/>
          </w:tcPr>
          <w:p w:rsidR="00F34B29" w:rsidRPr="00652B4A" w:rsidRDefault="00F34B29" w:rsidP="004B5E40">
            <w:pPr>
              <w:jc w:val="both"/>
              <w:rPr>
                <w:sz w:val="22"/>
                <w:szCs w:val="22"/>
                <w:lang w:val="uk-UA"/>
              </w:rPr>
            </w:pPr>
            <w:r>
              <w:rPr>
                <w:sz w:val="22"/>
                <w:szCs w:val="22"/>
                <w:lang w:val="uk-UA"/>
              </w:rPr>
              <w:t>Нормативний</w:t>
            </w:r>
          </w:p>
        </w:tc>
      </w:tr>
      <w:tr w:rsidR="00F34B29" w:rsidRPr="00C67355" w:rsidTr="00153683">
        <w:tc>
          <w:tcPr>
            <w:tcW w:w="11165" w:type="dxa"/>
            <w:gridSpan w:val="12"/>
          </w:tcPr>
          <w:p w:rsidR="00F34B29" w:rsidRPr="00652B4A" w:rsidRDefault="00F34B29" w:rsidP="004B5E40">
            <w:pPr>
              <w:jc w:val="center"/>
              <w:rPr>
                <w:sz w:val="22"/>
                <w:szCs w:val="22"/>
                <w:lang w:val="uk-UA"/>
              </w:rPr>
            </w:pPr>
            <w:r w:rsidRPr="00652B4A">
              <w:rPr>
                <w:sz w:val="22"/>
                <w:szCs w:val="22"/>
                <w:lang w:val="uk-UA"/>
              </w:rPr>
              <w:t>Тематика</w:t>
            </w:r>
            <w:r w:rsidRPr="004F7AFF">
              <w:t xml:space="preserve"> курс</w:t>
            </w:r>
            <w:r w:rsidRPr="00652B4A">
              <w:rPr>
                <w:sz w:val="22"/>
                <w:szCs w:val="22"/>
                <w:lang w:val="uk-UA"/>
              </w:rPr>
              <w:t>у</w:t>
            </w:r>
          </w:p>
        </w:tc>
      </w:tr>
      <w:tr w:rsidR="00153683" w:rsidRPr="00C67355" w:rsidTr="00153683">
        <w:tc>
          <w:tcPr>
            <w:tcW w:w="2802" w:type="dxa"/>
            <w:gridSpan w:val="2"/>
          </w:tcPr>
          <w:p w:rsidR="00F34B29" w:rsidRPr="00652B4A" w:rsidRDefault="00F34B29" w:rsidP="004B5E40">
            <w:pPr>
              <w:jc w:val="center"/>
              <w:rPr>
                <w:lang w:val="uk-UA"/>
              </w:rPr>
            </w:pPr>
            <w:r w:rsidRPr="00652B4A">
              <w:rPr>
                <w:color w:val="000000"/>
              </w:rPr>
              <w:t>Тема, план</w:t>
            </w:r>
          </w:p>
        </w:tc>
        <w:tc>
          <w:tcPr>
            <w:tcW w:w="1417" w:type="dxa"/>
            <w:gridSpan w:val="3"/>
          </w:tcPr>
          <w:p w:rsidR="00F34B29" w:rsidRPr="005B08A0" w:rsidRDefault="00F34B29" w:rsidP="004B5E40">
            <w:pPr>
              <w:pBdr>
                <w:top w:val="nil"/>
                <w:left w:val="nil"/>
                <w:bottom w:val="nil"/>
                <w:right w:val="nil"/>
                <w:between w:val="nil"/>
              </w:pBdr>
              <w:jc w:val="center"/>
              <w:rPr>
                <w:rStyle w:val="a3"/>
                <w:i w:val="0"/>
                <w:color w:val="auto"/>
                <w:lang w:val="uk-UA"/>
              </w:rPr>
            </w:pPr>
            <w:r w:rsidRPr="005B08A0">
              <w:rPr>
                <w:rStyle w:val="a3"/>
                <w:i w:val="0"/>
                <w:color w:val="auto"/>
              </w:rPr>
              <w:t>Форма</w:t>
            </w:r>
            <w:r w:rsidRPr="005B08A0">
              <w:rPr>
                <w:rStyle w:val="a3"/>
                <w:i w:val="0"/>
                <w:color w:val="auto"/>
                <w:lang w:val="uk-UA"/>
              </w:rPr>
              <w:t xml:space="preserve"> заняття</w:t>
            </w:r>
          </w:p>
        </w:tc>
        <w:tc>
          <w:tcPr>
            <w:tcW w:w="1134" w:type="dxa"/>
            <w:gridSpan w:val="2"/>
          </w:tcPr>
          <w:p w:rsidR="00F34B29" w:rsidRPr="00652B4A" w:rsidRDefault="00F34B29" w:rsidP="004B5E40">
            <w:pPr>
              <w:jc w:val="center"/>
              <w:rPr>
                <w:lang w:val="uk-UA"/>
              </w:rPr>
            </w:pPr>
            <w:r w:rsidRPr="00652B4A">
              <w:rPr>
                <w:lang w:val="uk-UA"/>
              </w:rPr>
              <w:t>Література</w:t>
            </w:r>
          </w:p>
        </w:tc>
        <w:tc>
          <w:tcPr>
            <w:tcW w:w="3402" w:type="dxa"/>
            <w:gridSpan w:val="3"/>
          </w:tcPr>
          <w:p w:rsidR="00F34B29" w:rsidRPr="00652B4A" w:rsidRDefault="00F34B29" w:rsidP="004B5E40">
            <w:pPr>
              <w:jc w:val="center"/>
              <w:rPr>
                <w:lang w:val="uk-UA"/>
              </w:rPr>
            </w:pPr>
            <w:r w:rsidRPr="00652B4A">
              <w:rPr>
                <w:lang w:val="uk-UA"/>
              </w:rPr>
              <w:t>Завдання, год</w:t>
            </w:r>
          </w:p>
        </w:tc>
        <w:tc>
          <w:tcPr>
            <w:tcW w:w="992" w:type="dxa"/>
          </w:tcPr>
          <w:p w:rsidR="00F34B29" w:rsidRPr="00652B4A" w:rsidRDefault="00F34B29" w:rsidP="004B5E40">
            <w:pPr>
              <w:jc w:val="center"/>
              <w:rPr>
                <w:lang w:val="uk-UA"/>
              </w:rPr>
            </w:pPr>
            <w:r w:rsidRPr="00652B4A">
              <w:rPr>
                <w:lang w:val="uk-UA"/>
              </w:rPr>
              <w:t>Вага оцінки</w:t>
            </w:r>
          </w:p>
        </w:tc>
        <w:tc>
          <w:tcPr>
            <w:tcW w:w="1418" w:type="dxa"/>
          </w:tcPr>
          <w:p w:rsidR="00F34B29" w:rsidRPr="00652B4A" w:rsidRDefault="00F34B29" w:rsidP="004B5E40">
            <w:pPr>
              <w:jc w:val="center"/>
              <w:rPr>
                <w:lang w:val="uk-UA"/>
              </w:rPr>
            </w:pPr>
            <w:r w:rsidRPr="00652B4A">
              <w:rPr>
                <w:lang w:val="uk-UA"/>
              </w:rPr>
              <w:t>Термін виконання</w:t>
            </w:r>
          </w:p>
        </w:tc>
      </w:tr>
      <w:tr w:rsidR="00153683" w:rsidRPr="00626971" w:rsidTr="00153683">
        <w:tc>
          <w:tcPr>
            <w:tcW w:w="2802" w:type="dxa"/>
            <w:gridSpan w:val="2"/>
          </w:tcPr>
          <w:p w:rsidR="00F34B29" w:rsidRPr="005B08A0" w:rsidRDefault="00F34B29" w:rsidP="004B5E40">
            <w:pPr>
              <w:jc w:val="both"/>
              <w:rPr>
                <w:b/>
                <w:lang w:val="uk-UA"/>
              </w:rPr>
            </w:pPr>
            <w:r w:rsidRPr="005B08A0">
              <w:rPr>
                <w:b/>
                <w:lang w:val="uk-UA"/>
              </w:rPr>
              <w:t>Модуль 1.</w:t>
            </w:r>
          </w:p>
          <w:p w:rsidR="00F34B29" w:rsidRPr="005B08A0" w:rsidRDefault="00F34B29" w:rsidP="004B5E40">
            <w:pPr>
              <w:jc w:val="both"/>
              <w:rPr>
                <w:b/>
                <w:i/>
                <w:lang w:val="uk-UA"/>
              </w:rPr>
            </w:pPr>
            <w:r w:rsidRPr="005B08A0">
              <w:rPr>
                <w:b/>
                <w:i/>
                <w:lang w:val="uk-UA"/>
              </w:rPr>
              <w:t>Витоки української культури та її розвиток у період княжої та литовсько-польської доби.</w:t>
            </w:r>
          </w:p>
          <w:p w:rsidR="00F34B29" w:rsidRDefault="00F34B29" w:rsidP="004B5E40">
            <w:pPr>
              <w:jc w:val="both"/>
              <w:rPr>
                <w:b/>
                <w:lang w:val="uk-UA"/>
              </w:rPr>
            </w:pPr>
            <w:r w:rsidRPr="005B08A0">
              <w:rPr>
                <w:b/>
                <w:lang w:val="uk-UA"/>
              </w:rPr>
              <w:t>Тема 1.</w:t>
            </w:r>
          </w:p>
          <w:p w:rsidR="00ED7612" w:rsidRPr="005625DE" w:rsidRDefault="00ED7612" w:rsidP="00ED7612">
            <w:pPr>
              <w:jc w:val="both"/>
              <w:rPr>
                <w:b/>
                <w:lang w:val="uk-UA"/>
              </w:rPr>
            </w:pPr>
            <w:r w:rsidRPr="005625DE">
              <w:rPr>
                <w:b/>
                <w:szCs w:val="28"/>
                <w:lang w:val="uk-UA"/>
              </w:rPr>
              <w:t>Генезис української культури. Передумови розвитку української культури.</w:t>
            </w:r>
          </w:p>
          <w:p w:rsidR="00ED7612" w:rsidRDefault="00ED7612" w:rsidP="00ED7612">
            <w:pPr>
              <w:jc w:val="both"/>
              <w:rPr>
                <w:lang w:val="uk-UA"/>
              </w:rPr>
            </w:pPr>
            <w:r>
              <w:rPr>
                <w:szCs w:val="28"/>
                <w:lang w:val="uk-UA"/>
              </w:rPr>
              <w:t>План</w:t>
            </w:r>
          </w:p>
          <w:p w:rsidR="00ED7612" w:rsidRDefault="00ED7612" w:rsidP="00ED7612">
            <w:pPr>
              <w:jc w:val="both"/>
              <w:rPr>
                <w:lang w:val="uk-UA"/>
              </w:rPr>
            </w:pPr>
            <w:r>
              <w:rPr>
                <w:szCs w:val="28"/>
                <w:lang w:val="uk-UA"/>
              </w:rPr>
              <w:t>1.</w:t>
            </w:r>
            <w:proofErr w:type="spellStart"/>
            <w:r w:rsidRPr="009706F6">
              <w:t>Поняття</w:t>
            </w:r>
            <w:proofErr w:type="spellEnd"/>
            <w:r w:rsidRPr="009706F6">
              <w:t xml:space="preserve"> «культура», </w:t>
            </w:r>
            <w:proofErr w:type="spellStart"/>
            <w:r w:rsidRPr="009706F6">
              <w:t>походження</w:t>
            </w:r>
            <w:proofErr w:type="spellEnd"/>
            <w:r w:rsidRPr="009706F6">
              <w:t xml:space="preserve"> та </w:t>
            </w:r>
            <w:proofErr w:type="spellStart"/>
            <w:r w:rsidRPr="009706F6">
              <w:t>визначення</w:t>
            </w:r>
            <w:proofErr w:type="spellEnd"/>
            <w:r w:rsidRPr="009706F6">
              <w:t>.</w:t>
            </w:r>
            <w:r>
              <w:rPr>
                <w:lang w:val="uk-UA"/>
              </w:rPr>
              <w:t xml:space="preserve"> </w:t>
            </w:r>
            <w:proofErr w:type="spellStart"/>
            <w:r w:rsidRPr="009706F6">
              <w:t>Основні</w:t>
            </w:r>
            <w:proofErr w:type="spellEnd"/>
            <w:r w:rsidRPr="009706F6">
              <w:t xml:space="preserve"> </w:t>
            </w:r>
            <w:proofErr w:type="spellStart"/>
            <w:r w:rsidRPr="009706F6">
              <w:t>культурологічні</w:t>
            </w:r>
            <w:proofErr w:type="spellEnd"/>
            <w:r w:rsidRPr="009706F6">
              <w:t xml:space="preserve"> </w:t>
            </w:r>
            <w:proofErr w:type="spellStart"/>
            <w:r w:rsidRPr="009706F6">
              <w:t>теорії</w:t>
            </w:r>
            <w:proofErr w:type="spellEnd"/>
            <w:r w:rsidRPr="009706F6">
              <w:t>.</w:t>
            </w:r>
          </w:p>
          <w:p w:rsidR="00ED7612" w:rsidRDefault="00ED7612" w:rsidP="00ED7612">
            <w:pPr>
              <w:jc w:val="both"/>
              <w:rPr>
                <w:lang w:val="uk-UA"/>
              </w:rPr>
            </w:pPr>
            <w:r>
              <w:rPr>
                <w:lang w:val="uk-UA"/>
              </w:rPr>
              <w:t>2.</w:t>
            </w:r>
            <w:r w:rsidRPr="009706F6">
              <w:t xml:space="preserve">Культура і </w:t>
            </w:r>
            <w:proofErr w:type="spellStart"/>
            <w:r w:rsidRPr="009706F6">
              <w:t>циві</w:t>
            </w:r>
            <w:r>
              <w:t>лізація</w:t>
            </w:r>
            <w:proofErr w:type="spellEnd"/>
            <w:r>
              <w:t xml:space="preserve">: </w:t>
            </w:r>
            <w:proofErr w:type="spellStart"/>
            <w:r>
              <w:t>співвідношення</w:t>
            </w:r>
            <w:proofErr w:type="spellEnd"/>
            <w:r>
              <w:t xml:space="preserve"> понять.</w:t>
            </w:r>
          </w:p>
          <w:p w:rsidR="00ED7612" w:rsidRDefault="00ED7612" w:rsidP="00ED7612">
            <w:pPr>
              <w:jc w:val="both"/>
              <w:rPr>
                <w:lang w:val="uk-UA"/>
              </w:rPr>
            </w:pPr>
            <w:r>
              <w:rPr>
                <w:lang w:val="uk-UA"/>
              </w:rPr>
              <w:t>3.</w:t>
            </w:r>
            <w:proofErr w:type="spellStart"/>
            <w:r w:rsidRPr="009706F6">
              <w:t>Форми</w:t>
            </w:r>
            <w:proofErr w:type="spellEnd"/>
            <w:r w:rsidRPr="009706F6">
              <w:t xml:space="preserve"> </w:t>
            </w:r>
            <w:proofErr w:type="spellStart"/>
            <w:r w:rsidRPr="009706F6">
              <w:t>культури</w:t>
            </w:r>
            <w:proofErr w:type="spellEnd"/>
            <w:r w:rsidRPr="009706F6">
              <w:t xml:space="preserve"> і</w:t>
            </w:r>
            <w:r>
              <w:t xml:space="preserve"> </w:t>
            </w:r>
            <w:proofErr w:type="spellStart"/>
            <w:r>
              <w:t>суб’єкти</w:t>
            </w:r>
            <w:proofErr w:type="spellEnd"/>
            <w:r>
              <w:t xml:space="preserve"> </w:t>
            </w:r>
            <w:proofErr w:type="spellStart"/>
            <w:r>
              <w:t>культурної</w:t>
            </w:r>
            <w:proofErr w:type="spellEnd"/>
            <w:r>
              <w:t xml:space="preserve"> </w:t>
            </w:r>
            <w:proofErr w:type="spellStart"/>
            <w:r>
              <w:t>творчості</w:t>
            </w:r>
            <w:proofErr w:type="spellEnd"/>
            <w:r>
              <w:t>.</w:t>
            </w:r>
            <w:r>
              <w:rPr>
                <w:lang w:val="uk-UA"/>
              </w:rPr>
              <w:t xml:space="preserve"> </w:t>
            </w:r>
            <w:proofErr w:type="spellStart"/>
            <w:r w:rsidRPr="009706F6">
              <w:t>Поняття</w:t>
            </w:r>
            <w:proofErr w:type="spellEnd"/>
            <w:r w:rsidRPr="009706F6">
              <w:t xml:space="preserve"> «</w:t>
            </w:r>
            <w:proofErr w:type="spellStart"/>
            <w:r w:rsidRPr="009706F6">
              <w:t>світова</w:t>
            </w:r>
            <w:proofErr w:type="spellEnd"/>
            <w:r w:rsidRPr="009706F6">
              <w:t>», «</w:t>
            </w:r>
            <w:proofErr w:type="spellStart"/>
            <w:r w:rsidRPr="009706F6">
              <w:t>національна</w:t>
            </w:r>
            <w:proofErr w:type="spellEnd"/>
            <w:r w:rsidRPr="009706F6">
              <w:t>» та «</w:t>
            </w:r>
            <w:proofErr w:type="spellStart"/>
            <w:r w:rsidRPr="009706F6">
              <w:t>етнічна</w:t>
            </w:r>
            <w:proofErr w:type="spellEnd"/>
            <w:r w:rsidRPr="009706F6">
              <w:t>» культу</w:t>
            </w:r>
            <w:r>
              <w:t xml:space="preserve">ра. </w:t>
            </w:r>
            <w:proofErr w:type="spellStart"/>
            <w:r>
              <w:t>Масова</w:t>
            </w:r>
            <w:proofErr w:type="spellEnd"/>
            <w:r>
              <w:t xml:space="preserve"> й </w:t>
            </w:r>
            <w:proofErr w:type="spellStart"/>
            <w:r>
              <w:t>елітарна</w:t>
            </w:r>
            <w:proofErr w:type="spellEnd"/>
            <w:r>
              <w:t xml:space="preserve"> культура.</w:t>
            </w:r>
          </w:p>
          <w:p w:rsidR="00ED7612" w:rsidRDefault="00ED7612" w:rsidP="00ED7612">
            <w:pPr>
              <w:jc w:val="both"/>
              <w:rPr>
                <w:lang w:val="uk-UA"/>
              </w:rPr>
            </w:pPr>
            <w:r>
              <w:rPr>
                <w:lang w:val="uk-UA"/>
              </w:rPr>
              <w:lastRenderedPageBreak/>
              <w:t>4.</w:t>
            </w:r>
            <w:proofErr w:type="spellStart"/>
            <w:r w:rsidRPr="009706F6">
              <w:t>Соціальні</w:t>
            </w:r>
            <w:proofErr w:type="spellEnd"/>
            <w:r w:rsidRPr="009706F6">
              <w:t xml:space="preserve"> </w:t>
            </w:r>
            <w:proofErr w:type="spellStart"/>
            <w:r w:rsidRPr="009706F6">
              <w:t>функції</w:t>
            </w:r>
            <w:proofErr w:type="spellEnd"/>
            <w:r w:rsidRPr="009706F6">
              <w:t xml:space="preserve"> </w:t>
            </w:r>
            <w:proofErr w:type="spellStart"/>
            <w:r w:rsidRPr="009706F6">
              <w:t>культури</w:t>
            </w:r>
            <w:proofErr w:type="spellEnd"/>
            <w:r w:rsidRPr="009706F6">
              <w:t xml:space="preserve">. </w:t>
            </w:r>
            <w:proofErr w:type="spellStart"/>
            <w:r w:rsidRPr="009706F6">
              <w:t>Види</w:t>
            </w:r>
            <w:proofErr w:type="spellEnd"/>
            <w:r w:rsidRPr="009706F6">
              <w:t xml:space="preserve"> </w:t>
            </w:r>
            <w:proofErr w:type="spellStart"/>
            <w:r w:rsidRPr="009706F6">
              <w:t>культурних</w:t>
            </w:r>
            <w:proofErr w:type="spellEnd"/>
            <w:r w:rsidRPr="009706F6">
              <w:t xml:space="preserve"> норм та </w:t>
            </w:r>
            <w:proofErr w:type="spellStart"/>
            <w:r w:rsidRPr="009706F6">
              <w:t>їх</w:t>
            </w:r>
            <w:proofErr w:type="spellEnd"/>
            <w:r>
              <w:t xml:space="preserve"> </w:t>
            </w:r>
            <w:proofErr w:type="spellStart"/>
            <w:r>
              <w:t>суспільне</w:t>
            </w:r>
            <w:proofErr w:type="spellEnd"/>
            <w:r>
              <w:t xml:space="preserve"> </w:t>
            </w:r>
            <w:proofErr w:type="spellStart"/>
            <w:r>
              <w:t>призначення</w:t>
            </w:r>
            <w:proofErr w:type="spellEnd"/>
            <w:r>
              <w:t>.</w:t>
            </w:r>
          </w:p>
          <w:p w:rsidR="00ED7612" w:rsidRDefault="00ED7612" w:rsidP="00ED7612">
            <w:pPr>
              <w:jc w:val="both"/>
              <w:rPr>
                <w:lang w:val="uk-UA"/>
              </w:rPr>
            </w:pPr>
            <w:r>
              <w:rPr>
                <w:lang w:val="uk-UA"/>
              </w:rPr>
              <w:t>5.</w:t>
            </w:r>
            <w:proofErr w:type="spellStart"/>
            <w:r w:rsidRPr="009706F6">
              <w:t>Концепції</w:t>
            </w:r>
            <w:proofErr w:type="spellEnd"/>
            <w:r w:rsidRPr="009706F6">
              <w:t xml:space="preserve"> </w:t>
            </w:r>
            <w:proofErr w:type="spellStart"/>
            <w:r w:rsidRPr="009706F6">
              <w:t>походження</w:t>
            </w:r>
            <w:proofErr w:type="spellEnd"/>
            <w:r w:rsidRPr="009706F6">
              <w:t xml:space="preserve"> </w:t>
            </w:r>
            <w:proofErr w:type="spellStart"/>
            <w:r w:rsidRPr="009706F6">
              <w:t>слов’ян</w:t>
            </w:r>
            <w:proofErr w:type="spellEnd"/>
            <w:r w:rsidRPr="009706F6">
              <w:t>. П</w:t>
            </w:r>
            <w:r>
              <w:t xml:space="preserve">роблема </w:t>
            </w:r>
            <w:proofErr w:type="spellStart"/>
            <w:r>
              <w:t>українського</w:t>
            </w:r>
            <w:proofErr w:type="spellEnd"/>
            <w:r>
              <w:t xml:space="preserve"> </w:t>
            </w:r>
            <w:r>
              <w:rPr>
                <w:lang w:val="uk-UA"/>
              </w:rPr>
              <w:t xml:space="preserve">та чеського </w:t>
            </w:r>
            <w:proofErr w:type="spellStart"/>
            <w:r>
              <w:t>етногенез</w:t>
            </w:r>
            <w:r>
              <w:rPr>
                <w:lang w:val="uk-UA"/>
              </w:rPr>
              <w:t>ів</w:t>
            </w:r>
            <w:proofErr w:type="spellEnd"/>
            <w:r>
              <w:rPr>
                <w:lang w:val="uk-UA"/>
              </w:rPr>
              <w:t>.</w:t>
            </w:r>
          </w:p>
          <w:p w:rsidR="00ED7612" w:rsidRDefault="00ED7612" w:rsidP="00ED7612">
            <w:pPr>
              <w:jc w:val="both"/>
              <w:rPr>
                <w:lang w:val="uk-UA"/>
              </w:rPr>
            </w:pPr>
            <w:r>
              <w:rPr>
                <w:lang w:val="uk-UA"/>
              </w:rPr>
              <w:t>6.</w:t>
            </w:r>
            <w:r w:rsidRPr="009706F6">
              <w:t xml:space="preserve">Характеристика </w:t>
            </w:r>
            <w:proofErr w:type="spellStart"/>
            <w:r w:rsidRPr="009706F6">
              <w:t>основних</w:t>
            </w:r>
            <w:proofErr w:type="spellEnd"/>
            <w:r w:rsidRPr="009706F6">
              <w:t xml:space="preserve"> </w:t>
            </w:r>
            <w:proofErr w:type="spellStart"/>
            <w:r w:rsidRPr="009706F6">
              <w:t>етапів</w:t>
            </w:r>
            <w:proofErr w:type="spellEnd"/>
            <w:r w:rsidRPr="009706F6">
              <w:t xml:space="preserve"> культурного </w:t>
            </w:r>
            <w:proofErr w:type="spellStart"/>
            <w:r w:rsidRPr="009706F6">
              <w:t>розвитку</w:t>
            </w:r>
            <w:proofErr w:type="spellEnd"/>
            <w:r w:rsidRPr="009706F6">
              <w:t xml:space="preserve"> </w:t>
            </w:r>
            <w:proofErr w:type="spellStart"/>
            <w:r w:rsidRPr="009706F6">
              <w:t>України</w:t>
            </w:r>
            <w:proofErr w:type="spellEnd"/>
            <w:r w:rsidRPr="009706F6">
              <w:t>.</w:t>
            </w:r>
          </w:p>
          <w:p w:rsidR="00ED7612" w:rsidRDefault="00ED7612" w:rsidP="00ED7612">
            <w:pPr>
              <w:jc w:val="both"/>
              <w:rPr>
                <w:lang w:val="uk-UA"/>
              </w:rPr>
            </w:pPr>
            <w:r>
              <w:rPr>
                <w:lang w:val="uk-UA"/>
              </w:rPr>
              <w:t>7.</w:t>
            </w:r>
            <w:r w:rsidRPr="009706F6">
              <w:t>Культурно-</w:t>
            </w:r>
            <w:proofErr w:type="spellStart"/>
            <w:r w:rsidRPr="009706F6">
              <w:t>історична</w:t>
            </w:r>
            <w:proofErr w:type="spellEnd"/>
            <w:r w:rsidRPr="009706F6">
              <w:t xml:space="preserve"> </w:t>
            </w:r>
            <w:proofErr w:type="spellStart"/>
            <w:r w:rsidRPr="009706F6">
              <w:t>своєрідність</w:t>
            </w:r>
            <w:proofErr w:type="spellEnd"/>
            <w:r w:rsidRPr="009706F6">
              <w:t xml:space="preserve"> </w:t>
            </w:r>
            <w:proofErr w:type="spellStart"/>
            <w:r w:rsidRPr="009706F6">
              <w:t>регіонів</w:t>
            </w:r>
            <w:proofErr w:type="spellEnd"/>
            <w:r w:rsidRPr="009706F6">
              <w:t xml:space="preserve"> </w:t>
            </w:r>
            <w:proofErr w:type="spellStart"/>
            <w:r w:rsidRPr="009706F6">
              <w:t>Укр</w:t>
            </w:r>
            <w:r>
              <w:t>аїни</w:t>
            </w:r>
            <w:proofErr w:type="spellEnd"/>
            <w:r>
              <w:t>.</w:t>
            </w:r>
          </w:p>
          <w:p w:rsidR="00ED7612" w:rsidRDefault="00ED7612" w:rsidP="00ED7612">
            <w:pPr>
              <w:jc w:val="both"/>
              <w:rPr>
                <w:lang w:val="uk-UA"/>
              </w:rPr>
            </w:pPr>
            <w:r>
              <w:rPr>
                <w:lang w:val="uk-UA"/>
              </w:rPr>
              <w:t>8.</w:t>
            </w:r>
            <w:proofErr w:type="spellStart"/>
            <w:r w:rsidRPr="009706F6">
              <w:t>Мова</w:t>
            </w:r>
            <w:proofErr w:type="spellEnd"/>
            <w:r w:rsidRPr="009706F6">
              <w:t xml:space="preserve"> як одна з </w:t>
            </w:r>
            <w:proofErr w:type="spellStart"/>
            <w:r w:rsidRPr="009706F6">
              <w:t>основних</w:t>
            </w:r>
            <w:proofErr w:type="spellEnd"/>
            <w:r w:rsidRPr="009706F6">
              <w:t xml:space="preserve"> </w:t>
            </w:r>
            <w:proofErr w:type="spellStart"/>
            <w:r w:rsidRPr="009706F6">
              <w:t>складових</w:t>
            </w:r>
            <w:proofErr w:type="spellEnd"/>
            <w:r w:rsidRPr="009706F6">
              <w:t xml:space="preserve"> </w:t>
            </w:r>
            <w:proofErr w:type="spellStart"/>
            <w:r w:rsidRPr="009706F6">
              <w:t>ознак</w:t>
            </w:r>
            <w:proofErr w:type="spellEnd"/>
            <w:r w:rsidRPr="009706F6">
              <w:t xml:space="preserve"> </w:t>
            </w:r>
            <w:proofErr w:type="spellStart"/>
            <w:r w:rsidRPr="009706F6">
              <w:t>етносу</w:t>
            </w:r>
            <w:proofErr w:type="spellEnd"/>
            <w:r w:rsidRPr="009706F6">
              <w:t xml:space="preserve">: </w:t>
            </w:r>
            <w:proofErr w:type="spellStart"/>
            <w:r w:rsidRPr="009706F6">
              <w:t>проблеми</w:t>
            </w:r>
            <w:proofErr w:type="spellEnd"/>
            <w:r w:rsidRPr="009706F6">
              <w:t xml:space="preserve"> </w:t>
            </w:r>
            <w:proofErr w:type="spellStart"/>
            <w:r w:rsidRPr="009706F6">
              <w:t>походженн</w:t>
            </w:r>
            <w:r>
              <w:t>я</w:t>
            </w:r>
            <w:proofErr w:type="spellEnd"/>
            <w:r>
              <w:t xml:space="preserve"> та </w:t>
            </w:r>
            <w:proofErr w:type="spellStart"/>
            <w:r>
              <w:t>розвитку</w:t>
            </w:r>
            <w:proofErr w:type="spellEnd"/>
            <w:r>
              <w:t xml:space="preserve"> </w:t>
            </w:r>
            <w:proofErr w:type="spellStart"/>
            <w:r>
              <w:t>української</w:t>
            </w:r>
            <w:proofErr w:type="spellEnd"/>
            <w:r>
              <w:t xml:space="preserve"> </w:t>
            </w:r>
            <w:r>
              <w:rPr>
                <w:lang w:val="uk-UA"/>
              </w:rPr>
              <w:t xml:space="preserve">та чеської </w:t>
            </w:r>
            <w:proofErr w:type="spellStart"/>
            <w:r>
              <w:t>мов</w:t>
            </w:r>
            <w:proofErr w:type="spellEnd"/>
            <w:r>
              <w:t>.</w:t>
            </w:r>
          </w:p>
          <w:p w:rsidR="00F34B29" w:rsidRPr="005B08A0" w:rsidRDefault="00ED7612" w:rsidP="00ED7612">
            <w:pPr>
              <w:jc w:val="both"/>
              <w:rPr>
                <w:lang w:val="uk-UA"/>
              </w:rPr>
            </w:pPr>
            <w:r>
              <w:rPr>
                <w:lang w:val="uk-UA"/>
              </w:rPr>
              <w:t>9.</w:t>
            </w:r>
            <w:r w:rsidRPr="009706F6">
              <w:t xml:space="preserve">Культура </w:t>
            </w:r>
            <w:proofErr w:type="spellStart"/>
            <w:r w:rsidRPr="009706F6">
              <w:t>доби</w:t>
            </w:r>
            <w:proofErr w:type="spellEnd"/>
            <w:r w:rsidRPr="009706F6">
              <w:t xml:space="preserve"> </w:t>
            </w:r>
            <w:proofErr w:type="spellStart"/>
            <w:r w:rsidRPr="009706F6">
              <w:t>первісного</w:t>
            </w:r>
            <w:proofErr w:type="spellEnd"/>
            <w:r w:rsidRPr="009706F6">
              <w:t xml:space="preserve"> ладу на </w:t>
            </w:r>
            <w:proofErr w:type="spellStart"/>
            <w:r w:rsidRPr="009706F6">
              <w:t>території</w:t>
            </w:r>
            <w:proofErr w:type="spellEnd"/>
            <w:r w:rsidRPr="009706F6">
              <w:t xml:space="preserve"> </w:t>
            </w:r>
            <w:proofErr w:type="spellStart"/>
            <w:r w:rsidRPr="009706F6">
              <w:t>України</w:t>
            </w:r>
            <w:proofErr w:type="spellEnd"/>
            <w:r>
              <w:rPr>
                <w:lang w:val="uk-UA"/>
              </w:rPr>
              <w:t>.</w:t>
            </w:r>
          </w:p>
        </w:tc>
        <w:tc>
          <w:tcPr>
            <w:tcW w:w="1417" w:type="dxa"/>
            <w:gridSpan w:val="3"/>
          </w:tcPr>
          <w:p w:rsidR="00F34B29" w:rsidRDefault="00F34B29" w:rsidP="004B5E40">
            <w:pPr>
              <w:jc w:val="both"/>
              <w:rPr>
                <w:lang w:val="uk-UA"/>
              </w:rPr>
            </w:pPr>
          </w:p>
          <w:p w:rsidR="00F34B29" w:rsidRDefault="00F34B29" w:rsidP="004B5E40">
            <w:pPr>
              <w:jc w:val="both"/>
              <w:rPr>
                <w:lang w:val="uk-UA"/>
              </w:rPr>
            </w:pPr>
          </w:p>
          <w:p w:rsidR="00F34B29" w:rsidRDefault="00F34B29" w:rsidP="004B5E40">
            <w:pPr>
              <w:jc w:val="both"/>
              <w:rPr>
                <w:lang w:val="uk-UA"/>
              </w:rPr>
            </w:pPr>
          </w:p>
          <w:p w:rsidR="00F34B29" w:rsidRDefault="00F34B29" w:rsidP="004B5E40">
            <w:pPr>
              <w:jc w:val="both"/>
              <w:rPr>
                <w:lang w:val="uk-UA"/>
              </w:rPr>
            </w:pPr>
          </w:p>
          <w:p w:rsidR="00F34B29" w:rsidRDefault="00F34B29" w:rsidP="004B5E40">
            <w:pPr>
              <w:jc w:val="both"/>
              <w:rPr>
                <w:lang w:val="uk-UA"/>
              </w:rPr>
            </w:pPr>
          </w:p>
          <w:p w:rsidR="00F34B29" w:rsidRDefault="00F34B29" w:rsidP="004B5E40">
            <w:pPr>
              <w:jc w:val="both"/>
              <w:rPr>
                <w:lang w:val="uk-UA"/>
              </w:rPr>
            </w:pPr>
          </w:p>
          <w:p w:rsidR="00F34B29" w:rsidRDefault="00F34B29" w:rsidP="004B5E40">
            <w:pPr>
              <w:jc w:val="both"/>
              <w:rPr>
                <w:lang w:val="uk-UA"/>
              </w:rPr>
            </w:pPr>
            <w:r>
              <w:rPr>
                <w:lang w:val="uk-UA"/>
              </w:rPr>
              <w:t>Проблемна лекція</w:t>
            </w:r>
          </w:p>
          <w:p w:rsidR="00F34B29" w:rsidRPr="00652B4A" w:rsidRDefault="00F34B29" w:rsidP="004B5E40">
            <w:pPr>
              <w:jc w:val="both"/>
              <w:rPr>
                <w:lang w:val="uk-UA"/>
              </w:rPr>
            </w:pPr>
            <w:r>
              <w:rPr>
                <w:lang w:val="uk-UA"/>
              </w:rPr>
              <w:t>Практичне заняття</w:t>
            </w:r>
          </w:p>
        </w:tc>
        <w:tc>
          <w:tcPr>
            <w:tcW w:w="1134" w:type="dxa"/>
            <w:gridSpan w:val="2"/>
          </w:tcPr>
          <w:p w:rsidR="00ED7612" w:rsidRDefault="00ED7612" w:rsidP="004B5E40">
            <w:pPr>
              <w:contextualSpacing/>
              <w:jc w:val="both"/>
              <w:rPr>
                <w:color w:val="000000"/>
                <w:lang w:val="uk-UA" w:eastAsia="uk-UA"/>
              </w:rPr>
            </w:pPr>
          </w:p>
          <w:p w:rsidR="00ED7612" w:rsidRDefault="00ED7612" w:rsidP="004B5E40">
            <w:pPr>
              <w:contextualSpacing/>
              <w:jc w:val="both"/>
              <w:rPr>
                <w:color w:val="000000"/>
                <w:lang w:val="uk-UA" w:eastAsia="uk-UA"/>
              </w:rPr>
            </w:pPr>
          </w:p>
          <w:p w:rsidR="00ED7612" w:rsidRDefault="00ED7612" w:rsidP="004B5E40">
            <w:pPr>
              <w:contextualSpacing/>
              <w:jc w:val="both"/>
              <w:rPr>
                <w:color w:val="000000"/>
                <w:lang w:val="uk-UA" w:eastAsia="uk-UA"/>
              </w:rPr>
            </w:pPr>
          </w:p>
          <w:p w:rsidR="00ED7612" w:rsidRDefault="00ED7612" w:rsidP="004B5E40">
            <w:pPr>
              <w:contextualSpacing/>
              <w:jc w:val="both"/>
              <w:rPr>
                <w:color w:val="000000"/>
                <w:lang w:val="uk-UA" w:eastAsia="uk-UA"/>
              </w:rPr>
            </w:pPr>
          </w:p>
          <w:p w:rsidR="00ED7612" w:rsidRDefault="00ED7612" w:rsidP="004B5E40">
            <w:pPr>
              <w:contextualSpacing/>
              <w:jc w:val="both"/>
              <w:rPr>
                <w:color w:val="000000"/>
                <w:lang w:val="uk-UA" w:eastAsia="uk-UA"/>
              </w:rPr>
            </w:pPr>
          </w:p>
          <w:p w:rsidR="00ED7612" w:rsidRDefault="00ED7612" w:rsidP="004B5E40">
            <w:pPr>
              <w:contextualSpacing/>
              <w:jc w:val="both"/>
              <w:rPr>
                <w:color w:val="000000"/>
                <w:lang w:val="uk-UA" w:eastAsia="uk-UA"/>
              </w:rPr>
            </w:pPr>
          </w:p>
          <w:p w:rsidR="00F34B29" w:rsidRDefault="00F34B29" w:rsidP="004B5E40">
            <w:pPr>
              <w:contextualSpacing/>
              <w:jc w:val="both"/>
              <w:rPr>
                <w:color w:val="000000"/>
                <w:lang w:val="uk-UA" w:eastAsia="uk-UA"/>
              </w:rPr>
            </w:pPr>
            <w:r>
              <w:rPr>
                <w:color w:val="000000"/>
                <w:szCs w:val="28"/>
                <w:lang w:val="uk-UA" w:eastAsia="uk-UA"/>
              </w:rPr>
              <w:t>1, 3, 8, 9, 10, 17, 19, 20, 21</w:t>
            </w:r>
          </w:p>
          <w:p w:rsidR="00F34B29" w:rsidRPr="00221306" w:rsidRDefault="00F34B29" w:rsidP="004B5E40">
            <w:pPr>
              <w:jc w:val="both"/>
              <w:rPr>
                <w:lang w:val="uk-UA"/>
              </w:rPr>
            </w:pPr>
          </w:p>
        </w:tc>
        <w:tc>
          <w:tcPr>
            <w:tcW w:w="3402" w:type="dxa"/>
            <w:gridSpan w:val="3"/>
          </w:tcPr>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F34B29" w:rsidRPr="009706F6" w:rsidRDefault="00F34B29" w:rsidP="004B5E40">
            <w:pPr>
              <w:jc w:val="both"/>
              <w:rPr>
                <w:b/>
                <w:lang w:val="uk-UA"/>
              </w:rPr>
            </w:pPr>
            <w:r w:rsidRPr="009706F6">
              <w:rPr>
                <w:b/>
                <w:lang w:val="uk-UA"/>
              </w:rPr>
              <w:t>Вивчити:</w:t>
            </w:r>
          </w:p>
          <w:p w:rsidR="00F34B29" w:rsidRPr="009706F6" w:rsidRDefault="00F34B29" w:rsidP="004B5E40">
            <w:pPr>
              <w:jc w:val="both"/>
              <w:rPr>
                <w:lang w:val="uk-UA"/>
              </w:rPr>
            </w:pPr>
            <w:proofErr w:type="spellStart"/>
            <w:r w:rsidRPr="009706F6">
              <w:t>Поняття</w:t>
            </w:r>
            <w:proofErr w:type="spellEnd"/>
            <w:r w:rsidRPr="009706F6">
              <w:t xml:space="preserve"> «культура», </w:t>
            </w:r>
            <w:proofErr w:type="spellStart"/>
            <w:r w:rsidRPr="009706F6">
              <w:t>походження</w:t>
            </w:r>
            <w:proofErr w:type="spellEnd"/>
            <w:r w:rsidRPr="009706F6">
              <w:t xml:space="preserve"> та </w:t>
            </w:r>
            <w:proofErr w:type="spellStart"/>
            <w:r w:rsidRPr="009706F6">
              <w:t>визначення</w:t>
            </w:r>
            <w:proofErr w:type="spellEnd"/>
            <w:r w:rsidRPr="009706F6">
              <w:t xml:space="preserve">. </w:t>
            </w:r>
            <w:proofErr w:type="spellStart"/>
            <w:r w:rsidRPr="009706F6">
              <w:t>Основні</w:t>
            </w:r>
            <w:proofErr w:type="spellEnd"/>
            <w:r w:rsidRPr="009706F6">
              <w:t xml:space="preserve"> </w:t>
            </w:r>
            <w:proofErr w:type="spellStart"/>
            <w:r w:rsidRPr="009706F6">
              <w:t>культурологічні</w:t>
            </w:r>
            <w:proofErr w:type="spellEnd"/>
            <w:r w:rsidRPr="009706F6">
              <w:t xml:space="preserve"> </w:t>
            </w:r>
            <w:proofErr w:type="spellStart"/>
            <w:r w:rsidRPr="009706F6">
              <w:t>теорії</w:t>
            </w:r>
            <w:proofErr w:type="spellEnd"/>
            <w:r w:rsidRPr="009706F6">
              <w:t xml:space="preserve">. Культура і </w:t>
            </w:r>
            <w:proofErr w:type="spellStart"/>
            <w:r w:rsidRPr="009706F6">
              <w:t>цивілізація</w:t>
            </w:r>
            <w:proofErr w:type="spellEnd"/>
            <w:r w:rsidRPr="009706F6">
              <w:t xml:space="preserve">: </w:t>
            </w:r>
            <w:proofErr w:type="spellStart"/>
            <w:r w:rsidRPr="009706F6">
              <w:t>співвідношення</w:t>
            </w:r>
            <w:proofErr w:type="spellEnd"/>
            <w:r w:rsidRPr="009706F6">
              <w:t xml:space="preserve"> понять. </w:t>
            </w:r>
            <w:proofErr w:type="spellStart"/>
            <w:r w:rsidRPr="009706F6">
              <w:t>Форми</w:t>
            </w:r>
            <w:proofErr w:type="spellEnd"/>
            <w:r w:rsidRPr="009706F6">
              <w:t xml:space="preserve"> </w:t>
            </w:r>
            <w:proofErr w:type="spellStart"/>
            <w:r w:rsidRPr="009706F6">
              <w:t>культури</w:t>
            </w:r>
            <w:proofErr w:type="spellEnd"/>
            <w:r w:rsidRPr="009706F6">
              <w:t xml:space="preserve"> і </w:t>
            </w:r>
            <w:proofErr w:type="spellStart"/>
            <w:r w:rsidRPr="009706F6">
              <w:t>суб’єкти</w:t>
            </w:r>
            <w:proofErr w:type="spellEnd"/>
            <w:r w:rsidRPr="009706F6">
              <w:t xml:space="preserve"> </w:t>
            </w:r>
            <w:proofErr w:type="spellStart"/>
            <w:r w:rsidRPr="009706F6">
              <w:t>культурної</w:t>
            </w:r>
            <w:proofErr w:type="spellEnd"/>
            <w:r w:rsidRPr="009706F6">
              <w:t xml:space="preserve"> </w:t>
            </w:r>
            <w:proofErr w:type="spellStart"/>
            <w:r w:rsidRPr="009706F6">
              <w:t>творчості</w:t>
            </w:r>
            <w:proofErr w:type="spellEnd"/>
            <w:r w:rsidRPr="009706F6">
              <w:t xml:space="preserve">. </w:t>
            </w:r>
            <w:proofErr w:type="spellStart"/>
            <w:r w:rsidRPr="009706F6">
              <w:t>Поняття</w:t>
            </w:r>
            <w:proofErr w:type="spellEnd"/>
            <w:r w:rsidRPr="009706F6">
              <w:t xml:space="preserve"> «</w:t>
            </w:r>
            <w:proofErr w:type="spellStart"/>
            <w:r w:rsidRPr="009706F6">
              <w:t>світова</w:t>
            </w:r>
            <w:proofErr w:type="spellEnd"/>
            <w:r w:rsidRPr="009706F6">
              <w:t>», «</w:t>
            </w:r>
            <w:proofErr w:type="spellStart"/>
            <w:r w:rsidRPr="009706F6">
              <w:t>національна</w:t>
            </w:r>
            <w:proofErr w:type="spellEnd"/>
            <w:r w:rsidRPr="009706F6">
              <w:t>» та «</w:t>
            </w:r>
            <w:proofErr w:type="spellStart"/>
            <w:r w:rsidRPr="009706F6">
              <w:t>етнічна</w:t>
            </w:r>
            <w:proofErr w:type="spellEnd"/>
            <w:r w:rsidRPr="009706F6">
              <w:t xml:space="preserve">» культура. </w:t>
            </w:r>
            <w:proofErr w:type="spellStart"/>
            <w:r w:rsidRPr="009706F6">
              <w:t>Масова</w:t>
            </w:r>
            <w:proofErr w:type="spellEnd"/>
            <w:r w:rsidRPr="009706F6">
              <w:t xml:space="preserve"> й </w:t>
            </w:r>
            <w:proofErr w:type="spellStart"/>
            <w:r w:rsidRPr="009706F6">
              <w:t>елітарна</w:t>
            </w:r>
            <w:proofErr w:type="spellEnd"/>
            <w:r w:rsidRPr="009706F6">
              <w:t xml:space="preserve"> культура. </w:t>
            </w:r>
            <w:proofErr w:type="spellStart"/>
            <w:r w:rsidRPr="009706F6">
              <w:t>Соціальні</w:t>
            </w:r>
            <w:proofErr w:type="spellEnd"/>
            <w:r w:rsidRPr="009706F6">
              <w:t xml:space="preserve"> </w:t>
            </w:r>
            <w:proofErr w:type="spellStart"/>
            <w:r w:rsidRPr="009706F6">
              <w:t>функції</w:t>
            </w:r>
            <w:proofErr w:type="spellEnd"/>
            <w:r w:rsidRPr="009706F6">
              <w:t xml:space="preserve"> </w:t>
            </w:r>
            <w:proofErr w:type="spellStart"/>
            <w:r w:rsidRPr="009706F6">
              <w:t>культури</w:t>
            </w:r>
            <w:proofErr w:type="spellEnd"/>
            <w:r w:rsidRPr="009706F6">
              <w:t xml:space="preserve">. </w:t>
            </w:r>
            <w:proofErr w:type="spellStart"/>
            <w:r w:rsidRPr="009706F6">
              <w:t>Види</w:t>
            </w:r>
            <w:proofErr w:type="spellEnd"/>
            <w:r w:rsidRPr="009706F6">
              <w:t xml:space="preserve"> </w:t>
            </w:r>
            <w:proofErr w:type="spellStart"/>
            <w:r w:rsidRPr="009706F6">
              <w:t>культурних</w:t>
            </w:r>
            <w:proofErr w:type="spellEnd"/>
            <w:r w:rsidRPr="009706F6">
              <w:t xml:space="preserve"> норм та </w:t>
            </w:r>
            <w:proofErr w:type="spellStart"/>
            <w:r w:rsidRPr="009706F6">
              <w:t>їх</w:t>
            </w:r>
            <w:proofErr w:type="spellEnd"/>
            <w:r w:rsidRPr="009706F6">
              <w:t xml:space="preserve"> </w:t>
            </w:r>
            <w:proofErr w:type="spellStart"/>
            <w:r w:rsidRPr="009706F6">
              <w:t>суспільне</w:t>
            </w:r>
            <w:proofErr w:type="spellEnd"/>
            <w:r w:rsidRPr="009706F6">
              <w:t xml:space="preserve"> </w:t>
            </w:r>
            <w:proofErr w:type="spellStart"/>
            <w:r w:rsidRPr="009706F6">
              <w:t>призначення</w:t>
            </w:r>
            <w:proofErr w:type="spellEnd"/>
            <w:r w:rsidRPr="009706F6">
              <w:t xml:space="preserve">. </w:t>
            </w:r>
            <w:proofErr w:type="spellStart"/>
            <w:r w:rsidRPr="009706F6">
              <w:t>Мистецтво</w:t>
            </w:r>
            <w:proofErr w:type="spellEnd"/>
            <w:r w:rsidRPr="009706F6">
              <w:t xml:space="preserve"> як </w:t>
            </w:r>
            <w:proofErr w:type="spellStart"/>
            <w:r w:rsidRPr="009706F6">
              <w:t>явище</w:t>
            </w:r>
            <w:proofErr w:type="spellEnd"/>
            <w:r w:rsidRPr="009706F6">
              <w:t xml:space="preserve"> </w:t>
            </w:r>
            <w:proofErr w:type="spellStart"/>
            <w:r w:rsidRPr="009706F6">
              <w:t>культури</w:t>
            </w:r>
            <w:proofErr w:type="spellEnd"/>
            <w:r w:rsidRPr="009706F6">
              <w:t xml:space="preserve">. </w:t>
            </w:r>
            <w:proofErr w:type="spellStart"/>
            <w:r w:rsidRPr="009706F6">
              <w:t>Поняття</w:t>
            </w:r>
            <w:proofErr w:type="spellEnd"/>
            <w:r w:rsidRPr="009706F6">
              <w:t xml:space="preserve"> про </w:t>
            </w:r>
            <w:proofErr w:type="spellStart"/>
            <w:r w:rsidRPr="009706F6">
              <w:t>етнос</w:t>
            </w:r>
            <w:proofErr w:type="spellEnd"/>
            <w:r w:rsidRPr="009706F6">
              <w:t xml:space="preserve">, народ, </w:t>
            </w:r>
            <w:proofErr w:type="spellStart"/>
            <w:r w:rsidRPr="009706F6">
              <w:t>націю</w:t>
            </w:r>
            <w:proofErr w:type="spellEnd"/>
            <w:r w:rsidRPr="009706F6">
              <w:t xml:space="preserve">. </w:t>
            </w:r>
            <w:proofErr w:type="spellStart"/>
            <w:r w:rsidRPr="009706F6">
              <w:t>Концепції</w:t>
            </w:r>
            <w:proofErr w:type="spellEnd"/>
            <w:r w:rsidRPr="009706F6">
              <w:t xml:space="preserve"> </w:t>
            </w:r>
            <w:proofErr w:type="spellStart"/>
            <w:r w:rsidRPr="009706F6">
              <w:t>походження</w:t>
            </w:r>
            <w:proofErr w:type="spellEnd"/>
            <w:r w:rsidRPr="009706F6">
              <w:t xml:space="preserve"> </w:t>
            </w:r>
            <w:proofErr w:type="spellStart"/>
            <w:r w:rsidRPr="009706F6">
              <w:t>слов’ян</w:t>
            </w:r>
            <w:proofErr w:type="spellEnd"/>
            <w:r w:rsidRPr="009706F6">
              <w:t xml:space="preserve">. Проблема </w:t>
            </w:r>
            <w:proofErr w:type="spellStart"/>
            <w:r w:rsidRPr="009706F6">
              <w:t>українського</w:t>
            </w:r>
            <w:proofErr w:type="spellEnd"/>
            <w:r w:rsidR="00ED7612">
              <w:rPr>
                <w:lang w:val="uk-UA"/>
              </w:rPr>
              <w:t xml:space="preserve"> та чеського</w:t>
            </w:r>
            <w:r w:rsidRPr="009706F6">
              <w:t xml:space="preserve"> </w:t>
            </w:r>
            <w:proofErr w:type="spellStart"/>
            <w:r w:rsidRPr="009706F6">
              <w:lastRenderedPageBreak/>
              <w:t>етногенез</w:t>
            </w:r>
            <w:r w:rsidR="00ED7612">
              <w:rPr>
                <w:lang w:val="uk-UA"/>
              </w:rPr>
              <w:t>ів</w:t>
            </w:r>
            <w:proofErr w:type="spellEnd"/>
            <w:r w:rsidRPr="009706F6">
              <w:t xml:space="preserve">. Характеристика </w:t>
            </w:r>
            <w:proofErr w:type="spellStart"/>
            <w:r w:rsidRPr="009706F6">
              <w:t>основних</w:t>
            </w:r>
            <w:proofErr w:type="spellEnd"/>
            <w:r w:rsidRPr="009706F6">
              <w:t xml:space="preserve"> </w:t>
            </w:r>
            <w:proofErr w:type="spellStart"/>
            <w:r w:rsidRPr="009706F6">
              <w:t>етапів</w:t>
            </w:r>
            <w:proofErr w:type="spellEnd"/>
            <w:r w:rsidRPr="009706F6">
              <w:t xml:space="preserve"> культурного </w:t>
            </w:r>
            <w:proofErr w:type="spellStart"/>
            <w:r w:rsidRPr="009706F6">
              <w:t>розвитку</w:t>
            </w:r>
            <w:proofErr w:type="spellEnd"/>
            <w:r w:rsidRPr="009706F6">
              <w:t xml:space="preserve"> </w:t>
            </w:r>
            <w:proofErr w:type="spellStart"/>
            <w:r w:rsidRPr="009706F6">
              <w:t>України</w:t>
            </w:r>
            <w:proofErr w:type="spellEnd"/>
            <w:r w:rsidRPr="009706F6">
              <w:t xml:space="preserve">. </w:t>
            </w:r>
            <w:r>
              <w:rPr>
                <w:lang w:val="uk-UA"/>
              </w:rPr>
              <w:t xml:space="preserve">Історія взаємин українського та </w:t>
            </w:r>
            <w:r w:rsidR="00957504">
              <w:rPr>
                <w:lang w:val="uk-UA"/>
              </w:rPr>
              <w:t>че</w:t>
            </w:r>
            <w:r>
              <w:rPr>
                <w:lang w:val="uk-UA"/>
              </w:rPr>
              <w:t xml:space="preserve">ського </w:t>
            </w:r>
            <w:proofErr w:type="spellStart"/>
            <w:r>
              <w:rPr>
                <w:lang w:val="uk-UA"/>
              </w:rPr>
              <w:t>культурогенезів</w:t>
            </w:r>
            <w:proofErr w:type="spellEnd"/>
            <w:r>
              <w:rPr>
                <w:lang w:val="uk-UA"/>
              </w:rPr>
              <w:t xml:space="preserve">. </w:t>
            </w:r>
            <w:r w:rsidRPr="009706F6">
              <w:t>Культурно-</w:t>
            </w:r>
            <w:proofErr w:type="spellStart"/>
            <w:r w:rsidRPr="009706F6">
              <w:t>історична</w:t>
            </w:r>
            <w:proofErr w:type="spellEnd"/>
            <w:r w:rsidRPr="009706F6">
              <w:t xml:space="preserve"> </w:t>
            </w:r>
            <w:proofErr w:type="spellStart"/>
            <w:r w:rsidRPr="009706F6">
              <w:t>своєрідність</w:t>
            </w:r>
            <w:proofErr w:type="spellEnd"/>
            <w:r w:rsidRPr="009706F6">
              <w:t xml:space="preserve"> </w:t>
            </w:r>
            <w:proofErr w:type="spellStart"/>
            <w:r w:rsidRPr="009706F6">
              <w:t>регіонів</w:t>
            </w:r>
            <w:proofErr w:type="spellEnd"/>
            <w:r w:rsidRPr="009706F6">
              <w:t xml:space="preserve"> </w:t>
            </w:r>
            <w:proofErr w:type="spellStart"/>
            <w:r w:rsidRPr="009706F6">
              <w:t>України</w:t>
            </w:r>
            <w:proofErr w:type="spellEnd"/>
            <w:r w:rsidRPr="009706F6">
              <w:t xml:space="preserve">. </w:t>
            </w:r>
            <w:proofErr w:type="spellStart"/>
            <w:r w:rsidRPr="009706F6">
              <w:t>Мова</w:t>
            </w:r>
            <w:proofErr w:type="spellEnd"/>
            <w:r w:rsidRPr="009706F6">
              <w:t xml:space="preserve"> як одна з </w:t>
            </w:r>
            <w:proofErr w:type="spellStart"/>
            <w:r w:rsidRPr="009706F6">
              <w:t>основних</w:t>
            </w:r>
            <w:proofErr w:type="spellEnd"/>
            <w:r w:rsidRPr="009706F6">
              <w:t xml:space="preserve"> </w:t>
            </w:r>
            <w:proofErr w:type="spellStart"/>
            <w:r w:rsidRPr="009706F6">
              <w:t>складових</w:t>
            </w:r>
            <w:proofErr w:type="spellEnd"/>
            <w:r w:rsidRPr="009706F6">
              <w:t xml:space="preserve"> </w:t>
            </w:r>
            <w:proofErr w:type="spellStart"/>
            <w:r w:rsidRPr="009706F6">
              <w:t>ознак</w:t>
            </w:r>
            <w:proofErr w:type="spellEnd"/>
            <w:r w:rsidRPr="009706F6">
              <w:t xml:space="preserve"> </w:t>
            </w:r>
            <w:proofErr w:type="spellStart"/>
            <w:r w:rsidRPr="009706F6">
              <w:t>етносу</w:t>
            </w:r>
            <w:proofErr w:type="spellEnd"/>
            <w:r w:rsidRPr="009706F6">
              <w:t xml:space="preserve">: </w:t>
            </w:r>
            <w:proofErr w:type="spellStart"/>
            <w:r w:rsidRPr="009706F6">
              <w:t>проблеми</w:t>
            </w:r>
            <w:proofErr w:type="spellEnd"/>
            <w:r w:rsidRPr="009706F6">
              <w:t xml:space="preserve"> </w:t>
            </w:r>
            <w:proofErr w:type="spellStart"/>
            <w:r w:rsidRPr="009706F6">
              <w:t>походження</w:t>
            </w:r>
            <w:proofErr w:type="spellEnd"/>
            <w:r w:rsidRPr="009706F6">
              <w:t xml:space="preserve"> та </w:t>
            </w:r>
            <w:proofErr w:type="spellStart"/>
            <w:r w:rsidRPr="009706F6">
              <w:t>розвитку</w:t>
            </w:r>
            <w:proofErr w:type="spellEnd"/>
            <w:r w:rsidRPr="009706F6">
              <w:t xml:space="preserve"> </w:t>
            </w:r>
            <w:proofErr w:type="spellStart"/>
            <w:r w:rsidRPr="009706F6">
              <w:t>української</w:t>
            </w:r>
            <w:proofErr w:type="spellEnd"/>
            <w:r w:rsidRPr="009706F6">
              <w:t xml:space="preserve"> </w:t>
            </w:r>
            <w:r w:rsidR="00ED7612">
              <w:rPr>
                <w:lang w:val="uk-UA"/>
              </w:rPr>
              <w:t xml:space="preserve">та чеської </w:t>
            </w:r>
            <w:proofErr w:type="spellStart"/>
            <w:r w:rsidRPr="009706F6">
              <w:t>мов</w:t>
            </w:r>
            <w:proofErr w:type="spellEnd"/>
            <w:r w:rsidRPr="009706F6">
              <w:t xml:space="preserve">. Культура </w:t>
            </w:r>
            <w:proofErr w:type="spellStart"/>
            <w:r w:rsidRPr="009706F6">
              <w:t>доби</w:t>
            </w:r>
            <w:proofErr w:type="spellEnd"/>
            <w:r w:rsidRPr="009706F6">
              <w:t xml:space="preserve"> </w:t>
            </w:r>
            <w:proofErr w:type="spellStart"/>
            <w:r w:rsidRPr="009706F6">
              <w:t>первісного</w:t>
            </w:r>
            <w:proofErr w:type="spellEnd"/>
            <w:r w:rsidRPr="009706F6">
              <w:t xml:space="preserve"> ладу на </w:t>
            </w:r>
            <w:proofErr w:type="spellStart"/>
            <w:r w:rsidRPr="009706F6">
              <w:t>території</w:t>
            </w:r>
            <w:proofErr w:type="spellEnd"/>
            <w:r w:rsidRPr="009706F6">
              <w:t xml:space="preserve"> </w:t>
            </w:r>
            <w:proofErr w:type="spellStart"/>
            <w:r w:rsidRPr="009706F6">
              <w:t>України</w:t>
            </w:r>
            <w:proofErr w:type="spellEnd"/>
            <w:r>
              <w:rPr>
                <w:lang w:val="uk-UA"/>
              </w:rPr>
              <w:t>.</w:t>
            </w: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F34B29" w:rsidRPr="00020A62" w:rsidRDefault="00F34B29" w:rsidP="004B5E40">
            <w:pPr>
              <w:jc w:val="both"/>
              <w:rPr>
                <w:b/>
                <w:lang w:val="uk-UA"/>
              </w:rPr>
            </w:pPr>
            <w:r w:rsidRPr="00020A62">
              <w:rPr>
                <w:b/>
                <w:lang w:val="uk-UA"/>
              </w:rPr>
              <w:t>2 год – лекція;</w:t>
            </w:r>
          </w:p>
          <w:p w:rsidR="00F34B29" w:rsidRPr="009706F6" w:rsidRDefault="00F34B29" w:rsidP="004B5E40">
            <w:pPr>
              <w:jc w:val="both"/>
              <w:rPr>
                <w:lang w:val="uk-UA"/>
              </w:rPr>
            </w:pPr>
            <w:r w:rsidRPr="00020A62">
              <w:rPr>
                <w:b/>
                <w:lang w:val="uk-UA"/>
              </w:rPr>
              <w:t>2 год – практичне</w:t>
            </w:r>
          </w:p>
        </w:tc>
        <w:tc>
          <w:tcPr>
            <w:tcW w:w="992" w:type="dxa"/>
          </w:tcPr>
          <w:p w:rsidR="00ED7612" w:rsidRDefault="00ED7612" w:rsidP="004B5E40">
            <w:pPr>
              <w:jc w:val="both"/>
              <w:rPr>
                <w:lang w:val="uk-UA"/>
              </w:rPr>
            </w:pPr>
          </w:p>
          <w:p w:rsidR="00ED7612" w:rsidRDefault="00ED7612" w:rsidP="004B5E40">
            <w:pPr>
              <w:jc w:val="both"/>
              <w:rPr>
                <w:lang w:val="uk-UA"/>
              </w:rPr>
            </w:pPr>
          </w:p>
          <w:p w:rsidR="00ED7612" w:rsidRDefault="00ED7612" w:rsidP="004B5E40">
            <w:pPr>
              <w:jc w:val="both"/>
              <w:rPr>
                <w:lang w:val="uk-UA"/>
              </w:rPr>
            </w:pPr>
          </w:p>
          <w:p w:rsidR="00ED7612" w:rsidRDefault="00ED7612" w:rsidP="004B5E40">
            <w:pPr>
              <w:jc w:val="both"/>
              <w:rPr>
                <w:lang w:val="uk-UA"/>
              </w:rPr>
            </w:pPr>
          </w:p>
          <w:p w:rsidR="00ED7612" w:rsidRDefault="00ED7612" w:rsidP="004B5E40">
            <w:pPr>
              <w:jc w:val="both"/>
              <w:rPr>
                <w:lang w:val="uk-UA"/>
              </w:rPr>
            </w:pPr>
          </w:p>
          <w:p w:rsidR="00ED7612" w:rsidRDefault="00ED7612" w:rsidP="004B5E40">
            <w:pPr>
              <w:jc w:val="both"/>
              <w:rPr>
                <w:lang w:val="uk-UA"/>
              </w:rPr>
            </w:pPr>
          </w:p>
          <w:p w:rsidR="00F34B29" w:rsidRPr="00652B4A" w:rsidRDefault="00F34B29" w:rsidP="004B5E40">
            <w:pPr>
              <w:jc w:val="both"/>
              <w:rPr>
                <w:lang w:val="uk-UA"/>
              </w:rPr>
            </w:pPr>
            <w:r>
              <w:rPr>
                <w:lang w:val="uk-UA"/>
              </w:rPr>
              <w:t>5</w:t>
            </w:r>
          </w:p>
        </w:tc>
        <w:tc>
          <w:tcPr>
            <w:tcW w:w="1418" w:type="dxa"/>
          </w:tcPr>
          <w:p w:rsidR="00ED7612" w:rsidRDefault="00ED7612" w:rsidP="004B5E40">
            <w:pPr>
              <w:jc w:val="both"/>
              <w:rPr>
                <w:lang w:val="uk-UA"/>
              </w:rPr>
            </w:pPr>
          </w:p>
          <w:p w:rsidR="00ED7612" w:rsidRDefault="00ED7612" w:rsidP="004B5E40">
            <w:pPr>
              <w:jc w:val="both"/>
              <w:rPr>
                <w:lang w:val="uk-UA"/>
              </w:rPr>
            </w:pPr>
          </w:p>
          <w:p w:rsidR="00ED7612" w:rsidRDefault="00ED7612" w:rsidP="004B5E40">
            <w:pPr>
              <w:jc w:val="both"/>
              <w:rPr>
                <w:lang w:val="uk-UA"/>
              </w:rPr>
            </w:pPr>
          </w:p>
          <w:p w:rsidR="00ED7612" w:rsidRDefault="00ED7612" w:rsidP="004B5E40">
            <w:pPr>
              <w:jc w:val="both"/>
              <w:rPr>
                <w:lang w:val="uk-UA"/>
              </w:rPr>
            </w:pPr>
          </w:p>
          <w:p w:rsidR="00ED7612" w:rsidRDefault="00ED7612" w:rsidP="004B5E40">
            <w:pPr>
              <w:jc w:val="both"/>
              <w:rPr>
                <w:lang w:val="uk-UA"/>
              </w:rPr>
            </w:pPr>
          </w:p>
          <w:p w:rsidR="00ED7612" w:rsidRDefault="00ED7612" w:rsidP="004B5E40">
            <w:pPr>
              <w:jc w:val="both"/>
              <w:rPr>
                <w:lang w:val="uk-UA"/>
              </w:rPr>
            </w:pPr>
          </w:p>
          <w:p w:rsidR="00F34B29" w:rsidRPr="00652B4A" w:rsidRDefault="00F34B29" w:rsidP="004B5E40">
            <w:pPr>
              <w:jc w:val="both"/>
              <w:rPr>
                <w:lang w:val="uk-UA"/>
              </w:rPr>
            </w:pPr>
            <w:r>
              <w:rPr>
                <w:lang w:val="uk-UA"/>
              </w:rPr>
              <w:t>Згідно з розкладом</w:t>
            </w:r>
          </w:p>
        </w:tc>
      </w:tr>
      <w:tr w:rsidR="00F34B29" w:rsidRPr="00626971" w:rsidTr="00153683">
        <w:tc>
          <w:tcPr>
            <w:tcW w:w="2802" w:type="dxa"/>
            <w:gridSpan w:val="2"/>
          </w:tcPr>
          <w:p w:rsidR="00F34B29" w:rsidRDefault="00F34B29" w:rsidP="004B5E40">
            <w:pPr>
              <w:jc w:val="both"/>
              <w:rPr>
                <w:b/>
                <w:i/>
                <w:lang w:val="uk-UA"/>
              </w:rPr>
            </w:pPr>
            <w:r w:rsidRPr="00AF122D">
              <w:rPr>
                <w:b/>
                <w:szCs w:val="28"/>
                <w:lang w:val="uk-UA"/>
              </w:rPr>
              <w:t xml:space="preserve">Тема </w:t>
            </w:r>
            <w:r>
              <w:rPr>
                <w:b/>
                <w:szCs w:val="28"/>
                <w:lang w:val="uk-UA"/>
              </w:rPr>
              <w:t>2</w:t>
            </w:r>
            <w:r w:rsidRPr="00AF122D">
              <w:rPr>
                <w:b/>
                <w:i/>
                <w:szCs w:val="28"/>
                <w:lang w:val="uk-UA"/>
              </w:rPr>
              <w:t>.</w:t>
            </w:r>
          </w:p>
          <w:p w:rsidR="00ED7612" w:rsidRPr="00965C08" w:rsidRDefault="00ED7612" w:rsidP="00ED7612">
            <w:pPr>
              <w:jc w:val="both"/>
              <w:rPr>
                <w:b/>
                <w:lang w:val="uk-UA"/>
              </w:rPr>
            </w:pPr>
            <w:proofErr w:type="spellStart"/>
            <w:r w:rsidRPr="00965C08">
              <w:rPr>
                <w:b/>
              </w:rPr>
              <w:t>Передумови</w:t>
            </w:r>
            <w:proofErr w:type="spellEnd"/>
            <w:r w:rsidRPr="00965C08">
              <w:rPr>
                <w:b/>
              </w:rPr>
              <w:t xml:space="preserve"> </w:t>
            </w:r>
            <w:proofErr w:type="spellStart"/>
            <w:r w:rsidRPr="00965C08">
              <w:rPr>
                <w:b/>
              </w:rPr>
              <w:t>розвитку</w:t>
            </w:r>
            <w:proofErr w:type="spellEnd"/>
            <w:r w:rsidRPr="00965C08">
              <w:rPr>
                <w:b/>
              </w:rPr>
              <w:t xml:space="preserve"> </w:t>
            </w:r>
            <w:proofErr w:type="spellStart"/>
            <w:r w:rsidRPr="00965C08">
              <w:rPr>
                <w:b/>
              </w:rPr>
              <w:t>української</w:t>
            </w:r>
            <w:proofErr w:type="spellEnd"/>
            <w:r w:rsidRPr="00965C08">
              <w:rPr>
                <w:b/>
              </w:rPr>
              <w:t xml:space="preserve"> </w:t>
            </w:r>
            <w:proofErr w:type="spellStart"/>
            <w:r w:rsidRPr="00965C08">
              <w:rPr>
                <w:b/>
              </w:rPr>
              <w:t>культури</w:t>
            </w:r>
            <w:proofErr w:type="spellEnd"/>
            <w:r w:rsidRPr="00965C08">
              <w:rPr>
                <w:b/>
                <w:lang w:val="uk-UA"/>
              </w:rPr>
              <w:t>.</w:t>
            </w:r>
          </w:p>
          <w:p w:rsidR="00ED7612" w:rsidRPr="00FF7276" w:rsidRDefault="00ED7612" w:rsidP="00ED7612">
            <w:pPr>
              <w:jc w:val="both"/>
              <w:rPr>
                <w:lang w:val="uk-UA"/>
              </w:rPr>
            </w:pPr>
            <w:r w:rsidRPr="00FF7276">
              <w:rPr>
                <w:lang w:val="uk-UA"/>
              </w:rPr>
              <w:t>План</w:t>
            </w:r>
          </w:p>
          <w:p w:rsidR="00ED7612" w:rsidRDefault="00ED7612" w:rsidP="00ED7612">
            <w:pPr>
              <w:jc w:val="both"/>
              <w:rPr>
                <w:i/>
                <w:lang w:val="uk-UA"/>
              </w:rPr>
            </w:pPr>
            <w:r w:rsidRPr="00FF7276">
              <w:rPr>
                <w:lang w:val="uk-UA"/>
              </w:rPr>
              <w:t>1.</w:t>
            </w:r>
            <w:r w:rsidRPr="00F76D93">
              <w:rPr>
                <w:rFonts w:eastAsia="Calibri"/>
                <w:szCs w:val="28"/>
                <w:lang w:val="uk-UA" w:eastAsia="en-US"/>
              </w:rPr>
              <w:t>Слов’янський</w:t>
            </w:r>
            <w:r w:rsidRPr="00AF122D">
              <w:rPr>
                <w:rFonts w:eastAsia="Calibri"/>
                <w:szCs w:val="28"/>
                <w:lang w:val="uk-UA" w:eastAsia="en-US"/>
              </w:rPr>
              <w:t xml:space="preserve"> </w:t>
            </w:r>
            <w:proofErr w:type="spellStart"/>
            <w:r w:rsidRPr="00AF122D">
              <w:rPr>
                <w:rFonts w:eastAsia="Calibri"/>
                <w:szCs w:val="28"/>
                <w:lang w:val="uk-UA" w:eastAsia="en-US"/>
              </w:rPr>
              <w:t>культурогенез</w:t>
            </w:r>
            <w:proofErr w:type="spellEnd"/>
            <w:r w:rsidRPr="00F76D93">
              <w:rPr>
                <w:i/>
                <w:szCs w:val="28"/>
                <w:lang w:val="uk-UA"/>
              </w:rPr>
              <w:t>.</w:t>
            </w:r>
          </w:p>
          <w:p w:rsidR="00ED7612" w:rsidRDefault="00ED7612" w:rsidP="00ED7612">
            <w:pPr>
              <w:jc w:val="both"/>
              <w:rPr>
                <w:rFonts w:eastAsia="Calibri"/>
                <w:lang w:val="uk-UA" w:eastAsia="en-US"/>
              </w:rPr>
            </w:pPr>
            <w:r>
              <w:rPr>
                <w:rFonts w:eastAsia="Calibri"/>
                <w:szCs w:val="28"/>
                <w:lang w:val="uk-UA" w:eastAsia="en-US"/>
              </w:rPr>
              <w:t>2.Культура Київської Русі.</w:t>
            </w:r>
          </w:p>
          <w:p w:rsidR="00ED7612" w:rsidRDefault="00ED7612" w:rsidP="00ED7612">
            <w:pPr>
              <w:jc w:val="both"/>
              <w:rPr>
                <w:rFonts w:eastAsia="Calibri"/>
                <w:lang w:val="uk-UA" w:eastAsia="en-US"/>
              </w:rPr>
            </w:pPr>
            <w:r>
              <w:rPr>
                <w:rFonts w:eastAsia="Calibri"/>
                <w:szCs w:val="28"/>
                <w:lang w:val="uk-UA" w:eastAsia="en-US"/>
              </w:rPr>
              <w:t>3.Вплив християнства на розвиток культурного процесу в Україні.</w:t>
            </w:r>
          </w:p>
          <w:p w:rsidR="00ED7612" w:rsidRDefault="00ED7612" w:rsidP="00ED7612">
            <w:pPr>
              <w:jc w:val="both"/>
              <w:rPr>
                <w:rFonts w:eastAsia="Calibri"/>
                <w:lang w:val="uk-UA" w:eastAsia="en-US"/>
              </w:rPr>
            </w:pPr>
            <w:r>
              <w:rPr>
                <w:rFonts w:eastAsia="Calibri"/>
                <w:szCs w:val="28"/>
                <w:lang w:val="uk-UA" w:eastAsia="en-US"/>
              </w:rPr>
              <w:t xml:space="preserve">4.Культура </w:t>
            </w:r>
            <w:r w:rsidRPr="00F76D93">
              <w:rPr>
                <w:rFonts w:eastAsia="Calibri"/>
                <w:szCs w:val="28"/>
                <w:lang w:val="uk-UA" w:eastAsia="en-US"/>
              </w:rPr>
              <w:t>Галицько-Волинського князівства.</w:t>
            </w:r>
          </w:p>
          <w:p w:rsidR="00ED7612" w:rsidRDefault="00ED7612" w:rsidP="00ED7612">
            <w:pPr>
              <w:jc w:val="both"/>
              <w:rPr>
                <w:rFonts w:eastAsia="Calibri"/>
                <w:lang w:val="uk-UA" w:eastAsia="en-US"/>
              </w:rPr>
            </w:pPr>
            <w:r>
              <w:rPr>
                <w:rFonts w:eastAsia="Calibri"/>
                <w:szCs w:val="28"/>
                <w:lang w:val="uk-UA" w:eastAsia="en-US"/>
              </w:rPr>
              <w:t>5.Данило Галицький і його інтегрованість у культурний розвиток Європи.</w:t>
            </w:r>
          </w:p>
          <w:p w:rsidR="00F34B29" w:rsidRPr="001028FA" w:rsidRDefault="00ED7612" w:rsidP="00ED7612">
            <w:pPr>
              <w:jc w:val="both"/>
              <w:rPr>
                <w:lang w:val="uk-UA"/>
              </w:rPr>
            </w:pPr>
            <w:r>
              <w:rPr>
                <w:rFonts w:eastAsia="Calibri"/>
                <w:szCs w:val="28"/>
                <w:lang w:val="uk-UA" w:eastAsia="en-US"/>
              </w:rPr>
              <w:t>6.Розвиток освіти і різних видів мистецтв.</w:t>
            </w:r>
          </w:p>
        </w:tc>
        <w:tc>
          <w:tcPr>
            <w:tcW w:w="1417" w:type="dxa"/>
            <w:gridSpan w:val="3"/>
          </w:tcPr>
          <w:p w:rsidR="00F34B29" w:rsidRDefault="00F34B29" w:rsidP="004B5E40">
            <w:pPr>
              <w:jc w:val="both"/>
              <w:rPr>
                <w:lang w:val="uk-UA"/>
              </w:rPr>
            </w:pPr>
            <w:r>
              <w:rPr>
                <w:lang w:val="uk-UA"/>
              </w:rPr>
              <w:t>Лекція</w:t>
            </w:r>
          </w:p>
          <w:p w:rsidR="00F34B29" w:rsidRDefault="00F34B29" w:rsidP="004B5E40">
            <w:pPr>
              <w:jc w:val="both"/>
              <w:rPr>
                <w:lang w:val="uk-UA"/>
              </w:rPr>
            </w:pPr>
            <w:r>
              <w:rPr>
                <w:lang w:val="uk-UA"/>
              </w:rPr>
              <w:t>Практичне заняття</w:t>
            </w:r>
          </w:p>
        </w:tc>
        <w:tc>
          <w:tcPr>
            <w:tcW w:w="1134" w:type="dxa"/>
            <w:gridSpan w:val="2"/>
          </w:tcPr>
          <w:p w:rsidR="00F34B29" w:rsidRDefault="00F34B29" w:rsidP="004B5E40">
            <w:pPr>
              <w:contextualSpacing/>
              <w:jc w:val="both"/>
              <w:rPr>
                <w:color w:val="000000"/>
                <w:lang w:val="uk-UA" w:eastAsia="uk-UA"/>
              </w:rPr>
            </w:pPr>
            <w:r>
              <w:rPr>
                <w:color w:val="000000"/>
                <w:szCs w:val="28"/>
                <w:lang w:val="uk-UA" w:eastAsia="uk-UA"/>
              </w:rPr>
              <w:t>8, 9, 10, 17, 18, 19, 21, 22, 23, 27</w:t>
            </w:r>
          </w:p>
        </w:tc>
        <w:tc>
          <w:tcPr>
            <w:tcW w:w="3402" w:type="dxa"/>
            <w:gridSpan w:val="3"/>
          </w:tcPr>
          <w:p w:rsidR="00F34B29" w:rsidRDefault="00F34B29" w:rsidP="004B5E40">
            <w:pPr>
              <w:jc w:val="both"/>
              <w:rPr>
                <w:b/>
                <w:lang w:val="uk-UA"/>
              </w:rPr>
            </w:pPr>
            <w:r w:rsidRPr="009706F6">
              <w:rPr>
                <w:b/>
                <w:lang w:val="uk-UA"/>
              </w:rPr>
              <w:t>Вивчити:</w:t>
            </w:r>
          </w:p>
          <w:p w:rsidR="00ED7612" w:rsidRDefault="00ED7612" w:rsidP="00ED7612">
            <w:pPr>
              <w:jc w:val="both"/>
              <w:rPr>
                <w:rFonts w:eastAsia="Calibri"/>
                <w:lang w:val="uk-UA" w:eastAsia="en-US"/>
              </w:rPr>
            </w:pPr>
            <w:r w:rsidRPr="00F76D93">
              <w:rPr>
                <w:rFonts w:eastAsia="Calibri"/>
                <w:szCs w:val="28"/>
                <w:lang w:val="uk-UA" w:eastAsia="en-US"/>
              </w:rPr>
              <w:t>Слов’янський</w:t>
            </w:r>
            <w:r w:rsidRPr="00AF122D">
              <w:rPr>
                <w:rFonts w:eastAsia="Calibri"/>
                <w:szCs w:val="28"/>
                <w:lang w:val="uk-UA" w:eastAsia="en-US"/>
              </w:rPr>
              <w:t xml:space="preserve"> </w:t>
            </w:r>
            <w:proofErr w:type="spellStart"/>
            <w:r w:rsidRPr="00AF122D">
              <w:rPr>
                <w:rFonts w:eastAsia="Calibri"/>
                <w:szCs w:val="28"/>
                <w:lang w:val="uk-UA" w:eastAsia="en-US"/>
              </w:rPr>
              <w:t>культурогенез</w:t>
            </w:r>
            <w:proofErr w:type="spellEnd"/>
            <w:r w:rsidRPr="00F76D93">
              <w:rPr>
                <w:i/>
                <w:szCs w:val="28"/>
                <w:lang w:val="uk-UA"/>
              </w:rPr>
              <w:t xml:space="preserve">. </w:t>
            </w:r>
            <w:r w:rsidRPr="00F76D93">
              <w:rPr>
                <w:rFonts w:eastAsia="Calibri"/>
                <w:szCs w:val="28"/>
                <w:lang w:val="uk-UA" w:eastAsia="en-US"/>
              </w:rPr>
              <w:t>Культура Київської Русі</w:t>
            </w:r>
            <w:r>
              <w:rPr>
                <w:rFonts w:eastAsia="Calibri"/>
                <w:szCs w:val="28"/>
                <w:lang w:val="uk-UA" w:eastAsia="en-US"/>
              </w:rPr>
              <w:t>. Вплив християнства на розвиток культурного процесу в Україні.</w:t>
            </w:r>
            <w:r w:rsidRPr="00F76D93">
              <w:rPr>
                <w:rFonts w:eastAsia="Calibri"/>
                <w:szCs w:val="28"/>
                <w:lang w:val="uk-UA" w:eastAsia="en-US"/>
              </w:rPr>
              <w:t xml:space="preserve"> </w:t>
            </w:r>
            <w:r>
              <w:rPr>
                <w:rFonts w:eastAsia="Calibri"/>
                <w:szCs w:val="28"/>
                <w:lang w:val="uk-UA" w:eastAsia="en-US"/>
              </w:rPr>
              <w:t xml:space="preserve">Розвиток літератури, архітектури, живопису. Культурні здобутки </w:t>
            </w:r>
            <w:r w:rsidRPr="00F76D93">
              <w:rPr>
                <w:rFonts w:eastAsia="Calibri"/>
                <w:szCs w:val="28"/>
                <w:lang w:val="uk-UA" w:eastAsia="en-US"/>
              </w:rPr>
              <w:t>Галицько-Волинського князівства.</w:t>
            </w:r>
            <w:r>
              <w:rPr>
                <w:rFonts w:eastAsia="Calibri"/>
                <w:szCs w:val="28"/>
                <w:lang w:val="uk-UA" w:eastAsia="en-US"/>
              </w:rPr>
              <w:t xml:space="preserve"> Данило Галицький і його інтегрованість у культурний розвиток Європи. Розвиток освіти і різних видів мистецтв.</w:t>
            </w: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F34B29" w:rsidRPr="00020A62" w:rsidRDefault="00F34B29" w:rsidP="004B5E40">
            <w:pPr>
              <w:jc w:val="both"/>
              <w:rPr>
                <w:b/>
                <w:lang w:val="uk-UA"/>
              </w:rPr>
            </w:pPr>
            <w:r w:rsidRPr="00020A62">
              <w:rPr>
                <w:b/>
                <w:lang w:val="uk-UA"/>
              </w:rPr>
              <w:t>2 год – лекція;</w:t>
            </w:r>
          </w:p>
          <w:p w:rsidR="00F34B29" w:rsidRPr="009706F6" w:rsidRDefault="00F34B29" w:rsidP="004B5E40">
            <w:pPr>
              <w:jc w:val="both"/>
              <w:rPr>
                <w:b/>
                <w:lang w:val="uk-UA"/>
              </w:rPr>
            </w:pPr>
            <w:r w:rsidRPr="00020A62">
              <w:rPr>
                <w:b/>
                <w:lang w:val="uk-UA"/>
              </w:rPr>
              <w:t>2 год – практичне</w:t>
            </w:r>
          </w:p>
        </w:tc>
        <w:tc>
          <w:tcPr>
            <w:tcW w:w="992" w:type="dxa"/>
          </w:tcPr>
          <w:p w:rsidR="00F34B29" w:rsidRDefault="00F34B29" w:rsidP="004B5E40">
            <w:pPr>
              <w:jc w:val="both"/>
              <w:rPr>
                <w:lang w:val="uk-UA"/>
              </w:rPr>
            </w:pPr>
            <w:r>
              <w:rPr>
                <w:lang w:val="uk-UA"/>
              </w:rPr>
              <w:t>5</w:t>
            </w:r>
          </w:p>
        </w:tc>
        <w:tc>
          <w:tcPr>
            <w:tcW w:w="1418" w:type="dxa"/>
          </w:tcPr>
          <w:p w:rsidR="00F34B29" w:rsidRDefault="00F34B29" w:rsidP="004B5E40">
            <w:pPr>
              <w:jc w:val="both"/>
              <w:rPr>
                <w:lang w:val="uk-UA"/>
              </w:rPr>
            </w:pPr>
            <w:r>
              <w:rPr>
                <w:lang w:val="uk-UA"/>
              </w:rPr>
              <w:t>Згідно з розкладом</w:t>
            </w:r>
          </w:p>
        </w:tc>
      </w:tr>
      <w:tr w:rsidR="00F34B29" w:rsidRPr="00626971" w:rsidTr="00153683">
        <w:tc>
          <w:tcPr>
            <w:tcW w:w="2802" w:type="dxa"/>
            <w:gridSpan w:val="2"/>
          </w:tcPr>
          <w:p w:rsidR="00ED7612" w:rsidRDefault="00F34B29" w:rsidP="00ED7612">
            <w:pPr>
              <w:jc w:val="both"/>
              <w:rPr>
                <w:b/>
                <w:i/>
                <w:lang w:val="uk-UA"/>
              </w:rPr>
            </w:pPr>
            <w:r w:rsidRPr="00AF122D">
              <w:rPr>
                <w:b/>
                <w:szCs w:val="28"/>
                <w:lang w:val="uk-UA"/>
              </w:rPr>
              <w:t xml:space="preserve">Тема </w:t>
            </w:r>
            <w:r>
              <w:rPr>
                <w:b/>
                <w:szCs w:val="28"/>
                <w:lang w:val="uk-UA"/>
              </w:rPr>
              <w:t>3</w:t>
            </w:r>
            <w:r w:rsidRPr="00AF122D">
              <w:rPr>
                <w:b/>
                <w:i/>
                <w:szCs w:val="28"/>
                <w:lang w:val="uk-UA"/>
              </w:rPr>
              <w:t>.</w:t>
            </w:r>
          </w:p>
          <w:p w:rsidR="00ED7612" w:rsidRDefault="00ED7612" w:rsidP="00ED7612">
            <w:pPr>
              <w:jc w:val="both"/>
              <w:rPr>
                <w:lang w:val="uk-UA"/>
              </w:rPr>
            </w:pPr>
            <w:proofErr w:type="spellStart"/>
            <w:r w:rsidRPr="002463BD">
              <w:rPr>
                <w:b/>
                <w:szCs w:val="28"/>
                <w:lang w:val="uk-UA"/>
              </w:rPr>
              <w:t>Культурогенез</w:t>
            </w:r>
            <w:proofErr w:type="spellEnd"/>
            <w:r w:rsidRPr="002463BD">
              <w:rPr>
                <w:b/>
                <w:szCs w:val="28"/>
                <w:lang w:val="uk-UA"/>
              </w:rPr>
              <w:t xml:space="preserve"> на українських теренах: від античності до періоду Київської Русі.</w:t>
            </w:r>
          </w:p>
          <w:p w:rsidR="00ED7612" w:rsidRPr="00FF7276" w:rsidRDefault="00ED7612" w:rsidP="00ED7612">
            <w:pPr>
              <w:jc w:val="both"/>
              <w:rPr>
                <w:lang w:val="uk-UA"/>
              </w:rPr>
            </w:pPr>
            <w:r w:rsidRPr="00FF7276">
              <w:rPr>
                <w:szCs w:val="28"/>
                <w:lang w:val="uk-UA"/>
              </w:rPr>
              <w:t>План</w:t>
            </w:r>
          </w:p>
          <w:p w:rsidR="00ED7612" w:rsidRDefault="00ED7612" w:rsidP="00ED7612">
            <w:pPr>
              <w:jc w:val="both"/>
              <w:rPr>
                <w:rFonts w:eastAsia="Calibri"/>
                <w:lang w:val="uk-UA" w:eastAsia="en-US"/>
              </w:rPr>
            </w:pPr>
            <w:r w:rsidRPr="00FF7276">
              <w:rPr>
                <w:szCs w:val="28"/>
                <w:lang w:val="uk-UA"/>
              </w:rPr>
              <w:t>1.</w:t>
            </w:r>
            <w:r w:rsidRPr="00AF122D">
              <w:rPr>
                <w:rFonts w:eastAsia="Calibri"/>
                <w:szCs w:val="28"/>
                <w:lang w:val="uk-UA" w:eastAsia="en-US"/>
              </w:rPr>
              <w:t>Феномен і загальна характеристика античної культури.</w:t>
            </w:r>
          </w:p>
          <w:p w:rsidR="00ED7612" w:rsidRDefault="00ED7612" w:rsidP="00ED7612">
            <w:pPr>
              <w:jc w:val="both"/>
              <w:rPr>
                <w:rFonts w:eastAsia="Calibri"/>
                <w:lang w:val="uk-UA" w:eastAsia="en-US"/>
              </w:rPr>
            </w:pPr>
            <w:r>
              <w:rPr>
                <w:rFonts w:eastAsia="Calibri"/>
                <w:szCs w:val="28"/>
                <w:lang w:val="uk-UA" w:eastAsia="en-US"/>
              </w:rPr>
              <w:lastRenderedPageBreak/>
              <w:t>2.</w:t>
            </w:r>
            <w:r w:rsidRPr="00AF122D">
              <w:rPr>
                <w:rFonts w:eastAsia="Calibri"/>
                <w:szCs w:val="28"/>
                <w:lang w:val="uk-UA" w:eastAsia="en-US"/>
              </w:rPr>
              <w:t>Грецька колоні</w:t>
            </w:r>
            <w:r>
              <w:rPr>
                <w:rFonts w:eastAsia="Calibri"/>
                <w:szCs w:val="28"/>
                <w:lang w:val="uk-UA" w:eastAsia="en-US"/>
              </w:rPr>
              <w:t>зація Північного Причорномор’я.</w:t>
            </w:r>
          </w:p>
          <w:p w:rsidR="00ED7612" w:rsidRDefault="00ED7612" w:rsidP="00ED7612">
            <w:pPr>
              <w:jc w:val="both"/>
              <w:rPr>
                <w:rFonts w:eastAsia="Calibri"/>
                <w:lang w:val="uk-UA" w:eastAsia="en-US"/>
              </w:rPr>
            </w:pPr>
            <w:r>
              <w:rPr>
                <w:rFonts w:eastAsia="Calibri"/>
                <w:szCs w:val="28"/>
                <w:lang w:val="uk-UA" w:eastAsia="en-US"/>
              </w:rPr>
              <w:t>3.</w:t>
            </w:r>
            <w:r w:rsidRPr="00AF122D">
              <w:rPr>
                <w:rFonts w:eastAsia="Calibri"/>
                <w:szCs w:val="28"/>
                <w:lang w:val="uk-UA" w:eastAsia="en-US"/>
              </w:rPr>
              <w:t>Основні тенденції розвитку духовної культури греків регіону.</w:t>
            </w:r>
          </w:p>
          <w:p w:rsidR="00F34B29" w:rsidRPr="005B08A0" w:rsidRDefault="00ED7612" w:rsidP="00ED7612">
            <w:pPr>
              <w:jc w:val="both"/>
              <w:rPr>
                <w:b/>
                <w:lang w:val="uk-UA"/>
              </w:rPr>
            </w:pPr>
            <w:r>
              <w:rPr>
                <w:rFonts w:eastAsia="Calibri"/>
                <w:szCs w:val="28"/>
                <w:lang w:val="uk-UA" w:eastAsia="en-US"/>
              </w:rPr>
              <w:t>4.Освіта, література, а</w:t>
            </w:r>
            <w:r w:rsidRPr="00AF122D">
              <w:rPr>
                <w:rFonts w:eastAsia="Calibri"/>
                <w:szCs w:val="28"/>
                <w:lang w:val="uk-UA" w:eastAsia="en-US"/>
              </w:rPr>
              <w:t xml:space="preserve">рхітектура, образотворче мистецтво та скульптура. </w:t>
            </w:r>
            <w:r>
              <w:rPr>
                <w:rFonts w:eastAsia="Calibri"/>
                <w:szCs w:val="28"/>
                <w:lang w:val="uk-UA" w:eastAsia="en-US"/>
              </w:rPr>
              <w:t>5.Філософія та р</w:t>
            </w:r>
            <w:r w:rsidRPr="00AF122D">
              <w:rPr>
                <w:rFonts w:eastAsia="Calibri"/>
                <w:szCs w:val="28"/>
                <w:lang w:val="uk-UA" w:eastAsia="en-US"/>
              </w:rPr>
              <w:t>елігійн</w:t>
            </w:r>
            <w:r>
              <w:rPr>
                <w:rFonts w:eastAsia="Calibri"/>
                <w:szCs w:val="28"/>
                <w:lang w:val="uk-UA" w:eastAsia="en-US"/>
              </w:rPr>
              <w:t>і вірування греків</w:t>
            </w:r>
            <w:r w:rsidRPr="00F76D93">
              <w:rPr>
                <w:i/>
                <w:szCs w:val="28"/>
                <w:lang w:val="uk-UA"/>
              </w:rPr>
              <w:t>.</w:t>
            </w:r>
          </w:p>
        </w:tc>
        <w:tc>
          <w:tcPr>
            <w:tcW w:w="1417" w:type="dxa"/>
            <w:gridSpan w:val="3"/>
          </w:tcPr>
          <w:p w:rsidR="00F34B29" w:rsidRDefault="00F34B29" w:rsidP="004B5E40">
            <w:pPr>
              <w:jc w:val="both"/>
              <w:rPr>
                <w:lang w:val="uk-UA"/>
              </w:rPr>
            </w:pPr>
            <w:r>
              <w:rPr>
                <w:lang w:val="uk-UA"/>
              </w:rPr>
              <w:lastRenderedPageBreak/>
              <w:t>Лекція</w:t>
            </w:r>
          </w:p>
          <w:p w:rsidR="00F34B29" w:rsidRDefault="00F34B29" w:rsidP="004B5E40">
            <w:pPr>
              <w:jc w:val="both"/>
              <w:rPr>
                <w:lang w:val="uk-UA"/>
              </w:rPr>
            </w:pPr>
            <w:r>
              <w:rPr>
                <w:lang w:val="uk-UA"/>
              </w:rPr>
              <w:t>Практичні заняття</w:t>
            </w:r>
          </w:p>
        </w:tc>
        <w:tc>
          <w:tcPr>
            <w:tcW w:w="1134" w:type="dxa"/>
            <w:gridSpan w:val="2"/>
          </w:tcPr>
          <w:p w:rsidR="00F34B29" w:rsidRDefault="00F34B29" w:rsidP="004B5E40">
            <w:pPr>
              <w:contextualSpacing/>
              <w:jc w:val="both"/>
              <w:rPr>
                <w:color w:val="000000"/>
                <w:lang w:val="uk-UA" w:eastAsia="uk-UA"/>
              </w:rPr>
            </w:pPr>
            <w:r>
              <w:rPr>
                <w:color w:val="000000"/>
                <w:szCs w:val="28"/>
                <w:lang w:val="uk-UA" w:eastAsia="uk-UA"/>
              </w:rPr>
              <w:t>8, 9, 10, 17, 18, 19, 21, 22, 23, 27</w:t>
            </w:r>
          </w:p>
        </w:tc>
        <w:tc>
          <w:tcPr>
            <w:tcW w:w="3402" w:type="dxa"/>
            <w:gridSpan w:val="3"/>
          </w:tcPr>
          <w:p w:rsidR="00F34B29" w:rsidRDefault="00F34B29" w:rsidP="004B5E40">
            <w:pPr>
              <w:jc w:val="both"/>
              <w:rPr>
                <w:b/>
                <w:lang w:val="uk-UA"/>
              </w:rPr>
            </w:pPr>
            <w:r w:rsidRPr="009706F6">
              <w:rPr>
                <w:b/>
                <w:lang w:val="uk-UA"/>
              </w:rPr>
              <w:t>Вивчити:</w:t>
            </w:r>
          </w:p>
          <w:p w:rsidR="00ED7612" w:rsidRDefault="00ED7612" w:rsidP="00ED7612">
            <w:pPr>
              <w:jc w:val="both"/>
              <w:rPr>
                <w:rFonts w:eastAsia="Calibri"/>
                <w:lang w:val="uk-UA" w:eastAsia="en-US"/>
              </w:rPr>
            </w:pPr>
            <w:r w:rsidRPr="00AF122D">
              <w:rPr>
                <w:rFonts w:eastAsia="Calibri"/>
                <w:szCs w:val="28"/>
                <w:lang w:val="uk-UA" w:eastAsia="en-US"/>
              </w:rPr>
              <w:t xml:space="preserve">Феномен і загальна характеристика античної культури. Грецька колонізація Північного Причорномор’я. Основні тенденції розвитку духовної культури греків регіону. </w:t>
            </w:r>
            <w:r>
              <w:rPr>
                <w:rFonts w:eastAsia="Calibri"/>
                <w:szCs w:val="28"/>
                <w:lang w:val="uk-UA" w:eastAsia="en-US"/>
              </w:rPr>
              <w:t>Освіта, література, а</w:t>
            </w:r>
            <w:r w:rsidRPr="00AF122D">
              <w:rPr>
                <w:rFonts w:eastAsia="Calibri"/>
                <w:szCs w:val="28"/>
                <w:lang w:val="uk-UA" w:eastAsia="en-US"/>
              </w:rPr>
              <w:t xml:space="preserve">рхітектура, образотворче </w:t>
            </w:r>
            <w:r w:rsidRPr="00AF122D">
              <w:rPr>
                <w:rFonts w:eastAsia="Calibri"/>
                <w:szCs w:val="28"/>
                <w:lang w:val="uk-UA" w:eastAsia="en-US"/>
              </w:rPr>
              <w:lastRenderedPageBreak/>
              <w:t>мистецтво та скульптура.</w:t>
            </w:r>
            <w:r>
              <w:rPr>
                <w:rFonts w:eastAsia="Calibri"/>
                <w:szCs w:val="28"/>
                <w:lang w:val="uk-UA" w:eastAsia="en-US"/>
              </w:rPr>
              <w:t xml:space="preserve"> Філософія. </w:t>
            </w:r>
            <w:r w:rsidRPr="00AF122D">
              <w:rPr>
                <w:rFonts w:eastAsia="Calibri"/>
                <w:szCs w:val="28"/>
                <w:lang w:val="uk-UA" w:eastAsia="en-US"/>
              </w:rPr>
              <w:t xml:space="preserve">Релігійне </w:t>
            </w:r>
            <w:r w:rsidRPr="00F76D93">
              <w:rPr>
                <w:rFonts w:eastAsia="Calibri"/>
                <w:szCs w:val="28"/>
                <w:lang w:val="uk-UA" w:eastAsia="en-US"/>
              </w:rPr>
              <w:t>життя</w:t>
            </w:r>
            <w:r w:rsidRPr="00F76D93">
              <w:rPr>
                <w:i/>
                <w:szCs w:val="28"/>
                <w:lang w:val="uk-UA"/>
              </w:rPr>
              <w:t>.</w:t>
            </w: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ED7612" w:rsidRDefault="00ED7612" w:rsidP="004B5E40">
            <w:pPr>
              <w:jc w:val="both"/>
              <w:rPr>
                <w:b/>
                <w:lang w:val="uk-UA"/>
              </w:rPr>
            </w:pPr>
          </w:p>
          <w:p w:rsidR="00F34B29" w:rsidRPr="00020A62" w:rsidRDefault="00F34B29" w:rsidP="004B5E40">
            <w:pPr>
              <w:jc w:val="both"/>
              <w:rPr>
                <w:b/>
                <w:lang w:val="uk-UA"/>
              </w:rPr>
            </w:pPr>
            <w:r w:rsidRPr="00020A62">
              <w:rPr>
                <w:b/>
                <w:lang w:val="uk-UA"/>
              </w:rPr>
              <w:t>2 год – лекція;</w:t>
            </w:r>
          </w:p>
          <w:p w:rsidR="00F34B29" w:rsidRPr="009706F6" w:rsidRDefault="00F34B29" w:rsidP="004B5E40">
            <w:pPr>
              <w:jc w:val="both"/>
              <w:rPr>
                <w:b/>
                <w:lang w:val="uk-UA"/>
              </w:rPr>
            </w:pPr>
            <w:r>
              <w:rPr>
                <w:b/>
                <w:lang w:val="uk-UA"/>
              </w:rPr>
              <w:t>4</w:t>
            </w:r>
            <w:r w:rsidRPr="00020A62">
              <w:rPr>
                <w:b/>
                <w:lang w:val="uk-UA"/>
              </w:rPr>
              <w:t xml:space="preserve"> год – практичн</w:t>
            </w:r>
            <w:r>
              <w:rPr>
                <w:b/>
                <w:lang w:val="uk-UA"/>
              </w:rPr>
              <w:t>і</w:t>
            </w:r>
          </w:p>
        </w:tc>
        <w:tc>
          <w:tcPr>
            <w:tcW w:w="992" w:type="dxa"/>
          </w:tcPr>
          <w:p w:rsidR="00F34B29" w:rsidRDefault="00F34B29" w:rsidP="004B5E40">
            <w:pPr>
              <w:jc w:val="both"/>
              <w:rPr>
                <w:lang w:val="uk-UA"/>
              </w:rPr>
            </w:pPr>
            <w:r>
              <w:rPr>
                <w:lang w:val="uk-UA"/>
              </w:rPr>
              <w:lastRenderedPageBreak/>
              <w:t>10</w:t>
            </w:r>
          </w:p>
        </w:tc>
        <w:tc>
          <w:tcPr>
            <w:tcW w:w="1418" w:type="dxa"/>
          </w:tcPr>
          <w:p w:rsidR="00F34B29" w:rsidRDefault="00F34B29" w:rsidP="004B5E40">
            <w:pPr>
              <w:jc w:val="both"/>
              <w:rPr>
                <w:lang w:val="uk-UA"/>
              </w:rPr>
            </w:pPr>
            <w:r>
              <w:rPr>
                <w:lang w:val="uk-UA"/>
              </w:rPr>
              <w:t>Згідно з розкладом</w:t>
            </w:r>
          </w:p>
        </w:tc>
      </w:tr>
      <w:tr w:rsidR="00F34B29" w:rsidRPr="00626971" w:rsidTr="00153683">
        <w:tc>
          <w:tcPr>
            <w:tcW w:w="2802" w:type="dxa"/>
            <w:gridSpan w:val="2"/>
          </w:tcPr>
          <w:p w:rsidR="00F34B29" w:rsidRPr="005B08A0" w:rsidRDefault="00F34B29" w:rsidP="004B5E40">
            <w:pPr>
              <w:jc w:val="both"/>
              <w:rPr>
                <w:b/>
                <w:lang w:val="uk-UA"/>
              </w:rPr>
            </w:pPr>
            <w:r>
              <w:rPr>
                <w:b/>
                <w:lang w:val="uk-UA"/>
              </w:rPr>
              <w:t>Модуль 2</w:t>
            </w:r>
            <w:r w:rsidRPr="005B08A0">
              <w:rPr>
                <w:b/>
                <w:lang w:val="uk-UA"/>
              </w:rPr>
              <w:t>.</w:t>
            </w:r>
          </w:p>
          <w:p w:rsidR="00F34B29" w:rsidRDefault="00F34B29" w:rsidP="004B5E40">
            <w:pPr>
              <w:jc w:val="both"/>
              <w:rPr>
                <w:b/>
                <w:i/>
                <w:lang w:val="uk-UA"/>
              </w:rPr>
            </w:pPr>
            <w:r w:rsidRPr="000662F3">
              <w:rPr>
                <w:b/>
                <w:i/>
                <w:lang w:val="uk-UA"/>
              </w:rPr>
              <w:t>Розвиток української культури з сер. XVII ст. до поч. ХХІ ст.</w:t>
            </w:r>
          </w:p>
          <w:p w:rsidR="00ED7612" w:rsidRDefault="00F34B29" w:rsidP="004B5E40">
            <w:pPr>
              <w:jc w:val="both"/>
              <w:rPr>
                <w:lang w:val="uk-UA"/>
              </w:rPr>
            </w:pPr>
            <w:r w:rsidRPr="00AF122D">
              <w:rPr>
                <w:b/>
                <w:szCs w:val="28"/>
                <w:lang w:val="uk-UA"/>
              </w:rPr>
              <w:t>Тема 1</w:t>
            </w:r>
          </w:p>
          <w:p w:rsidR="00E441A9" w:rsidRPr="001126FF" w:rsidRDefault="00E441A9" w:rsidP="00E441A9">
            <w:pPr>
              <w:jc w:val="both"/>
              <w:rPr>
                <w:b/>
                <w:lang w:val="uk-UA"/>
              </w:rPr>
            </w:pPr>
            <w:r w:rsidRPr="001126FF">
              <w:rPr>
                <w:b/>
                <w:szCs w:val="28"/>
                <w:lang w:val="uk-UA"/>
              </w:rPr>
              <w:t>Козаччина як явище культури. Доба бароко.</w:t>
            </w:r>
          </w:p>
          <w:p w:rsidR="00E441A9" w:rsidRPr="00312684" w:rsidRDefault="00E441A9" w:rsidP="00E441A9">
            <w:pPr>
              <w:jc w:val="both"/>
              <w:rPr>
                <w:lang w:val="uk-UA"/>
              </w:rPr>
            </w:pPr>
            <w:r w:rsidRPr="00312684">
              <w:rPr>
                <w:szCs w:val="28"/>
                <w:lang w:val="uk-UA"/>
              </w:rPr>
              <w:t>План</w:t>
            </w:r>
          </w:p>
          <w:p w:rsidR="00E441A9" w:rsidRDefault="00E441A9" w:rsidP="00E441A9">
            <w:pPr>
              <w:jc w:val="both"/>
              <w:rPr>
                <w:lang w:val="uk-UA"/>
              </w:rPr>
            </w:pPr>
            <w:r w:rsidRPr="00312684">
              <w:rPr>
                <w:szCs w:val="28"/>
                <w:lang w:val="uk-UA"/>
              </w:rPr>
              <w:t>1.</w:t>
            </w:r>
            <w:r w:rsidRPr="00AF122D">
              <w:rPr>
                <w:rFonts w:eastAsia="Calibri"/>
                <w:szCs w:val="28"/>
                <w:lang w:val="uk-UA" w:eastAsia="en-US"/>
              </w:rPr>
              <w:t>Умови та загальна характеристика розвитку культури України в добу козаччини</w:t>
            </w:r>
            <w:r w:rsidRPr="00AF122D">
              <w:rPr>
                <w:szCs w:val="28"/>
                <w:lang w:val="uk-UA"/>
              </w:rPr>
              <w:t>.</w:t>
            </w:r>
          </w:p>
          <w:p w:rsidR="00E441A9" w:rsidRDefault="00E441A9" w:rsidP="00E441A9">
            <w:pPr>
              <w:jc w:val="both"/>
              <w:rPr>
                <w:lang w:val="uk-UA"/>
              </w:rPr>
            </w:pPr>
            <w:r>
              <w:rPr>
                <w:rFonts w:eastAsia="Calibri"/>
                <w:szCs w:val="28"/>
                <w:lang w:val="uk-UA" w:eastAsia="en-US"/>
              </w:rPr>
              <w:t>2.</w:t>
            </w:r>
            <w:r w:rsidRPr="00AF122D">
              <w:rPr>
                <w:rFonts w:eastAsia="Calibri"/>
                <w:szCs w:val="28"/>
                <w:lang w:val="uk-UA" w:eastAsia="en-US"/>
              </w:rPr>
              <w:t>Розвиток української</w:t>
            </w:r>
            <w:r>
              <w:rPr>
                <w:rFonts w:eastAsia="Calibri"/>
                <w:szCs w:val="28"/>
                <w:lang w:val="uk-UA" w:eastAsia="en-US"/>
              </w:rPr>
              <w:t xml:space="preserve"> мови. Книгодрукування. </w:t>
            </w:r>
            <w:r w:rsidRPr="00AF122D">
              <w:rPr>
                <w:rFonts w:eastAsia="Calibri"/>
                <w:szCs w:val="28"/>
                <w:lang w:val="uk-UA" w:eastAsia="en-US"/>
              </w:rPr>
              <w:t>Гуманізм у літературі. Полемічні твори</w:t>
            </w:r>
            <w:r w:rsidRPr="00AF122D">
              <w:rPr>
                <w:szCs w:val="28"/>
                <w:lang w:val="uk-UA"/>
              </w:rPr>
              <w:t>.</w:t>
            </w:r>
          </w:p>
          <w:p w:rsidR="00E441A9" w:rsidRDefault="00E441A9" w:rsidP="00E441A9">
            <w:pPr>
              <w:jc w:val="both"/>
              <w:rPr>
                <w:lang w:val="uk-UA"/>
              </w:rPr>
            </w:pPr>
            <w:r>
              <w:rPr>
                <w:szCs w:val="28"/>
                <w:lang w:val="uk-UA"/>
              </w:rPr>
              <w:t>3.</w:t>
            </w:r>
            <w:r w:rsidRPr="00AF122D">
              <w:rPr>
                <w:rFonts w:eastAsia="Calibri"/>
                <w:szCs w:val="28"/>
                <w:lang w:val="uk-UA" w:eastAsia="en-US"/>
              </w:rPr>
              <w:t>Театральне та музичне мистецтво. Архітектура й образотворче мистецтво</w:t>
            </w:r>
            <w:r>
              <w:rPr>
                <w:szCs w:val="28"/>
                <w:lang w:val="uk-UA"/>
              </w:rPr>
              <w:t>.</w:t>
            </w:r>
          </w:p>
          <w:p w:rsidR="00E441A9" w:rsidRDefault="00E441A9" w:rsidP="00E441A9">
            <w:pPr>
              <w:jc w:val="both"/>
              <w:rPr>
                <w:rFonts w:eastAsia="Calibri"/>
                <w:lang w:val="uk-UA" w:eastAsia="en-US"/>
              </w:rPr>
            </w:pPr>
            <w:r>
              <w:rPr>
                <w:rFonts w:eastAsia="Calibri"/>
                <w:szCs w:val="28"/>
                <w:lang w:val="uk-UA" w:eastAsia="en-US"/>
              </w:rPr>
              <w:t>4.</w:t>
            </w:r>
            <w:r w:rsidRPr="00AF122D">
              <w:rPr>
                <w:rFonts w:eastAsia="Calibri"/>
                <w:szCs w:val="28"/>
                <w:lang w:val="uk-UA" w:eastAsia="en-US"/>
              </w:rPr>
              <w:t>Особливості розвитку української культури другої полови</w:t>
            </w:r>
            <w:r>
              <w:rPr>
                <w:rFonts w:eastAsia="Calibri"/>
                <w:szCs w:val="28"/>
                <w:lang w:val="uk-UA" w:eastAsia="en-US"/>
              </w:rPr>
              <w:t>ни XVII – кінця XVIII століття. Чеські впливи на український культурний процес.</w:t>
            </w:r>
          </w:p>
          <w:p w:rsidR="00E441A9" w:rsidRDefault="00E441A9" w:rsidP="00E441A9">
            <w:pPr>
              <w:jc w:val="both"/>
              <w:rPr>
                <w:lang w:val="uk-UA"/>
              </w:rPr>
            </w:pPr>
            <w:r>
              <w:rPr>
                <w:rFonts w:eastAsia="Calibri"/>
                <w:szCs w:val="28"/>
                <w:lang w:val="uk-UA" w:eastAsia="en-US"/>
              </w:rPr>
              <w:t>5.</w:t>
            </w:r>
            <w:r w:rsidRPr="00AF122D">
              <w:rPr>
                <w:rFonts w:eastAsia="Calibri"/>
                <w:szCs w:val="28"/>
                <w:lang w:val="uk-UA" w:eastAsia="en-US"/>
              </w:rPr>
              <w:t>Феномен українського бароко</w:t>
            </w:r>
            <w:r w:rsidRPr="00AF122D">
              <w:rPr>
                <w:szCs w:val="28"/>
                <w:lang w:val="uk-UA"/>
              </w:rPr>
              <w:t>.</w:t>
            </w:r>
          </w:p>
          <w:p w:rsidR="00E441A9" w:rsidRDefault="00E441A9" w:rsidP="00E441A9">
            <w:pPr>
              <w:jc w:val="both"/>
              <w:rPr>
                <w:lang w:val="uk-UA"/>
              </w:rPr>
            </w:pPr>
            <w:r>
              <w:rPr>
                <w:szCs w:val="28"/>
                <w:lang w:val="uk-UA"/>
              </w:rPr>
              <w:t>6.</w:t>
            </w:r>
            <w:r w:rsidRPr="00AF122D">
              <w:rPr>
                <w:rFonts w:eastAsia="Calibri"/>
                <w:szCs w:val="28"/>
                <w:lang w:val="uk-UA" w:eastAsia="en-US"/>
              </w:rPr>
              <w:t>Філософія Григорія Сковороди</w:t>
            </w:r>
            <w:r w:rsidRPr="00AF122D">
              <w:rPr>
                <w:szCs w:val="28"/>
                <w:lang w:val="uk-UA"/>
              </w:rPr>
              <w:t>.</w:t>
            </w:r>
          </w:p>
          <w:p w:rsidR="00E441A9" w:rsidRDefault="00E441A9" w:rsidP="00E441A9">
            <w:pPr>
              <w:jc w:val="both"/>
              <w:rPr>
                <w:lang w:val="uk-UA"/>
              </w:rPr>
            </w:pPr>
            <w:r>
              <w:rPr>
                <w:szCs w:val="28"/>
                <w:lang w:val="uk-UA"/>
              </w:rPr>
              <w:t>7.</w:t>
            </w:r>
            <w:r>
              <w:rPr>
                <w:rFonts w:eastAsia="Calibri"/>
                <w:szCs w:val="28"/>
                <w:lang w:val="uk-UA" w:eastAsia="en-US"/>
              </w:rPr>
              <w:t>Театральне і музичне мистецтво,</w:t>
            </w:r>
            <w:r w:rsidRPr="00AF122D">
              <w:rPr>
                <w:rFonts w:eastAsia="Calibri"/>
                <w:szCs w:val="28"/>
                <w:lang w:val="uk-UA" w:eastAsia="en-US"/>
              </w:rPr>
              <w:t xml:space="preserve"> </w:t>
            </w:r>
            <w:r>
              <w:rPr>
                <w:rFonts w:eastAsia="Calibri"/>
                <w:szCs w:val="28"/>
                <w:lang w:val="uk-UA" w:eastAsia="en-US"/>
              </w:rPr>
              <w:t>література, а</w:t>
            </w:r>
            <w:r w:rsidRPr="00AF122D">
              <w:rPr>
                <w:rFonts w:eastAsia="Calibri"/>
                <w:szCs w:val="28"/>
                <w:lang w:val="uk-UA" w:eastAsia="en-US"/>
              </w:rPr>
              <w:t>рхітектура та скульптура бароко</w:t>
            </w:r>
            <w:r>
              <w:rPr>
                <w:szCs w:val="28"/>
                <w:lang w:val="uk-UA"/>
              </w:rPr>
              <w:t>.</w:t>
            </w:r>
          </w:p>
          <w:p w:rsidR="00F34B29" w:rsidRPr="000662F3" w:rsidRDefault="00E441A9" w:rsidP="00E441A9">
            <w:pPr>
              <w:jc w:val="both"/>
              <w:rPr>
                <w:b/>
                <w:i/>
                <w:lang w:val="uk-UA"/>
              </w:rPr>
            </w:pPr>
            <w:r>
              <w:rPr>
                <w:szCs w:val="28"/>
                <w:lang w:val="uk-UA"/>
              </w:rPr>
              <w:t>8.</w:t>
            </w:r>
            <w:r w:rsidRPr="00AF122D">
              <w:rPr>
                <w:rFonts w:eastAsia="Calibri"/>
                <w:szCs w:val="28"/>
                <w:lang w:val="uk-UA" w:eastAsia="en-US"/>
              </w:rPr>
              <w:t>Впливи рококо та класицизму. Образотворче</w:t>
            </w:r>
            <w:r>
              <w:rPr>
                <w:rFonts w:eastAsia="Calibri"/>
                <w:szCs w:val="28"/>
                <w:lang w:val="uk-UA" w:eastAsia="en-US"/>
              </w:rPr>
              <w:t>,</w:t>
            </w:r>
            <w:r w:rsidRPr="00AF122D">
              <w:rPr>
                <w:rFonts w:eastAsia="Calibri"/>
                <w:szCs w:val="28"/>
                <w:lang w:val="uk-UA" w:eastAsia="en-US"/>
              </w:rPr>
              <w:t xml:space="preserve"> </w:t>
            </w:r>
            <w:r>
              <w:rPr>
                <w:rFonts w:eastAsia="Calibri"/>
                <w:szCs w:val="28"/>
                <w:lang w:val="uk-UA" w:eastAsia="en-US"/>
              </w:rPr>
              <w:t>д</w:t>
            </w:r>
            <w:r w:rsidRPr="00AF122D">
              <w:rPr>
                <w:rFonts w:eastAsia="Calibri"/>
                <w:szCs w:val="28"/>
                <w:lang w:val="uk-UA" w:eastAsia="en-US"/>
              </w:rPr>
              <w:t>екоративне й ужиткове мистецтво</w:t>
            </w:r>
            <w:r>
              <w:rPr>
                <w:rFonts w:eastAsia="Calibri"/>
                <w:szCs w:val="28"/>
                <w:lang w:val="uk-UA" w:eastAsia="en-US"/>
              </w:rPr>
              <w:t>.</w:t>
            </w:r>
          </w:p>
        </w:tc>
        <w:tc>
          <w:tcPr>
            <w:tcW w:w="1417" w:type="dxa"/>
            <w:gridSpan w:val="3"/>
          </w:tcPr>
          <w:p w:rsidR="00F34B29" w:rsidRDefault="00F34B29" w:rsidP="004B5E40">
            <w:pPr>
              <w:jc w:val="both"/>
              <w:rPr>
                <w:lang w:val="uk-UA"/>
              </w:rPr>
            </w:pPr>
          </w:p>
          <w:p w:rsidR="00F34B29" w:rsidRDefault="00F34B29" w:rsidP="004B5E40">
            <w:pPr>
              <w:jc w:val="both"/>
              <w:rPr>
                <w:lang w:val="uk-UA"/>
              </w:rPr>
            </w:pPr>
          </w:p>
          <w:p w:rsidR="00F34B29" w:rsidRDefault="00F34B29" w:rsidP="004B5E40">
            <w:pPr>
              <w:jc w:val="both"/>
              <w:rPr>
                <w:lang w:val="uk-UA"/>
              </w:rPr>
            </w:pPr>
          </w:p>
          <w:p w:rsidR="00F34B29" w:rsidRDefault="00F34B29" w:rsidP="004B5E40">
            <w:pPr>
              <w:jc w:val="both"/>
              <w:rPr>
                <w:lang w:val="uk-UA"/>
              </w:rPr>
            </w:pPr>
          </w:p>
          <w:p w:rsidR="00F34B29" w:rsidRDefault="00F34B29" w:rsidP="004B5E40">
            <w:pPr>
              <w:jc w:val="both"/>
              <w:rPr>
                <w:lang w:val="uk-UA"/>
              </w:rPr>
            </w:pPr>
          </w:p>
          <w:p w:rsidR="00F34B29" w:rsidRDefault="00F34B29" w:rsidP="004B5E40">
            <w:pPr>
              <w:jc w:val="both"/>
              <w:rPr>
                <w:lang w:val="uk-UA"/>
              </w:rPr>
            </w:pPr>
            <w:r w:rsidRPr="000662F3">
              <w:rPr>
                <w:lang w:val="uk-UA"/>
              </w:rPr>
              <w:t>Лекція-діалог (лекція з включенням бесіди)</w:t>
            </w:r>
          </w:p>
          <w:p w:rsidR="00F34B29" w:rsidRPr="000662F3" w:rsidRDefault="00F34B29" w:rsidP="004B5E40">
            <w:pPr>
              <w:jc w:val="both"/>
              <w:rPr>
                <w:lang w:val="uk-UA"/>
              </w:rPr>
            </w:pPr>
            <w:r>
              <w:rPr>
                <w:lang w:val="uk-UA"/>
              </w:rPr>
              <w:t>Практичне заняття</w:t>
            </w:r>
          </w:p>
        </w:tc>
        <w:tc>
          <w:tcPr>
            <w:tcW w:w="1134" w:type="dxa"/>
            <w:gridSpan w:val="2"/>
          </w:tcPr>
          <w:p w:rsidR="00E441A9" w:rsidRDefault="00E441A9" w:rsidP="004B5E40">
            <w:pPr>
              <w:contextualSpacing/>
              <w:jc w:val="both"/>
              <w:rPr>
                <w:color w:val="000000"/>
                <w:lang w:val="uk-UA" w:eastAsia="uk-UA"/>
              </w:rPr>
            </w:pPr>
          </w:p>
          <w:p w:rsidR="00E441A9" w:rsidRDefault="00E441A9" w:rsidP="004B5E40">
            <w:pPr>
              <w:contextualSpacing/>
              <w:jc w:val="both"/>
              <w:rPr>
                <w:color w:val="000000"/>
                <w:lang w:val="uk-UA" w:eastAsia="uk-UA"/>
              </w:rPr>
            </w:pPr>
          </w:p>
          <w:p w:rsidR="00E441A9" w:rsidRDefault="00E441A9" w:rsidP="004B5E40">
            <w:pPr>
              <w:contextualSpacing/>
              <w:jc w:val="both"/>
              <w:rPr>
                <w:color w:val="000000"/>
                <w:lang w:val="uk-UA" w:eastAsia="uk-UA"/>
              </w:rPr>
            </w:pPr>
          </w:p>
          <w:p w:rsidR="00E441A9" w:rsidRDefault="00E441A9" w:rsidP="004B5E40">
            <w:pPr>
              <w:contextualSpacing/>
              <w:jc w:val="both"/>
              <w:rPr>
                <w:color w:val="000000"/>
                <w:lang w:val="uk-UA" w:eastAsia="uk-UA"/>
              </w:rPr>
            </w:pPr>
          </w:p>
          <w:p w:rsidR="00E441A9" w:rsidRDefault="00E441A9" w:rsidP="004B5E40">
            <w:pPr>
              <w:contextualSpacing/>
              <w:jc w:val="both"/>
              <w:rPr>
                <w:color w:val="000000"/>
                <w:lang w:val="uk-UA" w:eastAsia="uk-UA"/>
              </w:rPr>
            </w:pPr>
          </w:p>
          <w:p w:rsidR="00F34B29" w:rsidRDefault="00F34B29" w:rsidP="004B5E40">
            <w:pPr>
              <w:contextualSpacing/>
              <w:jc w:val="both"/>
              <w:rPr>
                <w:color w:val="000000"/>
                <w:lang w:val="uk-UA" w:eastAsia="uk-UA"/>
              </w:rPr>
            </w:pPr>
            <w:r>
              <w:rPr>
                <w:color w:val="000000"/>
                <w:szCs w:val="28"/>
                <w:lang w:val="uk-UA" w:eastAsia="uk-UA"/>
              </w:rPr>
              <w:t>2, 7, 8, 9, 11, 12, 17, 18, 19, 21, 22, 27</w:t>
            </w:r>
          </w:p>
        </w:tc>
        <w:tc>
          <w:tcPr>
            <w:tcW w:w="3402" w:type="dxa"/>
            <w:gridSpan w:val="3"/>
          </w:tcPr>
          <w:p w:rsidR="00E441A9" w:rsidRDefault="00E441A9" w:rsidP="004B5E40">
            <w:pPr>
              <w:jc w:val="both"/>
              <w:rPr>
                <w:b/>
                <w:lang w:val="uk-UA"/>
              </w:rPr>
            </w:pPr>
          </w:p>
          <w:p w:rsidR="00E441A9" w:rsidRDefault="00E441A9" w:rsidP="004B5E40">
            <w:pPr>
              <w:jc w:val="both"/>
              <w:rPr>
                <w:b/>
                <w:lang w:val="uk-UA"/>
              </w:rPr>
            </w:pPr>
          </w:p>
          <w:p w:rsidR="00E441A9" w:rsidRDefault="00E441A9" w:rsidP="004B5E40">
            <w:pPr>
              <w:jc w:val="both"/>
              <w:rPr>
                <w:b/>
                <w:lang w:val="uk-UA"/>
              </w:rPr>
            </w:pPr>
          </w:p>
          <w:p w:rsidR="00E441A9" w:rsidRDefault="00E441A9" w:rsidP="004B5E40">
            <w:pPr>
              <w:jc w:val="both"/>
              <w:rPr>
                <w:b/>
                <w:lang w:val="uk-UA"/>
              </w:rPr>
            </w:pPr>
          </w:p>
          <w:p w:rsidR="00E441A9" w:rsidRDefault="00E441A9" w:rsidP="004B5E40">
            <w:pPr>
              <w:jc w:val="both"/>
              <w:rPr>
                <w:b/>
                <w:lang w:val="uk-UA"/>
              </w:rPr>
            </w:pPr>
          </w:p>
          <w:p w:rsidR="00F34B29" w:rsidRDefault="00F34B29" w:rsidP="004B5E40">
            <w:pPr>
              <w:jc w:val="both"/>
              <w:rPr>
                <w:b/>
                <w:lang w:val="uk-UA"/>
              </w:rPr>
            </w:pPr>
            <w:r w:rsidRPr="009706F6">
              <w:rPr>
                <w:b/>
                <w:lang w:val="uk-UA"/>
              </w:rPr>
              <w:t>Вивчити:</w:t>
            </w:r>
          </w:p>
          <w:p w:rsidR="00F34B29" w:rsidRPr="00AF122D" w:rsidRDefault="00F34B29" w:rsidP="004B5E40">
            <w:pPr>
              <w:contextualSpacing/>
              <w:jc w:val="both"/>
              <w:rPr>
                <w:lang w:val="uk-UA"/>
              </w:rPr>
            </w:pPr>
            <w:r w:rsidRPr="00AF122D">
              <w:rPr>
                <w:rFonts w:eastAsia="Calibri"/>
                <w:szCs w:val="28"/>
                <w:lang w:val="uk-UA" w:eastAsia="en-US"/>
              </w:rPr>
              <w:t>Умови та загальна характеристика розвитку культури України в добу козаччини</w:t>
            </w:r>
            <w:r w:rsidRPr="00AF122D">
              <w:rPr>
                <w:szCs w:val="28"/>
                <w:lang w:val="uk-UA"/>
              </w:rPr>
              <w:t xml:space="preserve">. </w:t>
            </w:r>
            <w:r w:rsidRPr="00AF122D">
              <w:rPr>
                <w:rFonts w:eastAsia="Calibri"/>
                <w:szCs w:val="28"/>
                <w:lang w:val="uk-UA" w:eastAsia="en-US"/>
              </w:rPr>
              <w:t>Розвиток української мови. Книгодрукування. Освіта. Гуманізм у літературі. Полемічні твори</w:t>
            </w:r>
            <w:r w:rsidRPr="00AF122D">
              <w:rPr>
                <w:szCs w:val="28"/>
                <w:lang w:val="uk-UA"/>
              </w:rPr>
              <w:t xml:space="preserve">. </w:t>
            </w:r>
            <w:r w:rsidRPr="00AF122D">
              <w:rPr>
                <w:rFonts w:eastAsia="Calibri"/>
                <w:szCs w:val="28"/>
                <w:lang w:val="uk-UA" w:eastAsia="en-US"/>
              </w:rPr>
              <w:t>Театральне та музичне мистецтво. Архітектура й образотворче мистецтво</w:t>
            </w:r>
            <w:r w:rsidRPr="00AF122D">
              <w:rPr>
                <w:szCs w:val="28"/>
                <w:lang w:val="uk-UA"/>
              </w:rPr>
              <w:t xml:space="preserve">. </w:t>
            </w:r>
            <w:r w:rsidRPr="00AF122D">
              <w:rPr>
                <w:rFonts w:eastAsia="Calibri"/>
                <w:szCs w:val="28"/>
                <w:lang w:val="uk-UA" w:eastAsia="en-US"/>
              </w:rPr>
              <w:t>Обряди та звичаї запорізьких козаків. Філософія козацького життя. Козацька етнічна самосвідомість. Козацькі культи та цінності</w:t>
            </w:r>
            <w:r w:rsidRPr="00AF122D">
              <w:rPr>
                <w:szCs w:val="28"/>
                <w:lang w:val="uk-UA"/>
              </w:rPr>
              <w:t xml:space="preserve">. </w:t>
            </w:r>
            <w:r w:rsidRPr="00AF122D">
              <w:rPr>
                <w:rFonts w:eastAsia="Calibri"/>
                <w:szCs w:val="28"/>
                <w:lang w:val="uk-UA" w:eastAsia="en-US"/>
              </w:rPr>
              <w:t xml:space="preserve">Особливості розвитку української культури другої половини XVII – кінця XVIII століття. </w:t>
            </w:r>
            <w:r w:rsidR="00E441A9">
              <w:rPr>
                <w:rFonts w:eastAsia="Calibri"/>
                <w:szCs w:val="28"/>
                <w:lang w:val="uk-UA" w:eastAsia="en-US"/>
              </w:rPr>
              <w:t xml:space="preserve">Чеські впливи на український культурний процес. </w:t>
            </w:r>
            <w:r w:rsidRPr="00AF122D">
              <w:rPr>
                <w:rFonts w:eastAsia="Calibri"/>
                <w:szCs w:val="28"/>
                <w:lang w:val="uk-UA" w:eastAsia="en-US"/>
              </w:rPr>
              <w:t>Феномен українського бароко</w:t>
            </w:r>
            <w:r w:rsidRPr="00AF122D">
              <w:rPr>
                <w:szCs w:val="28"/>
                <w:lang w:val="uk-UA"/>
              </w:rPr>
              <w:t xml:space="preserve">. </w:t>
            </w:r>
            <w:r w:rsidRPr="00AF122D">
              <w:rPr>
                <w:rFonts w:eastAsia="Calibri"/>
                <w:szCs w:val="28"/>
                <w:lang w:val="uk-UA" w:eastAsia="en-US"/>
              </w:rPr>
              <w:t>Філософія Григорія Сковороди</w:t>
            </w:r>
            <w:r w:rsidRPr="00AF122D">
              <w:rPr>
                <w:szCs w:val="28"/>
                <w:lang w:val="uk-UA"/>
              </w:rPr>
              <w:t xml:space="preserve">. </w:t>
            </w:r>
            <w:r w:rsidR="00E441A9">
              <w:rPr>
                <w:rFonts w:eastAsia="Calibri"/>
                <w:szCs w:val="28"/>
                <w:lang w:val="uk-UA" w:eastAsia="en-US"/>
              </w:rPr>
              <w:t>Театральне і музичне мистецтво, література, а</w:t>
            </w:r>
            <w:r w:rsidRPr="00AF122D">
              <w:rPr>
                <w:rFonts w:eastAsia="Calibri"/>
                <w:szCs w:val="28"/>
                <w:lang w:val="uk-UA" w:eastAsia="en-US"/>
              </w:rPr>
              <w:t>рхітектура та скульптура бароко</w:t>
            </w:r>
            <w:r w:rsidRPr="00AF122D">
              <w:rPr>
                <w:szCs w:val="28"/>
                <w:lang w:val="uk-UA"/>
              </w:rPr>
              <w:t xml:space="preserve">. </w:t>
            </w:r>
            <w:r w:rsidRPr="00AF122D">
              <w:rPr>
                <w:rFonts w:eastAsia="Calibri"/>
                <w:szCs w:val="28"/>
                <w:lang w:val="uk-UA" w:eastAsia="en-US"/>
              </w:rPr>
              <w:t>Впливи рококо та класицизму. Образотворче мистецтво. Декоративне й ужиткове мистецтво</w:t>
            </w:r>
            <w:r>
              <w:rPr>
                <w:rFonts w:eastAsia="Calibri"/>
                <w:szCs w:val="28"/>
                <w:lang w:val="uk-UA" w:eastAsia="en-US"/>
              </w:rPr>
              <w:t>.</w:t>
            </w:r>
          </w:p>
          <w:p w:rsidR="00E441A9" w:rsidRDefault="00E441A9" w:rsidP="004B5E40">
            <w:pPr>
              <w:jc w:val="both"/>
              <w:rPr>
                <w:b/>
                <w:lang w:val="uk-UA"/>
              </w:rPr>
            </w:pPr>
          </w:p>
          <w:p w:rsidR="00E441A9" w:rsidRDefault="00E441A9" w:rsidP="004B5E40">
            <w:pPr>
              <w:jc w:val="both"/>
              <w:rPr>
                <w:b/>
                <w:lang w:val="uk-UA"/>
              </w:rPr>
            </w:pPr>
          </w:p>
          <w:p w:rsidR="00F34B29" w:rsidRPr="00020A62" w:rsidRDefault="00F34B29" w:rsidP="004B5E40">
            <w:pPr>
              <w:jc w:val="both"/>
              <w:rPr>
                <w:b/>
                <w:lang w:val="uk-UA"/>
              </w:rPr>
            </w:pPr>
            <w:r w:rsidRPr="00020A62">
              <w:rPr>
                <w:b/>
                <w:lang w:val="uk-UA"/>
              </w:rPr>
              <w:t>2 год – лекція;</w:t>
            </w:r>
          </w:p>
          <w:p w:rsidR="00F34B29" w:rsidRPr="009706F6" w:rsidRDefault="00F34B29" w:rsidP="004B5E40">
            <w:pPr>
              <w:jc w:val="both"/>
              <w:rPr>
                <w:b/>
                <w:lang w:val="uk-UA"/>
              </w:rPr>
            </w:pPr>
            <w:r w:rsidRPr="00020A62">
              <w:rPr>
                <w:b/>
                <w:lang w:val="uk-UA"/>
              </w:rPr>
              <w:t>2 год – практичне</w:t>
            </w:r>
          </w:p>
        </w:tc>
        <w:tc>
          <w:tcPr>
            <w:tcW w:w="992" w:type="dxa"/>
          </w:tcPr>
          <w:p w:rsidR="00E441A9" w:rsidRDefault="00E441A9" w:rsidP="004B5E40">
            <w:pPr>
              <w:jc w:val="both"/>
              <w:rPr>
                <w:lang w:val="uk-UA"/>
              </w:rPr>
            </w:pPr>
          </w:p>
          <w:p w:rsidR="00E441A9" w:rsidRDefault="00E441A9" w:rsidP="004B5E40">
            <w:pPr>
              <w:jc w:val="both"/>
              <w:rPr>
                <w:lang w:val="uk-UA"/>
              </w:rPr>
            </w:pPr>
          </w:p>
          <w:p w:rsidR="00E441A9" w:rsidRDefault="00E441A9" w:rsidP="004B5E40">
            <w:pPr>
              <w:jc w:val="both"/>
              <w:rPr>
                <w:lang w:val="uk-UA"/>
              </w:rPr>
            </w:pPr>
          </w:p>
          <w:p w:rsidR="00E441A9" w:rsidRDefault="00E441A9" w:rsidP="004B5E40">
            <w:pPr>
              <w:jc w:val="both"/>
              <w:rPr>
                <w:lang w:val="uk-UA"/>
              </w:rPr>
            </w:pPr>
          </w:p>
          <w:p w:rsidR="00E441A9" w:rsidRDefault="00E441A9" w:rsidP="004B5E40">
            <w:pPr>
              <w:jc w:val="both"/>
              <w:rPr>
                <w:lang w:val="uk-UA"/>
              </w:rPr>
            </w:pPr>
          </w:p>
          <w:p w:rsidR="00F34B29" w:rsidRDefault="00F34B29" w:rsidP="004B5E40">
            <w:pPr>
              <w:jc w:val="both"/>
              <w:rPr>
                <w:lang w:val="uk-UA"/>
              </w:rPr>
            </w:pPr>
            <w:r>
              <w:rPr>
                <w:lang w:val="uk-UA"/>
              </w:rPr>
              <w:t>5</w:t>
            </w:r>
          </w:p>
        </w:tc>
        <w:tc>
          <w:tcPr>
            <w:tcW w:w="1418" w:type="dxa"/>
          </w:tcPr>
          <w:p w:rsidR="00E441A9" w:rsidRDefault="00E441A9" w:rsidP="004B5E40">
            <w:pPr>
              <w:jc w:val="both"/>
              <w:rPr>
                <w:lang w:val="uk-UA"/>
              </w:rPr>
            </w:pPr>
          </w:p>
          <w:p w:rsidR="00E441A9" w:rsidRDefault="00E441A9" w:rsidP="004B5E40">
            <w:pPr>
              <w:jc w:val="both"/>
              <w:rPr>
                <w:lang w:val="uk-UA"/>
              </w:rPr>
            </w:pPr>
          </w:p>
          <w:p w:rsidR="00E441A9" w:rsidRDefault="00E441A9" w:rsidP="004B5E40">
            <w:pPr>
              <w:jc w:val="both"/>
              <w:rPr>
                <w:lang w:val="uk-UA"/>
              </w:rPr>
            </w:pPr>
          </w:p>
          <w:p w:rsidR="00E441A9" w:rsidRDefault="00E441A9" w:rsidP="004B5E40">
            <w:pPr>
              <w:jc w:val="both"/>
              <w:rPr>
                <w:lang w:val="uk-UA"/>
              </w:rPr>
            </w:pPr>
          </w:p>
          <w:p w:rsidR="00E441A9" w:rsidRDefault="00E441A9" w:rsidP="004B5E40">
            <w:pPr>
              <w:jc w:val="both"/>
              <w:rPr>
                <w:lang w:val="uk-UA"/>
              </w:rPr>
            </w:pPr>
          </w:p>
          <w:p w:rsidR="00F34B29" w:rsidRDefault="00F34B29" w:rsidP="004B5E40">
            <w:pPr>
              <w:jc w:val="both"/>
              <w:rPr>
                <w:lang w:val="uk-UA"/>
              </w:rPr>
            </w:pPr>
            <w:r>
              <w:rPr>
                <w:lang w:val="uk-UA"/>
              </w:rPr>
              <w:t>Згідно з розкладом</w:t>
            </w:r>
          </w:p>
        </w:tc>
      </w:tr>
      <w:tr w:rsidR="00F34B29" w:rsidRPr="00626971" w:rsidTr="00153683">
        <w:tc>
          <w:tcPr>
            <w:tcW w:w="2802" w:type="dxa"/>
            <w:gridSpan w:val="2"/>
          </w:tcPr>
          <w:p w:rsidR="00E441A9" w:rsidRDefault="00F34B29" w:rsidP="004B5E40">
            <w:pPr>
              <w:jc w:val="both"/>
              <w:rPr>
                <w:bCs/>
                <w:lang w:val="uk-UA"/>
              </w:rPr>
            </w:pPr>
            <w:r w:rsidRPr="00AF122D">
              <w:rPr>
                <w:b/>
                <w:bCs/>
                <w:lang w:val="uk-UA"/>
              </w:rPr>
              <w:lastRenderedPageBreak/>
              <w:t>Тема 2.</w:t>
            </w:r>
          </w:p>
          <w:p w:rsidR="00E441A9" w:rsidRPr="007475CA" w:rsidRDefault="00E441A9" w:rsidP="00E441A9">
            <w:pPr>
              <w:jc w:val="both"/>
              <w:rPr>
                <w:b/>
                <w:bCs/>
                <w:lang w:val="uk-UA"/>
              </w:rPr>
            </w:pPr>
            <w:r w:rsidRPr="007475CA">
              <w:rPr>
                <w:b/>
                <w:bCs/>
                <w:lang w:val="uk-UA"/>
              </w:rPr>
              <w:t>Українське національно-культурне відродження (кінець XVIII – початок XX ст.).</w:t>
            </w:r>
          </w:p>
          <w:p w:rsidR="00E441A9" w:rsidRDefault="00E441A9" w:rsidP="00E441A9">
            <w:pPr>
              <w:jc w:val="both"/>
              <w:rPr>
                <w:bCs/>
                <w:lang w:val="uk-UA"/>
              </w:rPr>
            </w:pPr>
            <w:r w:rsidRPr="006435C5">
              <w:rPr>
                <w:bCs/>
                <w:lang w:val="uk-UA"/>
              </w:rPr>
              <w:t>План</w:t>
            </w:r>
          </w:p>
          <w:p w:rsidR="00E441A9" w:rsidRDefault="00E441A9" w:rsidP="00E441A9">
            <w:pPr>
              <w:jc w:val="both"/>
              <w:rPr>
                <w:rFonts w:eastAsia="Calibri"/>
                <w:lang w:val="uk-UA" w:eastAsia="en-US"/>
              </w:rPr>
            </w:pPr>
            <w:r>
              <w:rPr>
                <w:bCs/>
                <w:lang w:val="uk-UA"/>
              </w:rPr>
              <w:t>1.</w:t>
            </w:r>
            <w:r w:rsidRPr="00AF122D">
              <w:rPr>
                <w:rFonts w:eastAsia="Calibri"/>
                <w:szCs w:val="28"/>
                <w:lang w:val="uk-UA" w:eastAsia="en-US"/>
              </w:rPr>
              <w:t xml:space="preserve">Історичні умови розвитку культури в Україні </w:t>
            </w:r>
            <w:r>
              <w:rPr>
                <w:rFonts w:eastAsia="Calibri"/>
                <w:szCs w:val="28"/>
                <w:lang w:val="uk-UA" w:eastAsia="en-US"/>
              </w:rPr>
              <w:t xml:space="preserve">та у Чехії </w:t>
            </w:r>
            <w:r w:rsidRPr="00AF122D">
              <w:rPr>
                <w:rFonts w:eastAsia="Calibri"/>
                <w:szCs w:val="28"/>
                <w:lang w:val="uk-UA" w:eastAsia="en-US"/>
              </w:rPr>
              <w:t>в кінці XVIII</w:t>
            </w:r>
            <w:r>
              <w:rPr>
                <w:rFonts w:eastAsia="Calibri"/>
                <w:szCs w:val="28"/>
                <w:lang w:val="uk-UA" w:eastAsia="en-US"/>
              </w:rPr>
              <w:t xml:space="preserve"> – </w:t>
            </w:r>
            <w:r w:rsidRPr="00AF122D">
              <w:rPr>
                <w:rFonts w:eastAsia="Calibri"/>
                <w:szCs w:val="28"/>
                <w:lang w:val="uk-UA" w:eastAsia="en-US"/>
              </w:rPr>
              <w:t>ХІХ століття</w:t>
            </w:r>
            <w:r>
              <w:rPr>
                <w:rFonts w:eastAsia="Calibri"/>
                <w:szCs w:val="28"/>
                <w:lang w:val="uk-UA" w:eastAsia="en-US"/>
              </w:rPr>
              <w:t>х</w:t>
            </w:r>
            <w:r w:rsidRPr="00AF122D">
              <w:rPr>
                <w:rFonts w:eastAsia="Calibri"/>
                <w:szCs w:val="28"/>
                <w:lang w:val="uk-UA" w:eastAsia="en-US"/>
              </w:rPr>
              <w:t>.</w:t>
            </w:r>
          </w:p>
          <w:p w:rsidR="00E441A9" w:rsidRDefault="00E441A9" w:rsidP="00E441A9">
            <w:pPr>
              <w:jc w:val="both"/>
              <w:rPr>
                <w:rFonts w:eastAsia="Calibri"/>
                <w:lang w:val="uk-UA" w:eastAsia="en-US"/>
              </w:rPr>
            </w:pPr>
            <w:r>
              <w:rPr>
                <w:lang w:val="uk-UA"/>
              </w:rPr>
              <w:t>2.</w:t>
            </w:r>
            <w:r w:rsidRPr="00AF122D">
              <w:rPr>
                <w:rFonts w:eastAsia="Calibri"/>
                <w:szCs w:val="28"/>
                <w:lang w:val="uk-UA" w:eastAsia="en-US"/>
              </w:rPr>
              <w:t>Формування системи освіти. Внесок українських вчених у розвиток природничих і технічних наук.</w:t>
            </w:r>
          </w:p>
          <w:p w:rsidR="00E441A9" w:rsidRDefault="00E441A9" w:rsidP="00E441A9">
            <w:pPr>
              <w:jc w:val="both"/>
              <w:rPr>
                <w:rFonts w:eastAsia="Calibri"/>
                <w:lang w:val="uk-UA" w:eastAsia="en-US"/>
              </w:rPr>
            </w:pPr>
            <w:r>
              <w:rPr>
                <w:rFonts w:eastAsia="Calibri"/>
                <w:szCs w:val="28"/>
                <w:lang w:val="uk-UA" w:eastAsia="en-US"/>
              </w:rPr>
              <w:t>3.</w:t>
            </w:r>
            <w:r w:rsidRPr="00AF122D">
              <w:rPr>
                <w:rFonts w:eastAsia="Calibri"/>
                <w:szCs w:val="28"/>
                <w:lang w:val="uk-UA" w:eastAsia="en-US"/>
              </w:rPr>
              <w:t>Становлення національної літератури.</w:t>
            </w:r>
          </w:p>
          <w:p w:rsidR="00E441A9" w:rsidRDefault="00E441A9" w:rsidP="00E441A9">
            <w:pPr>
              <w:jc w:val="both"/>
              <w:rPr>
                <w:rFonts w:eastAsia="Calibri"/>
                <w:lang w:val="uk-UA" w:eastAsia="en-US"/>
              </w:rPr>
            </w:pPr>
            <w:r>
              <w:rPr>
                <w:rFonts w:eastAsia="Calibri"/>
                <w:szCs w:val="28"/>
                <w:lang w:val="uk-UA" w:eastAsia="en-US"/>
              </w:rPr>
              <w:t>4.Філософія позитивізму в українському та чеському культурних процесах.</w:t>
            </w:r>
          </w:p>
          <w:p w:rsidR="00E441A9" w:rsidRDefault="00E441A9" w:rsidP="00E441A9">
            <w:pPr>
              <w:jc w:val="both"/>
              <w:rPr>
                <w:rFonts w:eastAsia="Calibri"/>
                <w:lang w:val="uk-UA" w:eastAsia="en-US"/>
              </w:rPr>
            </w:pPr>
            <w:r>
              <w:rPr>
                <w:rFonts w:eastAsia="Calibri"/>
                <w:szCs w:val="28"/>
                <w:lang w:val="uk-UA" w:eastAsia="en-US"/>
              </w:rPr>
              <w:t xml:space="preserve">5.Педагогіка й освіта </w:t>
            </w:r>
            <w:r w:rsidRPr="00AF122D">
              <w:rPr>
                <w:rFonts w:eastAsia="Calibri"/>
                <w:szCs w:val="28"/>
                <w:lang w:val="uk-UA" w:eastAsia="en-US"/>
              </w:rPr>
              <w:t>Розвиток живопису, архітектури, музичного мистецтва і театру.</w:t>
            </w:r>
          </w:p>
          <w:p w:rsidR="00F34B29" w:rsidRDefault="00E441A9" w:rsidP="001F7FB6">
            <w:pPr>
              <w:jc w:val="both"/>
              <w:rPr>
                <w:b/>
                <w:lang w:val="uk-UA"/>
              </w:rPr>
            </w:pPr>
            <w:r>
              <w:rPr>
                <w:rFonts w:eastAsia="Calibri"/>
                <w:szCs w:val="28"/>
                <w:lang w:val="uk-UA" w:eastAsia="en-US"/>
              </w:rPr>
              <w:t>6.</w:t>
            </w:r>
            <w:r w:rsidRPr="00AF122D">
              <w:rPr>
                <w:rFonts w:eastAsia="Calibri"/>
                <w:szCs w:val="28"/>
                <w:lang w:val="uk-UA" w:eastAsia="en-US"/>
              </w:rPr>
              <w:t xml:space="preserve">Український </w:t>
            </w:r>
            <w:r>
              <w:rPr>
                <w:rFonts w:eastAsia="Calibri"/>
                <w:szCs w:val="28"/>
                <w:lang w:val="uk-UA" w:eastAsia="en-US"/>
              </w:rPr>
              <w:t xml:space="preserve">та </w:t>
            </w:r>
            <w:r w:rsidR="001F7FB6">
              <w:rPr>
                <w:rFonts w:eastAsia="Calibri"/>
                <w:szCs w:val="28"/>
                <w:lang w:val="uk-UA" w:eastAsia="en-US"/>
              </w:rPr>
              <w:t>че</w:t>
            </w:r>
            <w:r>
              <w:rPr>
                <w:rFonts w:eastAsia="Calibri"/>
                <w:szCs w:val="28"/>
                <w:lang w:val="uk-UA" w:eastAsia="en-US"/>
              </w:rPr>
              <w:t xml:space="preserve">ський </w:t>
            </w:r>
            <w:r w:rsidRPr="00AF122D">
              <w:rPr>
                <w:rFonts w:eastAsia="Calibri"/>
                <w:szCs w:val="28"/>
                <w:lang w:val="uk-UA" w:eastAsia="en-US"/>
              </w:rPr>
              <w:t>модерн. Архітектура, живопис, література</w:t>
            </w:r>
          </w:p>
        </w:tc>
        <w:tc>
          <w:tcPr>
            <w:tcW w:w="1417" w:type="dxa"/>
            <w:gridSpan w:val="3"/>
          </w:tcPr>
          <w:p w:rsidR="00F34B29" w:rsidRDefault="00F34B29" w:rsidP="004B5E40">
            <w:pPr>
              <w:jc w:val="both"/>
              <w:rPr>
                <w:lang w:val="uk-UA"/>
              </w:rPr>
            </w:pPr>
            <w:r w:rsidRPr="000662F3">
              <w:rPr>
                <w:lang w:val="uk-UA"/>
              </w:rPr>
              <w:t>Лекція-діалог (лекція з включенням бесіди)</w:t>
            </w:r>
          </w:p>
          <w:p w:rsidR="00F34B29" w:rsidRDefault="00F34B29" w:rsidP="004B5E40">
            <w:pPr>
              <w:jc w:val="both"/>
              <w:rPr>
                <w:lang w:val="uk-UA"/>
              </w:rPr>
            </w:pPr>
            <w:r>
              <w:rPr>
                <w:lang w:val="uk-UA"/>
              </w:rPr>
              <w:t>Практичні заняття</w:t>
            </w:r>
          </w:p>
        </w:tc>
        <w:tc>
          <w:tcPr>
            <w:tcW w:w="1134" w:type="dxa"/>
            <w:gridSpan w:val="2"/>
          </w:tcPr>
          <w:p w:rsidR="00F34B29" w:rsidRDefault="00F34B29" w:rsidP="004B5E40">
            <w:pPr>
              <w:contextualSpacing/>
              <w:jc w:val="both"/>
              <w:rPr>
                <w:color w:val="000000"/>
                <w:lang w:val="uk-UA" w:eastAsia="uk-UA"/>
              </w:rPr>
            </w:pPr>
            <w:r>
              <w:rPr>
                <w:color w:val="000000"/>
                <w:szCs w:val="28"/>
                <w:lang w:val="uk-UA" w:eastAsia="uk-UA"/>
              </w:rPr>
              <w:t>1, 2, 3, 8, 9, 12, 14, 16, 17, 18, 19, 20, 21, 22, 26</w:t>
            </w:r>
          </w:p>
        </w:tc>
        <w:tc>
          <w:tcPr>
            <w:tcW w:w="3402" w:type="dxa"/>
            <w:gridSpan w:val="3"/>
          </w:tcPr>
          <w:p w:rsidR="00F34B29" w:rsidRDefault="00F34B29" w:rsidP="004B5E40">
            <w:pPr>
              <w:jc w:val="both"/>
              <w:rPr>
                <w:b/>
                <w:lang w:val="uk-UA"/>
              </w:rPr>
            </w:pPr>
            <w:r w:rsidRPr="009706F6">
              <w:rPr>
                <w:b/>
                <w:lang w:val="uk-UA"/>
              </w:rPr>
              <w:t>Вивчити:</w:t>
            </w:r>
          </w:p>
          <w:p w:rsidR="00F34B29" w:rsidRDefault="00E441A9" w:rsidP="004B5E40">
            <w:pPr>
              <w:jc w:val="both"/>
              <w:rPr>
                <w:b/>
                <w:lang w:val="uk-UA"/>
              </w:rPr>
            </w:pPr>
            <w:r w:rsidRPr="00AF122D">
              <w:rPr>
                <w:rFonts w:eastAsia="Calibri"/>
                <w:szCs w:val="28"/>
                <w:lang w:val="uk-UA" w:eastAsia="en-US"/>
              </w:rPr>
              <w:t xml:space="preserve">Історичні умови розвитку культури в Україні </w:t>
            </w:r>
            <w:r>
              <w:rPr>
                <w:rFonts w:eastAsia="Calibri"/>
                <w:szCs w:val="28"/>
                <w:lang w:val="uk-UA" w:eastAsia="en-US"/>
              </w:rPr>
              <w:t xml:space="preserve">та у Чехії </w:t>
            </w:r>
            <w:r w:rsidRPr="00AF122D">
              <w:rPr>
                <w:rFonts w:eastAsia="Calibri"/>
                <w:szCs w:val="28"/>
                <w:lang w:val="uk-UA" w:eastAsia="en-US"/>
              </w:rPr>
              <w:t>в кінці XVIII-ХІХ століття</w:t>
            </w:r>
            <w:r>
              <w:rPr>
                <w:rFonts w:eastAsia="Calibri"/>
                <w:szCs w:val="28"/>
                <w:lang w:val="uk-UA" w:eastAsia="en-US"/>
              </w:rPr>
              <w:t>х</w:t>
            </w:r>
            <w:r w:rsidRPr="00AF122D">
              <w:rPr>
                <w:rFonts w:eastAsia="Calibri"/>
                <w:szCs w:val="28"/>
                <w:lang w:val="uk-UA" w:eastAsia="en-US"/>
              </w:rPr>
              <w:t>. Формування системи освіти. Внесок українських вчених у розвиток природничих і технічних наук. Становлення національної літератури. Роль творчості Тараса Шевченка у становленні української культури.</w:t>
            </w:r>
            <w:r>
              <w:rPr>
                <w:rFonts w:eastAsia="Calibri"/>
                <w:szCs w:val="28"/>
                <w:lang w:val="uk-UA" w:eastAsia="en-US"/>
              </w:rPr>
              <w:t xml:space="preserve"> Філософія позитивізму та її вплив на літературу і мистецтво</w:t>
            </w:r>
            <w:r w:rsidRPr="00AF122D">
              <w:rPr>
                <w:rFonts w:eastAsia="Calibri"/>
                <w:szCs w:val="28"/>
                <w:lang w:val="uk-UA" w:eastAsia="en-US"/>
              </w:rPr>
              <w:t xml:space="preserve"> </w:t>
            </w:r>
            <w:r>
              <w:rPr>
                <w:rFonts w:eastAsia="Calibri"/>
                <w:szCs w:val="28"/>
                <w:lang w:val="uk-UA" w:eastAsia="en-US"/>
              </w:rPr>
              <w:t xml:space="preserve">України та Чехії. </w:t>
            </w:r>
            <w:r w:rsidRPr="00AF122D">
              <w:rPr>
                <w:rFonts w:eastAsia="Calibri"/>
                <w:szCs w:val="28"/>
                <w:lang w:val="uk-UA" w:eastAsia="en-US"/>
              </w:rPr>
              <w:t xml:space="preserve">Розвиток живопису, архітектури, музичного мистецтва і театру. Український </w:t>
            </w:r>
            <w:r>
              <w:rPr>
                <w:rFonts w:eastAsia="Calibri"/>
                <w:szCs w:val="28"/>
                <w:lang w:val="uk-UA" w:eastAsia="en-US"/>
              </w:rPr>
              <w:t xml:space="preserve">та </w:t>
            </w:r>
            <w:r w:rsidR="001F7FB6">
              <w:rPr>
                <w:rFonts w:eastAsia="Calibri"/>
                <w:szCs w:val="28"/>
                <w:lang w:val="uk-UA" w:eastAsia="en-US"/>
              </w:rPr>
              <w:t>че</w:t>
            </w:r>
            <w:r>
              <w:rPr>
                <w:rFonts w:eastAsia="Calibri"/>
                <w:szCs w:val="28"/>
                <w:lang w:val="uk-UA" w:eastAsia="en-US"/>
              </w:rPr>
              <w:t xml:space="preserve">ський </w:t>
            </w:r>
            <w:r w:rsidRPr="00AF122D">
              <w:rPr>
                <w:rFonts w:eastAsia="Calibri"/>
                <w:szCs w:val="28"/>
                <w:lang w:val="uk-UA" w:eastAsia="en-US"/>
              </w:rPr>
              <w:t>модерн. Архітектура, живопис, література</w:t>
            </w:r>
            <w:r>
              <w:rPr>
                <w:rFonts w:eastAsia="Calibri"/>
                <w:szCs w:val="28"/>
                <w:lang w:val="uk-UA" w:eastAsia="en-US"/>
              </w:rPr>
              <w:t>.</w:t>
            </w:r>
          </w:p>
          <w:p w:rsidR="001F7FB6" w:rsidRDefault="001F7FB6" w:rsidP="004B5E40">
            <w:pPr>
              <w:jc w:val="both"/>
              <w:rPr>
                <w:b/>
                <w:lang w:val="uk-UA"/>
              </w:rPr>
            </w:pPr>
          </w:p>
          <w:p w:rsidR="001F7FB6" w:rsidRDefault="001F7FB6" w:rsidP="004B5E40">
            <w:pPr>
              <w:jc w:val="both"/>
              <w:rPr>
                <w:b/>
                <w:lang w:val="uk-UA"/>
              </w:rPr>
            </w:pPr>
          </w:p>
          <w:p w:rsidR="001F7FB6" w:rsidRDefault="001F7FB6" w:rsidP="004B5E40">
            <w:pPr>
              <w:jc w:val="both"/>
              <w:rPr>
                <w:b/>
                <w:lang w:val="uk-UA"/>
              </w:rPr>
            </w:pPr>
          </w:p>
          <w:p w:rsidR="001F7FB6" w:rsidRDefault="001F7FB6" w:rsidP="004B5E40">
            <w:pPr>
              <w:jc w:val="both"/>
              <w:rPr>
                <w:b/>
                <w:lang w:val="uk-UA"/>
              </w:rPr>
            </w:pPr>
          </w:p>
          <w:p w:rsidR="001F7FB6" w:rsidRDefault="001F7FB6" w:rsidP="004B5E40">
            <w:pPr>
              <w:jc w:val="both"/>
              <w:rPr>
                <w:b/>
                <w:lang w:val="uk-UA"/>
              </w:rPr>
            </w:pPr>
          </w:p>
          <w:p w:rsidR="001F7FB6" w:rsidRDefault="001F7FB6" w:rsidP="004B5E40">
            <w:pPr>
              <w:jc w:val="both"/>
              <w:rPr>
                <w:b/>
                <w:lang w:val="uk-UA"/>
              </w:rPr>
            </w:pPr>
          </w:p>
          <w:p w:rsidR="001F7FB6" w:rsidRDefault="001F7FB6" w:rsidP="004B5E40">
            <w:pPr>
              <w:jc w:val="both"/>
              <w:rPr>
                <w:b/>
                <w:lang w:val="uk-UA"/>
              </w:rPr>
            </w:pPr>
          </w:p>
          <w:p w:rsidR="001F7FB6" w:rsidRDefault="001F7FB6" w:rsidP="004B5E40">
            <w:pPr>
              <w:jc w:val="both"/>
              <w:rPr>
                <w:b/>
                <w:lang w:val="uk-UA"/>
              </w:rPr>
            </w:pPr>
          </w:p>
          <w:p w:rsidR="00F34B29" w:rsidRPr="00020A62" w:rsidRDefault="00F34B29" w:rsidP="004B5E40">
            <w:pPr>
              <w:jc w:val="both"/>
              <w:rPr>
                <w:b/>
                <w:lang w:val="uk-UA"/>
              </w:rPr>
            </w:pPr>
            <w:r w:rsidRPr="00020A62">
              <w:rPr>
                <w:b/>
                <w:lang w:val="uk-UA"/>
              </w:rPr>
              <w:t>2 год – лекція;</w:t>
            </w:r>
          </w:p>
          <w:p w:rsidR="00F34B29" w:rsidRPr="009706F6" w:rsidRDefault="00F34B29" w:rsidP="004B5E40">
            <w:pPr>
              <w:jc w:val="both"/>
              <w:rPr>
                <w:b/>
                <w:lang w:val="uk-UA"/>
              </w:rPr>
            </w:pPr>
            <w:r>
              <w:rPr>
                <w:b/>
                <w:lang w:val="uk-UA"/>
              </w:rPr>
              <w:t>4</w:t>
            </w:r>
            <w:r w:rsidRPr="00020A62">
              <w:rPr>
                <w:b/>
                <w:lang w:val="uk-UA"/>
              </w:rPr>
              <w:t xml:space="preserve"> год – практичн</w:t>
            </w:r>
            <w:r>
              <w:rPr>
                <w:b/>
                <w:lang w:val="uk-UA"/>
              </w:rPr>
              <w:t>і</w:t>
            </w:r>
          </w:p>
        </w:tc>
        <w:tc>
          <w:tcPr>
            <w:tcW w:w="992" w:type="dxa"/>
          </w:tcPr>
          <w:p w:rsidR="00F34B29" w:rsidRDefault="00F34B29" w:rsidP="004B5E40">
            <w:pPr>
              <w:jc w:val="both"/>
              <w:rPr>
                <w:lang w:val="uk-UA"/>
              </w:rPr>
            </w:pPr>
            <w:r>
              <w:rPr>
                <w:lang w:val="uk-UA"/>
              </w:rPr>
              <w:t>10</w:t>
            </w:r>
          </w:p>
        </w:tc>
        <w:tc>
          <w:tcPr>
            <w:tcW w:w="1418" w:type="dxa"/>
          </w:tcPr>
          <w:p w:rsidR="00F34B29" w:rsidRDefault="00F34B29" w:rsidP="004B5E40">
            <w:pPr>
              <w:jc w:val="both"/>
              <w:rPr>
                <w:lang w:val="uk-UA"/>
              </w:rPr>
            </w:pPr>
            <w:r>
              <w:rPr>
                <w:lang w:val="uk-UA"/>
              </w:rPr>
              <w:t>Згідно з розкладом</w:t>
            </w:r>
          </w:p>
        </w:tc>
      </w:tr>
      <w:tr w:rsidR="00F34B29" w:rsidRPr="00626971" w:rsidTr="00153683">
        <w:tc>
          <w:tcPr>
            <w:tcW w:w="2802" w:type="dxa"/>
            <w:gridSpan w:val="2"/>
          </w:tcPr>
          <w:p w:rsidR="00471FE3" w:rsidRDefault="00F34B29" w:rsidP="004B5E40">
            <w:pPr>
              <w:jc w:val="both"/>
              <w:rPr>
                <w:lang w:val="uk-UA"/>
              </w:rPr>
            </w:pPr>
            <w:r w:rsidRPr="00AF122D">
              <w:rPr>
                <w:b/>
                <w:szCs w:val="28"/>
                <w:lang w:val="uk-UA"/>
              </w:rPr>
              <w:t>Тема 3.</w:t>
            </w:r>
          </w:p>
          <w:p w:rsidR="00471FE3" w:rsidRPr="00E91501" w:rsidRDefault="00471FE3" w:rsidP="00471FE3">
            <w:pPr>
              <w:jc w:val="both"/>
              <w:rPr>
                <w:b/>
                <w:lang w:val="uk-UA"/>
              </w:rPr>
            </w:pPr>
            <w:r w:rsidRPr="00E91501">
              <w:rPr>
                <w:b/>
                <w:szCs w:val="28"/>
                <w:lang w:val="uk-UA"/>
              </w:rPr>
              <w:t>Культура України ХХ – початку ХХІ століть.</w:t>
            </w:r>
          </w:p>
          <w:p w:rsidR="00471FE3" w:rsidRDefault="00471FE3" w:rsidP="00471FE3">
            <w:pPr>
              <w:jc w:val="both"/>
              <w:rPr>
                <w:lang w:val="uk-UA"/>
              </w:rPr>
            </w:pPr>
            <w:r w:rsidRPr="006435C5">
              <w:rPr>
                <w:szCs w:val="28"/>
                <w:lang w:val="uk-UA"/>
              </w:rPr>
              <w:t>План</w:t>
            </w:r>
          </w:p>
          <w:p w:rsidR="00471FE3" w:rsidRDefault="00471FE3" w:rsidP="00471FE3">
            <w:pPr>
              <w:jc w:val="both"/>
              <w:rPr>
                <w:rFonts w:eastAsia="Calibri"/>
                <w:lang w:val="uk-UA" w:eastAsia="en-US"/>
              </w:rPr>
            </w:pPr>
            <w:r>
              <w:rPr>
                <w:szCs w:val="28"/>
                <w:lang w:val="uk-UA"/>
              </w:rPr>
              <w:t>1.</w:t>
            </w:r>
            <w:r w:rsidRPr="00AF122D">
              <w:rPr>
                <w:rFonts w:eastAsia="Calibri"/>
                <w:szCs w:val="28"/>
                <w:lang w:val="uk-UA" w:eastAsia="en-US"/>
              </w:rPr>
              <w:t>Культура України під час боротьби за державну незалежність.</w:t>
            </w:r>
          </w:p>
          <w:p w:rsidR="00471FE3" w:rsidRDefault="00471FE3" w:rsidP="00471FE3">
            <w:pPr>
              <w:jc w:val="both"/>
              <w:rPr>
                <w:lang w:val="uk-UA"/>
              </w:rPr>
            </w:pPr>
            <w:r>
              <w:rPr>
                <w:rFonts w:eastAsia="Calibri"/>
                <w:szCs w:val="28"/>
                <w:lang w:val="uk-UA" w:eastAsia="en-US"/>
              </w:rPr>
              <w:t>2.</w:t>
            </w:r>
            <w:r w:rsidRPr="00AF122D">
              <w:rPr>
                <w:rFonts w:eastAsia="Calibri"/>
                <w:szCs w:val="28"/>
                <w:lang w:val="uk-UA" w:eastAsia="en-US"/>
              </w:rPr>
              <w:t>Трагедія української культури у період сталінізму</w:t>
            </w:r>
            <w:r w:rsidRPr="00AF122D">
              <w:rPr>
                <w:szCs w:val="28"/>
                <w:lang w:val="uk-UA"/>
              </w:rPr>
              <w:t>.</w:t>
            </w:r>
          </w:p>
          <w:p w:rsidR="00471FE3" w:rsidRDefault="00471FE3" w:rsidP="00471FE3">
            <w:pPr>
              <w:jc w:val="both"/>
              <w:rPr>
                <w:rFonts w:eastAsia="Calibri"/>
                <w:lang w:val="uk-UA" w:eastAsia="en-US"/>
              </w:rPr>
            </w:pPr>
            <w:r>
              <w:rPr>
                <w:szCs w:val="28"/>
                <w:lang w:val="uk-UA"/>
              </w:rPr>
              <w:t>3.</w:t>
            </w:r>
            <w:r w:rsidRPr="00AF122D">
              <w:rPr>
                <w:rFonts w:eastAsia="Calibri"/>
                <w:szCs w:val="28"/>
                <w:lang w:val="uk-UA" w:eastAsia="en-US"/>
              </w:rPr>
              <w:t>Протиріччя культурного процесу 60-80-х рр.</w:t>
            </w:r>
          </w:p>
          <w:p w:rsidR="00471FE3" w:rsidRDefault="00471FE3" w:rsidP="00471FE3">
            <w:pPr>
              <w:jc w:val="both"/>
              <w:rPr>
                <w:lang w:val="uk-UA"/>
              </w:rPr>
            </w:pPr>
            <w:r>
              <w:rPr>
                <w:rFonts w:eastAsia="Calibri"/>
                <w:szCs w:val="28"/>
                <w:lang w:val="uk-UA" w:eastAsia="en-US"/>
              </w:rPr>
              <w:t>4.</w:t>
            </w:r>
            <w:r w:rsidRPr="00AF122D">
              <w:rPr>
                <w:rFonts w:eastAsia="Calibri"/>
                <w:szCs w:val="28"/>
                <w:lang w:val="uk-UA" w:eastAsia="en-US"/>
              </w:rPr>
              <w:t>Досягнення та проблеми культури незалежної України</w:t>
            </w:r>
            <w:r w:rsidRPr="00AF122D">
              <w:rPr>
                <w:szCs w:val="28"/>
                <w:lang w:val="uk-UA"/>
              </w:rPr>
              <w:t>.</w:t>
            </w:r>
            <w:r>
              <w:rPr>
                <w:szCs w:val="28"/>
                <w:lang w:val="uk-UA"/>
              </w:rPr>
              <w:t xml:space="preserve"> 5.</w:t>
            </w:r>
            <w:r w:rsidRPr="00AF122D">
              <w:rPr>
                <w:rFonts w:eastAsia="Calibri"/>
                <w:szCs w:val="28"/>
                <w:lang w:val="uk-UA" w:eastAsia="en-US"/>
              </w:rPr>
              <w:t>Культура української діаспори</w:t>
            </w:r>
            <w:r w:rsidRPr="00AF122D">
              <w:rPr>
                <w:szCs w:val="28"/>
                <w:lang w:val="uk-UA"/>
              </w:rPr>
              <w:t>.</w:t>
            </w:r>
            <w:r>
              <w:rPr>
                <w:szCs w:val="28"/>
                <w:lang w:val="uk-UA"/>
              </w:rPr>
              <w:t xml:space="preserve"> Внесок представників празької школи в розвиток української літератури.</w:t>
            </w:r>
          </w:p>
          <w:p w:rsidR="00F34B29" w:rsidRPr="00AF122D" w:rsidRDefault="00471FE3" w:rsidP="00471FE3">
            <w:pPr>
              <w:jc w:val="both"/>
              <w:rPr>
                <w:b/>
                <w:bCs/>
                <w:lang w:val="uk-UA"/>
              </w:rPr>
            </w:pPr>
            <w:r>
              <w:rPr>
                <w:szCs w:val="28"/>
                <w:lang w:val="uk-UA"/>
              </w:rPr>
              <w:t>6.</w:t>
            </w:r>
            <w:r w:rsidRPr="00AF122D">
              <w:rPr>
                <w:rFonts w:eastAsia="Calibri"/>
                <w:szCs w:val="28"/>
                <w:lang w:val="uk-UA" w:eastAsia="en-US"/>
              </w:rPr>
              <w:t xml:space="preserve">Традиційна культура </w:t>
            </w:r>
            <w:r w:rsidRPr="00AF122D">
              <w:rPr>
                <w:rFonts w:eastAsia="Calibri"/>
                <w:szCs w:val="28"/>
                <w:lang w:val="uk-UA" w:eastAsia="en-US"/>
              </w:rPr>
              <w:lastRenderedPageBreak/>
              <w:t xml:space="preserve">українського </w:t>
            </w:r>
            <w:r>
              <w:rPr>
                <w:rFonts w:eastAsia="Calibri"/>
                <w:szCs w:val="28"/>
                <w:lang w:val="uk-UA" w:eastAsia="en-US"/>
              </w:rPr>
              <w:t xml:space="preserve">та чеського </w:t>
            </w:r>
            <w:r w:rsidRPr="00AF122D">
              <w:rPr>
                <w:rFonts w:eastAsia="Calibri"/>
                <w:szCs w:val="28"/>
                <w:lang w:val="uk-UA" w:eastAsia="en-US"/>
              </w:rPr>
              <w:t>народ</w:t>
            </w:r>
            <w:r>
              <w:rPr>
                <w:rFonts w:eastAsia="Calibri"/>
                <w:szCs w:val="28"/>
                <w:lang w:val="uk-UA" w:eastAsia="en-US"/>
              </w:rPr>
              <w:t>ів.</w:t>
            </w:r>
          </w:p>
        </w:tc>
        <w:tc>
          <w:tcPr>
            <w:tcW w:w="1417" w:type="dxa"/>
            <w:gridSpan w:val="3"/>
          </w:tcPr>
          <w:p w:rsidR="00F34B29" w:rsidRDefault="00F34B29" w:rsidP="004B5E40">
            <w:pPr>
              <w:jc w:val="both"/>
              <w:rPr>
                <w:lang w:val="uk-UA"/>
              </w:rPr>
            </w:pPr>
            <w:r w:rsidRPr="00144AFD">
              <w:rPr>
                <w:lang w:val="uk-UA"/>
              </w:rPr>
              <w:lastRenderedPageBreak/>
              <w:t>Лекція-дискусія (лекція з включенням дискусійних питань)</w:t>
            </w:r>
          </w:p>
          <w:p w:rsidR="00F34B29" w:rsidRPr="00144AFD" w:rsidRDefault="00F34B29" w:rsidP="004B5E40">
            <w:pPr>
              <w:jc w:val="both"/>
              <w:rPr>
                <w:lang w:val="uk-UA"/>
              </w:rPr>
            </w:pPr>
            <w:r>
              <w:rPr>
                <w:lang w:val="uk-UA"/>
              </w:rPr>
              <w:t>Практичні заняття</w:t>
            </w:r>
          </w:p>
        </w:tc>
        <w:tc>
          <w:tcPr>
            <w:tcW w:w="1134" w:type="dxa"/>
            <w:gridSpan w:val="2"/>
          </w:tcPr>
          <w:p w:rsidR="00F34B29" w:rsidRDefault="00F34B29" w:rsidP="004B5E40">
            <w:pPr>
              <w:contextualSpacing/>
              <w:jc w:val="both"/>
              <w:rPr>
                <w:color w:val="000000"/>
                <w:lang w:val="uk-UA" w:eastAsia="uk-UA"/>
              </w:rPr>
            </w:pPr>
            <w:r>
              <w:rPr>
                <w:color w:val="000000"/>
                <w:szCs w:val="28"/>
                <w:lang w:val="uk-UA" w:eastAsia="uk-UA"/>
              </w:rPr>
              <w:t>1, 2, 3, 4, 5, 6, 8, 9, 13, 14, 15, 16, 17, 18, 19, 21, 25, 26, 27</w:t>
            </w:r>
          </w:p>
        </w:tc>
        <w:tc>
          <w:tcPr>
            <w:tcW w:w="3402" w:type="dxa"/>
            <w:gridSpan w:val="3"/>
          </w:tcPr>
          <w:p w:rsidR="00F34B29" w:rsidRDefault="00F34B29" w:rsidP="004B5E40">
            <w:pPr>
              <w:jc w:val="both"/>
              <w:rPr>
                <w:b/>
                <w:lang w:val="uk-UA"/>
              </w:rPr>
            </w:pPr>
            <w:r w:rsidRPr="009706F6">
              <w:rPr>
                <w:b/>
                <w:lang w:val="uk-UA"/>
              </w:rPr>
              <w:t>Вивчити:</w:t>
            </w:r>
          </w:p>
          <w:p w:rsidR="00F34B29" w:rsidRPr="00AF122D" w:rsidRDefault="00F34B29" w:rsidP="004B5E40">
            <w:pPr>
              <w:contextualSpacing/>
              <w:jc w:val="both"/>
              <w:rPr>
                <w:lang w:val="uk-UA"/>
              </w:rPr>
            </w:pPr>
            <w:r w:rsidRPr="00AF122D">
              <w:rPr>
                <w:rFonts w:eastAsia="Calibri"/>
                <w:szCs w:val="28"/>
                <w:lang w:val="uk-UA" w:eastAsia="en-US"/>
              </w:rPr>
              <w:t>Культура України під час боротьби за державну незалежність. Основні тенденції культурного розвитку в 20-ті роки. Українізація</w:t>
            </w:r>
            <w:r w:rsidRPr="00AF122D">
              <w:rPr>
                <w:szCs w:val="28"/>
                <w:lang w:val="uk-UA"/>
              </w:rPr>
              <w:t xml:space="preserve">. </w:t>
            </w:r>
            <w:r w:rsidRPr="00AF122D">
              <w:rPr>
                <w:rFonts w:eastAsia="Calibri"/>
                <w:szCs w:val="28"/>
                <w:lang w:val="uk-UA" w:eastAsia="en-US"/>
              </w:rPr>
              <w:t>Трагедія української культури у період сталінізму</w:t>
            </w:r>
            <w:r w:rsidRPr="00AF122D">
              <w:rPr>
                <w:szCs w:val="28"/>
                <w:lang w:val="uk-UA"/>
              </w:rPr>
              <w:t xml:space="preserve">. </w:t>
            </w:r>
            <w:r w:rsidRPr="00AF122D">
              <w:rPr>
                <w:rFonts w:eastAsia="Calibri"/>
                <w:szCs w:val="28"/>
                <w:lang w:val="uk-UA" w:eastAsia="en-US"/>
              </w:rPr>
              <w:t>Протиріччя культурного процесу 60-80-х рр.</w:t>
            </w:r>
            <w:r w:rsidRPr="00AF122D">
              <w:rPr>
                <w:szCs w:val="28"/>
                <w:lang w:val="uk-UA"/>
              </w:rPr>
              <w:t xml:space="preserve"> </w:t>
            </w:r>
            <w:r w:rsidRPr="00AF122D">
              <w:rPr>
                <w:rFonts w:eastAsia="Calibri"/>
                <w:szCs w:val="28"/>
                <w:lang w:val="uk-UA" w:eastAsia="en-US"/>
              </w:rPr>
              <w:t>Досягнення та проблеми культури незалежної України</w:t>
            </w:r>
            <w:r w:rsidRPr="00AF122D">
              <w:rPr>
                <w:szCs w:val="28"/>
                <w:lang w:val="uk-UA"/>
              </w:rPr>
              <w:t xml:space="preserve">. </w:t>
            </w:r>
            <w:r w:rsidRPr="00AF122D">
              <w:rPr>
                <w:rFonts w:eastAsia="Calibri"/>
                <w:szCs w:val="28"/>
                <w:lang w:val="uk-UA" w:eastAsia="en-US"/>
              </w:rPr>
              <w:t>Культура української діаспори</w:t>
            </w:r>
            <w:r w:rsidRPr="00AF122D">
              <w:rPr>
                <w:szCs w:val="28"/>
                <w:lang w:val="uk-UA"/>
              </w:rPr>
              <w:t xml:space="preserve">. </w:t>
            </w:r>
            <w:r w:rsidR="00471FE3">
              <w:rPr>
                <w:szCs w:val="28"/>
                <w:lang w:val="uk-UA"/>
              </w:rPr>
              <w:t xml:space="preserve">Внесок представників празької школи в розвиток української літератури. </w:t>
            </w:r>
            <w:r w:rsidRPr="00AF122D">
              <w:rPr>
                <w:rFonts w:eastAsia="Calibri"/>
                <w:szCs w:val="28"/>
                <w:lang w:val="uk-UA" w:eastAsia="en-US"/>
              </w:rPr>
              <w:t>Традиційна культура українського народу</w:t>
            </w:r>
            <w:r>
              <w:rPr>
                <w:rFonts w:eastAsia="Calibri"/>
                <w:szCs w:val="28"/>
                <w:lang w:val="uk-UA" w:eastAsia="en-US"/>
              </w:rPr>
              <w:t xml:space="preserve"> у компаративному зіставленні з </w:t>
            </w:r>
            <w:r w:rsidR="00587181">
              <w:rPr>
                <w:rFonts w:eastAsia="Calibri"/>
                <w:szCs w:val="28"/>
                <w:lang w:val="uk-UA" w:eastAsia="en-US"/>
              </w:rPr>
              <w:t>че</w:t>
            </w:r>
            <w:r>
              <w:rPr>
                <w:rFonts w:eastAsia="Calibri"/>
                <w:szCs w:val="28"/>
                <w:lang w:val="uk-UA" w:eastAsia="en-US"/>
              </w:rPr>
              <w:t>ською культурн</w:t>
            </w:r>
            <w:r w:rsidR="00587181">
              <w:rPr>
                <w:rFonts w:eastAsia="Calibri"/>
                <w:szCs w:val="28"/>
                <w:lang w:val="uk-UA" w:eastAsia="en-US"/>
              </w:rPr>
              <w:t>ою</w:t>
            </w:r>
            <w:r>
              <w:rPr>
                <w:rFonts w:eastAsia="Calibri"/>
                <w:szCs w:val="28"/>
                <w:lang w:val="uk-UA" w:eastAsia="en-US"/>
              </w:rPr>
              <w:t xml:space="preserve"> традиці</w:t>
            </w:r>
            <w:r w:rsidR="00587181">
              <w:rPr>
                <w:rFonts w:eastAsia="Calibri"/>
                <w:szCs w:val="28"/>
                <w:lang w:val="uk-UA" w:eastAsia="en-US"/>
              </w:rPr>
              <w:t>єю</w:t>
            </w:r>
            <w:r>
              <w:rPr>
                <w:rFonts w:eastAsia="Calibri"/>
                <w:szCs w:val="28"/>
                <w:lang w:val="uk-UA" w:eastAsia="en-US"/>
              </w:rPr>
              <w:t>.</w:t>
            </w:r>
          </w:p>
          <w:p w:rsidR="00471FE3" w:rsidRDefault="00471FE3" w:rsidP="004B5E40">
            <w:pPr>
              <w:jc w:val="both"/>
              <w:rPr>
                <w:b/>
                <w:lang w:val="uk-UA"/>
              </w:rPr>
            </w:pPr>
          </w:p>
          <w:p w:rsidR="00F34B29" w:rsidRPr="00020A62" w:rsidRDefault="00F34B29" w:rsidP="004B5E40">
            <w:pPr>
              <w:jc w:val="both"/>
              <w:rPr>
                <w:b/>
                <w:lang w:val="uk-UA"/>
              </w:rPr>
            </w:pPr>
            <w:r w:rsidRPr="00020A62">
              <w:rPr>
                <w:b/>
                <w:lang w:val="uk-UA"/>
              </w:rPr>
              <w:lastRenderedPageBreak/>
              <w:t>2 год – лекція;</w:t>
            </w:r>
          </w:p>
          <w:p w:rsidR="00F34B29" w:rsidRPr="009706F6" w:rsidRDefault="00F34B29" w:rsidP="004B5E40">
            <w:pPr>
              <w:jc w:val="both"/>
              <w:rPr>
                <w:b/>
                <w:lang w:val="uk-UA"/>
              </w:rPr>
            </w:pPr>
            <w:r>
              <w:rPr>
                <w:b/>
                <w:lang w:val="uk-UA"/>
              </w:rPr>
              <w:t>4</w:t>
            </w:r>
            <w:r w:rsidRPr="00020A62">
              <w:rPr>
                <w:b/>
                <w:lang w:val="uk-UA"/>
              </w:rPr>
              <w:t xml:space="preserve"> год – практичн</w:t>
            </w:r>
            <w:r>
              <w:rPr>
                <w:b/>
                <w:lang w:val="uk-UA"/>
              </w:rPr>
              <w:t>і</w:t>
            </w:r>
          </w:p>
        </w:tc>
        <w:tc>
          <w:tcPr>
            <w:tcW w:w="992" w:type="dxa"/>
          </w:tcPr>
          <w:p w:rsidR="00F34B29" w:rsidRDefault="00F34B29" w:rsidP="004B5E40">
            <w:pPr>
              <w:jc w:val="both"/>
              <w:rPr>
                <w:lang w:val="uk-UA"/>
              </w:rPr>
            </w:pPr>
            <w:r>
              <w:rPr>
                <w:lang w:val="uk-UA"/>
              </w:rPr>
              <w:lastRenderedPageBreak/>
              <w:t>10</w:t>
            </w:r>
          </w:p>
        </w:tc>
        <w:tc>
          <w:tcPr>
            <w:tcW w:w="1418" w:type="dxa"/>
          </w:tcPr>
          <w:p w:rsidR="00F34B29" w:rsidRDefault="00F34B29" w:rsidP="004B5E40">
            <w:pPr>
              <w:jc w:val="both"/>
              <w:rPr>
                <w:lang w:val="uk-UA"/>
              </w:rPr>
            </w:pPr>
            <w:r>
              <w:rPr>
                <w:lang w:val="uk-UA"/>
              </w:rPr>
              <w:t>Згідно з розкладом</w:t>
            </w:r>
          </w:p>
        </w:tc>
      </w:tr>
      <w:tr w:rsidR="00F34B29" w:rsidRPr="00C67355" w:rsidTr="00153683">
        <w:tc>
          <w:tcPr>
            <w:tcW w:w="11165" w:type="dxa"/>
            <w:gridSpan w:val="12"/>
          </w:tcPr>
          <w:p w:rsidR="00F34B29" w:rsidRPr="00652B4A" w:rsidRDefault="00F34B29" w:rsidP="004B5E40">
            <w:pPr>
              <w:jc w:val="center"/>
              <w:rPr>
                <w:b/>
                <w:lang w:val="uk-UA"/>
              </w:rPr>
            </w:pPr>
            <w:r w:rsidRPr="00652B4A">
              <w:rPr>
                <w:b/>
                <w:lang w:val="uk-UA"/>
              </w:rPr>
              <w:t>6. Система оцінювання курсу</w:t>
            </w:r>
          </w:p>
        </w:tc>
      </w:tr>
      <w:tr w:rsidR="00F34B29" w:rsidRPr="00C67355" w:rsidTr="00153683">
        <w:tc>
          <w:tcPr>
            <w:tcW w:w="3138" w:type="dxa"/>
            <w:gridSpan w:val="3"/>
          </w:tcPr>
          <w:p w:rsidR="00F34B29" w:rsidRPr="00652B4A" w:rsidRDefault="00F34B29" w:rsidP="004B5E40">
            <w:pPr>
              <w:pStyle w:val="1"/>
              <w:widowControl w:val="0"/>
              <w:spacing w:line="240" w:lineRule="auto"/>
              <w:jc w:val="center"/>
              <w:rPr>
                <w:rFonts w:ascii="Times New Roman" w:eastAsia="Times New Roman" w:hAnsi="Times New Roman" w:cs="Times New Roman"/>
                <w:sz w:val="24"/>
                <w:szCs w:val="24"/>
              </w:rPr>
            </w:pPr>
            <w:r w:rsidRPr="00652B4A">
              <w:rPr>
                <w:rFonts w:ascii="Times New Roman" w:eastAsia="Times New Roman" w:hAnsi="Times New Roman" w:cs="Times New Roman"/>
                <w:sz w:val="24"/>
                <w:szCs w:val="24"/>
              </w:rPr>
              <w:t>Загальна система оцінювання курсу</w:t>
            </w:r>
          </w:p>
        </w:tc>
        <w:tc>
          <w:tcPr>
            <w:tcW w:w="8027" w:type="dxa"/>
            <w:gridSpan w:val="9"/>
          </w:tcPr>
          <w:p w:rsidR="00F34B29" w:rsidRPr="009D2ABC" w:rsidRDefault="00F34B29" w:rsidP="004B5E40">
            <w:pPr>
              <w:pStyle w:val="Default"/>
              <w:jc w:val="both"/>
            </w:pPr>
            <w:r w:rsidRPr="009D2ABC">
              <w:t xml:space="preserve">Вид </w:t>
            </w:r>
            <w:r>
              <w:t xml:space="preserve">підсумкового </w:t>
            </w:r>
            <w:r w:rsidRPr="009D2ABC">
              <w:t xml:space="preserve">контролю – екзамен. Максимальна оцінка </w:t>
            </w:r>
            <w:r>
              <w:t xml:space="preserve">за курс </w:t>
            </w:r>
            <w:r w:rsidRPr="009D2ABC">
              <w:t xml:space="preserve">– 100 балів. </w:t>
            </w:r>
            <w:r>
              <w:t xml:space="preserve">Максимальна оцінка за поточні заняття – 50 балів </w:t>
            </w:r>
            <w:r w:rsidRPr="009D2ABC">
              <w:t>(</w:t>
            </w:r>
            <w:r>
              <w:t>максимальна оцінка</w:t>
            </w:r>
            <w:r w:rsidRPr="009D2ABC">
              <w:t xml:space="preserve"> за практичні заняття – </w:t>
            </w:r>
            <w:r>
              <w:t>4</w:t>
            </w:r>
            <w:r w:rsidRPr="009D2ABC">
              <w:t xml:space="preserve">0 балів, за контрольну роботу – </w:t>
            </w:r>
            <w:r>
              <w:t>5</w:t>
            </w:r>
            <w:r w:rsidRPr="009D2ABC">
              <w:t xml:space="preserve"> балів, за самостійну роботу – </w:t>
            </w:r>
            <w:r>
              <w:t>5</w:t>
            </w:r>
            <w:r w:rsidRPr="009D2ABC">
              <w:t xml:space="preserve"> балів).</w:t>
            </w:r>
            <w:r>
              <w:t xml:space="preserve"> </w:t>
            </w:r>
            <w:r w:rsidRPr="009D2ABC">
              <w:t xml:space="preserve">Допуск до екзамену – </w:t>
            </w:r>
            <w:r>
              <w:t xml:space="preserve">27 балів за поточні заняття. Екзамен </w:t>
            </w:r>
            <w:proofErr w:type="spellStart"/>
            <w:r>
              <w:t>важається</w:t>
            </w:r>
            <w:proofErr w:type="spellEnd"/>
            <w:r>
              <w:t xml:space="preserve"> складеним за умови набору на ньому не менше 23 балів. М</w:t>
            </w:r>
            <w:r w:rsidRPr="009D2ABC">
              <w:t>аксимальн</w:t>
            </w:r>
            <w:r>
              <w:t>а оцінка за екзамен –</w:t>
            </w:r>
            <w:r w:rsidRPr="009D2ABC">
              <w:t xml:space="preserve"> 50 балів</w:t>
            </w:r>
            <w:r>
              <w:t>.</w:t>
            </w:r>
          </w:p>
          <w:p w:rsidR="00F34B29" w:rsidRPr="009D2ABC" w:rsidRDefault="00F34B29" w:rsidP="004B5E40">
            <w:pPr>
              <w:ind w:right="-58" w:firstLine="900"/>
              <w:jc w:val="both"/>
              <w:rPr>
                <w:lang w:val="uk-UA"/>
              </w:rPr>
            </w:pPr>
            <w:r w:rsidRPr="009D2ABC">
              <w:rPr>
                <w:lang w:val="uk-UA"/>
              </w:rPr>
              <w:t>При засвоєнні кожної теми курсу (модуля) за поточну навчальну діяльність студента виставляються оцінки за п’ятибальною шкалою з розрахунку по 5 максимальних балів за кожне практичне заняття. Мінімально позитивною оцінкою вважаються 3 бали за практичне заняття.</w:t>
            </w:r>
          </w:p>
          <w:p w:rsidR="00F34B29" w:rsidRPr="009D2ABC" w:rsidRDefault="00F34B29" w:rsidP="004B5E40">
            <w:pPr>
              <w:ind w:right="-58" w:firstLine="720"/>
              <w:jc w:val="both"/>
              <w:rPr>
                <w:lang w:val="uk-UA"/>
              </w:rPr>
            </w:pPr>
            <w:r w:rsidRPr="009D2ABC">
              <w:rPr>
                <w:lang w:val="uk-UA"/>
              </w:rPr>
              <w:t>Максимальна кількість балів, яку може набрати студент при вивченні модуля, вираховується шляхом множення максимальної кількості балів за одне практичне заняття на кількість практичних занять з додаванням балів за перевірку індивідуальної самостійної роботи студента (максимум – 5 балів) і оцінки за виконання контрольної роботи (максимум – 5 балів) і дорівнює 50 балам.</w:t>
            </w:r>
          </w:p>
          <w:p w:rsidR="00F34B29" w:rsidRPr="00652B4A" w:rsidRDefault="00F34B29" w:rsidP="004B5E40">
            <w:pPr>
              <w:jc w:val="both"/>
              <w:rPr>
                <w:sz w:val="22"/>
                <w:szCs w:val="22"/>
                <w:lang w:val="uk-UA"/>
              </w:rPr>
            </w:pPr>
            <w:proofErr w:type="spellStart"/>
            <w:r w:rsidRPr="009D2ABC">
              <w:t>Оцінювання</w:t>
            </w:r>
            <w:proofErr w:type="spellEnd"/>
            <w:r w:rsidRPr="009D2ABC">
              <w:t xml:space="preserve"> </w:t>
            </w:r>
            <w:proofErr w:type="spellStart"/>
            <w:r w:rsidRPr="009D2ABC">
              <w:t>здійснюється</w:t>
            </w:r>
            <w:proofErr w:type="spellEnd"/>
            <w:r w:rsidRPr="009D2ABC">
              <w:t xml:space="preserve"> за </w:t>
            </w:r>
            <w:proofErr w:type="spellStart"/>
            <w:r w:rsidRPr="009D2ABC">
              <w:t>національною</w:t>
            </w:r>
            <w:proofErr w:type="spellEnd"/>
            <w:r w:rsidRPr="009D2ABC">
              <w:t xml:space="preserve"> на ECTS шкалою </w:t>
            </w:r>
            <w:proofErr w:type="spellStart"/>
            <w:r w:rsidRPr="009D2ABC">
              <w:t>оцінювання</w:t>
            </w:r>
            <w:proofErr w:type="spellEnd"/>
            <w:r w:rsidRPr="009D2ABC">
              <w:t xml:space="preserve"> на </w:t>
            </w:r>
            <w:proofErr w:type="spellStart"/>
            <w:r w:rsidRPr="009D2ABC">
              <w:t>основі</w:t>
            </w:r>
            <w:proofErr w:type="spellEnd"/>
            <w:r w:rsidRPr="009D2ABC">
              <w:t xml:space="preserve"> 100-бальної </w:t>
            </w:r>
            <w:proofErr w:type="spellStart"/>
            <w:r w:rsidRPr="009D2ABC">
              <w:t>системи</w:t>
            </w:r>
            <w:proofErr w:type="spellEnd"/>
            <w:r w:rsidRPr="009D2ABC">
              <w:t>. (</w:t>
            </w:r>
            <w:proofErr w:type="gramStart"/>
            <w:r w:rsidRPr="009D2ABC">
              <w:t>Див.:</w:t>
            </w:r>
            <w:proofErr w:type="gramEnd"/>
            <w:r w:rsidRPr="009D2ABC">
              <w:t xml:space="preserve"> пункт „9.3. </w:t>
            </w:r>
            <w:proofErr w:type="spellStart"/>
            <w:r w:rsidRPr="009D2ABC">
              <w:t>Види</w:t>
            </w:r>
            <w:proofErr w:type="spellEnd"/>
            <w:r w:rsidRPr="009D2ABC">
              <w:t xml:space="preserve"> контролю” </w:t>
            </w:r>
            <w:proofErr w:type="spellStart"/>
            <w:r w:rsidRPr="009D2ABC">
              <w:t>Положення</w:t>
            </w:r>
            <w:proofErr w:type="spellEnd"/>
            <w:r w:rsidRPr="009D2ABC">
              <w:t xml:space="preserve"> про </w:t>
            </w:r>
            <w:proofErr w:type="spellStart"/>
            <w:r w:rsidRPr="009D2ABC">
              <w:t>організацію</w:t>
            </w:r>
            <w:proofErr w:type="spellEnd"/>
            <w:r w:rsidRPr="009D2ABC">
              <w:t xml:space="preserve"> </w:t>
            </w:r>
            <w:proofErr w:type="spellStart"/>
            <w:r w:rsidRPr="009D2ABC">
              <w:t>освітнього</w:t>
            </w:r>
            <w:proofErr w:type="spellEnd"/>
            <w:r w:rsidRPr="009D2ABC">
              <w:t xml:space="preserve"> </w:t>
            </w:r>
            <w:proofErr w:type="spellStart"/>
            <w:r w:rsidRPr="009D2ABC">
              <w:t>процесу</w:t>
            </w:r>
            <w:proofErr w:type="spellEnd"/>
            <w:r w:rsidRPr="009D2ABC">
              <w:t xml:space="preserve"> та </w:t>
            </w:r>
            <w:proofErr w:type="spellStart"/>
            <w:r w:rsidRPr="009D2ABC">
              <w:t>розробку</w:t>
            </w:r>
            <w:proofErr w:type="spellEnd"/>
            <w:r w:rsidRPr="009D2ABC">
              <w:t xml:space="preserve"> </w:t>
            </w:r>
            <w:proofErr w:type="spellStart"/>
            <w:r w:rsidRPr="009D2ABC">
              <w:t>основних</w:t>
            </w:r>
            <w:proofErr w:type="spellEnd"/>
            <w:r w:rsidRPr="009D2ABC">
              <w:t xml:space="preserve"> </w:t>
            </w:r>
            <w:proofErr w:type="spellStart"/>
            <w:r w:rsidRPr="009D2ABC">
              <w:t>документів</w:t>
            </w:r>
            <w:proofErr w:type="spellEnd"/>
            <w:r w:rsidRPr="009D2ABC">
              <w:t xml:space="preserve"> з </w:t>
            </w:r>
            <w:proofErr w:type="spellStart"/>
            <w:r w:rsidRPr="009D2ABC">
              <w:t>організації</w:t>
            </w:r>
            <w:proofErr w:type="spellEnd"/>
            <w:r w:rsidRPr="009D2ABC">
              <w:t xml:space="preserve"> </w:t>
            </w:r>
            <w:proofErr w:type="spellStart"/>
            <w:r w:rsidRPr="009D2ABC">
              <w:t>освітнього</w:t>
            </w:r>
            <w:proofErr w:type="spellEnd"/>
            <w:r w:rsidRPr="009D2ABC">
              <w:t xml:space="preserve"> </w:t>
            </w:r>
            <w:proofErr w:type="spellStart"/>
            <w:r w:rsidRPr="009D2ABC">
              <w:t>процесу</w:t>
            </w:r>
            <w:proofErr w:type="spellEnd"/>
            <w:r w:rsidRPr="009D2ABC">
              <w:t xml:space="preserve"> в ДВНЗ «</w:t>
            </w:r>
            <w:proofErr w:type="spellStart"/>
            <w:r w:rsidRPr="009D2ABC">
              <w:t>Прикарпатський</w:t>
            </w:r>
            <w:proofErr w:type="spellEnd"/>
            <w:r w:rsidRPr="009D2ABC">
              <w:t xml:space="preserve"> </w:t>
            </w:r>
            <w:proofErr w:type="spellStart"/>
            <w:r w:rsidRPr="009D2ABC">
              <w:t>національний</w:t>
            </w:r>
            <w:proofErr w:type="spellEnd"/>
            <w:r w:rsidRPr="009D2ABC">
              <w:t xml:space="preserve"> </w:t>
            </w:r>
            <w:proofErr w:type="spellStart"/>
            <w:r w:rsidRPr="009D2ABC">
              <w:t>університет</w:t>
            </w:r>
            <w:proofErr w:type="spellEnd"/>
            <w:r w:rsidRPr="009D2ABC">
              <w:t xml:space="preserve"> </w:t>
            </w:r>
            <w:proofErr w:type="spellStart"/>
            <w:r w:rsidRPr="009D2ABC">
              <w:t>імені</w:t>
            </w:r>
            <w:proofErr w:type="spellEnd"/>
            <w:r w:rsidRPr="009D2ABC">
              <w:t xml:space="preserve"> Василя </w:t>
            </w:r>
            <w:proofErr w:type="spellStart"/>
            <w:r w:rsidRPr="009D2ABC">
              <w:t>Стефаника</w:t>
            </w:r>
            <w:proofErr w:type="spellEnd"/>
            <w:r w:rsidRPr="009D2ABC">
              <w:t>»).</w:t>
            </w:r>
            <w:r>
              <w:rPr>
                <w:sz w:val="23"/>
                <w:szCs w:val="23"/>
              </w:rPr>
              <w:t xml:space="preserve"> </w:t>
            </w:r>
          </w:p>
        </w:tc>
      </w:tr>
      <w:tr w:rsidR="00F34B29" w:rsidRPr="00C67355" w:rsidTr="00153683">
        <w:tc>
          <w:tcPr>
            <w:tcW w:w="3138" w:type="dxa"/>
            <w:gridSpan w:val="3"/>
          </w:tcPr>
          <w:p w:rsidR="00F34B29" w:rsidRPr="00652B4A" w:rsidRDefault="00F34B29" w:rsidP="004B5E40">
            <w:pPr>
              <w:pStyle w:val="1"/>
              <w:widowControl w:val="0"/>
              <w:spacing w:line="240" w:lineRule="auto"/>
              <w:jc w:val="center"/>
              <w:rPr>
                <w:rFonts w:ascii="Times New Roman" w:eastAsia="Times New Roman" w:hAnsi="Times New Roman" w:cs="Times New Roman"/>
                <w:sz w:val="24"/>
                <w:szCs w:val="24"/>
              </w:rPr>
            </w:pPr>
            <w:r w:rsidRPr="00652B4A">
              <w:rPr>
                <w:rFonts w:ascii="Times New Roman" w:eastAsia="Times New Roman" w:hAnsi="Times New Roman" w:cs="Times New Roman"/>
                <w:sz w:val="24"/>
                <w:szCs w:val="24"/>
              </w:rPr>
              <w:t>Вимоги до письмової роботи</w:t>
            </w:r>
          </w:p>
        </w:tc>
        <w:tc>
          <w:tcPr>
            <w:tcW w:w="8027" w:type="dxa"/>
            <w:gridSpan w:val="9"/>
          </w:tcPr>
          <w:p w:rsidR="00F34B29" w:rsidRDefault="00F34B29" w:rsidP="004B5E40">
            <w:pPr>
              <w:pStyle w:val="Default"/>
              <w:jc w:val="both"/>
              <w:rPr>
                <w:sz w:val="23"/>
                <w:szCs w:val="23"/>
              </w:rPr>
            </w:pPr>
            <w:r>
              <w:rPr>
                <w:sz w:val="23"/>
                <w:szCs w:val="23"/>
              </w:rPr>
              <w:t>Студенти повинні виконати контрольну роботу, що складається з двох питань, вибраних із планів лекційних і практичних занять і спрямованих на повторення вивченого раніше матеріалу.</w:t>
            </w:r>
          </w:p>
          <w:p w:rsidR="00F34B29" w:rsidRPr="00652B4A" w:rsidRDefault="00F34B29" w:rsidP="004B5E40">
            <w:pPr>
              <w:jc w:val="both"/>
              <w:rPr>
                <w:sz w:val="22"/>
                <w:szCs w:val="22"/>
                <w:lang w:val="uk-UA"/>
              </w:rPr>
            </w:pPr>
          </w:p>
        </w:tc>
      </w:tr>
      <w:tr w:rsidR="00F34B29" w:rsidRPr="00C67355" w:rsidTr="00153683">
        <w:tc>
          <w:tcPr>
            <w:tcW w:w="3138" w:type="dxa"/>
            <w:gridSpan w:val="3"/>
          </w:tcPr>
          <w:p w:rsidR="00F34B29" w:rsidRPr="00652B4A" w:rsidRDefault="00F34B29" w:rsidP="004B5E40">
            <w:pPr>
              <w:pStyle w:v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w:t>
            </w:r>
            <w:r w:rsidRPr="00652B4A">
              <w:rPr>
                <w:rFonts w:ascii="Times New Roman" w:eastAsia="Times New Roman" w:hAnsi="Times New Roman" w:cs="Times New Roman"/>
                <w:sz w:val="24"/>
                <w:szCs w:val="24"/>
              </w:rPr>
              <w:t xml:space="preserve"> заняття</w:t>
            </w:r>
          </w:p>
        </w:tc>
        <w:tc>
          <w:tcPr>
            <w:tcW w:w="8027" w:type="dxa"/>
            <w:gridSpan w:val="9"/>
          </w:tcPr>
          <w:p w:rsidR="00F34B29" w:rsidRDefault="00F34B29" w:rsidP="004B5E40">
            <w:pPr>
              <w:pStyle w:val="Default"/>
              <w:jc w:val="both"/>
              <w:rPr>
                <w:sz w:val="23"/>
                <w:szCs w:val="23"/>
              </w:rPr>
            </w:pPr>
            <w:r>
              <w:rPr>
                <w:sz w:val="23"/>
                <w:szCs w:val="23"/>
              </w:rPr>
              <w:t>Максимальна оцінка за кожне практичне заняття 5 балів. Наприкінці курсу додаємо отримані на кожному занятті оцінки і отримуємо відповідну суму балів. Додатково студенти можуть отримати максимальних 5 балів за перевірку самостійної роботи, що теж входить в поточне оцінювання.</w:t>
            </w:r>
          </w:p>
          <w:p w:rsidR="00F34B29" w:rsidRPr="00652B4A" w:rsidRDefault="00F34B29" w:rsidP="004B5E40">
            <w:pPr>
              <w:jc w:val="both"/>
              <w:rPr>
                <w:sz w:val="22"/>
                <w:szCs w:val="22"/>
                <w:lang w:val="uk-UA"/>
              </w:rPr>
            </w:pPr>
          </w:p>
        </w:tc>
      </w:tr>
      <w:tr w:rsidR="00F34B29" w:rsidRPr="00C67355" w:rsidTr="00153683">
        <w:tc>
          <w:tcPr>
            <w:tcW w:w="3138" w:type="dxa"/>
            <w:gridSpan w:val="3"/>
          </w:tcPr>
          <w:p w:rsidR="00F34B29" w:rsidRPr="00652B4A" w:rsidRDefault="00F34B29" w:rsidP="004B5E40">
            <w:pPr>
              <w:pStyle w:val="1"/>
              <w:widowControl w:val="0"/>
              <w:spacing w:line="240" w:lineRule="auto"/>
              <w:jc w:val="center"/>
              <w:rPr>
                <w:rFonts w:ascii="Times New Roman" w:eastAsia="Times New Roman" w:hAnsi="Times New Roman" w:cs="Times New Roman"/>
                <w:sz w:val="24"/>
                <w:szCs w:val="24"/>
              </w:rPr>
            </w:pPr>
            <w:r w:rsidRPr="00652B4A">
              <w:rPr>
                <w:rFonts w:ascii="Times New Roman" w:eastAsia="Times New Roman" w:hAnsi="Times New Roman" w:cs="Times New Roman"/>
                <w:sz w:val="24"/>
                <w:szCs w:val="24"/>
              </w:rPr>
              <w:t>Умови допуску до підсумкового контролю</w:t>
            </w:r>
          </w:p>
        </w:tc>
        <w:tc>
          <w:tcPr>
            <w:tcW w:w="8027" w:type="dxa"/>
            <w:gridSpan w:val="9"/>
          </w:tcPr>
          <w:p w:rsidR="00F34B29" w:rsidRPr="00652B4A" w:rsidRDefault="00F34B29" w:rsidP="004B5E40">
            <w:pPr>
              <w:jc w:val="both"/>
              <w:rPr>
                <w:sz w:val="22"/>
                <w:szCs w:val="22"/>
                <w:lang w:val="uk-UA"/>
              </w:rPr>
            </w:pPr>
            <w:r w:rsidRPr="009D2ABC">
              <w:rPr>
                <w:lang w:val="uk-UA"/>
              </w:rPr>
              <w:t>Мінімальна кількість балів, яку необхідно набрати студентові при вивченні курсу для отримання допуску до складання підсумкового контролю (до іспиту), вираховується шляхом множення мінімально позитивного бала за практичне заняття на кількість практичних занять</w:t>
            </w:r>
            <w:r>
              <w:t xml:space="preserve"> (</w:t>
            </w:r>
            <w:proofErr w:type="spellStart"/>
            <w:r>
              <w:t>включно</w:t>
            </w:r>
            <w:proofErr w:type="spellEnd"/>
            <w:r>
              <w:t xml:space="preserve"> з контрольною </w:t>
            </w:r>
            <w:proofErr w:type="spellStart"/>
            <w:r>
              <w:t>роботою</w:t>
            </w:r>
            <w:proofErr w:type="spellEnd"/>
            <w:r>
              <w:t xml:space="preserve">) і становить 27 </w:t>
            </w:r>
            <w:proofErr w:type="spellStart"/>
            <w:r>
              <w:t>балів</w:t>
            </w:r>
            <w:proofErr w:type="spellEnd"/>
            <w:r>
              <w:t>.</w:t>
            </w:r>
          </w:p>
        </w:tc>
      </w:tr>
      <w:tr w:rsidR="00F34B29" w:rsidRPr="00C67355" w:rsidTr="00153683">
        <w:tc>
          <w:tcPr>
            <w:tcW w:w="11165" w:type="dxa"/>
            <w:gridSpan w:val="12"/>
          </w:tcPr>
          <w:p w:rsidR="00F34B29" w:rsidRPr="00652B4A" w:rsidRDefault="00F34B29" w:rsidP="004B5E40">
            <w:pPr>
              <w:jc w:val="center"/>
              <w:rPr>
                <w:lang w:val="uk-UA"/>
              </w:rPr>
            </w:pPr>
            <w:r w:rsidRPr="00652B4A">
              <w:rPr>
                <w:b/>
                <w:lang w:val="uk-UA"/>
              </w:rPr>
              <w:t>7. Політика курсу</w:t>
            </w:r>
          </w:p>
        </w:tc>
      </w:tr>
      <w:tr w:rsidR="00F34B29" w:rsidRPr="00122F2C" w:rsidTr="00153683">
        <w:tc>
          <w:tcPr>
            <w:tcW w:w="11165" w:type="dxa"/>
            <w:gridSpan w:val="12"/>
          </w:tcPr>
          <w:p w:rsidR="00F34B29" w:rsidRPr="00122F2C" w:rsidRDefault="00F34B29" w:rsidP="004B5E40">
            <w:pPr>
              <w:pStyle w:val="a5"/>
              <w:numPr>
                <w:ilvl w:val="0"/>
                <w:numId w:val="5"/>
              </w:numPr>
              <w:jc w:val="both"/>
              <w:rPr>
                <w:lang w:val="uk-UA"/>
              </w:rPr>
            </w:pPr>
            <w:proofErr w:type="spellStart"/>
            <w:r>
              <w:t>Взаємодія</w:t>
            </w:r>
            <w:proofErr w:type="spellEnd"/>
            <w:r>
              <w:t xml:space="preserve"> </w:t>
            </w:r>
            <w:proofErr w:type="spellStart"/>
            <w:r>
              <w:t>всіх</w:t>
            </w:r>
            <w:proofErr w:type="spellEnd"/>
            <w:r>
              <w:t xml:space="preserve"> </w:t>
            </w:r>
            <w:proofErr w:type="spellStart"/>
            <w:r>
              <w:t>учасників</w:t>
            </w:r>
            <w:proofErr w:type="spellEnd"/>
            <w:r>
              <w:t xml:space="preserve"> </w:t>
            </w:r>
            <w:proofErr w:type="spellStart"/>
            <w:r>
              <w:t>під</w:t>
            </w:r>
            <w:proofErr w:type="spellEnd"/>
            <w:r>
              <w:t xml:space="preserve"> час </w:t>
            </w:r>
            <w:proofErr w:type="spellStart"/>
            <w:r>
              <w:t>вивчення</w:t>
            </w:r>
            <w:proofErr w:type="spellEnd"/>
            <w:r>
              <w:t xml:space="preserve"> курсу </w:t>
            </w:r>
            <w:proofErr w:type="spellStart"/>
            <w:r>
              <w:t>ґрунтується</w:t>
            </w:r>
            <w:proofErr w:type="spellEnd"/>
            <w:r>
              <w:t xml:space="preserve"> на принципах </w:t>
            </w:r>
            <w:proofErr w:type="spellStart"/>
            <w:r>
              <w:t>гуманізму</w:t>
            </w:r>
            <w:proofErr w:type="spellEnd"/>
            <w:r>
              <w:t xml:space="preserve">, </w:t>
            </w:r>
            <w:proofErr w:type="spellStart"/>
            <w:r>
              <w:t>толерантності</w:t>
            </w:r>
            <w:proofErr w:type="spellEnd"/>
            <w:r>
              <w:t xml:space="preserve">, </w:t>
            </w:r>
            <w:proofErr w:type="spellStart"/>
            <w:r>
              <w:t>плюралізму</w:t>
            </w:r>
            <w:proofErr w:type="spellEnd"/>
            <w:r>
              <w:t xml:space="preserve"> думок, </w:t>
            </w:r>
            <w:proofErr w:type="spellStart"/>
            <w:r>
              <w:t>взаємоповаги</w:t>
            </w:r>
            <w:proofErr w:type="spellEnd"/>
            <w:r>
              <w:t xml:space="preserve"> та </w:t>
            </w:r>
            <w:proofErr w:type="spellStart"/>
            <w:r>
              <w:t>самоповаги</w:t>
            </w:r>
            <w:proofErr w:type="spellEnd"/>
            <w:r>
              <w:t>.</w:t>
            </w:r>
          </w:p>
          <w:p w:rsidR="00F34B29" w:rsidRPr="00122F2C" w:rsidRDefault="00F34B29" w:rsidP="004B5E40">
            <w:pPr>
              <w:pStyle w:val="a5"/>
              <w:numPr>
                <w:ilvl w:val="0"/>
                <w:numId w:val="5"/>
              </w:numPr>
              <w:jc w:val="both"/>
              <w:rPr>
                <w:lang w:val="uk-UA"/>
              </w:rPr>
            </w:pPr>
            <w:proofErr w:type="spellStart"/>
            <w:r>
              <w:t>Середовище</w:t>
            </w:r>
            <w:proofErr w:type="spellEnd"/>
            <w:r>
              <w:t xml:space="preserve"> в </w:t>
            </w:r>
            <w:proofErr w:type="spellStart"/>
            <w:r>
              <w:t>аудиторії</w:t>
            </w:r>
            <w:proofErr w:type="spellEnd"/>
            <w:r>
              <w:t xml:space="preserve"> є </w:t>
            </w:r>
            <w:proofErr w:type="spellStart"/>
            <w:r>
              <w:t>дружнім</w:t>
            </w:r>
            <w:proofErr w:type="spellEnd"/>
            <w:r>
              <w:t xml:space="preserve">, </w:t>
            </w:r>
            <w:proofErr w:type="spellStart"/>
            <w:r>
              <w:t>творчим</w:t>
            </w:r>
            <w:proofErr w:type="spellEnd"/>
            <w:r>
              <w:t xml:space="preserve">, </w:t>
            </w:r>
            <w:proofErr w:type="spellStart"/>
            <w:r>
              <w:t>відкритим</w:t>
            </w:r>
            <w:proofErr w:type="spellEnd"/>
            <w:r>
              <w:t xml:space="preserve"> до </w:t>
            </w:r>
            <w:proofErr w:type="spellStart"/>
            <w:r>
              <w:t>конструктивної</w:t>
            </w:r>
            <w:proofErr w:type="spellEnd"/>
            <w:r>
              <w:t xml:space="preserve"> критики.</w:t>
            </w:r>
          </w:p>
          <w:p w:rsidR="00F34B29" w:rsidRPr="00122F2C" w:rsidRDefault="00F34B29" w:rsidP="004B5E40">
            <w:pPr>
              <w:pStyle w:val="a5"/>
              <w:numPr>
                <w:ilvl w:val="0"/>
                <w:numId w:val="5"/>
              </w:numPr>
              <w:jc w:val="both"/>
              <w:rPr>
                <w:lang w:val="uk-UA"/>
              </w:rPr>
            </w:pPr>
            <w:r w:rsidRPr="00122F2C">
              <w:rPr>
                <w:lang w:val="uk-UA"/>
              </w:rPr>
              <w:t xml:space="preserve">Взаємодія у групі передбачає </w:t>
            </w:r>
            <w:proofErr w:type="spellStart"/>
            <w:r w:rsidRPr="00122F2C">
              <w:rPr>
                <w:lang w:val="uk-UA"/>
              </w:rPr>
              <w:t>гендерно</w:t>
            </w:r>
            <w:proofErr w:type="spellEnd"/>
            <w:r w:rsidRPr="00122F2C">
              <w:rPr>
                <w:lang w:val="uk-UA"/>
              </w:rPr>
              <w:t xml:space="preserve"> чутливу атмосферу, а саме – є неприпустим</w:t>
            </w:r>
            <w:r>
              <w:rPr>
                <w:lang w:val="uk-UA"/>
              </w:rPr>
              <w:t>ими</w:t>
            </w:r>
            <w:r w:rsidRPr="00122F2C">
              <w:rPr>
                <w:lang w:val="uk-UA"/>
              </w:rPr>
              <w:t xml:space="preserve"> дискримінація за ознакою статі, прояви </w:t>
            </w:r>
            <w:proofErr w:type="spellStart"/>
            <w:r w:rsidRPr="00122F2C">
              <w:rPr>
                <w:lang w:val="uk-UA"/>
              </w:rPr>
              <w:t>сексизму</w:t>
            </w:r>
            <w:proofErr w:type="spellEnd"/>
            <w:r w:rsidRPr="00122F2C">
              <w:rPr>
                <w:lang w:val="uk-UA"/>
              </w:rPr>
              <w:t>, гендерної нерівності.</w:t>
            </w:r>
          </w:p>
          <w:p w:rsidR="00F34B29" w:rsidRPr="00122F2C" w:rsidRDefault="00F34B29" w:rsidP="004B5E40">
            <w:pPr>
              <w:pStyle w:val="a5"/>
              <w:numPr>
                <w:ilvl w:val="0"/>
                <w:numId w:val="5"/>
              </w:numPr>
              <w:jc w:val="both"/>
              <w:rPr>
                <w:lang w:val="uk-UA"/>
              </w:rPr>
            </w:pPr>
            <w:r>
              <w:t xml:space="preserve">Курс </w:t>
            </w:r>
            <w:proofErr w:type="spellStart"/>
            <w:r>
              <w:t>передбачає</w:t>
            </w:r>
            <w:proofErr w:type="spellEnd"/>
            <w:r>
              <w:t xml:space="preserve"> роботу у </w:t>
            </w:r>
            <w:proofErr w:type="spellStart"/>
            <w:r>
              <w:t>команді</w:t>
            </w:r>
            <w:proofErr w:type="spellEnd"/>
            <w:r>
              <w:t xml:space="preserve"> та </w:t>
            </w:r>
            <w:proofErr w:type="spellStart"/>
            <w:r>
              <w:t>індивідуальну</w:t>
            </w:r>
            <w:proofErr w:type="spellEnd"/>
            <w:r>
              <w:t xml:space="preserve"> роботу.</w:t>
            </w:r>
          </w:p>
          <w:p w:rsidR="00F34B29" w:rsidRPr="00122F2C" w:rsidRDefault="00F34B29" w:rsidP="004B5E40">
            <w:pPr>
              <w:pStyle w:val="a5"/>
              <w:numPr>
                <w:ilvl w:val="0"/>
                <w:numId w:val="5"/>
              </w:numPr>
              <w:jc w:val="both"/>
              <w:rPr>
                <w:lang w:val="uk-UA"/>
              </w:rPr>
            </w:pPr>
            <w:proofErr w:type="spellStart"/>
            <w:r>
              <w:t>Усі</w:t>
            </w:r>
            <w:proofErr w:type="spellEnd"/>
            <w:r>
              <w:t xml:space="preserve"> </w:t>
            </w:r>
            <w:proofErr w:type="spellStart"/>
            <w:r>
              <w:t>завдання</w:t>
            </w:r>
            <w:proofErr w:type="spellEnd"/>
            <w:r>
              <w:t xml:space="preserve">, </w:t>
            </w:r>
            <w:proofErr w:type="spellStart"/>
            <w:r>
              <w:t>передбачені</w:t>
            </w:r>
            <w:proofErr w:type="spellEnd"/>
            <w:r>
              <w:t xml:space="preserve"> </w:t>
            </w:r>
            <w:proofErr w:type="spellStart"/>
            <w:r>
              <w:t>програмою</w:t>
            </w:r>
            <w:proofErr w:type="spellEnd"/>
            <w:r>
              <w:t xml:space="preserve">, </w:t>
            </w:r>
            <w:proofErr w:type="spellStart"/>
            <w:r>
              <w:t>мають</w:t>
            </w:r>
            <w:proofErr w:type="spellEnd"/>
            <w:r>
              <w:t xml:space="preserve"> бути </w:t>
            </w:r>
            <w:proofErr w:type="spellStart"/>
            <w:r>
              <w:t>виконані</w:t>
            </w:r>
            <w:proofErr w:type="spellEnd"/>
            <w:r>
              <w:t xml:space="preserve"> у </w:t>
            </w:r>
            <w:proofErr w:type="spellStart"/>
            <w:r>
              <w:t>встановлений</w:t>
            </w:r>
            <w:proofErr w:type="spellEnd"/>
            <w:r>
              <w:t xml:space="preserve"> </w:t>
            </w:r>
            <w:proofErr w:type="spellStart"/>
            <w:r>
              <w:t>термін</w:t>
            </w:r>
            <w:proofErr w:type="spellEnd"/>
            <w:r>
              <w:t>.</w:t>
            </w:r>
          </w:p>
          <w:p w:rsidR="00F34B29" w:rsidRPr="00122F2C" w:rsidRDefault="00F34B29" w:rsidP="004B5E40">
            <w:pPr>
              <w:pStyle w:val="a5"/>
              <w:numPr>
                <w:ilvl w:val="0"/>
                <w:numId w:val="5"/>
              </w:numPr>
              <w:jc w:val="both"/>
              <w:rPr>
                <w:lang w:val="uk-UA"/>
              </w:rPr>
            </w:pPr>
            <w:r w:rsidRPr="00122F2C">
              <w:rPr>
                <w:lang w:val="uk-UA"/>
              </w:rPr>
              <w:t>Якщо слухач відсутній з поважної причини, він/вона надають виконані завдання під час консультації викладача.</w:t>
            </w:r>
          </w:p>
          <w:p w:rsidR="00F34B29" w:rsidRPr="00122F2C" w:rsidRDefault="00F34B29" w:rsidP="004B5E40">
            <w:pPr>
              <w:pStyle w:val="a5"/>
              <w:numPr>
                <w:ilvl w:val="0"/>
                <w:numId w:val="5"/>
              </w:numPr>
              <w:jc w:val="both"/>
              <w:rPr>
                <w:lang w:val="uk-UA"/>
              </w:rPr>
            </w:pPr>
            <w:r w:rsidRPr="00122F2C">
              <w:rPr>
                <w:lang w:val="uk-UA"/>
              </w:rPr>
              <w:t xml:space="preserve">Під час роботи над індивідуальним завданням </w:t>
            </w:r>
            <w:r>
              <w:rPr>
                <w:lang w:val="uk-UA"/>
              </w:rPr>
              <w:t>категорично не допускається</w:t>
            </w:r>
            <w:r w:rsidRPr="00122F2C">
              <w:rPr>
                <w:lang w:val="uk-UA"/>
              </w:rPr>
              <w:t xml:space="preserve"> порушення академічної доброчесності: неприпустимим є плагіат та інші форми нечесної роботи.</w:t>
            </w:r>
          </w:p>
          <w:p w:rsidR="00F34B29" w:rsidRPr="00122F2C" w:rsidRDefault="00F34B29" w:rsidP="004B5E40">
            <w:pPr>
              <w:pStyle w:val="a5"/>
              <w:numPr>
                <w:ilvl w:val="0"/>
                <w:numId w:val="5"/>
              </w:numPr>
              <w:jc w:val="both"/>
              <w:rPr>
                <w:sz w:val="22"/>
                <w:szCs w:val="22"/>
                <w:lang w:val="uk-UA"/>
              </w:rPr>
            </w:pPr>
            <w:r w:rsidRPr="00122F2C">
              <w:rPr>
                <w:lang w:val="uk-UA"/>
              </w:rPr>
              <w:t>Презентації та виступи мають бути авторськими, оригінальними.</w:t>
            </w:r>
          </w:p>
        </w:tc>
      </w:tr>
      <w:tr w:rsidR="00F34B29" w:rsidRPr="00C67355" w:rsidTr="00153683">
        <w:tc>
          <w:tcPr>
            <w:tcW w:w="11165" w:type="dxa"/>
            <w:gridSpan w:val="12"/>
          </w:tcPr>
          <w:p w:rsidR="00F34B29" w:rsidRPr="00652B4A" w:rsidRDefault="00F34B29" w:rsidP="004B5E40">
            <w:pPr>
              <w:jc w:val="center"/>
              <w:rPr>
                <w:b/>
                <w:lang w:val="uk-UA"/>
              </w:rPr>
            </w:pPr>
            <w:r w:rsidRPr="00652B4A">
              <w:rPr>
                <w:b/>
                <w:lang w:val="uk-UA"/>
              </w:rPr>
              <w:t>8. Рекомендована література</w:t>
            </w:r>
          </w:p>
        </w:tc>
      </w:tr>
      <w:tr w:rsidR="00F34B29" w:rsidRPr="00982771" w:rsidTr="00153683">
        <w:tc>
          <w:tcPr>
            <w:tcW w:w="11165" w:type="dxa"/>
            <w:gridSpan w:val="12"/>
          </w:tcPr>
          <w:p w:rsidR="00F34B29" w:rsidRPr="00AF122D" w:rsidRDefault="00F34B29" w:rsidP="004B5E40">
            <w:pPr>
              <w:shd w:val="clear" w:color="auto" w:fill="FFFFFF"/>
              <w:spacing w:line="360" w:lineRule="auto"/>
              <w:ind w:left="720"/>
              <w:jc w:val="center"/>
              <w:rPr>
                <w:b/>
                <w:bCs/>
                <w:spacing w:val="-6"/>
                <w:lang w:val="uk-UA"/>
              </w:rPr>
            </w:pPr>
            <w:r w:rsidRPr="00AF122D">
              <w:rPr>
                <w:b/>
                <w:bCs/>
                <w:spacing w:val="-6"/>
                <w:lang w:val="uk-UA"/>
              </w:rPr>
              <w:lastRenderedPageBreak/>
              <w:t>Базова</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 xml:space="preserve">Багацький В.В., </w:t>
            </w:r>
            <w:proofErr w:type="spellStart"/>
            <w:r w:rsidRPr="00AF122D">
              <w:rPr>
                <w:color w:val="000000"/>
                <w:szCs w:val="28"/>
                <w:lang w:val="uk-UA" w:eastAsia="uk-UA"/>
              </w:rPr>
              <w:t>Кормич</w:t>
            </w:r>
            <w:proofErr w:type="spellEnd"/>
            <w:r w:rsidRPr="00AF122D">
              <w:rPr>
                <w:color w:val="000000"/>
                <w:szCs w:val="28"/>
                <w:lang w:val="uk-UA" w:eastAsia="uk-UA"/>
              </w:rPr>
              <w:t xml:space="preserve"> Л.І. Культурологія: історія і теорія світової культури ХХ століття: </w:t>
            </w:r>
            <w:proofErr w:type="spellStart"/>
            <w:r w:rsidRPr="00AF122D">
              <w:rPr>
                <w:color w:val="000000"/>
                <w:szCs w:val="28"/>
                <w:lang w:val="uk-UA" w:eastAsia="uk-UA"/>
              </w:rPr>
              <w:t>Навч</w:t>
            </w:r>
            <w:proofErr w:type="spellEnd"/>
            <w:r w:rsidRPr="00AF122D">
              <w:rPr>
                <w:color w:val="000000"/>
                <w:szCs w:val="28"/>
                <w:lang w:val="uk-UA" w:eastAsia="uk-UA"/>
              </w:rPr>
              <w:t>. посібник. – К.: Кондор, 2004.–304 с.</w:t>
            </w:r>
          </w:p>
          <w:p w:rsidR="00F34B29" w:rsidRPr="00AF122D" w:rsidRDefault="00A7649D" w:rsidP="004B5E40">
            <w:pPr>
              <w:numPr>
                <w:ilvl w:val="0"/>
                <w:numId w:val="2"/>
              </w:numPr>
              <w:shd w:val="clear" w:color="auto" w:fill="FFFFFF"/>
              <w:spacing w:line="360" w:lineRule="auto"/>
              <w:jc w:val="both"/>
              <w:rPr>
                <w:color w:val="000000"/>
                <w:lang w:val="uk-UA" w:eastAsia="uk-UA"/>
              </w:rPr>
            </w:pPr>
            <w:proofErr w:type="spellStart"/>
            <w:r w:rsidRPr="00A7649D">
              <w:rPr>
                <w:lang w:val="uk-UA"/>
              </w:rPr>
              <w:t>Вандич</w:t>
            </w:r>
            <w:proofErr w:type="spellEnd"/>
            <w:r w:rsidRPr="00A7649D">
              <w:rPr>
                <w:lang w:val="uk-UA"/>
              </w:rPr>
              <w:t xml:space="preserve"> П. Ціна свободи. Історія Центрально – Східної Європи від Середньовіччя до сь</w:t>
            </w:r>
            <w:r>
              <w:rPr>
                <w:lang w:val="uk-UA"/>
              </w:rPr>
              <w:t xml:space="preserve">огодення. – Київ, 2004. – </w:t>
            </w:r>
            <w:r w:rsidR="00F34B29" w:rsidRPr="00AF122D">
              <w:rPr>
                <w:color w:val="000000"/>
                <w:szCs w:val="28"/>
                <w:lang w:val="uk-UA" w:eastAsia="uk-UA"/>
              </w:rPr>
              <w:t>168 с.</w:t>
            </w:r>
          </w:p>
          <w:p w:rsidR="00F34B29" w:rsidRDefault="00F34B29" w:rsidP="004B5E40">
            <w:pPr>
              <w:numPr>
                <w:ilvl w:val="0"/>
                <w:numId w:val="2"/>
              </w:numPr>
              <w:shd w:val="clear" w:color="auto" w:fill="FFFFFF"/>
              <w:spacing w:line="360" w:lineRule="auto"/>
              <w:jc w:val="both"/>
              <w:rPr>
                <w:color w:val="000000"/>
                <w:lang w:val="uk-UA" w:eastAsia="uk-UA"/>
              </w:rPr>
            </w:pPr>
            <w:proofErr w:type="spellStart"/>
            <w:r w:rsidRPr="00AF122D">
              <w:rPr>
                <w:color w:val="000000"/>
                <w:szCs w:val="28"/>
                <w:lang w:val="uk-UA" w:eastAsia="uk-UA"/>
              </w:rPr>
              <w:t>Гаврюшенко</w:t>
            </w:r>
            <w:proofErr w:type="spellEnd"/>
            <w:r w:rsidRPr="00AF122D">
              <w:rPr>
                <w:color w:val="000000"/>
                <w:szCs w:val="28"/>
                <w:lang w:val="uk-UA" w:eastAsia="uk-UA"/>
              </w:rPr>
              <w:t xml:space="preserve"> О.А., </w:t>
            </w:r>
            <w:proofErr w:type="spellStart"/>
            <w:r w:rsidRPr="00AF122D">
              <w:rPr>
                <w:color w:val="000000"/>
                <w:szCs w:val="28"/>
                <w:lang w:val="uk-UA" w:eastAsia="uk-UA"/>
              </w:rPr>
              <w:t>Шейко</w:t>
            </w:r>
            <w:proofErr w:type="spellEnd"/>
            <w:r w:rsidRPr="00AF122D">
              <w:rPr>
                <w:color w:val="000000"/>
                <w:szCs w:val="28"/>
                <w:lang w:val="uk-UA" w:eastAsia="uk-UA"/>
              </w:rPr>
              <w:t xml:space="preserve"> В.М., </w:t>
            </w:r>
            <w:proofErr w:type="spellStart"/>
            <w:r w:rsidRPr="00AF122D">
              <w:rPr>
                <w:color w:val="000000"/>
                <w:szCs w:val="28"/>
                <w:lang w:val="uk-UA" w:eastAsia="uk-UA"/>
              </w:rPr>
              <w:t>Тишевська</w:t>
            </w:r>
            <w:proofErr w:type="spellEnd"/>
            <w:r w:rsidRPr="00AF122D">
              <w:rPr>
                <w:color w:val="000000"/>
                <w:szCs w:val="28"/>
                <w:lang w:val="uk-UA" w:eastAsia="uk-UA"/>
              </w:rPr>
              <w:t xml:space="preserve"> Л.Г. Історія культури: </w:t>
            </w:r>
            <w:proofErr w:type="spellStart"/>
            <w:r w:rsidRPr="00AF122D">
              <w:rPr>
                <w:color w:val="000000"/>
                <w:szCs w:val="28"/>
                <w:lang w:val="uk-UA" w:eastAsia="uk-UA"/>
              </w:rPr>
              <w:t>Навч</w:t>
            </w:r>
            <w:proofErr w:type="spellEnd"/>
            <w:r w:rsidRPr="00AF122D">
              <w:rPr>
                <w:color w:val="000000"/>
                <w:szCs w:val="28"/>
                <w:lang w:val="uk-UA" w:eastAsia="uk-UA"/>
              </w:rPr>
              <w:t xml:space="preserve">. </w:t>
            </w:r>
            <w:proofErr w:type="spellStart"/>
            <w:r w:rsidRPr="00AF122D">
              <w:rPr>
                <w:color w:val="000000"/>
                <w:szCs w:val="28"/>
                <w:lang w:val="uk-UA" w:eastAsia="uk-UA"/>
              </w:rPr>
              <w:t>посіб</w:t>
            </w:r>
            <w:proofErr w:type="spellEnd"/>
            <w:r w:rsidRPr="00AF122D">
              <w:rPr>
                <w:color w:val="000000"/>
                <w:szCs w:val="28"/>
                <w:lang w:val="uk-UA" w:eastAsia="uk-UA"/>
              </w:rPr>
              <w:t xml:space="preserve"> /Наук. ред. </w:t>
            </w:r>
            <w:proofErr w:type="spellStart"/>
            <w:r w:rsidRPr="00AF122D">
              <w:rPr>
                <w:color w:val="000000"/>
                <w:szCs w:val="28"/>
                <w:lang w:val="uk-UA" w:eastAsia="uk-UA"/>
              </w:rPr>
              <w:t>Шейко</w:t>
            </w:r>
            <w:proofErr w:type="spellEnd"/>
            <w:r w:rsidRPr="00AF122D">
              <w:rPr>
                <w:color w:val="000000"/>
                <w:szCs w:val="28"/>
                <w:lang w:val="uk-UA" w:eastAsia="uk-UA"/>
              </w:rPr>
              <w:t xml:space="preserve"> В.М.–К.: Кондор, 2004 –763 с.</w:t>
            </w:r>
          </w:p>
          <w:p w:rsidR="00F34B29" w:rsidRPr="00C04BAC" w:rsidRDefault="00F34B29" w:rsidP="004B5E40">
            <w:pPr>
              <w:numPr>
                <w:ilvl w:val="0"/>
                <w:numId w:val="2"/>
              </w:numPr>
              <w:shd w:val="clear" w:color="auto" w:fill="FFFFFF"/>
              <w:spacing w:line="360" w:lineRule="auto"/>
              <w:jc w:val="both"/>
              <w:rPr>
                <w:color w:val="000000"/>
                <w:lang w:val="uk-UA" w:eastAsia="uk-UA"/>
              </w:rPr>
            </w:pPr>
            <w:proofErr w:type="spellStart"/>
            <w:r w:rsidRPr="000F72B8">
              <w:rPr>
                <w:lang w:val="uk-UA"/>
              </w:rPr>
              <w:t>Гучко</w:t>
            </w:r>
            <w:proofErr w:type="spellEnd"/>
            <w:r w:rsidRPr="000F72B8">
              <w:rPr>
                <w:lang w:val="uk-UA"/>
              </w:rPr>
              <w:t xml:space="preserve"> Г. І. Феномен шістдесятництва як вияв української ідентичності [Електронний ресурс] / Г. І. </w:t>
            </w:r>
            <w:proofErr w:type="spellStart"/>
            <w:r w:rsidRPr="000F72B8">
              <w:rPr>
                <w:lang w:val="uk-UA"/>
              </w:rPr>
              <w:t>Гучко</w:t>
            </w:r>
            <w:proofErr w:type="spellEnd"/>
            <w:r w:rsidRPr="000F72B8">
              <w:rPr>
                <w:lang w:val="uk-UA"/>
              </w:rPr>
              <w:t xml:space="preserve"> // Вісник Львівського університету. </w:t>
            </w:r>
            <w:r w:rsidRPr="006A17A0">
              <w:rPr>
                <w:lang w:val="uk-UA"/>
              </w:rPr>
              <w:t xml:space="preserve">Сер. : Філософські науки. – 2013. – Вип. 16. – Режим доступу : </w:t>
            </w:r>
            <w:hyperlink r:id="rId8" w:history="1">
              <w:r w:rsidRPr="00E52C70">
                <w:rPr>
                  <w:rStyle w:val="a4"/>
                </w:rPr>
                <w:t>http</w:t>
              </w:r>
              <w:r w:rsidRPr="00E52C70">
                <w:rPr>
                  <w:rStyle w:val="a4"/>
                  <w:lang w:val="uk-UA"/>
                </w:rPr>
                <w:t>://</w:t>
              </w:r>
              <w:r w:rsidRPr="00E52C70">
                <w:rPr>
                  <w:rStyle w:val="a4"/>
                </w:rPr>
                <w:t>nbuv</w:t>
              </w:r>
              <w:r w:rsidRPr="00E52C70">
                <w:rPr>
                  <w:rStyle w:val="a4"/>
                  <w:lang w:val="uk-UA"/>
                </w:rPr>
                <w:t>.</w:t>
              </w:r>
              <w:r w:rsidRPr="00E52C70">
                <w:rPr>
                  <w:rStyle w:val="a4"/>
                </w:rPr>
                <w:t>gov</w:t>
              </w:r>
              <w:r w:rsidRPr="00E52C70">
                <w:rPr>
                  <w:rStyle w:val="a4"/>
                  <w:lang w:val="uk-UA"/>
                </w:rPr>
                <w:t>.</w:t>
              </w:r>
              <w:r w:rsidRPr="00E52C70">
                <w:rPr>
                  <w:rStyle w:val="a4"/>
                </w:rPr>
                <w:t>ua</w:t>
              </w:r>
              <w:r w:rsidRPr="00E52C70">
                <w:rPr>
                  <w:rStyle w:val="a4"/>
                  <w:lang w:val="uk-UA"/>
                </w:rPr>
                <w:t>/</w:t>
              </w:r>
              <w:r w:rsidRPr="00E52C70">
                <w:rPr>
                  <w:rStyle w:val="a4"/>
                </w:rPr>
                <w:t>jpdf</w:t>
              </w:r>
              <w:r w:rsidRPr="00E52C70">
                <w:rPr>
                  <w:rStyle w:val="a4"/>
                  <w:lang w:val="uk-UA"/>
                </w:rPr>
                <w:t>/</w:t>
              </w:r>
              <w:r w:rsidRPr="00E52C70">
                <w:rPr>
                  <w:rStyle w:val="a4"/>
                </w:rPr>
                <w:t>Vlnu</w:t>
              </w:r>
              <w:r w:rsidRPr="00E52C70">
                <w:rPr>
                  <w:rStyle w:val="a4"/>
                  <w:lang w:val="uk-UA"/>
                </w:rPr>
                <w:t>_</w:t>
              </w:r>
              <w:r w:rsidRPr="00E52C70">
                <w:rPr>
                  <w:rStyle w:val="a4"/>
                </w:rPr>
                <w:t>philos</w:t>
              </w:r>
              <w:r w:rsidRPr="00E52C70">
                <w:rPr>
                  <w:rStyle w:val="a4"/>
                  <w:lang w:val="uk-UA"/>
                </w:rPr>
                <w:t>_2013_16_22.</w:t>
              </w:r>
              <w:proofErr w:type="spellStart"/>
              <w:r w:rsidRPr="00E52C70">
                <w:rPr>
                  <w:rStyle w:val="a4"/>
                </w:rPr>
                <w:t>pdf</w:t>
              </w:r>
              <w:proofErr w:type="spellEnd"/>
            </w:hyperlink>
            <w:r w:rsidRPr="006A17A0">
              <w:rPr>
                <w:lang w:val="uk-UA"/>
              </w:rPr>
              <w:t>.</w:t>
            </w:r>
          </w:p>
          <w:p w:rsidR="00F34B29" w:rsidRPr="00925C11" w:rsidRDefault="00F34B29" w:rsidP="004B5E40">
            <w:pPr>
              <w:numPr>
                <w:ilvl w:val="0"/>
                <w:numId w:val="2"/>
              </w:numPr>
              <w:shd w:val="clear" w:color="auto" w:fill="FFFFFF"/>
              <w:spacing w:line="360" w:lineRule="auto"/>
              <w:jc w:val="both"/>
              <w:rPr>
                <w:color w:val="000000"/>
                <w:lang w:val="uk-UA" w:eastAsia="uk-UA"/>
              </w:rPr>
            </w:pPr>
            <w:proofErr w:type="spellStart"/>
            <w:r w:rsidRPr="006A17A0">
              <w:rPr>
                <w:lang w:val="uk-UA"/>
              </w:rPr>
              <w:t>Дарморіз</w:t>
            </w:r>
            <w:proofErr w:type="spellEnd"/>
            <w:r w:rsidRPr="006A17A0">
              <w:rPr>
                <w:lang w:val="uk-UA"/>
              </w:rPr>
              <w:t xml:space="preserve"> О. Феномен шістдесятників у контексті проблеми формування культурної еліти в Україні [Електронний ресурс] / О. </w:t>
            </w:r>
            <w:proofErr w:type="spellStart"/>
            <w:r w:rsidRPr="006A17A0">
              <w:rPr>
                <w:lang w:val="uk-UA"/>
              </w:rPr>
              <w:t>Дарморіз</w:t>
            </w:r>
            <w:proofErr w:type="spellEnd"/>
            <w:r w:rsidRPr="006A17A0">
              <w:rPr>
                <w:lang w:val="uk-UA"/>
              </w:rPr>
              <w:t xml:space="preserve">, Р. </w:t>
            </w:r>
            <w:proofErr w:type="spellStart"/>
            <w:r w:rsidRPr="006A17A0">
              <w:rPr>
                <w:lang w:val="uk-UA"/>
              </w:rPr>
              <w:t>Мокрик</w:t>
            </w:r>
            <w:proofErr w:type="spellEnd"/>
            <w:r w:rsidRPr="006A17A0">
              <w:rPr>
                <w:lang w:val="uk-UA"/>
              </w:rPr>
              <w:t xml:space="preserve"> // Українознавчий альманах. – 2013. – Вип. 14. – Режим доступу : </w:t>
            </w:r>
            <w:hyperlink r:id="rId9" w:history="1">
              <w:r w:rsidRPr="00E52C70">
                <w:rPr>
                  <w:rStyle w:val="a4"/>
                </w:rPr>
                <w:t>http</w:t>
              </w:r>
              <w:r w:rsidRPr="00E52C70">
                <w:rPr>
                  <w:rStyle w:val="a4"/>
                  <w:lang w:val="uk-UA"/>
                </w:rPr>
                <w:t>://</w:t>
              </w:r>
              <w:r w:rsidRPr="00E52C70">
                <w:rPr>
                  <w:rStyle w:val="a4"/>
                </w:rPr>
                <w:t>nbuv</w:t>
              </w:r>
              <w:r w:rsidRPr="00E52C70">
                <w:rPr>
                  <w:rStyle w:val="a4"/>
                  <w:lang w:val="uk-UA"/>
                </w:rPr>
                <w:t>.</w:t>
              </w:r>
              <w:r w:rsidRPr="00E52C70">
                <w:rPr>
                  <w:rStyle w:val="a4"/>
                </w:rPr>
                <w:t>gov</w:t>
              </w:r>
              <w:r w:rsidRPr="00E52C70">
                <w:rPr>
                  <w:rStyle w:val="a4"/>
                  <w:lang w:val="uk-UA"/>
                </w:rPr>
                <w:t>.</w:t>
              </w:r>
              <w:r w:rsidRPr="00E52C70">
                <w:rPr>
                  <w:rStyle w:val="a4"/>
                </w:rPr>
                <w:t>ua</w:t>
              </w:r>
              <w:r w:rsidRPr="00E52C70">
                <w:rPr>
                  <w:rStyle w:val="a4"/>
                  <w:lang w:val="uk-UA"/>
                </w:rPr>
                <w:t>/</w:t>
              </w:r>
              <w:r w:rsidRPr="00E52C70">
                <w:rPr>
                  <w:rStyle w:val="a4"/>
                </w:rPr>
                <w:t>j</w:t>
              </w:r>
              <w:r w:rsidRPr="00E52C70">
                <w:rPr>
                  <w:rStyle w:val="a4"/>
                  <w:lang w:val="uk-UA"/>
                </w:rPr>
                <w:t>-</w:t>
              </w:r>
              <w:r w:rsidRPr="00E52C70">
                <w:rPr>
                  <w:rStyle w:val="a4"/>
                </w:rPr>
                <w:t>pdf</w:t>
              </w:r>
              <w:r w:rsidRPr="00E52C70">
                <w:rPr>
                  <w:rStyle w:val="a4"/>
                  <w:lang w:val="uk-UA"/>
                </w:rPr>
                <w:t>/</w:t>
              </w:r>
              <w:r w:rsidRPr="00E52C70">
                <w:rPr>
                  <w:rStyle w:val="a4"/>
                </w:rPr>
                <w:t>Ukralm</w:t>
              </w:r>
              <w:r w:rsidRPr="00E52C70">
                <w:rPr>
                  <w:rStyle w:val="a4"/>
                  <w:lang w:val="uk-UA"/>
                </w:rPr>
                <w:t>_2013_14_21.</w:t>
              </w:r>
              <w:proofErr w:type="spellStart"/>
              <w:r w:rsidRPr="00E52C70">
                <w:rPr>
                  <w:rStyle w:val="a4"/>
                </w:rPr>
                <w:t>pdf</w:t>
              </w:r>
              <w:proofErr w:type="spellEnd"/>
            </w:hyperlink>
            <w:r>
              <w:rPr>
                <w:lang w:val="uk-UA"/>
              </w:rPr>
              <w:t>.</w:t>
            </w:r>
          </w:p>
          <w:p w:rsidR="00F34B29" w:rsidRPr="00925C11" w:rsidRDefault="00A7649D" w:rsidP="004B5E40">
            <w:pPr>
              <w:numPr>
                <w:ilvl w:val="0"/>
                <w:numId w:val="2"/>
              </w:numPr>
              <w:shd w:val="clear" w:color="auto" w:fill="FFFFFF"/>
              <w:spacing w:line="360" w:lineRule="auto"/>
              <w:jc w:val="both"/>
              <w:rPr>
                <w:lang w:val="uk-UA" w:eastAsia="uk-UA"/>
              </w:rPr>
            </w:pPr>
            <w:proofErr w:type="spellStart"/>
            <w:r w:rsidRPr="00A7649D">
              <w:rPr>
                <w:lang w:val="uk-UA"/>
              </w:rPr>
              <w:t>Дворнік</w:t>
            </w:r>
            <w:proofErr w:type="spellEnd"/>
            <w:r w:rsidRPr="00A7649D">
              <w:rPr>
                <w:lang w:val="uk-UA"/>
              </w:rPr>
              <w:t xml:space="preserve"> Ф. Слов’яни в європейській історії та цивілізації / Ф. </w:t>
            </w:r>
            <w:proofErr w:type="spellStart"/>
            <w:r w:rsidRPr="00A7649D">
              <w:rPr>
                <w:lang w:val="uk-UA"/>
              </w:rPr>
              <w:t>Дворнік</w:t>
            </w:r>
            <w:proofErr w:type="spellEnd"/>
            <w:r w:rsidRPr="00A7649D">
              <w:rPr>
                <w:lang w:val="uk-UA"/>
              </w:rPr>
              <w:t>. – К., 2005. – 494 с.</w:t>
            </w:r>
          </w:p>
          <w:p w:rsidR="00F34B29" w:rsidRPr="00534AF1" w:rsidRDefault="00534AF1" w:rsidP="004B5E40">
            <w:pPr>
              <w:numPr>
                <w:ilvl w:val="0"/>
                <w:numId w:val="2"/>
              </w:numPr>
              <w:shd w:val="clear" w:color="auto" w:fill="FFFFFF"/>
              <w:spacing w:line="360" w:lineRule="auto"/>
              <w:jc w:val="both"/>
              <w:rPr>
                <w:lang w:val="uk-UA" w:eastAsia="uk-UA"/>
              </w:rPr>
            </w:pPr>
            <w:proofErr w:type="spellStart"/>
            <w:r w:rsidRPr="00534AF1">
              <w:rPr>
                <w:shd w:val="clear" w:color="auto" w:fill="FFFFFF"/>
              </w:rPr>
              <w:t>Зінько</w:t>
            </w:r>
            <w:proofErr w:type="spellEnd"/>
            <w:r w:rsidRPr="00534AF1">
              <w:rPr>
                <w:shd w:val="clear" w:color="auto" w:fill="FFFFFF"/>
              </w:rPr>
              <w:t xml:space="preserve"> Ю. А., </w:t>
            </w:r>
            <w:proofErr w:type="spellStart"/>
            <w:r w:rsidRPr="00534AF1">
              <w:rPr>
                <w:shd w:val="clear" w:color="auto" w:fill="FFFFFF"/>
              </w:rPr>
              <w:t>Калитко</w:t>
            </w:r>
            <w:proofErr w:type="spellEnd"/>
            <w:r w:rsidRPr="00534AF1">
              <w:rPr>
                <w:shd w:val="clear" w:color="auto" w:fill="FFFFFF"/>
              </w:rPr>
              <w:t xml:space="preserve"> С. Л., Кравчук О. М., Поп І. І. </w:t>
            </w:r>
            <w:proofErr w:type="spellStart"/>
            <w:r w:rsidRPr="00534AF1">
              <w:rPr>
                <w:shd w:val="clear" w:color="auto" w:fill="FFFFFF"/>
              </w:rPr>
              <w:t>Нариси</w:t>
            </w:r>
            <w:proofErr w:type="spellEnd"/>
            <w:r w:rsidRPr="00534AF1">
              <w:rPr>
                <w:shd w:val="clear" w:color="auto" w:fill="FFFFFF"/>
              </w:rPr>
              <w:t xml:space="preserve"> </w:t>
            </w:r>
            <w:proofErr w:type="spellStart"/>
            <w:r w:rsidRPr="00534AF1">
              <w:rPr>
                <w:shd w:val="clear" w:color="auto" w:fill="FFFFFF"/>
              </w:rPr>
              <w:t>історії</w:t>
            </w:r>
            <w:proofErr w:type="spellEnd"/>
            <w:r w:rsidRPr="00534AF1">
              <w:rPr>
                <w:shd w:val="clear" w:color="auto" w:fill="FFFFFF"/>
              </w:rPr>
              <w:t xml:space="preserve"> </w:t>
            </w:r>
            <w:proofErr w:type="spellStart"/>
            <w:proofErr w:type="gramStart"/>
            <w:r w:rsidRPr="00534AF1">
              <w:rPr>
                <w:shd w:val="clear" w:color="auto" w:fill="FFFFFF"/>
              </w:rPr>
              <w:t>Чехії</w:t>
            </w:r>
            <w:proofErr w:type="spellEnd"/>
            <w:r w:rsidRPr="00534AF1">
              <w:rPr>
                <w:shd w:val="clear" w:color="auto" w:fill="FFFFFF"/>
              </w:rPr>
              <w:t xml:space="preserve"> :</w:t>
            </w:r>
            <w:proofErr w:type="gramEnd"/>
            <w:r w:rsidRPr="00534AF1">
              <w:rPr>
                <w:shd w:val="clear" w:color="auto" w:fill="FFFFFF"/>
              </w:rPr>
              <w:t xml:space="preserve"> </w:t>
            </w:r>
            <w:proofErr w:type="spellStart"/>
            <w:r w:rsidRPr="00534AF1">
              <w:rPr>
                <w:shd w:val="clear" w:color="auto" w:fill="FFFFFF"/>
              </w:rPr>
              <w:t>навчальний</w:t>
            </w:r>
            <w:proofErr w:type="spellEnd"/>
            <w:r w:rsidRPr="00534AF1">
              <w:rPr>
                <w:shd w:val="clear" w:color="auto" w:fill="FFFFFF"/>
              </w:rPr>
              <w:t xml:space="preserve"> </w:t>
            </w:r>
            <w:proofErr w:type="spellStart"/>
            <w:r w:rsidRPr="00534AF1">
              <w:rPr>
                <w:shd w:val="clear" w:color="auto" w:fill="FFFFFF"/>
              </w:rPr>
              <w:t>посібник</w:t>
            </w:r>
            <w:proofErr w:type="spellEnd"/>
            <w:r w:rsidRPr="00534AF1">
              <w:rPr>
                <w:shd w:val="clear" w:color="auto" w:fill="FFFFFF"/>
              </w:rPr>
              <w:t xml:space="preserve"> для </w:t>
            </w:r>
            <w:proofErr w:type="spellStart"/>
            <w:r w:rsidRPr="00534AF1">
              <w:rPr>
                <w:shd w:val="clear" w:color="auto" w:fill="FFFFFF"/>
              </w:rPr>
              <w:t>студентів</w:t>
            </w:r>
            <w:proofErr w:type="spellEnd"/>
            <w:r w:rsidRPr="00534AF1">
              <w:rPr>
                <w:shd w:val="clear" w:color="auto" w:fill="FFFFFF"/>
              </w:rPr>
              <w:t xml:space="preserve"> </w:t>
            </w:r>
            <w:proofErr w:type="spellStart"/>
            <w:r w:rsidRPr="00534AF1">
              <w:rPr>
                <w:shd w:val="clear" w:color="auto" w:fill="FFFFFF"/>
              </w:rPr>
              <w:t>вищих</w:t>
            </w:r>
            <w:proofErr w:type="spellEnd"/>
            <w:r w:rsidRPr="00534AF1">
              <w:rPr>
                <w:shd w:val="clear" w:color="auto" w:fill="FFFFFF"/>
              </w:rPr>
              <w:t xml:space="preserve"> </w:t>
            </w:r>
            <w:proofErr w:type="spellStart"/>
            <w:r w:rsidRPr="00534AF1">
              <w:rPr>
                <w:shd w:val="clear" w:color="auto" w:fill="FFFFFF"/>
              </w:rPr>
              <w:t>навчальних</w:t>
            </w:r>
            <w:proofErr w:type="spellEnd"/>
            <w:r w:rsidRPr="00534AF1">
              <w:rPr>
                <w:shd w:val="clear" w:color="auto" w:fill="FFFFFF"/>
              </w:rPr>
              <w:t xml:space="preserve"> </w:t>
            </w:r>
            <w:proofErr w:type="spellStart"/>
            <w:r w:rsidRPr="00534AF1">
              <w:rPr>
                <w:shd w:val="clear" w:color="auto" w:fill="FFFFFF"/>
              </w:rPr>
              <w:t>закладів</w:t>
            </w:r>
            <w:proofErr w:type="spellEnd"/>
            <w:r w:rsidRPr="00534AF1">
              <w:rPr>
                <w:shd w:val="clear" w:color="auto" w:fill="FFFFFF"/>
              </w:rPr>
              <w:t xml:space="preserve">. – </w:t>
            </w:r>
            <w:proofErr w:type="spellStart"/>
            <w:r w:rsidRPr="00534AF1">
              <w:rPr>
                <w:shd w:val="clear" w:color="auto" w:fill="FFFFFF"/>
              </w:rPr>
              <w:t>Вінниця</w:t>
            </w:r>
            <w:proofErr w:type="spellEnd"/>
            <w:r w:rsidRPr="00534AF1">
              <w:rPr>
                <w:shd w:val="clear" w:color="auto" w:fill="FFFFFF"/>
              </w:rPr>
              <w:t>: ТОВ «</w:t>
            </w:r>
            <w:proofErr w:type="spellStart"/>
            <w:r w:rsidRPr="00534AF1">
              <w:rPr>
                <w:shd w:val="clear" w:color="auto" w:fill="FFFFFF"/>
              </w:rPr>
              <w:t>Нілан</w:t>
            </w:r>
            <w:proofErr w:type="spellEnd"/>
            <w:r w:rsidRPr="00534AF1">
              <w:rPr>
                <w:shd w:val="clear" w:color="auto" w:fill="FFFFFF"/>
              </w:rPr>
              <w:t>-ЛТД», 2017. – 464 с.</w:t>
            </w:r>
          </w:p>
          <w:p w:rsidR="00F34B29"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 xml:space="preserve">Історія української архітектури /Ред. В.І. </w:t>
            </w:r>
            <w:proofErr w:type="spellStart"/>
            <w:r w:rsidRPr="00AF122D">
              <w:rPr>
                <w:color w:val="000000"/>
                <w:szCs w:val="28"/>
                <w:lang w:val="uk-UA" w:eastAsia="uk-UA"/>
              </w:rPr>
              <w:t>Тимофієнко</w:t>
            </w:r>
            <w:proofErr w:type="spellEnd"/>
            <w:r w:rsidRPr="00AF122D">
              <w:rPr>
                <w:color w:val="000000"/>
                <w:szCs w:val="28"/>
                <w:lang w:val="uk-UA" w:eastAsia="uk-UA"/>
              </w:rPr>
              <w:t>.–К.: Техніка, 2003.– 472 с.</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0F72B8">
              <w:rPr>
                <w:lang w:val="uk-UA"/>
              </w:rPr>
              <w:t xml:space="preserve">Історія української культури. Курс лекцій / Під загальною редакцією доктора історичних наук С.О. </w:t>
            </w:r>
            <w:proofErr w:type="spellStart"/>
            <w:r w:rsidRPr="000F72B8">
              <w:rPr>
                <w:lang w:val="uk-UA"/>
              </w:rPr>
              <w:t>Костилєвої</w:t>
            </w:r>
            <w:proofErr w:type="spellEnd"/>
            <w:r w:rsidRPr="000F72B8">
              <w:rPr>
                <w:lang w:val="uk-UA"/>
              </w:rPr>
              <w:t>. – К.: НТУУ «КПІ», 2010. – С.7-27.</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Історія української культури. У 5 томах. – Т. 1: Історія культури давнього населення України / Б. Є. Патон (</w:t>
            </w:r>
            <w:proofErr w:type="spellStart"/>
            <w:r w:rsidRPr="00AF122D">
              <w:rPr>
                <w:color w:val="000000"/>
                <w:szCs w:val="28"/>
                <w:lang w:val="uk-UA" w:eastAsia="uk-UA"/>
              </w:rPr>
              <w:t>голов</w:t>
            </w:r>
            <w:proofErr w:type="spellEnd"/>
            <w:r w:rsidRPr="00AF122D">
              <w:rPr>
                <w:color w:val="000000"/>
                <w:szCs w:val="28"/>
                <w:lang w:val="uk-UA" w:eastAsia="uk-UA"/>
              </w:rPr>
              <w:t>. ред.), В. М. Даниленко (ред.). – К.: Наук. думка, 2001. – 1136 с.</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Історія української культури: У п’яти томах. – Т. 2: Українська культура XІII - першої половини XVII століть / Б. Є. Патон (</w:t>
            </w:r>
            <w:proofErr w:type="spellStart"/>
            <w:r w:rsidRPr="00AF122D">
              <w:rPr>
                <w:color w:val="000000"/>
                <w:szCs w:val="28"/>
                <w:lang w:val="uk-UA" w:eastAsia="uk-UA"/>
              </w:rPr>
              <w:t>голов</w:t>
            </w:r>
            <w:proofErr w:type="spellEnd"/>
            <w:r w:rsidRPr="00AF122D">
              <w:rPr>
                <w:color w:val="000000"/>
                <w:szCs w:val="28"/>
                <w:lang w:val="uk-UA" w:eastAsia="uk-UA"/>
              </w:rPr>
              <w:t>. ред.), В. М. Даниленко (ред.). – К.: Наук. думка, 2001. – 848 с.</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Історія української культури: У п’яти томах. – Т. 3: Українська культура другої половини XVII-XVIII століть / Б. Є. Патон (</w:t>
            </w:r>
            <w:proofErr w:type="spellStart"/>
            <w:r w:rsidRPr="00AF122D">
              <w:rPr>
                <w:color w:val="000000"/>
                <w:szCs w:val="28"/>
                <w:lang w:val="uk-UA" w:eastAsia="uk-UA"/>
              </w:rPr>
              <w:t>голов</w:t>
            </w:r>
            <w:proofErr w:type="spellEnd"/>
            <w:r w:rsidRPr="00AF122D">
              <w:rPr>
                <w:color w:val="000000"/>
                <w:szCs w:val="28"/>
                <w:lang w:val="uk-UA" w:eastAsia="uk-UA"/>
              </w:rPr>
              <w:t>. ред.), В. А. Смолій (ред.) – К.: Наук. думка, 2003. – 1246 с.</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Історія української культури: у 5-ти т. / Б. Є. Патон (</w:t>
            </w:r>
            <w:proofErr w:type="spellStart"/>
            <w:r w:rsidRPr="00AF122D">
              <w:rPr>
                <w:color w:val="000000"/>
                <w:szCs w:val="28"/>
                <w:lang w:val="uk-UA" w:eastAsia="uk-UA"/>
              </w:rPr>
              <w:t>голов</w:t>
            </w:r>
            <w:proofErr w:type="spellEnd"/>
            <w:r w:rsidRPr="00AF122D">
              <w:rPr>
                <w:color w:val="000000"/>
                <w:szCs w:val="28"/>
                <w:lang w:val="uk-UA" w:eastAsia="uk-UA"/>
              </w:rPr>
              <w:t>. ред.), В. М. Даниленко (ред.). – К.: Наук. думка, 2008. – 1007 с.</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 xml:space="preserve">Історія української літератури ХХ ст. У 2-х кн.. Кн. 1. Перша пол. ХХ ст.: </w:t>
            </w:r>
            <w:proofErr w:type="spellStart"/>
            <w:r w:rsidRPr="00AF122D">
              <w:rPr>
                <w:color w:val="000000"/>
                <w:szCs w:val="28"/>
                <w:lang w:val="uk-UA" w:eastAsia="uk-UA"/>
              </w:rPr>
              <w:t>Підр</w:t>
            </w:r>
            <w:proofErr w:type="spellEnd"/>
            <w:r w:rsidRPr="00AF122D">
              <w:rPr>
                <w:color w:val="000000"/>
                <w:szCs w:val="28"/>
                <w:lang w:val="uk-UA" w:eastAsia="uk-UA"/>
              </w:rPr>
              <w:t xml:space="preserve">. для </w:t>
            </w:r>
            <w:proofErr w:type="spellStart"/>
            <w:r w:rsidRPr="00AF122D">
              <w:rPr>
                <w:color w:val="000000"/>
                <w:szCs w:val="28"/>
                <w:lang w:val="uk-UA" w:eastAsia="uk-UA"/>
              </w:rPr>
              <w:t>студ</w:t>
            </w:r>
            <w:proofErr w:type="spellEnd"/>
            <w:r w:rsidRPr="00AF122D">
              <w:rPr>
                <w:color w:val="000000"/>
                <w:szCs w:val="28"/>
                <w:lang w:val="uk-UA" w:eastAsia="uk-UA"/>
              </w:rPr>
              <w:t xml:space="preserve">. гуманітарних спец. </w:t>
            </w:r>
            <w:proofErr w:type="spellStart"/>
            <w:r w:rsidRPr="00AF122D">
              <w:rPr>
                <w:color w:val="000000"/>
                <w:szCs w:val="28"/>
                <w:lang w:val="uk-UA" w:eastAsia="uk-UA"/>
              </w:rPr>
              <w:t>вищ</w:t>
            </w:r>
            <w:proofErr w:type="spellEnd"/>
            <w:r w:rsidRPr="00AF122D">
              <w:rPr>
                <w:color w:val="000000"/>
                <w:szCs w:val="28"/>
                <w:lang w:val="uk-UA" w:eastAsia="uk-UA"/>
              </w:rPr>
              <w:t xml:space="preserve">. </w:t>
            </w:r>
            <w:proofErr w:type="spellStart"/>
            <w:r w:rsidRPr="00AF122D">
              <w:rPr>
                <w:color w:val="000000"/>
                <w:szCs w:val="28"/>
                <w:lang w:val="uk-UA" w:eastAsia="uk-UA"/>
              </w:rPr>
              <w:t>закл</w:t>
            </w:r>
            <w:proofErr w:type="spellEnd"/>
            <w:r w:rsidRPr="00AF122D">
              <w:rPr>
                <w:color w:val="000000"/>
                <w:szCs w:val="28"/>
                <w:lang w:val="uk-UA" w:eastAsia="uk-UA"/>
              </w:rPr>
              <w:t xml:space="preserve">. освіти/За ред. </w:t>
            </w:r>
            <w:proofErr w:type="spellStart"/>
            <w:r w:rsidRPr="00AF122D">
              <w:rPr>
                <w:color w:val="000000"/>
                <w:szCs w:val="28"/>
                <w:lang w:val="uk-UA" w:eastAsia="uk-UA"/>
              </w:rPr>
              <w:t>В.Г.Дончика</w:t>
            </w:r>
            <w:proofErr w:type="spellEnd"/>
            <w:r w:rsidRPr="00AF122D">
              <w:rPr>
                <w:color w:val="000000"/>
                <w:szCs w:val="28"/>
                <w:lang w:val="uk-UA" w:eastAsia="uk-UA"/>
              </w:rPr>
              <w:t>.- К.: Либідь, 1998.–464 с.; Кн. 2. Друга половина ХХ ст.–К., Либідь.1998.–456 с.</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 xml:space="preserve">Історія української літератури. ХХ століття. У 2 кн. Кн.1.: 1910–1930-ті роки: </w:t>
            </w:r>
            <w:proofErr w:type="spellStart"/>
            <w:r w:rsidRPr="00AF122D">
              <w:rPr>
                <w:color w:val="000000"/>
                <w:szCs w:val="28"/>
                <w:lang w:val="uk-UA" w:eastAsia="uk-UA"/>
              </w:rPr>
              <w:t>Навч</w:t>
            </w:r>
            <w:proofErr w:type="spellEnd"/>
            <w:r w:rsidRPr="00AF122D">
              <w:rPr>
                <w:color w:val="000000"/>
                <w:szCs w:val="28"/>
                <w:lang w:val="uk-UA" w:eastAsia="uk-UA"/>
              </w:rPr>
              <w:t>. посібник/За ред. В.Г.Дончика.-К.: Либідь, 1993– 784 с.</w:t>
            </w:r>
          </w:p>
          <w:p w:rsidR="00F34B29"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 xml:space="preserve">Історія української та зарубіжної культури: Навчальний посібник /За ред. </w:t>
            </w:r>
            <w:proofErr w:type="spellStart"/>
            <w:r w:rsidRPr="00AF122D">
              <w:rPr>
                <w:color w:val="000000"/>
                <w:szCs w:val="28"/>
                <w:lang w:val="uk-UA" w:eastAsia="uk-UA"/>
              </w:rPr>
              <w:t>С.М.Клапчука</w:t>
            </w:r>
            <w:proofErr w:type="spellEnd"/>
            <w:r w:rsidRPr="00AF122D">
              <w:rPr>
                <w:color w:val="000000"/>
                <w:szCs w:val="28"/>
                <w:lang w:val="uk-UA" w:eastAsia="uk-UA"/>
              </w:rPr>
              <w:t xml:space="preserve">, </w:t>
            </w:r>
            <w:proofErr w:type="spellStart"/>
            <w:r w:rsidRPr="00AF122D">
              <w:rPr>
                <w:color w:val="000000"/>
                <w:szCs w:val="28"/>
                <w:lang w:val="uk-UA" w:eastAsia="uk-UA"/>
              </w:rPr>
              <w:t>В.Ф.Остафійчука</w:t>
            </w:r>
            <w:proofErr w:type="spellEnd"/>
            <w:r w:rsidRPr="00AF122D">
              <w:rPr>
                <w:color w:val="000000"/>
                <w:szCs w:val="28"/>
                <w:lang w:val="uk-UA" w:eastAsia="uk-UA"/>
              </w:rPr>
              <w:t>. –К.: Знання, 2002.–356 с.</w:t>
            </w:r>
          </w:p>
          <w:p w:rsidR="00F34B29" w:rsidRPr="009A0BBA" w:rsidRDefault="00F34B29" w:rsidP="004B5E40">
            <w:pPr>
              <w:numPr>
                <w:ilvl w:val="0"/>
                <w:numId w:val="2"/>
              </w:numPr>
              <w:shd w:val="clear" w:color="auto" w:fill="FFFFFF"/>
              <w:spacing w:line="360" w:lineRule="auto"/>
              <w:jc w:val="both"/>
              <w:rPr>
                <w:color w:val="000000"/>
                <w:lang w:val="uk-UA" w:eastAsia="uk-UA"/>
              </w:rPr>
            </w:pPr>
            <w:proofErr w:type="spellStart"/>
            <w:r w:rsidRPr="009A0BBA">
              <w:rPr>
                <w:color w:val="000000"/>
              </w:rPr>
              <w:t>Культурологія</w:t>
            </w:r>
            <w:proofErr w:type="spellEnd"/>
            <w:r w:rsidRPr="009A0BBA">
              <w:rPr>
                <w:color w:val="000000"/>
              </w:rPr>
              <w:t xml:space="preserve">: </w:t>
            </w:r>
            <w:proofErr w:type="spellStart"/>
            <w:r w:rsidRPr="009A0BBA">
              <w:rPr>
                <w:color w:val="000000"/>
              </w:rPr>
              <w:t>підручник</w:t>
            </w:r>
            <w:proofErr w:type="spellEnd"/>
            <w:r w:rsidRPr="009A0BBA">
              <w:rPr>
                <w:color w:val="000000"/>
              </w:rPr>
              <w:t xml:space="preserve"> для </w:t>
            </w:r>
            <w:proofErr w:type="spellStart"/>
            <w:r w:rsidRPr="009A0BBA">
              <w:rPr>
                <w:color w:val="000000"/>
              </w:rPr>
              <w:t>студентів</w:t>
            </w:r>
            <w:proofErr w:type="spellEnd"/>
            <w:r w:rsidRPr="009A0BBA">
              <w:rPr>
                <w:color w:val="000000"/>
              </w:rPr>
              <w:t xml:space="preserve"> </w:t>
            </w:r>
            <w:proofErr w:type="spellStart"/>
            <w:r w:rsidRPr="009A0BBA">
              <w:rPr>
                <w:color w:val="000000"/>
              </w:rPr>
              <w:t>вищих</w:t>
            </w:r>
            <w:proofErr w:type="spellEnd"/>
            <w:r w:rsidRPr="009A0BBA">
              <w:rPr>
                <w:color w:val="000000"/>
              </w:rPr>
              <w:t xml:space="preserve"> </w:t>
            </w:r>
            <w:proofErr w:type="spellStart"/>
            <w:r w:rsidRPr="009A0BBA">
              <w:rPr>
                <w:color w:val="000000"/>
              </w:rPr>
              <w:t>навчальних</w:t>
            </w:r>
            <w:proofErr w:type="spellEnd"/>
            <w:r w:rsidRPr="009A0BBA">
              <w:rPr>
                <w:color w:val="000000"/>
              </w:rPr>
              <w:t xml:space="preserve"> </w:t>
            </w:r>
            <w:proofErr w:type="spellStart"/>
            <w:r w:rsidRPr="009A0BBA">
              <w:rPr>
                <w:color w:val="000000"/>
              </w:rPr>
              <w:t>закладів</w:t>
            </w:r>
            <w:proofErr w:type="spellEnd"/>
            <w:r w:rsidRPr="009A0BBA">
              <w:rPr>
                <w:color w:val="000000"/>
              </w:rPr>
              <w:t xml:space="preserve">. / Кол. </w:t>
            </w:r>
            <w:proofErr w:type="spellStart"/>
            <w:r w:rsidRPr="009A0BBA">
              <w:rPr>
                <w:color w:val="000000"/>
              </w:rPr>
              <w:t>Авторів</w:t>
            </w:r>
            <w:proofErr w:type="spellEnd"/>
            <w:r w:rsidRPr="009A0BBA">
              <w:rPr>
                <w:color w:val="000000"/>
              </w:rPr>
              <w:t xml:space="preserve">; за ред. </w:t>
            </w:r>
            <w:proofErr w:type="spellStart"/>
            <w:r w:rsidRPr="009A0BBA">
              <w:rPr>
                <w:color w:val="000000"/>
              </w:rPr>
              <w:lastRenderedPageBreak/>
              <w:t>А.Є.Конверського</w:t>
            </w:r>
            <w:proofErr w:type="spellEnd"/>
            <w:r w:rsidRPr="009A0BBA">
              <w:rPr>
                <w:color w:val="000000"/>
              </w:rPr>
              <w:t xml:space="preserve">. – Х.: </w:t>
            </w:r>
            <w:proofErr w:type="spellStart"/>
            <w:r w:rsidRPr="009A0BBA">
              <w:rPr>
                <w:color w:val="000000"/>
              </w:rPr>
              <w:t>Фоліо</w:t>
            </w:r>
            <w:proofErr w:type="spellEnd"/>
            <w:r w:rsidRPr="009A0BBA">
              <w:rPr>
                <w:color w:val="000000"/>
              </w:rPr>
              <w:t>, 2013. – 863 с.</w:t>
            </w:r>
          </w:p>
          <w:p w:rsidR="00F34B29" w:rsidRPr="00925C11" w:rsidRDefault="00F34B29" w:rsidP="004B5E40">
            <w:pPr>
              <w:numPr>
                <w:ilvl w:val="0"/>
                <w:numId w:val="2"/>
              </w:numPr>
              <w:shd w:val="clear" w:color="auto" w:fill="FFFFFF"/>
              <w:spacing w:line="360" w:lineRule="auto"/>
              <w:jc w:val="both"/>
              <w:rPr>
                <w:color w:val="000000"/>
                <w:lang w:val="uk-UA" w:eastAsia="uk-UA"/>
              </w:rPr>
            </w:pPr>
            <w:r w:rsidRPr="006A17A0">
              <w:rPr>
                <w:lang w:val="uk-UA"/>
              </w:rPr>
              <w:t xml:space="preserve">Левчук Л.Т. Історія світової культури. </w:t>
            </w:r>
            <w:proofErr w:type="spellStart"/>
            <w:r w:rsidRPr="00B31CBB">
              <w:t>Підручник</w:t>
            </w:r>
            <w:proofErr w:type="spellEnd"/>
            <w:r w:rsidRPr="00B31CBB">
              <w:t xml:space="preserve"> / Л.Т.  Левчук. –  К.: ЦНЛ, 2017. – 400 с.</w:t>
            </w:r>
          </w:p>
          <w:p w:rsidR="00F34B29" w:rsidRPr="00925C11" w:rsidRDefault="00587181" w:rsidP="004B5E40">
            <w:pPr>
              <w:numPr>
                <w:ilvl w:val="0"/>
                <w:numId w:val="2"/>
              </w:numPr>
              <w:shd w:val="clear" w:color="auto" w:fill="FFFFFF"/>
              <w:spacing w:line="360" w:lineRule="auto"/>
              <w:jc w:val="both"/>
              <w:rPr>
                <w:lang w:val="uk-UA" w:eastAsia="uk-UA"/>
              </w:rPr>
            </w:pPr>
            <w:proofErr w:type="spellStart"/>
            <w:r w:rsidRPr="00587181">
              <w:rPr>
                <w:lang w:val="uk-UA"/>
              </w:rPr>
              <w:t>Ліхтей</w:t>
            </w:r>
            <w:proofErr w:type="spellEnd"/>
            <w:r w:rsidRPr="00587181">
              <w:rPr>
                <w:lang w:val="uk-UA"/>
              </w:rPr>
              <w:t xml:space="preserve"> І. Між </w:t>
            </w:r>
            <w:proofErr w:type="spellStart"/>
            <w:r w:rsidRPr="00587181">
              <w:rPr>
                <w:lang w:val="uk-UA"/>
              </w:rPr>
              <w:t>Штауфенами</w:t>
            </w:r>
            <w:proofErr w:type="spellEnd"/>
            <w:r w:rsidRPr="00587181">
              <w:rPr>
                <w:lang w:val="uk-UA"/>
              </w:rPr>
              <w:t xml:space="preserve"> і </w:t>
            </w:r>
            <w:proofErr w:type="spellStart"/>
            <w:r w:rsidRPr="00587181">
              <w:rPr>
                <w:lang w:val="uk-UA"/>
              </w:rPr>
              <w:t>Вельфами</w:t>
            </w:r>
            <w:proofErr w:type="spellEnd"/>
            <w:r w:rsidRPr="00587181">
              <w:rPr>
                <w:lang w:val="uk-UA"/>
              </w:rPr>
              <w:t xml:space="preserve">: консолідація Чеського королівства та зміцнення його міжнародного статусу за правління </w:t>
            </w:r>
            <w:proofErr w:type="spellStart"/>
            <w:r w:rsidRPr="00587181">
              <w:rPr>
                <w:lang w:val="uk-UA"/>
              </w:rPr>
              <w:t>Пршемисла</w:t>
            </w:r>
            <w:proofErr w:type="spellEnd"/>
            <w:r w:rsidRPr="00587181">
              <w:rPr>
                <w:lang w:val="uk-UA"/>
              </w:rPr>
              <w:t xml:space="preserve"> </w:t>
            </w:r>
            <w:proofErr w:type="spellStart"/>
            <w:r w:rsidRPr="00587181">
              <w:rPr>
                <w:lang w:val="uk-UA"/>
              </w:rPr>
              <w:t>Отакара</w:t>
            </w:r>
            <w:proofErr w:type="spellEnd"/>
            <w:r w:rsidRPr="00587181">
              <w:rPr>
                <w:lang w:val="uk-UA"/>
              </w:rPr>
              <w:t xml:space="preserve"> І 60 (1197–1230) : </w:t>
            </w:r>
            <w:proofErr w:type="spellStart"/>
            <w:r w:rsidRPr="00587181">
              <w:rPr>
                <w:lang w:val="uk-UA"/>
              </w:rPr>
              <w:t>моногр</w:t>
            </w:r>
            <w:proofErr w:type="spellEnd"/>
            <w:r w:rsidRPr="00587181">
              <w:rPr>
                <w:lang w:val="uk-UA"/>
              </w:rPr>
              <w:t xml:space="preserve">. / Ігор </w:t>
            </w:r>
            <w:proofErr w:type="spellStart"/>
            <w:r w:rsidRPr="00587181">
              <w:rPr>
                <w:lang w:val="uk-UA"/>
              </w:rPr>
              <w:t>Ліхтей</w:t>
            </w:r>
            <w:proofErr w:type="spellEnd"/>
            <w:r w:rsidRPr="00587181">
              <w:rPr>
                <w:lang w:val="uk-UA"/>
              </w:rPr>
              <w:t xml:space="preserve">. – Ужгород : </w:t>
            </w:r>
            <w:proofErr w:type="spellStart"/>
            <w:r w:rsidRPr="00587181">
              <w:rPr>
                <w:lang w:val="uk-UA"/>
              </w:rPr>
              <w:t>Поліграфцентр</w:t>
            </w:r>
            <w:proofErr w:type="spellEnd"/>
            <w:r w:rsidRPr="00587181">
              <w:rPr>
                <w:lang w:val="uk-UA"/>
              </w:rPr>
              <w:t xml:space="preserve"> “Ліра”, 2011. – 336 с.</w:t>
            </w:r>
          </w:p>
          <w:p w:rsidR="00F34B29" w:rsidRDefault="00F34B29" w:rsidP="004B5E40">
            <w:pPr>
              <w:numPr>
                <w:ilvl w:val="0"/>
                <w:numId w:val="2"/>
              </w:numPr>
              <w:shd w:val="clear" w:color="auto" w:fill="FFFFFF"/>
              <w:spacing w:line="360" w:lineRule="auto"/>
              <w:jc w:val="both"/>
              <w:rPr>
                <w:color w:val="000000"/>
                <w:lang w:val="uk-UA" w:eastAsia="uk-UA"/>
              </w:rPr>
            </w:pPr>
            <w:r w:rsidRPr="009A0BBA">
              <w:rPr>
                <w:szCs w:val="28"/>
              </w:rPr>
              <w:t xml:space="preserve">Павленко С.Ф. </w:t>
            </w:r>
            <w:proofErr w:type="spellStart"/>
            <w:r w:rsidRPr="009A0BBA">
              <w:rPr>
                <w:szCs w:val="28"/>
              </w:rPr>
              <w:t>Джерела</w:t>
            </w:r>
            <w:proofErr w:type="spellEnd"/>
            <w:r w:rsidRPr="009A0BBA">
              <w:rPr>
                <w:szCs w:val="28"/>
              </w:rPr>
              <w:t xml:space="preserve"> з </w:t>
            </w:r>
            <w:proofErr w:type="spellStart"/>
            <w:r w:rsidRPr="009A0BBA">
              <w:rPr>
                <w:szCs w:val="28"/>
              </w:rPr>
              <w:t>історії</w:t>
            </w:r>
            <w:proofErr w:type="spellEnd"/>
            <w:r w:rsidRPr="009A0BBA">
              <w:rPr>
                <w:szCs w:val="28"/>
              </w:rPr>
              <w:t xml:space="preserve"> </w:t>
            </w:r>
            <w:proofErr w:type="spellStart"/>
            <w:r w:rsidRPr="009A0BBA">
              <w:rPr>
                <w:szCs w:val="28"/>
              </w:rPr>
              <w:t>культури</w:t>
            </w:r>
            <w:proofErr w:type="spellEnd"/>
            <w:r w:rsidRPr="009A0BBA">
              <w:rPr>
                <w:szCs w:val="28"/>
              </w:rPr>
              <w:t xml:space="preserve"> </w:t>
            </w:r>
            <w:proofErr w:type="spellStart"/>
            <w:r w:rsidRPr="009A0BBA">
              <w:rPr>
                <w:szCs w:val="28"/>
              </w:rPr>
              <w:t>України</w:t>
            </w:r>
            <w:proofErr w:type="spellEnd"/>
            <w:r w:rsidRPr="009A0BBA">
              <w:rPr>
                <w:szCs w:val="28"/>
              </w:rPr>
              <w:t xml:space="preserve">: </w:t>
            </w:r>
            <w:proofErr w:type="spellStart"/>
            <w:r w:rsidRPr="009A0BBA">
              <w:rPr>
                <w:szCs w:val="28"/>
              </w:rPr>
              <w:t>Навч</w:t>
            </w:r>
            <w:proofErr w:type="spellEnd"/>
            <w:r w:rsidRPr="009A0BBA">
              <w:rPr>
                <w:szCs w:val="28"/>
              </w:rPr>
              <w:t xml:space="preserve">. </w:t>
            </w:r>
            <w:proofErr w:type="spellStart"/>
            <w:r w:rsidRPr="009A0BBA">
              <w:rPr>
                <w:szCs w:val="28"/>
              </w:rPr>
              <w:t>посібник</w:t>
            </w:r>
            <w:proofErr w:type="spellEnd"/>
            <w:r w:rsidRPr="009A0BBA">
              <w:rPr>
                <w:szCs w:val="28"/>
              </w:rPr>
              <w:t>. Ч. 1. / С. Ф. Павленко, М. Г. Щербак, Ю. М Сорока, Ю. В. Булгаков. – К.: Логос, 2017. – 147 с</w:t>
            </w:r>
            <w:r w:rsidRPr="009A0BBA">
              <w:rPr>
                <w:color w:val="000000"/>
                <w:szCs w:val="28"/>
                <w:lang w:val="uk-UA" w:eastAsia="uk-UA"/>
              </w:rPr>
              <w:t>.</w:t>
            </w:r>
          </w:p>
          <w:p w:rsidR="00F34B29" w:rsidRPr="009A0BBA" w:rsidRDefault="00F34B29" w:rsidP="004B5E40">
            <w:pPr>
              <w:numPr>
                <w:ilvl w:val="0"/>
                <w:numId w:val="2"/>
              </w:numPr>
              <w:shd w:val="clear" w:color="auto" w:fill="FFFFFF"/>
              <w:spacing w:line="360" w:lineRule="auto"/>
              <w:jc w:val="both"/>
              <w:rPr>
                <w:color w:val="000000"/>
                <w:lang w:val="uk-UA" w:eastAsia="uk-UA"/>
              </w:rPr>
            </w:pPr>
            <w:proofErr w:type="spellStart"/>
            <w:r w:rsidRPr="00221306">
              <w:rPr>
                <w:lang w:val="uk-UA"/>
              </w:rPr>
              <w:t>Перегуда</w:t>
            </w:r>
            <w:proofErr w:type="spellEnd"/>
            <w:r w:rsidRPr="00221306">
              <w:rPr>
                <w:lang w:val="uk-UA"/>
              </w:rPr>
              <w:t xml:space="preserve"> Є.В. Історія української культури: навчальний посібник / Є.В. </w:t>
            </w:r>
            <w:proofErr w:type="spellStart"/>
            <w:r w:rsidRPr="00221306">
              <w:rPr>
                <w:lang w:val="uk-UA"/>
              </w:rPr>
              <w:t>Перегуда</w:t>
            </w:r>
            <w:proofErr w:type="spellEnd"/>
            <w:r w:rsidRPr="00221306">
              <w:rPr>
                <w:lang w:val="uk-UA"/>
              </w:rPr>
              <w:t xml:space="preserve">, </w:t>
            </w:r>
            <w:proofErr w:type="spellStart"/>
            <w:r w:rsidRPr="00221306">
              <w:rPr>
                <w:lang w:val="uk-UA"/>
              </w:rPr>
              <w:t>В.Ф.Панібудьласка</w:t>
            </w:r>
            <w:proofErr w:type="spellEnd"/>
            <w:r w:rsidRPr="00221306">
              <w:rPr>
                <w:lang w:val="uk-UA"/>
              </w:rPr>
              <w:t xml:space="preserve">, </w:t>
            </w:r>
            <w:proofErr w:type="spellStart"/>
            <w:r w:rsidRPr="00221306">
              <w:rPr>
                <w:lang w:val="uk-UA"/>
              </w:rPr>
              <w:t>А.В.Тороп</w:t>
            </w:r>
            <w:proofErr w:type="spellEnd"/>
            <w:r w:rsidRPr="00221306">
              <w:rPr>
                <w:lang w:val="uk-UA"/>
              </w:rPr>
              <w:t xml:space="preserve">, </w:t>
            </w:r>
            <w:proofErr w:type="spellStart"/>
            <w:r w:rsidRPr="00221306">
              <w:rPr>
                <w:lang w:val="uk-UA"/>
              </w:rPr>
              <w:t>В.П.Макогон</w:t>
            </w:r>
            <w:proofErr w:type="spellEnd"/>
            <w:r w:rsidRPr="00221306">
              <w:rPr>
                <w:lang w:val="uk-UA"/>
              </w:rPr>
              <w:t xml:space="preserve">, П.О. </w:t>
            </w:r>
            <w:proofErr w:type="spellStart"/>
            <w:r w:rsidRPr="00221306">
              <w:rPr>
                <w:lang w:val="uk-UA"/>
              </w:rPr>
              <w:t>Дьомкін</w:t>
            </w:r>
            <w:proofErr w:type="spellEnd"/>
            <w:r w:rsidRPr="00221306">
              <w:rPr>
                <w:lang w:val="uk-UA"/>
              </w:rPr>
              <w:t xml:space="preserve">, В.Ф. </w:t>
            </w:r>
            <w:proofErr w:type="spellStart"/>
            <w:r w:rsidRPr="00221306">
              <w:rPr>
                <w:lang w:val="uk-UA"/>
              </w:rPr>
              <w:t>Деревінський</w:t>
            </w:r>
            <w:proofErr w:type="spellEnd"/>
            <w:r w:rsidRPr="00221306">
              <w:rPr>
                <w:lang w:val="uk-UA"/>
              </w:rPr>
              <w:t xml:space="preserve">, С.В. Савойська, С.В. Стеценко, В.В. Бабич, Т.В. </w:t>
            </w:r>
            <w:proofErr w:type="spellStart"/>
            <w:r w:rsidRPr="00221306">
              <w:rPr>
                <w:lang w:val="uk-UA"/>
              </w:rPr>
              <w:t>Шевельова</w:t>
            </w:r>
            <w:proofErr w:type="spellEnd"/>
            <w:r w:rsidRPr="00221306">
              <w:rPr>
                <w:lang w:val="uk-UA"/>
              </w:rPr>
              <w:t xml:space="preserve">, П.П. </w:t>
            </w:r>
            <w:proofErr w:type="spellStart"/>
            <w:r w:rsidRPr="00221306">
              <w:rPr>
                <w:lang w:val="uk-UA"/>
              </w:rPr>
              <w:t>Оксюковський</w:t>
            </w:r>
            <w:proofErr w:type="spellEnd"/>
            <w:r w:rsidRPr="00221306">
              <w:rPr>
                <w:lang w:val="uk-UA"/>
              </w:rPr>
              <w:t>. – К.: КНУБА, 2010. – 149 с.</w:t>
            </w:r>
          </w:p>
          <w:p w:rsidR="00F34B29" w:rsidRPr="00AF122D" w:rsidRDefault="00F34B29" w:rsidP="004B5E40">
            <w:pPr>
              <w:numPr>
                <w:ilvl w:val="0"/>
                <w:numId w:val="2"/>
              </w:numPr>
              <w:shd w:val="clear" w:color="auto" w:fill="FFFFFF"/>
              <w:spacing w:line="360" w:lineRule="auto"/>
              <w:jc w:val="both"/>
              <w:rPr>
                <w:color w:val="000000"/>
                <w:lang w:val="uk-UA" w:eastAsia="uk-UA"/>
              </w:rPr>
            </w:pPr>
            <w:proofErr w:type="spellStart"/>
            <w:r w:rsidRPr="00D76006">
              <w:rPr>
                <w:lang w:val="uk-UA"/>
              </w:rPr>
              <w:t>Передерій</w:t>
            </w:r>
            <w:proofErr w:type="spellEnd"/>
            <w:r w:rsidRPr="00D76006">
              <w:rPr>
                <w:lang w:val="uk-UA"/>
              </w:rPr>
              <w:t xml:space="preserve"> І.Г. Історія української культури: </w:t>
            </w:r>
            <w:proofErr w:type="spellStart"/>
            <w:r w:rsidRPr="00D76006">
              <w:rPr>
                <w:lang w:val="uk-UA"/>
              </w:rPr>
              <w:t>навч</w:t>
            </w:r>
            <w:proofErr w:type="spellEnd"/>
            <w:r w:rsidRPr="00D76006">
              <w:rPr>
                <w:lang w:val="uk-UA"/>
              </w:rPr>
              <w:t xml:space="preserve">. </w:t>
            </w:r>
            <w:proofErr w:type="spellStart"/>
            <w:r w:rsidRPr="00D76006">
              <w:rPr>
                <w:lang w:val="uk-UA"/>
              </w:rPr>
              <w:t>посіб</w:t>
            </w:r>
            <w:proofErr w:type="spellEnd"/>
            <w:r w:rsidRPr="00D76006">
              <w:rPr>
                <w:lang w:val="uk-UA"/>
              </w:rPr>
              <w:t xml:space="preserve">. для студентів усіх напрямів підготовки денної та заочної форм навчання / </w:t>
            </w:r>
            <w:proofErr w:type="spellStart"/>
            <w:r w:rsidRPr="00D76006">
              <w:rPr>
                <w:lang w:val="uk-UA"/>
              </w:rPr>
              <w:t>І.Г.Передерій</w:t>
            </w:r>
            <w:proofErr w:type="spellEnd"/>
            <w:r w:rsidRPr="00D76006">
              <w:rPr>
                <w:lang w:val="uk-UA"/>
              </w:rPr>
              <w:t xml:space="preserve">, </w:t>
            </w:r>
            <w:proofErr w:type="spellStart"/>
            <w:r w:rsidRPr="00D76006">
              <w:rPr>
                <w:lang w:val="uk-UA"/>
              </w:rPr>
              <w:t>О.В.Тєвікова</w:t>
            </w:r>
            <w:proofErr w:type="spellEnd"/>
            <w:r w:rsidRPr="00D76006">
              <w:rPr>
                <w:lang w:val="uk-UA"/>
              </w:rPr>
              <w:t xml:space="preserve">, </w:t>
            </w:r>
            <w:proofErr w:type="spellStart"/>
            <w:r w:rsidRPr="00D76006">
              <w:rPr>
                <w:lang w:val="uk-UA"/>
              </w:rPr>
              <w:t>А.В.Нарадько</w:t>
            </w:r>
            <w:proofErr w:type="spellEnd"/>
            <w:r w:rsidRPr="00D76006">
              <w:rPr>
                <w:lang w:val="uk-UA"/>
              </w:rPr>
              <w:t xml:space="preserve">; за ред. </w:t>
            </w:r>
            <w:proofErr w:type="spellStart"/>
            <w:r w:rsidRPr="006A17A0">
              <w:rPr>
                <w:lang w:val="uk-UA"/>
              </w:rPr>
              <w:t>І.Г.Передерій</w:t>
            </w:r>
            <w:proofErr w:type="spellEnd"/>
            <w:r w:rsidRPr="006A17A0">
              <w:rPr>
                <w:lang w:val="uk-UA"/>
              </w:rPr>
              <w:t xml:space="preserve">. – Полтава: </w:t>
            </w:r>
            <w:proofErr w:type="spellStart"/>
            <w:r w:rsidRPr="006A17A0">
              <w:rPr>
                <w:lang w:val="uk-UA"/>
              </w:rPr>
              <w:t>ПолтНТУ</w:t>
            </w:r>
            <w:proofErr w:type="spellEnd"/>
            <w:r w:rsidRPr="006A17A0">
              <w:rPr>
                <w:lang w:val="uk-UA"/>
              </w:rPr>
              <w:t>, 2015. – 274 с.</w:t>
            </w:r>
          </w:p>
          <w:p w:rsidR="00F34B29" w:rsidRPr="00AF122D" w:rsidRDefault="00F34B29" w:rsidP="004B5E40">
            <w:pPr>
              <w:numPr>
                <w:ilvl w:val="0"/>
                <w:numId w:val="2"/>
              </w:numPr>
              <w:shd w:val="clear" w:color="auto" w:fill="FFFFFF"/>
              <w:spacing w:line="360" w:lineRule="auto"/>
              <w:jc w:val="both"/>
              <w:rPr>
                <w:color w:val="000000"/>
                <w:lang w:val="uk-UA" w:eastAsia="uk-UA"/>
              </w:rPr>
            </w:pPr>
            <w:proofErr w:type="spellStart"/>
            <w:r w:rsidRPr="00AF122D">
              <w:rPr>
                <w:color w:val="000000"/>
                <w:szCs w:val="28"/>
                <w:lang w:val="uk-UA" w:eastAsia="uk-UA"/>
              </w:rPr>
              <w:t>Подольська</w:t>
            </w:r>
            <w:proofErr w:type="spellEnd"/>
            <w:r w:rsidRPr="00AF122D">
              <w:rPr>
                <w:color w:val="000000"/>
                <w:szCs w:val="28"/>
                <w:lang w:val="uk-UA" w:eastAsia="uk-UA"/>
              </w:rPr>
              <w:t xml:space="preserve"> Є.А., Лихвар В.Д., Іванова К.А. Культурологія. Навчальний посібник.–К.: Центр навчальної літератури, 2003.–288 с.</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Полікарпов В.С. Лекції з історії світової культури. Навчальний посібник. –К.: Знання, 2000.–360 с</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Попович М. Нарис історії культури України.– К.: Артек, 1998.–728 с.</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 xml:space="preserve">Українська культура: історія і сучасність: </w:t>
            </w:r>
            <w:proofErr w:type="spellStart"/>
            <w:r w:rsidRPr="00AF122D">
              <w:rPr>
                <w:color w:val="000000"/>
                <w:szCs w:val="28"/>
                <w:lang w:val="uk-UA" w:eastAsia="uk-UA"/>
              </w:rPr>
              <w:t>Навч</w:t>
            </w:r>
            <w:proofErr w:type="spellEnd"/>
            <w:r w:rsidRPr="00AF122D">
              <w:rPr>
                <w:color w:val="000000"/>
                <w:szCs w:val="28"/>
                <w:lang w:val="uk-UA" w:eastAsia="uk-UA"/>
              </w:rPr>
              <w:t xml:space="preserve">. посібник/За ред. </w:t>
            </w:r>
            <w:proofErr w:type="spellStart"/>
            <w:r w:rsidRPr="00AF122D">
              <w:rPr>
                <w:color w:val="000000"/>
                <w:szCs w:val="28"/>
                <w:lang w:val="uk-UA" w:eastAsia="uk-UA"/>
              </w:rPr>
              <w:t>Черепанової</w:t>
            </w:r>
            <w:proofErr w:type="spellEnd"/>
            <w:r w:rsidRPr="00AF122D">
              <w:rPr>
                <w:color w:val="000000"/>
                <w:szCs w:val="28"/>
                <w:lang w:val="uk-UA" w:eastAsia="uk-UA"/>
              </w:rPr>
              <w:t xml:space="preserve"> С.О. – Львів: Світ, 1994.–456 с.</w:t>
            </w:r>
          </w:p>
          <w:p w:rsidR="00F34B29" w:rsidRPr="00AF122D"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 xml:space="preserve">Українська та зарубіжна культура. Навчальний посібник/За ред. </w:t>
            </w:r>
            <w:proofErr w:type="spellStart"/>
            <w:r w:rsidRPr="00AF122D">
              <w:rPr>
                <w:color w:val="000000"/>
                <w:szCs w:val="28"/>
                <w:lang w:val="uk-UA" w:eastAsia="uk-UA"/>
              </w:rPr>
              <w:t>М.М.Заковича</w:t>
            </w:r>
            <w:proofErr w:type="spellEnd"/>
            <w:r w:rsidRPr="00AF122D">
              <w:rPr>
                <w:color w:val="000000"/>
                <w:szCs w:val="28"/>
                <w:lang w:val="uk-UA" w:eastAsia="uk-UA"/>
              </w:rPr>
              <w:t xml:space="preserve"> та ін. – К. : Знання, 2000.–622 с.</w:t>
            </w:r>
          </w:p>
          <w:p w:rsidR="00F34B29" w:rsidRPr="00925C11" w:rsidRDefault="00F34B29" w:rsidP="004B5E40">
            <w:pPr>
              <w:numPr>
                <w:ilvl w:val="0"/>
                <w:numId w:val="2"/>
              </w:numPr>
              <w:shd w:val="clear" w:color="auto" w:fill="FFFFFF"/>
              <w:spacing w:line="360" w:lineRule="auto"/>
              <w:jc w:val="both"/>
              <w:rPr>
                <w:color w:val="000000"/>
                <w:lang w:val="uk-UA" w:eastAsia="uk-UA"/>
              </w:rPr>
            </w:pPr>
            <w:r w:rsidRPr="00AF122D">
              <w:rPr>
                <w:color w:val="000000"/>
                <w:szCs w:val="28"/>
                <w:lang w:val="uk-UA" w:eastAsia="uk-UA"/>
              </w:rPr>
              <w:t>Хоменко В.Я. Українська і світова культура: Підручник. –К.: Україна, 2003.–336 с</w:t>
            </w:r>
            <w:r>
              <w:rPr>
                <w:color w:val="000000"/>
                <w:szCs w:val="28"/>
                <w:lang w:val="uk-UA" w:eastAsia="uk-UA"/>
              </w:rPr>
              <w:t>.</w:t>
            </w:r>
          </w:p>
          <w:p w:rsidR="00F34B29" w:rsidRPr="00925C11" w:rsidRDefault="00F34B29" w:rsidP="004B5E40">
            <w:pPr>
              <w:numPr>
                <w:ilvl w:val="0"/>
                <w:numId w:val="2"/>
              </w:numPr>
              <w:shd w:val="clear" w:color="auto" w:fill="FFFFFF"/>
              <w:spacing w:line="360" w:lineRule="auto"/>
              <w:jc w:val="both"/>
              <w:rPr>
                <w:lang w:val="uk-UA" w:eastAsia="uk-UA"/>
              </w:rPr>
            </w:pPr>
            <w:r w:rsidRPr="00925C11">
              <w:rPr>
                <w:shd w:val="clear" w:color="auto" w:fill="FFFFFF"/>
              </w:rPr>
              <w:t> </w:t>
            </w:r>
            <w:proofErr w:type="spellStart"/>
            <w:r w:rsidR="00A7649D">
              <w:t>Худанич</w:t>
            </w:r>
            <w:proofErr w:type="spellEnd"/>
            <w:r w:rsidR="00A7649D">
              <w:t xml:space="preserve"> В. І. Т. </w:t>
            </w:r>
            <w:proofErr w:type="spellStart"/>
            <w:r w:rsidR="00A7649D">
              <w:t>Масарик</w:t>
            </w:r>
            <w:proofErr w:type="spellEnd"/>
            <w:r w:rsidR="00A7649D">
              <w:t xml:space="preserve"> і </w:t>
            </w:r>
            <w:proofErr w:type="spellStart"/>
            <w:r w:rsidR="00A7649D">
              <w:t>Україна</w:t>
            </w:r>
            <w:proofErr w:type="spellEnd"/>
            <w:r w:rsidR="00A7649D">
              <w:t xml:space="preserve"> // </w:t>
            </w:r>
            <w:proofErr w:type="spellStart"/>
            <w:r w:rsidR="00A7649D">
              <w:t>Науковий</w:t>
            </w:r>
            <w:proofErr w:type="spellEnd"/>
            <w:r w:rsidR="00A7649D">
              <w:t xml:space="preserve"> </w:t>
            </w:r>
            <w:proofErr w:type="spellStart"/>
            <w:r w:rsidR="00A7649D">
              <w:t>вісник</w:t>
            </w:r>
            <w:proofErr w:type="spellEnd"/>
            <w:r w:rsidR="00A7649D">
              <w:t xml:space="preserve"> </w:t>
            </w:r>
            <w:proofErr w:type="spellStart"/>
            <w:r w:rsidR="00A7649D">
              <w:t>Ужгородського</w:t>
            </w:r>
            <w:proofErr w:type="spellEnd"/>
            <w:r w:rsidR="00A7649D">
              <w:t xml:space="preserve"> </w:t>
            </w:r>
            <w:proofErr w:type="spellStart"/>
            <w:r w:rsidR="00A7649D">
              <w:t>національного</w:t>
            </w:r>
            <w:proofErr w:type="spellEnd"/>
            <w:r w:rsidR="00A7649D">
              <w:t xml:space="preserve"> </w:t>
            </w:r>
            <w:proofErr w:type="spellStart"/>
            <w:r w:rsidR="00A7649D">
              <w:t>університету</w:t>
            </w:r>
            <w:proofErr w:type="spellEnd"/>
            <w:r w:rsidR="00A7649D">
              <w:t xml:space="preserve">. – </w:t>
            </w:r>
            <w:proofErr w:type="spellStart"/>
            <w:r w:rsidR="00A7649D">
              <w:t>Серія</w:t>
            </w:r>
            <w:proofErr w:type="spellEnd"/>
            <w:r w:rsidR="00A7649D">
              <w:t xml:space="preserve"> „</w:t>
            </w:r>
            <w:proofErr w:type="spellStart"/>
            <w:r w:rsidR="00A7649D">
              <w:t>Історія</w:t>
            </w:r>
            <w:proofErr w:type="spellEnd"/>
            <w:r w:rsidR="00A7649D">
              <w:t>”. – Ужгород, – 2002. – № 7</w:t>
            </w:r>
            <w:r w:rsidR="00A7649D">
              <w:rPr>
                <w:lang w:val="uk-UA"/>
              </w:rPr>
              <w:t>.</w:t>
            </w:r>
          </w:p>
          <w:p w:rsidR="00F34B29" w:rsidRPr="00AF122D" w:rsidRDefault="00F34B29" w:rsidP="004B5E40">
            <w:pPr>
              <w:shd w:val="clear" w:color="auto" w:fill="FFFFFF"/>
              <w:spacing w:line="360" w:lineRule="auto"/>
              <w:jc w:val="both"/>
              <w:rPr>
                <w:bCs/>
                <w:spacing w:val="-6"/>
                <w:lang w:val="uk-UA"/>
              </w:rPr>
            </w:pPr>
          </w:p>
          <w:p w:rsidR="00F34B29" w:rsidRPr="00AF122D" w:rsidRDefault="00F34B29" w:rsidP="004B5E40">
            <w:pPr>
              <w:shd w:val="clear" w:color="auto" w:fill="FFFFFF"/>
              <w:spacing w:line="360" w:lineRule="auto"/>
              <w:ind w:firstLine="709"/>
              <w:jc w:val="center"/>
              <w:rPr>
                <w:lang w:val="uk-UA"/>
              </w:rPr>
            </w:pPr>
            <w:r w:rsidRPr="00AF122D">
              <w:rPr>
                <w:b/>
                <w:bCs/>
                <w:spacing w:val="-6"/>
                <w:lang w:val="uk-UA"/>
              </w:rPr>
              <w:t>Додаткова</w:t>
            </w:r>
          </w:p>
          <w:p w:rsidR="00A7649D" w:rsidRPr="00A7649D" w:rsidRDefault="00A7649D" w:rsidP="004B5E40">
            <w:pPr>
              <w:numPr>
                <w:ilvl w:val="0"/>
                <w:numId w:val="3"/>
              </w:numPr>
              <w:shd w:val="clear" w:color="auto" w:fill="FFFFFF"/>
              <w:spacing w:line="360" w:lineRule="auto"/>
              <w:jc w:val="both"/>
              <w:rPr>
                <w:color w:val="000000"/>
                <w:lang w:val="uk-UA" w:eastAsia="uk-UA"/>
              </w:rPr>
            </w:pPr>
            <w:proofErr w:type="spellStart"/>
            <w:r w:rsidRPr="00A7649D">
              <w:rPr>
                <w:lang w:val="uk-UA"/>
              </w:rPr>
              <w:t>Біганський</w:t>
            </w:r>
            <w:proofErr w:type="spellEnd"/>
            <w:r w:rsidRPr="00A7649D">
              <w:rPr>
                <w:lang w:val="uk-UA"/>
              </w:rPr>
              <w:t xml:space="preserve"> Р., Гуменюк Є. Сторінка з історії </w:t>
            </w:r>
            <w:proofErr w:type="spellStart"/>
            <w:r w:rsidRPr="00A7649D">
              <w:rPr>
                <w:lang w:val="uk-UA"/>
              </w:rPr>
              <w:t>чесько</w:t>
            </w:r>
            <w:proofErr w:type="spellEnd"/>
            <w:r w:rsidRPr="00A7649D">
              <w:rPr>
                <w:lang w:val="uk-UA"/>
              </w:rPr>
              <w:t xml:space="preserve">-українських </w:t>
            </w:r>
            <w:proofErr w:type="spellStart"/>
            <w:r w:rsidRPr="00A7649D">
              <w:rPr>
                <w:lang w:val="uk-UA"/>
              </w:rPr>
              <w:t>зв’язків</w:t>
            </w:r>
            <w:proofErr w:type="spellEnd"/>
            <w:r w:rsidRPr="00A7649D">
              <w:rPr>
                <w:lang w:val="uk-UA"/>
              </w:rPr>
              <w:t xml:space="preserve">: Листи </w:t>
            </w:r>
            <w:proofErr w:type="spellStart"/>
            <w:r w:rsidRPr="00A7649D">
              <w:rPr>
                <w:lang w:val="uk-UA"/>
              </w:rPr>
              <w:t>Ф.Главачека</w:t>
            </w:r>
            <w:proofErr w:type="spellEnd"/>
            <w:r w:rsidRPr="00A7649D">
              <w:rPr>
                <w:lang w:val="uk-UA"/>
              </w:rPr>
              <w:t xml:space="preserve"> до </w:t>
            </w:r>
            <w:proofErr w:type="spellStart"/>
            <w:r w:rsidRPr="00A7649D">
              <w:rPr>
                <w:lang w:val="uk-UA"/>
              </w:rPr>
              <w:t>В.Гнатюка</w:t>
            </w:r>
            <w:proofErr w:type="spellEnd"/>
            <w:r w:rsidRPr="00A7649D">
              <w:rPr>
                <w:lang w:val="uk-UA"/>
              </w:rPr>
              <w:t xml:space="preserve"> // Радянське літературознавство. – 1971. - № 7. – С.72.</w:t>
            </w:r>
          </w:p>
          <w:p w:rsidR="00F34B29" w:rsidRPr="00C04BAC" w:rsidRDefault="00F34B29" w:rsidP="004B5E40">
            <w:pPr>
              <w:numPr>
                <w:ilvl w:val="0"/>
                <w:numId w:val="3"/>
              </w:numPr>
              <w:shd w:val="clear" w:color="auto" w:fill="FFFFFF"/>
              <w:spacing w:line="360" w:lineRule="auto"/>
              <w:jc w:val="both"/>
              <w:rPr>
                <w:color w:val="000000"/>
                <w:lang w:val="uk-UA" w:eastAsia="uk-UA"/>
              </w:rPr>
            </w:pPr>
            <w:r w:rsidRPr="000F635B">
              <w:rPr>
                <w:color w:val="000000"/>
                <w:lang w:val="uk-UA"/>
              </w:rPr>
              <w:t xml:space="preserve">Гарсія </w:t>
            </w:r>
            <w:proofErr w:type="spellStart"/>
            <w:r w:rsidRPr="000F635B">
              <w:rPr>
                <w:color w:val="000000"/>
                <w:lang w:val="uk-UA"/>
              </w:rPr>
              <w:t>Канкліні</w:t>
            </w:r>
            <w:proofErr w:type="spellEnd"/>
            <w:r w:rsidRPr="000F635B">
              <w:rPr>
                <w:color w:val="000000"/>
                <w:lang w:val="uk-UA"/>
              </w:rPr>
              <w:t xml:space="preserve"> Н. Уявлена глобалізація. – Львів: </w:t>
            </w:r>
            <w:proofErr w:type="spellStart"/>
            <w:r w:rsidRPr="000F635B">
              <w:rPr>
                <w:color w:val="000000"/>
                <w:lang w:val="uk-UA"/>
              </w:rPr>
              <w:t>Видаництво</w:t>
            </w:r>
            <w:proofErr w:type="spellEnd"/>
            <w:r w:rsidRPr="000F635B">
              <w:rPr>
                <w:color w:val="000000"/>
                <w:lang w:val="uk-UA"/>
              </w:rPr>
              <w:t xml:space="preserve"> </w:t>
            </w:r>
            <w:proofErr w:type="spellStart"/>
            <w:r w:rsidRPr="000F635B">
              <w:rPr>
                <w:color w:val="000000"/>
                <w:lang w:val="uk-UA"/>
              </w:rPr>
              <w:t>Анетти</w:t>
            </w:r>
            <w:proofErr w:type="spellEnd"/>
            <w:r w:rsidRPr="000F635B">
              <w:rPr>
                <w:color w:val="000000"/>
                <w:lang w:val="uk-UA"/>
              </w:rPr>
              <w:t xml:space="preserve"> Антоненко; К.: Ніка-Центр, 2016. – 256с.</w:t>
            </w:r>
          </w:p>
          <w:p w:rsidR="00F34B29" w:rsidRPr="00C04BAC" w:rsidRDefault="00F34B29" w:rsidP="004B5E40">
            <w:pPr>
              <w:numPr>
                <w:ilvl w:val="0"/>
                <w:numId w:val="3"/>
              </w:numPr>
              <w:shd w:val="clear" w:color="auto" w:fill="FFFFFF"/>
              <w:spacing w:line="360" w:lineRule="auto"/>
              <w:jc w:val="both"/>
              <w:rPr>
                <w:color w:val="000000"/>
                <w:lang w:val="uk-UA" w:eastAsia="uk-UA"/>
              </w:rPr>
            </w:pPr>
            <w:proofErr w:type="spellStart"/>
            <w:r w:rsidRPr="000F72B8">
              <w:rPr>
                <w:lang w:val="uk-UA"/>
              </w:rPr>
              <w:t>Гудзенко</w:t>
            </w:r>
            <w:proofErr w:type="spellEnd"/>
            <w:r w:rsidRPr="000F72B8">
              <w:rPr>
                <w:lang w:val="uk-UA"/>
              </w:rPr>
              <w:t xml:space="preserve"> О. П. Проблема національної ідентичності у творчості письменників розстріляного відродження [Електронний ресурс] / О. П. </w:t>
            </w:r>
            <w:proofErr w:type="spellStart"/>
            <w:r w:rsidRPr="000F72B8">
              <w:rPr>
                <w:lang w:val="uk-UA"/>
              </w:rPr>
              <w:t>Гудзенко</w:t>
            </w:r>
            <w:proofErr w:type="spellEnd"/>
            <w:r w:rsidRPr="000F72B8">
              <w:rPr>
                <w:lang w:val="uk-UA"/>
              </w:rPr>
              <w:t xml:space="preserve"> // Літературознавчі студії. – 2014. – Вип. 42 (1). – Режим доступу : </w:t>
            </w:r>
            <w:hyperlink r:id="rId10" w:history="1">
              <w:r w:rsidRPr="00E52C70">
                <w:rPr>
                  <w:rStyle w:val="a4"/>
                </w:rPr>
                <w:t>http</w:t>
              </w:r>
              <w:r w:rsidRPr="00E52C70">
                <w:rPr>
                  <w:rStyle w:val="a4"/>
                  <w:lang w:val="uk-UA"/>
                </w:rPr>
                <w:t>://</w:t>
              </w:r>
              <w:r w:rsidRPr="00E52C70">
                <w:rPr>
                  <w:rStyle w:val="a4"/>
                </w:rPr>
                <w:t>nbuv</w:t>
              </w:r>
              <w:r w:rsidRPr="00E52C70">
                <w:rPr>
                  <w:rStyle w:val="a4"/>
                  <w:lang w:val="uk-UA"/>
                </w:rPr>
                <w:t>.</w:t>
              </w:r>
              <w:r w:rsidRPr="00E52C70">
                <w:rPr>
                  <w:rStyle w:val="a4"/>
                </w:rPr>
                <w:t>gov</w:t>
              </w:r>
              <w:r w:rsidRPr="00E52C70">
                <w:rPr>
                  <w:rStyle w:val="a4"/>
                  <w:lang w:val="uk-UA"/>
                </w:rPr>
                <w:t>.</w:t>
              </w:r>
              <w:r w:rsidRPr="00E52C70">
                <w:rPr>
                  <w:rStyle w:val="a4"/>
                </w:rPr>
                <w:t>ua</w:t>
              </w:r>
              <w:r w:rsidRPr="00E52C70">
                <w:rPr>
                  <w:rStyle w:val="a4"/>
                  <w:lang w:val="uk-UA"/>
                </w:rPr>
                <w:t>/</w:t>
              </w:r>
              <w:r w:rsidRPr="00E52C70">
                <w:rPr>
                  <w:rStyle w:val="a4"/>
                </w:rPr>
                <w:t>j</w:t>
              </w:r>
              <w:r w:rsidRPr="00E52C70">
                <w:rPr>
                  <w:rStyle w:val="a4"/>
                  <w:lang w:val="uk-UA"/>
                </w:rPr>
                <w:t>-</w:t>
              </w:r>
              <w:r w:rsidRPr="00E52C70">
                <w:rPr>
                  <w:rStyle w:val="a4"/>
                </w:rPr>
                <w:t>pdf</w:t>
              </w:r>
              <w:r w:rsidRPr="00E52C70">
                <w:rPr>
                  <w:rStyle w:val="a4"/>
                  <w:lang w:val="uk-UA"/>
                </w:rPr>
                <w:t>/</w:t>
              </w:r>
              <w:r w:rsidRPr="00E52C70">
                <w:rPr>
                  <w:rStyle w:val="a4"/>
                </w:rPr>
                <w:t>Lits</w:t>
              </w:r>
              <w:r w:rsidRPr="00E52C70">
                <w:rPr>
                  <w:rStyle w:val="a4"/>
                  <w:lang w:val="uk-UA"/>
                </w:rPr>
                <w:t>_2014_42(1)__37.</w:t>
              </w:r>
              <w:proofErr w:type="spellStart"/>
              <w:r w:rsidRPr="00E52C70">
                <w:rPr>
                  <w:rStyle w:val="a4"/>
                </w:rPr>
                <w:t>pdf</w:t>
              </w:r>
              <w:proofErr w:type="spellEnd"/>
            </w:hyperlink>
            <w:r w:rsidRPr="000F72B8">
              <w:rPr>
                <w:lang w:val="uk-UA"/>
              </w:rPr>
              <w:t>.</w:t>
            </w:r>
          </w:p>
          <w:p w:rsidR="00F34B29" w:rsidRDefault="00F34B29" w:rsidP="004B5E40">
            <w:pPr>
              <w:numPr>
                <w:ilvl w:val="0"/>
                <w:numId w:val="3"/>
              </w:numPr>
              <w:shd w:val="clear" w:color="auto" w:fill="FFFFFF"/>
              <w:spacing w:line="360" w:lineRule="auto"/>
              <w:jc w:val="both"/>
              <w:rPr>
                <w:color w:val="000000"/>
                <w:lang w:val="uk-UA" w:eastAsia="uk-UA"/>
              </w:rPr>
            </w:pPr>
            <w:r w:rsidRPr="000F72B8">
              <w:rPr>
                <w:lang w:val="uk-UA"/>
              </w:rPr>
              <w:t xml:space="preserve">Історія української культури: термінологічний словник / Уклад. </w:t>
            </w:r>
            <w:proofErr w:type="spellStart"/>
            <w:r w:rsidRPr="000F72B8">
              <w:rPr>
                <w:lang w:val="uk-UA"/>
              </w:rPr>
              <w:t>С.О.Костилєва</w:t>
            </w:r>
            <w:proofErr w:type="spellEnd"/>
            <w:r w:rsidRPr="000F72B8">
              <w:rPr>
                <w:lang w:val="uk-UA"/>
              </w:rPr>
              <w:t>. – К.: НТУУ «КПІ», 2010. – 60 с.</w:t>
            </w:r>
          </w:p>
          <w:p w:rsidR="00F34B29" w:rsidRPr="00AF122D" w:rsidRDefault="00F34B29" w:rsidP="004B5E40">
            <w:pPr>
              <w:numPr>
                <w:ilvl w:val="0"/>
                <w:numId w:val="3"/>
              </w:numPr>
              <w:shd w:val="clear" w:color="auto" w:fill="FFFFFF"/>
              <w:spacing w:line="360" w:lineRule="auto"/>
              <w:jc w:val="both"/>
              <w:rPr>
                <w:color w:val="000000"/>
                <w:lang w:val="uk-UA" w:eastAsia="uk-UA"/>
              </w:rPr>
            </w:pPr>
            <w:r w:rsidRPr="00AF122D">
              <w:rPr>
                <w:color w:val="000000"/>
                <w:szCs w:val="28"/>
                <w:lang w:val="uk-UA" w:eastAsia="uk-UA"/>
              </w:rPr>
              <w:lastRenderedPageBreak/>
              <w:t>Історія українського мистецтва в 6 томах. – К.: УРЕ, 1965–1967.</w:t>
            </w:r>
          </w:p>
          <w:p w:rsidR="00F34B29" w:rsidRPr="00AF122D" w:rsidRDefault="00F34B29" w:rsidP="004B5E40">
            <w:pPr>
              <w:numPr>
                <w:ilvl w:val="0"/>
                <w:numId w:val="3"/>
              </w:numPr>
              <w:shd w:val="clear" w:color="auto" w:fill="FFFFFF"/>
              <w:spacing w:line="360" w:lineRule="auto"/>
              <w:jc w:val="both"/>
              <w:rPr>
                <w:color w:val="000000"/>
                <w:lang w:val="uk-UA" w:eastAsia="uk-UA"/>
              </w:rPr>
            </w:pPr>
            <w:r w:rsidRPr="00AF122D">
              <w:rPr>
                <w:color w:val="000000"/>
                <w:szCs w:val="28"/>
                <w:lang w:val="uk-UA" w:eastAsia="uk-UA"/>
              </w:rPr>
              <w:t>Історія української культури: у 5 томах. – К.: Наукова думка, 2001–Т.1.–1134 с., Т.2– 847 с., Т.3, 2003–1245 с.</w:t>
            </w:r>
          </w:p>
          <w:p w:rsidR="00F34B29" w:rsidRDefault="00F34B29" w:rsidP="004B5E40">
            <w:pPr>
              <w:numPr>
                <w:ilvl w:val="0"/>
                <w:numId w:val="3"/>
              </w:numPr>
              <w:shd w:val="clear" w:color="auto" w:fill="FFFFFF"/>
              <w:spacing w:line="360" w:lineRule="auto"/>
              <w:jc w:val="both"/>
              <w:rPr>
                <w:color w:val="000000"/>
                <w:lang w:val="uk-UA" w:eastAsia="uk-UA"/>
              </w:rPr>
            </w:pPr>
            <w:r w:rsidRPr="00AF122D">
              <w:rPr>
                <w:color w:val="000000"/>
                <w:szCs w:val="28"/>
                <w:lang w:val="uk-UA" w:eastAsia="uk-UA"/>
              </w:rPr>
              <w:t>Зарубіжні українці. Етнографічний довідник.–К.: Україна.– 1991.–256 с.</w:t>
            </w:r>
          </w:p>
          <w:p w:rsidR="00F34B29" w:rsidRPr="00AF122D" w:rsidRDefault="00F34B29" w:rsidP="004B5E40">
            <w:pPr>
              <w:numPr>
                <w:ilvl w:val="0"/>
                <w:numId w:val="3"/>
              </w:numPr>
              <w:shd w:val="clear" w:color="auto" w:fill="FFFFFF"/>
              <w:spacing w:line="360" w:lineRule="auto"/>
              <w:jc w:val="both"/>
              <w:rPr>
                <w:color w:val="000000"/>
                <w:lang w:val="uk-UA" w:eastAsia="uk-UA"/>
              </w:rPr>
            </w:pPr>
            <w:proofErr w:type="spellStart"/>
            <w:r w:rsidRPr="00B31CBB">
              <w:rPr>
                <w:lang w:val="uk-UA"/>
              </w:rPr>
              <w:t>Копієвська</w:t>
            </w:r>
            <w:proofErr w:type="spellEnd"/>
            <w:r w:rsidRPr="00B31CBB">
              <w:rPr>
                <w:lang w:val="uk-UA"/>
              </w:rPr>
              <w:t xml:space="preserve"> О.Р. Трансформаційні процеси в культурі сучасної України : </w:t>
            </w:r>
            <w:proofErr w:type="spellStart"/>
            <w:r w:rsidRPr="00B31CBB">
              <w:rPr>
                <w:lang w:val="uk-UA"/>
              </w:rPr>
              <w:t>моногр</w:t>
            </w:r>
            <w:proofErr w:type="spellEnd"/>
            <w:r w:rsidRPr="00B31CBB">
              <w:rPr>
                <w:lang w:val="uk-UA"/>
              </w:rPr>
              <w:t>. / О.Р.</w:t>
            </w:r>
            <w:r w:rsidRPr="00B31CBB">
              <w:t> </w:t>
            </w:r>
            <w:proofErr w:type="spellStart"/>
            <w:r w:rsidRPr="00B31CBB">
              <w:rPr>
                <w:lang w:val="uk-UA"/>
              </w:rPr>
              <w:t>Копієвська</w:t>
            </w:r>
            <w:proofErr w:type="spellEnd"/>
            <w:r w:rsidRPr="00B31CBB">
              <w:rPr>
                <w:lang w:val="uk-UA"/>
              </w:rPr>
              <w:t xml:space="preserve">. – К.: </w:t>
            </w:r>
            <w:proofErr w:type="spellStart"/>
            <w:r w:rsidRPr="00B31CBB">
              <w:rPr>
                <w:lang w:val="uk-UA"/>
              </w:rPr>
              <w:t>НАКККіМ</w:t>
            </w:r>
            <w:proofErr w:type="spellEnd"/>
            <w:r w:rsidRPr="00B31CBB">
              <w:rPr>
                <w:lang w:val="uk-UA"/>
              </w:rPr>
              <w:t>,  2014. – 296 с.</w:t>
            </w:r>
          </w:p>
          <w:p w:rsidR="00F34B29" w:rsidRDefault="00F34B29" w:rsidP="004B5E40">
            <w:pPr>
              <w:numPr>
                <w:ilvl w:val="0"/>
                <w:numId w:val="3"/>
              </w:numPr>
              <w:shd w:val="clear" w:color="auto" w:fill="FFFFFF"/>
              <w:spacing w:line="360" w:lineRule="auto"/>
              <w:jc w:val="both"/>
              <w:rPr>
                <w:color w:val="000000"/>
                <w:lang w:val="uk-UA" w:eastAsia="uk-UA"/>
              </w:rPr>
            </w:pPr>
            <w:r w:rsidRPr="00AF122D">
              <w:rPr>
                <w:color w:val="000000"/>
                <w:szCs w:val="28"/>
                <w:lang w:val="uk-UA" w:eastAsia="uk-UA"/>
              </w:rPr>
              <w:t>Корінний М.М. Короткий термінологічний словник з української та зарубіжної культури. – К.: Україна, 2000.–184 с.</w:t>
            </w:r>
          </w:p>
          <w:p w:rsidR="00F34B29" w:rsidRPr="00AF122D" w:rsidRDefault="00F34B29" w:rsidP="004B5E40">
            <w:pPr>
              <w:numPr>
                <w:ilvl w:val="0"/>
                <w:numId w:val="3"/>
              </w:numPr>
              <w:shd w:val="clear" w:color="auto" w:fill="FFFFFF"/>
              <w:spacing w:line="360" w:lineRule="auto"/>
              <w:jc w:val="both"/>
              <w:rPr>
                <w:color w:val="000000"/>
                <w:lang w:val="uk-UA" w:eastAsia="uk-UA"/>
              </w:rPr>
            </w:pPr>
            <w:r>
              <w:t xml:space="preserve">Кучменко Е.М. </w:t>
            </w:r>
            <w:proofErr w:type="spellStart"/>
            <w:r>
              <w:t>Культурологія</w:t>
            </w:r>
            <w:proofErr w:type="spellEnd"/>
            <w:r>
              <w:t xml:space="preserve">. </w:t>
            </w:r>
            <w:proofErr w:type="spellStart"/>
            <w:r>
              <w:t>Історія</w:t>
            </w:r>
            <w:proofErr w:type="spellEnd"/>
            <w:r>
              <w:t xml:space="preserve"> </w:t>
            </w:r>
            <w:proofErr w:type="spellStart"/>
            <w:r>
              <w:t>світової</w:t>
            </w:r>
            <w:proofErr w:type="spellEnd"/>
            <w:r>
              <w:t xml:space="preserve"> </w:t>
            </w:r>
            <w:proofErr w:type="spellStart"/>
            <w:r>
              <w:t>культури</w:t>
            </w:r>
            <w:proofErr w:type="spellEnd"/>
            <w:r>
              <w:t xml:space="preserve">. </w:t>
            </w:r>
            <w:proofErr w:type="spellStart"/>
            <w:r>
              <w:t>Навч</w:t>
            </w:r>
            <w:proofErr w:type="spellEnd"/>
            <w:r>
              <w:t xml:space="preserve">. </w:t>
            </w:r>
            <w:proofErr w:type="spellStart"/>
            <w:proofErr w:type="gramStart"/>
            <w:r>
              <w:t>Посіб</w:t>
            </w:r>
            <w:proofErr w:type="spellEnd"/>
            <w:r>
              <w:t>.-</w:t>
            </w:r>
            <w:proofErr w:type="gramEnd"/>
            <w:r>
              <w:t xml:space="preserve"> К.: ІПК ДСЗУ, -2012 р.-464 с.</w:t>
            </w:r>
          </w:p>
          <w:p w:rsidR="00F34B29" w:rsidRPr="00AF122D" w:rsidRDefault="00F34B29" w:rsidP="004B5E40">
            <w:pPr>
              <w:numPr>
                <w:ilvl w:val="0"/>
                <w:numId w:val="3"/>
              </w:numPr>
              <w:shd w:val="clear" w:color="auto" w:fill="FFFFFF"/>
              <w:spacing w:line="360" w:lineRule="auto"/>
              <w:jc w:val="both"/>
              <w:rPr>
                <w:color w:val="000000"/>
                <w:lang w:val="uk-UA" w:eastAsia="uk-UA"/>
              </w:rPr>
            </w:pPr>
            <w:r w:rsidRPr="00AF122D">
              <w:rPr>
                <w:color w:val="000000"/>
                <w:szCs w:val="28"/>
                <w:lang w:val="uk-UA" w:eastAsia="uk-UA"/>
              </w:rPr>
              <w:t>Митці України. Енциклопедичний довідник. – К.: ІСБН, 1992.–847 с.</w:t>
            </w:r>
          </w:p>
          <w:p w:rsidR="00F34B29" w:rsidRPr="00AF122D" w:rsidRDefault="00F34B29" w:rsidP="004B5E40">
            <w:pPr>
              <w:numPr>
                <w:ilvl w:val="0"/>
                <w:numId w:val="3"/>
              </w:numPr>
              <w:shd w:val="clear" w:color="auto" w:fill="FFFFFF"/>
              <w:spacing w:line="360" w:lineRule="auto"/>
              <w:jc w:val="both"/>
              <w:rPr>
                <w:color w:val="000000"/>
                <w:lang w:val="uk-UA" w:eastAsia="uk-UA"/>
              </w:rPr>
            </w:pPr>
            <w:r w:rsidRPr="00AF122D">
              <w:rPr>
                <w:color w:val="000000"/>
                <w:szCs w:val="28"/>
                <w:lang w:val="uk-UA" w:eastAsia="uk-UA"/>
              </w:rPr>
              <w:t>Огієнко Іван. Українська культура: коротка історія культурного життя українського народу. – К .: Фірма „Довіра”, 1992.–218 с.</w:t>
            </w:r>
          </w:p>
          <w:p w:rsidR="00534AF1" w:rsidRPr="00534AF1" w:rsidRDefault="00F34B29" w:rsidP="00534AF1">
            <w:pPr>
              <w:numPr>
                <w:ilvl w:val="0"/>
                <w:numId w:val="3"/>
              </w:numPr>
              <w:shd w:val="clear" w:color="auto" w:fill="FFFFFF"/>
              <w:spacing w:line="360" w:lineRule="auto"/>
              <w:ind w:left="709"/>
              <w:jc w:val="both"/>
              <w:rPr>
                <w:lang w:val="uk-UA"/>
              </w:rPr>
            </w:pPr>
            <w:r w:rsidRPr="00534AF1">
              <w:rPr>
                <w:color w:val="000000"/>
                <w:szCs w:val="28"/>
                <w:lang w:val="uk-UA" w:eastAsia="uk-UA"/>
              </w:rPr>
              <w:t>Художня культура світу: Європейський культурний регіон. Навчальний посібник. – К. : Вища школа, 2001.–191 с.</w:t>
            </w:r>
          </w:p>
          <w:p w:rsidR="00F34B29" w:rsidRPr="00534AF1" w:rsidRDefault="00A7649D" w:rsidP="00534AF1">
            <w:pPr>
              <w:numPr>
                <w:ilvl w:val="0"/>
                <w:numId w:val="3"/>
              </w:numPr>
              <w:shd w:val="clear" w:color="auto" w:fill="FFFFFF"/>
              <w:spacing w:line="360" w:lineRule="auto"/>
              <w:ind w:left="709"/>
              <w:jc w:val="both"/>
              <w:rPr>
                <w:lang w:val="uk-UA"/>
              </w:rPr>
            </w:pPr>
            <w:r w:rsidRPr="00534AF1">
              <w:rPr>
                <w:lang w:val="uk-UA"/>
              </w:rPr>
              <w:t>Шумило В.П. Проблеми в індустріалізації Словаччини у 50-х роках ХХ сторіччя // Вісник Київського національного університету імені Тараса Шевченка. Історія 74-76.2004. – С.53 – 56.</w:t>
            </w:r>
          </w:p>
          <w:p w:rsidR="00F34B29" w:rsidRPr="00AF122D" w:rsidRDefault="00F34B29" w:rsidP="004B5E40">
            <w:pPr>
              <w:shd w:val="clear" w:color="auto" w:fill="FFFFFF"/>
              <w:tabs>
                <w:tab w:val="left" w:pos="365"/>
              </w:tabs>
              <w:spacing w:before="14" w:line="360" w:lineRule="auto"/>
              <w:ind w:firstLine="709"/>
              <w:jc w:val="center"/>
              <w:rPr>
                <w:spacing w:val="-20"/>
                <w:lang w:val="uk-UA"/>
              </w:rPr>
            </w:pPr>
            <w:r w:rsidRPr="00AF122D">
              <w:rPr>
                <w:b/>
                <w:lang w:val="uk-UA"/>
              </w:rPr>
              <w:t>15. Інформаційні ресурси (сайти)</w:t>
            </w:r>
          </w:p>
          <w:p w:rsidR="00F34B29" w:rsidRPr="00AF122D" w:rsidRDefault="00982771" w:rsidP="004B5E40">
            <w:pPr>
              <w:widowControl w:val="0"/>
              <w:numPr>
                <w:ilvl w:val="0"/>
                <w:numId w:val="4"/>
              </w:numPr>
              <w:shd w:val="clear" w:color="auto" w:fill="FFFFFF"/>
              <w:autoSpaceDE w:val="0"/>
              <w:autoSpaceDN w:val="0"/>
              <w:adjustRightInd w:val="0"/>
              <w:spacing w:line="360" w:lineRule="auto"/>
              <w:rPr>
                <w:spacing w:val="-13"/>
                <w:lang w:val="uk-UA"/>
              </w:rPr>
            </w:pPr>
            <w:hyperlink r:id="rId11" w:history="1">
              <w:r w:rsidR="00F34B29" w:rsidRPr="00AF122D">
                <w:rPr>
                  <w:rStyle w:val="a4"/>
                  <w:szCs w:val="28"/>
                  <w:lang w:val="uk-UA" w:eastAsia="uk-UA"/>
                </w:rPr>
                <w:t>http://elib.nplu.org/object.html?id=124</w:t>
              </w:r>
            </w:hyperlink>
            <w:r w:rsidR="00F34B29">
              <w:rPr>
                <w:szCs w:val="28"/>
                <w:lang w:val="uk-UA" w:eastAsia="uk-UA"/>
              </w:rPr>
              <w:t>.</w:t>
            </w:r>
          </w:p>
          <w:p w:rsidR="00F34B29" w:rsidRPr="00C04BAC" w:rsidRDefault="00982771" w:rsidP="004B5E40">
            <w:pPr>
              <w:widowControl w:val="0"/>
              <w:numPr>
                <w:ilvl w:val="0"/>
                <w:numId w:val="4"/>
              </w:numPr>
              <w:shd w:val="clear" w:color="auto" w:fill="FFFFFF"/>
              <w:autoSpaceDE w:val="0"/>
              <w:autoSpaceDN w:val="0"/>
              <w:adjustRightInd w:val="0"/>
              <w:spacing w:line="360" w:lineRule="auto"/>
              <w:rPr>
                <w:color w:val="000000"/>
                <w:spacing w:val="-13"/>
                <w:lang w:val="uk-UA"/>
              </w:rPr>
            </w:pPr>
            <w:hyperlink r:id="rId12" w:history="1">
              <w:r w:rsidR="00F34B29" w:rsidRPr="00E52C70">
                <w:rPr>
                  <w:rStyle w:val="a4"/>
                  <w:lang w:val="uk-UA"/>
                </w:rPr>
                <w:t>http://litopys.org.ua/krypcult</w:t>
              </w:r>
            </w:hyperlink>
          </w:p>
          <w:p w:rsidR="00F34B29" w:rsidRPr="00C04BAC" w:rsidRDefault="00982771" w:rsidP="004B5E40">
            <w:pPr>
              <w:widowControl w:val="0"/>
              <w:numPr>
                <w:ilvl w:val="0"/>
                <w:numId w:val="4"/>
              </w:numPr>
              <w:shd w:val="clear" w:color="auto" w:fill="FFFFFF"/>
              <w:autoSpaceDE w:val="0"/>
              <w:autoSpaceDN w:val="0"/>
              <w:adjustRightInd w:val="0"/>
              <w:spacing w:line="360" w:lineRule="auto"/>
              <w:rPr>
                <w:color w:val="000000"/>
                <w:spacing w:val="-13"/>
                <w:lang w:val="uk-UA"/>
              </w:rPr>
            </w:pPr>
            <w:hyperlink r:id="rId13" w:history="1">
              <w:r w:rsidR="00F34B29" w:rsidRPr="00E52C70">
                <w:rPr>
                  <w:rStyle w:val="a4"/>
                  <w:lang w:val="uk-UA"/>
                </w:rPr>
                <w:t>http://www.culturalstudies.in.ua</w:t>
              </w:r>
            </w:hyperlink>
          </w:p>
          <w:p w:rsidR="00F34B29" w:rsidRPr="00C04BAC" w:rsidRDefault="00982771" w:rsidP="004B5E40">
            <w:pPr>
              <w:widowControl w:val="0"/>
              <w:numPr>
                <w:ilvl w:val="0"/>
                <w:numId w:val="4"/>
              </w:numPr>
              <w:shd w:val="clear" w:color="auto" w:fill="FFFFFF"/>
              <w:autoSpaceDE w:val="0"/>
              <w:autoSpaceDN w:val="0"/>
              <w:adjustRightInd w:val="0"/>
              <w:spacing w:line="360" w:lineRule="auto"/>
              <w:rPr>
                <w:color w:val="000000"/>
                <w:spacing w:val="-13"/>
                <w:lang w:val="uk-UA"/>
              </w:rPr>
            </w:pPr>
            <w:hyperlink r:id="rId14" w:history="1">
              <w:r w:rsidR="00F34B29" w:rsidRPr="00E52C70">
                <w:rPr>
                  <w:rStyle w:val="a4"/>
                  <w:lang w:val="uk-UA"/>
                </w:rPr>
                <w:t>http://Uk.wikipedia</w:t>
              </w:r>
            </w:hyperlink>
          </w:p>
          <w:p w:rsidR="00F34B29" w:rsidRPr="00C04BAC" w:rsidRDefault="00982771" w:rsidP="004B5E40">
            <w:pPr>
              <w:widowControl w:val="0"/>
              <w:numPr>
                <w:ilvl w:val="0"/>
                <w:numId w:val="4"/>
              </w:numPr>
              <w:shd w:val="clear" w:color="auto" w:fill="FFFFFF"/>
              <w:autoSpaceDE w:val="0"/>
              <w:autoSpaceDN w:val="0"/>
              <w:adjustRightInd w:val="0"/>
              <w:spacing w:line="360" w:lineRule="auto"/>
              <w:rPr>
                <w:color w:val="000000"/>
                <w:spacing w:val="-13"/>
                <w:lang w:val="uk-UA"/>
              </w:rPr>
            </w:pPr>
            <w:hyperlink r:id="rId15" w:history="1">
              <w:r w:rsidR="00F34B29" w:rsidRPr="00E52C70">
                <w:rPr>
                  <w:rStyle w:val="a4"/>
                  <w:lang w:val="uk-UA"/>
                </w:rPr>
                <w:t>http://www.art.kiev.ua/</w:t>
              </w:r>
            </w:hyperlink>
          </w:p>
          <w:p w:rsidR="00F34B29" w:rsidRDefault="00982771" w:rsidP="004B5E40">
            <w:pPr>
              <w:numPr>
                <w:ilvl w:val="0"/>
                <w:numId w:val="4"/>
              </w:numPr>
              <w:spacing w:line="360" w:lineRule="auto"/>
              <w:rPr>
                <w:lang w:val="uk-UA"/>
              </w:rPr>
            </w:pPr>
            <w:hyperlink r:id="rId16" w:history="1">
              <w:r w:rsidR="00F34B29" w:rsidRPr="00E52C70">
                <w:rPr>
                  <w:rStyle w:val="a4"/>
                  <w:lang w:val="uk-UA"/>
                </w:rPr>
                <w:t>http://history.franko.lviv.ua</w:t>
              </w:r>
            </w:hyperlink>
          </w:p>
          <w:p w:rsidR="00F34B29" w:rsidRDefault="00982771" w:rsidP="004B5E40">
            <w:pPr>
              <w:numPr>
                <w:ilvl w:val="0"/>
                <w:numId w:val="4"/>
              </w:numPr>
              <w:spacing w:line="360" w:lineRule="auto"/>
              <w:rPr>
                <w:lang w:val="uk-UA"/>
              </w:rPr>
            </w:pPr>
            <w:hyperlink r:id="rId17" w:history="1">
              <w:r w:rsidR="00F34B29" w:rsidRPr="00E52C70">
                <w:rPr>
                  <w:rStyle w:val="a4"/>
                  <w:lang w:val="uk-UA"/>
                </w:rPr>
                <w:t>http://ukrknyga.at</w:t>
              </w:r>
            </w:hyperlink>
            <w:r w:rsidR="00F34B29" w:rsidRPr="00AF122D">
              <w:rPr>
                <w:lang w:val="uk-UA"/>
              </w:rPr>
              <w:t>.</w:t>
            </w:r>
          </w:p>
          <w:p w:rsidR="00F34B29" w:rsidRDefault="00982771" w:rsidP="004B5E40">
            <w:pPr>
              <w:numPr>
                <w:ilvl w:val="0"/>
                <w:numId w:val="4"/>
              </w:numPr>
              <w:spacing w:line="360" w:lineRule="auto"/>
              <w:rPr>
                <w:lang w:val="uk-UA"/>
              </w:rPr>
            </w:pPr>
            <w:hyperlink r:id="rId18" w:history="1">
              <w:r w:rsidR="00F34B29" w:rsidRPr="00E52C70">
                <w:rPr>
                  <w:rStyle w:val="a4"/>
                  <w:lang w:val="uk-UA"/>
                </w:rPr>
                <w:t>http://litopys.org.ua</w:t>
              </w:r>
            </w:hyperlink>
          </w:p>
          <w:p w:rsidR="00F34B29" w:rsidRDefault="00982771" w:rsidP="004B5E40">
            <w:pPr>
              <w:numPr>
                <w:ilvl w:val="0"/>
                <w:numId w:val="4"/>
              </w:numPr>
              <w:spacing w:line="360" w:lineRule="auto"/>
              <w:rPr>
                <w:lang w:val="uk-UA"/>
              </w:rPr>
            </w:pPr>
            <w:hyperlink r:id="rId19" w:history="1">
              <w:r w:rsidR="00F34B29" w:rsidRPr="00E52C70">
                <w:rPr>
                  <w:rStyle w:val="a4"/>
                  <w:lang w:val="uk-UA"/>
                </w:rPr>
                <w:t>http://www.history.org.ua</w:t>
              </w:r>
            </w:hyperlink>
          </w:p>
          <w:p w:rsidR="00F34B29" w:rsidRDefault="00982771" w:rsidP="004B5E40">
            <w:pPr>
              <w:numPr>
                <w:ilvl w:val="0"/>
                <w:numId w:val="4"/>
              </w:numPr>
              <w:spacing w:line="360" w:lineRule="auto"/>
              <w:rPr>
                <w:lang w:val="uk-UA"/>
              </w:rPr>
            </w:pPr>
            <w:hyperlink r:id="rId20" w:history="1">
              <w:r w:rsidR="00534AF1" w:rsidRPr="00534AF1">
                <w:rPr>
                  <w:rStyle w:val="a4"/>
                  <w:lang w:val="en-US"/>
                </w:rPr>
                <w:t>file:///C:/Users/Roman/Downloads/eine_2017_52_10.pdf</w:t>
              </w:r>
            </w:hyperlink>
          </w:p>
          <w:p w:rsidR="00534AF1" w:rsidRPr="00534AF1" w:rsidRDefault="00982771" w:rsidP="00534AF1">
            <w:pPr>
              <w:numPr>
                <w:ilvl w:val="0"/>
                <w:numId w:val="4"/>
              </w:numPr>
              <w:spacing w:line="360" w:lineRule="auto"/>
              <w:rPr>
                <w:sz w:val="22"/>
                <w:szCs w:val="22"/>
                <w:lang w:val="uk-UA"/>
              </w:rPr>
            </w:pPr>
            <w:hyperlink r:id="rId21" w:history="1">
              <w:r w:rsidR="00534AF1">
                <w:rPr>
                  <w:rStyle w:val="a4"/>
                </w:rPr>
                <w:t>https</w:t>
              </w:r>
              <w:r w:rsidR="00534AF1" w:rsidRPr="00534AF1">
                <w:rPr>
                  <w:rStyle w:val="a4"/>
                  <w:lang w:val="uk-UA"/>
                </w:rPr>
                <w:t>://</w:t>
              </w:r>
              <w:r w:rsidR="00534AF1">
                <w:rPr>
                  <w:rStyle w:val="a4"/>
                </w:rPr>
                <w:t>www</w:t>
              </w:r>
              <w:r w:rsidR="00534AF1" w:rsidRPr="00534AF1">
                <w:rPr>
                  <w:rStyle w:val="a4"/>
                  <w:lang w:val="uk-UA"/>
                </w:rPr>
                <w:t>.</w:t>
              </w:r>
              <w:r w:rsidR="00534AF1">
                <w:rPr>
                  <w:rStyle w:val="a4"/>
                </w:rPr>
                <w:t>saga</w:t>
              </w:r>
              <w:r w:rsidR="00534AF1" w:rsidRPr="00534AF1">
                <w:rPr>
                  <w:rStyle w:val="a4"/>
                  <w:lang w:val="uk-UA"/>
                </w:rPr>
                <w:t>.</w:t>
              </w:r>
              <w:r w:rsidR="00534AF1">
                <w:rPr>
                  <w:rStyle w:val="a4"/>
                </w:rPr>
                <w:t>ua</w:t>
              </w:r>
              <w:r w:rsidR="00534AF1" w:rsidRPr="00534AF1">
                <w:rPr>
                  <w:rStyle w:val="a4"/>
                  <w:lang w:val="uk-UA"/>
                </w:rPr>
                <w:t>/43_</w:t>
              </w:r>
              <w:r w:rsidR="00534AF1">
                <w:rPr>
                  <w:rStyle w:val="a4"/>
                </w:rPr>
                <w:t>articles</w:t>
              </w:r>
              <w:r w:rsidR="00534AF1" w:rsidRPr="00534AF1">
                <w:rPr>
                  <w:rStyle w:val="a4"/>
                  <w:lang w:val="uk-UA"/>
                </w:rPr>
                <w:t>_</w:t>
              </w:r>
              <w:r w:rsidR="00534AF1">
                <w:rPr>
                  <w:rStyle w:val="a4"/>
                </w:rPr>
                <w:t>showarticle</w:t>
              </w:r>
              <w:r w:rsidR="00534AF1" w:rsidRPr="00534AF1">
                <w:rPr>
                  <w:rStyle w:val="a4"/>
                  <w:lang w:val="uk-UA"/>
                </w:rPr>
                <w:t>_723.</w:t>
              </w:r>
              <w:proofErr w:type="spellStart"/>
              <w:r w:rsidR="00534AF1">
                <w:rPr>
                  <w:rStyle w:val="a4"/>
                </w:rPr>
                <w:t>html</w:t>
              </w:r>
              <w:proofErr w:type="spellEnd"/>
            </w:hyperlink>
          </w:p>
          <w:p w:rsidR="00F34B29" w:rsidRPr="00652B4A" w:rsidRDefault="00982771" w:rsidP="00534AF1">
            <w:pPr>
              <w:numPr>
                <w:ilvl w:val="0"/>
                <w:numId w:val="4"/>
              </w:numPr>
              <w:spacing w:line="360" w:lineRule="auto"/>
              <w:rPr>
                <w:sz w:val="22"/>
                <w:szCs w:val="22"/>
                <w:lang w:val="uk-UA"/>
              </w:rPr>
            </w:pPr>
            <w:hyperlink r:id="rId22" w:history="1">
              <w:r w:rsidR="00534AF1">
                <w:rPr>
                  <w:rStyle w:val="a4"/>
                </w:rPr>
                <w:t>https</w:t>
              </w:r>
              <w:r w:rsidR="00534AF1" w:rsidRPr="00534AF1">
                <w:rPr>
                  <w:rStyle w:val="a4"/>
                  <w:lang w:val="uk-UA"/>
                </w:rPr>
                <w:t>://</w:t>
              </w:r>
              <w:r w:rsidR="00534AF1">
                <w:rPr>
                  <w:rStyle w:val="a4"/>
                </w:rPr>
                <w:t>www</w:t>
              </w:r>
              <w:r w:rsidR="00534AF1" w:rsidRPr="00534AF1">
                <w:rPr>
                  <w:rStyle w:val="a4"/>
                  <w:lang w:val="uk-UA"/>
                </w:rPr>
                <w:t>.</w:t>
              </w:r>
              <w:r w:rsidR="00534AF1">
                <w:rPr>
                  <w:rStyle w:val="a4"/>
                </w:rPr>
                <w:t>uzhnu</w:t>
              </w:r>
              <w:r w:rsidR="00534AF1" w:rsidRPr="00534AF1">
                <w:rPr>
                  <w:rStyle w:val="a4"/>
                  <w:lang w:val="uk-UA"/>
                </w:rPr>
                <w:t>.</w:t>
              </w:r>
              <w:r w:rsidR="00534AF1">
                <w:rPr>
                  <w:rStyle w:val="a4"/>
                </w:rPr>
                <w:t>edu</w:t>
              </w:r>
              <w:r w:rsidR="00534AF1" w:rsidRPr="00534AF1">
                <w:rPr>
                  <w:rStyle w:val="a4"/>
                  <w:lang w:val="uk-UA"/>
                </w:rPr>
                <w:t>.</w:t>
              </w:r>
              <w:r w:rsidR="00534AF1">
                <w:rPr>
                  <w:rStyle w:val="a4"/>
                </w:rPr>
                <w:t>ua</w:t>
              </w:r>
              <w:r w:rsidR="00534AF1" w:rsidRPr="00534AF1">
                <w:rPr>
                  <w:rStyle w:val="a4"/>
                  <w:lang w:val="uk-UA"/>
                </w:rPr>
                <w:t>/</w:t>
              </w:r>
              <w:r w:rsidR="00534AF1">
                <w:rPr>
                  <w:rStyle w:val="a4"/>
                </w:rPr>
                <w:t>en</w:t>
              </w:r>
              <w:r w:rsidR="00534AF1" w:rsidRPr="00534AF1">
                <w:rPr>
                  <w:rStyle w:val="a4"/>
                  <w:lang w:val="uk-UA"/>
                </w:rPr>
                <w:t>/</w:t>
              </w:r>
              <w:r w:rsidR="00534AF1">
                <w:rPr>
                  <w:rStyle w:val="a4"/>
                </w:rPr>
                <w:t>infocentre</w:t>
              </w:r>
              <w:r w:rsidR="00534AF1" w:rsidRPr="00534AF1">
                <w:rPr>
                  <w:rStyle w:val="a4"/>
                  <w:lang w:val="uk-UA"/>
                </w:rPr>
                <w:t>/</w:t>
              </w:r>
              <w:r w:rsidR="00534AF1">
                <w:rPr>
                  <w:rStyle w:val="a4"/>
                </w:rPr>
                <w:t>get</w:t>
              </w:r>
              <w:r w:rsidR="00534AF1" w:rsidRPr="00534AF1">
                <w:rPr>
                  <w:rStyle w:val="a4"/>
                  <w:lang w:val="uk-UA"/>
                </w:rPr>
                <w:t>/2777</w:t>
              </w:r>
            </w:hyperlink>
            <w:r w:rsidR="00534AF1" w:rsidRPr="00534AF1">
              <w:rPr>
                <w:lang w:val="uk-UA"/>
              </w:rPr>
              <w:t xml:space="preserve"> </w:t>
            </w:r>
          </w:p>
        </w:tc>
      </w:tr>
    </w:tbl>
    <w:p w:rsidR="00F34B29" w:rsidRDefault="00F34B29" w:rsidP="00F34B29">
      <w:pPr>
        <w:jc w:val="both"/>
        <w:rPr>
          <w:lang w:val="uk-UA"/>
        </w:rPr>
      </w:pPr>
    </w:p>
    <w:p w:rsidR="00F34B29" w:rsidRDefault="00F34B29" w:rsidP="00F34B29">
      <w:pPr>
        <w:jc w:val="both"/>
        <w:rPr>
          <w:sz w:val="28"/>
          <w:szCs w:val="28"/>
          <w:lang w:val="uk-UA"/>
        </w:rPr>
      </w:pPr>
    </w:p>
    <w:p w:rsidR="00F34B29" w:rsidRDefault="00F34B29" w:rsidP="00F34B29">
      <w:pPr>
        <w:jc w:val="center"/>
        <w:rPr>
          <w:b/>
          <w:sz w:val="28"/>
          <w:szCs w:val="28"/>
          <w:lang w:val="uk-UA"/>
        </w:rPr>
      </w:pPr>
      <w:r>
        <w:rPr>
          <w:b/>
          <w:sz w:val="28"/>
          <w:szCs w:val="28"/>
          <w:lang w:val="uk-UA"/>
        </w:rPr>
        <w:t>Викладач _________________Р. Б. Голод</w:t>
      </w:r>
    </w:p>
    <w:p w:rsidR="00F34B29" w:rsidRDefault="00F34B29" w:rsidP="00F34B29"/>
    <w:p w:rsidR="008E67C4" w:rsidRDefault="008E67C4"/>
    <w:sectPr w:rsidR="008E67C4" w:rsidSect="00153683">
      <w:pgSz w:w="11906" w:h="16838"/>
      <w:pgMar w:top="1134" w:right="284"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87E7042"/>
    <w:multiLevelType w:val="hybridMultilevel"/>
    <w:tmpl w:val="CEB814F4"/>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394A7FF8"/>
    <w:multiLevelType w:val="hybridMultilevel"/>
    <w:tmpl w:val="260053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F520B26"/>
    <w:multiLevelType w:val="hybridMultilevel"/>
    <w:tmpl w:val="B1BCF2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7B6472B"/>
    <w:multiLevelType w:val="hybridMultilevel"/>
    <w:tmpl w:val="1E4212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34B29"/>
    <w:rsid w:val="00153683"/>
    <w:rsid w:val="001F7FB6"/>
    <w:rsid w:val="00471FE3"/>
    <w:rsid w:val="00534AF1"/>
    <w:rsid w:val="00587181"/>
    <w:rsid w:val="008B1963"/>
    <w:rsid w:val="008E67C4"/>
    <w:rsid w:val="00957504"/>
    <w:rsid w:val="00982771"/>
    <w:rsid w:val="009F39C9"/>
    <w:rsid w:val="00A13C80"/>
    <w:rsid w:val="00A7649D"/>
    <w:rsid w:val="00AA6A9E"/>
    <w:rsid w:val="00C768D5"/>
    <w:rsid w:val="00E441A9"/>
    <w:rsid w:val="00ED7612"/>
    <w:rsid w:val="00F05761"/>
    <w:rsid w:val="00F3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6EF98-F780-4710-9C63-0D2C7CA3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kern w:val="36"/>
        <w:sz w:val="28"/>
        <w:szCs w:val="28"/>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B29"/>
    <w:pPr>
      <w:spacing w:after="0" w:line="240" w:lineRule="auto"/>
    </w:pPr>
    <w:rPr>
      <w:rFonts w:eastAsia="Times New Roman"/>
      <w:bCs w:val="0"/>
      <w:kern w:val="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34B29"/>
    <w:pPr>
      <w:spacing w:after="0"/>
    </w:pPr>
    <w:rPr>
      <w:rFonts w:ascii="Arial" w:eastAsia="Arial" w:hAnsi="Arial" w:cs="Arial"/>
      <w:bCs w:val="0"/>
      <w:kern w:val="0"/>
      <w:sz w:val="22"/>
      <w:szCs w:val="22"/>
      <w:lang w:eastAsia="uk-UA"/>
    </w:rPr>
  </w:style>
  <w:style w:type="character" w:styleId="a3">
    <w:name w:val="Subtle Emphasis"/>
    <w:basedOn w:val="a0"/>
    <w:uiPriority w:val="19"/>
    <w:qFormat/>
    <w:rsid w:val="00F34B29"/>
    <w:rPr>
      <w:i/>
      <w:iCs/>
      <w:color w:val="808080"/>
    </w:rPr>
  </w:style>
  <w:style w:type="paragraph" w:customStyle="1" w:styleId="Default">
    <w:name w:val="Default"/>
    <w:rsid w:val="00F34B29"/>
    <w:pPr>
      <w:autoSpaceDE w:val="0"/>
      <w:autoSpaceDN w:val="0"/>
      <w:adjustRightInd w:val="0"/>
      <w:spacing w:after="0" w:line="240" w:lineRule="auto"/>
    </w:pPr>
    <w:rPr>
      <w:color w:val="000000"/>
      <w:kern w:val="0"/>
      <w:sz w:val="24"/>
      <w:szCs w:val="24"/>
    </w:rPr>
  </w:style>
  <w:style w:type="character" w:styleId="a4">
    <w:name w:val="Hyperlink"/>
    <w:basedOn w:val="a0"/>
    <w:uiPriority w:val="99"/>
    <w:unhideWhenUsed/>
    <w:rsid w:val="00F34B29"/>
    <w:rPr>
      <w:color w:val="0000FF" w:themeColor="hyperlink"/>
      <w:u w:val="single"/>
    </w:rPr>
  </w:style>
  <w:style w:type="paragraph" w:styleId="a5">
    <w:name w:val="List Paragraph"/>
    <w:basedOn w:val="a"/>
    <w:uiPriority w:val="34"/>
    <w:qFormat/>
    <w:rsid w:val="00F34B29"/>
    <w:pPr>
      <w:ind w:left="720"/>
      <w:contextualSpacing/>
    </w:pPr>
  </w:style>
  <w:style w:type="character" w:customStyle="1" w:styleId="reference-text">
    <w:name w:val="reference-text"/>
    <w:basedOn w:val="a0"/>
    <w:rsid w:val="00F34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jpdf/Vlnu_philos_2013_16_22.pdf" TargetMode="External"/><Relationship Id="rId13" Type="http://schemas.openxmlformats.org/officeDocument/2006/relationships/hyperlink" Target="http://www.culturalstudies.in.ua" TargetMode="External"/><Relationship Id="rId18" Type="http://schemas.openxmlformats.org/officeDocument/2006/relationships/hyperlink" Target="http://litopys.org.ua" TargetMode="External"/><Relationship Id="rId3" Type="http://schemas.openxmlformats.org/officeDocument/2006/relationships/styles" Target="styles.xml"/><Relationship Id="rId21" Type="http://schemas.openxmlformats.org/officeDocument/2006/relationships/hyperlink" Target="https://www.saga.ua/43_articles_showarticle_723.html" TargetMode="External"/><Relationship Id="rId7" Type="http://schemas.openxmlformats.org/officeDocument/2006/relationships/hyperlink" Target="http://www.d-learn.pu.if.ua/" TargetMode="External"/><Relationship Id="rId12" Type="http://schemas.openxmlformats.org/officeDocument/2006/relationships/hyperlink" Target="http://litopys.org.ua/krypcult" TargetMode="External"/><Relationship Id="rId17" Type="http://schemas.openxmlformats.org/officeDocument/2006/relationships/hyperlink" Target="http://ukrknyga.at" TargetMode="External"/><Relationship Id="rId2" Type="http://schemas.openxmlformats.org/officeDocument/2006/relationships/numbering" Target="numbering.xml"/><Relationship Id="rId16" Type="http://schemas.openxmlformats.org/officeDocument/2006/relationships/hyperlink" Target="http://history.franko.lviv.ua" TargetMode="External"/><Relationship Id="rId20" Type="http://schemas.openxmlformats.org/officeDocument/2006/relationships/hyperlink" Target="file:///C:\Users\Roman\Downloads\eine_2017_52_10.pdf" TargetMode="External"/><Relationship Id="rId1" Type="http://schemas.openxmlformats.org/officeDocument/2006/relationships/customXml" Target="../customXml/item1.xml"/><Relationship Id="rId6" Type="http://schemas.openxmlformats.org/officeDocument/2006/relationships/hyperlink" Target="roman.golod@pnu.edu.ua" TargetMode="External"/><Relationship Id="rId11" Type="http://schemas.openxmlformats.org/officeDocument/2006/relationships/hyperlink" Target="http://elib.nplu.org/object.html?id=12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rt.kiev.ua/" TargetMode="External"/><Relationship Id="rId23" Type="http://schemas.openxmlformats.org/officeDocument/2006/relationships/fontTable" Target="fontTable.xml"/><Relationship Id="rId10" Type="http://schemas.openxmlformats.org/officeDocument/2006/relationships/hyperlink" Target="http://nbuv.gov.ua/j-pdf/Lits_2014_42(1)__37.pdf" TargetMode="External"/><Relationship Id="rId19" Type="http://schemas.openxmlformats.org/officeDocument/2006/relationships/hyperlink" Target="http://www.history.org.ua" TargetMode="External"/><Relationship Id="rId4" Type="http://schemas.openxmlformats.org/officeDocument/2006/relationships/settings" Target="settings.xml"/><Relationship Id="rId9" Type="http://schemas.openxmlformats.org/officeDocument/2006/relationships/hyperlink" Target="http://nbuv.gov.ua/j-pdf/Ukralm_2013_14_21.pdf" TargetMode="External"/><Relationship Id="rId14" Type="http://schemas.openxmlformats.org/officeDocument/2006/relationships/hyperlink" Target="http://Uk.wikipedia" TargetMode="External"/><Relationship Id="rId22" Type="http://schemas.openxmlformats.org/officeDocument/2006/relationships/hyperlink" Target="https://www.uzhnu.edu.ua/en/infocentre/get/27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06A34-1B62-475C-BD04-C762ECCD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11</Pages>
  <Words>3506</Words>
  <Characters>19987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hey dude!</cp:lastModifiedBy>
  <cp:revision>6</cp:revision>
  <dcterms:created xsi:type="dcterms:W3CDTF">2020-01-25T14:14:00Z</dcterms:created>
  <dcterms:modified xsi:type="dcterms:W3CDTF">2020-01-27T17:59:00Z</dcterms:modified>
</cp:coreProperties>
</file>