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2B7" w:rsidRDefault="00CF42B7" w:rsidP="00CF42B7">
      <w:pPr>
        <w:jc w:val="center"/>
        <w:rPr>
          <w:b/>
          <w:bCs/>
          <w:color w:val="000000"/>
          <w:lang w:val="uk-UA"/>
        </w:rPr>
      </w:pPr>
      <w:r>
        <w:rPr>
          <w:b/>
          <w:color w:val="000000"/>
        </w:rPr>
        <w:t>ТЕМАТИКА  МАГІСТЕРСЬКИХ  РОБІТ</w:t>
      </w:r>
    </w:p>
    <w:p w:rsidR="00CF42B7" w:rsidRDefault="00CF42B7" w:rsidP="00CF42B7">
      <w:pPr>
        <w:tabs>
          <w:tab w:val="left" w:pos="3495"/>
        </w:tabs>
        <w:jc w:val="center"/>
        <w:rPr>
          <w:b/>
          <w:color w:val="000000"/>
        </w:rPr>
      </w:pPr>
      <w:r>
        <w:rPr>
          <w:b/>
          <w:bCs/>
          <w:color w:val="000000"/>
          <w:lang w:val="uk-UA"/>
        </w:rPr>
        <w:t xml:space="preserve">ДЛЯ СТУДЕНТІВ  ДЕННОЇ ФОРМИ </w:t>
      </w:r>
      <w:r>
        <w:rPr>
          <w:b/>
          <w:bCs/>
          <w:color w:val="000000"/>
        </w:rPr>
        <w:t>(201</w:t>
      </w:r>
      <w:r>
        <w:rPr>
          <w:b/>
          <w:bCs/>
          <w:color w:val="000000"/>
          <w:lang w:val="uk-UA"/>
        </w:rPr>
        <w:t>7</w:t>
      </w:r>
      <w:r>
        <w:rPr>
          <w:b/>
          <w:bCs/>
          <w:color w:val="000000"/>
        </w:rPr>
        <w:t xml:space="preserve"> – 20</w:t>
      </w:r>
      <w:r>
        <w:rPr>
          <w:b/>
          <w:bCs/>
          <w:color w:val="000000"/>
          <w:lang w:val="uk-UA"/>
        </w:rPr>
        <w:t>18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  <w:lang w:val="uk-UA"/>
        </w:rPr>
        <w:t>н.р</w:t>
      </w:r>
      <w:proofErr w:type="spellEnd"/>
      <w:r>
        <w:rPr>
          <w:b/>
          <w:bCs/>
          <w:color w:val="000000"/>
          <w:lang w:val="uk-UA"/>
        </w:rPr>
        <w:t>.)</w:t>
      </w:r>
    </w:p>
    <w:p w:rsidR="00CF42B7" w:rsidRDefault="00CF42B7" w:rsidP="00CF42B7">
      <w:pPr>
        <w:jc w:val="center"/>
        <w:rPr>
          <w:b/>
          <w:color w:val="000000"/>
        </w:rPr>
      </w:pPr>
    </w:p>
    <w:tbl>
      <w:tblPr>
        <w:tblW w:w="15727" w:type="dxa"/>
        <w:tblInd w:w="-10" w:type="dxa"/>
        <w:tblLayout w:type="fixed"/>
        <w:tblLook w:val="0000"/>
      </w:tblPr>
      <w:tblGrid>
        <w:gridCol w:w="911"/>
        <w:gridCol w:w="5364"/>
        <w:gridCol w:w="2977"/>
        <w:gridCol w:w="3402"/>
        <w:gridCol w:w="3073"/>
      </w:tblGrid>
      <w:tr w:rsidR="00CF42B7" w:rsidTr="001B7E0F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2B7" w:rsidRDefault="00CF42B7" w:rsidP="003F1102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№ П/</w:t>
            </w:r>
            <w:proofErr w:type="spellStart"/>
            <w:r>
              <w:rPr>
                <w:b/>
                <w:color w:val="000000"/>
                <w:lang w:val="uk-UA"/>
              </w:rPr>
              <w:t>П</w:t>
            </w:r>
            <w:proofErr w:type="spellEnd"/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2B7" w:rsidRDefault="00CF42B7" w:rsidP="003F1102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ТЕМА МАГІСТЕРСЬКОЇ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2B7" w:rsidRDefault="00CF42B7" w:rsidP="003F1102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НАУКОВИЙ КЕРІВНИК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2B7" w:rsidRDefault="00CF42B7" w:rsidP="003F1102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СТУДЕНТ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2B7" w:rsidRDefault="00CF42B7" w:rsidP="003F1102">
            <w:pPr>
              <w:jc w:val="center"/>
            </w:pPr>
            <w:r>
              <w:rPr>
                <w:b/>
                <w:color w:val="000000"/>
                <w:lang w:val="uk-UA"/>
              </w:rPr>
              <w:t>РЕЦЕНЗЕНТ</w:t>
            </w:r>
          </w:p>
        </w:tc>
      </w:tr>
      <w:tr w:rsidR="00CF42B7" w:rsidTr="001B7E0F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2B7" w:rsidRDefault="00CF42B7" w:rsidP="003F1102">
            <w:pPr>
              <w:numPr>
                <w:ilvl w:val="0"/>
                <w:numId w:val="1"/>
              </w:numPr>
              <w:snapToGrid w:val="0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B82" w:rsidRPr="00835AA6" w:rsidRDefault="00330B82" w:rsidP="00330B82">
            <w:pPr>
              <w:shd w:val="clear" w:color="auto" w:fill="FFFFFF"/>
              <w:suppressAutoHyphens w:val="0"/>
              <w:spacing w:before="100" w:beforeAutospacing="1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835AA6">
              <w:rPr>
                <w:bCs/>
                <w:sz w:val="28"/>
                <w:szCs w:val="28"/>
                <w:lang w:val="uk-UA" w:eastAsia="ru-RU"/>
              </w:rPr>
              <w:t xml:space="preserve">«Волинська трагедія»:  репрезентація та інтерпретація </w:t>
            </w:r>
            <w:proofErr w:type="spellStart"/>
            <w:r w:rsidRPr="00835AA6">
              <w:rPr>
                <w:bCs/>
                <w:sz w:val="28"/>
                <w:szCs w:val="28"/>
                <w:lang w:val="uk-UA" w:eastAsia="ru-RU"/>
              </w:rPr>
              <w:t>пам'яттєвого</w:t>
            </w:r>
            <w:proofErr w:type="spellEnd"/>
            <w:r w:rsidRPr="00835AA6">
              <w:rPr>
                <w:bCs/>
                <w:sz w:val="28"/>
                <w:szCs w:val="28"/>
                <w:lang w:val="uk-UA" w:eastAsia="ru-RU"/>
              </w:rPr>
              <w:t xml:space="preserve"> дискурсу</w:t>
            </w:r>
          </w:p>
          <w:p w:rsidR="00CF42B7" w:rsidRPr="00835AA6" w:rsidRDefault="00CF42B7" w:rsidP="003F110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2B7" w:rsidRDefault="00CF42B7" w:rsidP="003F110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проф.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Монолатій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І.С.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42B7" w:rsidRDefault="00CF42B7" w:rsidP="003F110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2B7" w:rsidRDefault="00CF42B7" w:rsidP="003F1102">
            <w:pPr>
              <w:snapToGri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CF42B7" w:rsidTr="001B7E0F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2B7" w:rsidRDefault="00CF42B7" w:rsidP="003F1102">
            <w:pPr>
              <w:numPr>
                <w:ilvl w:val="0"/>
                <w:numId w:val="1"/>
              </w:numPr>
              <w:snapToGrid w:val="0"/>
              <w:ind w:left="284" w:hanging="219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B82" w:rsidRPr="00835AA6" w:rsidRDefault="00330B82" w:rsidP="00330B82">
            <w:pPr>
              <w:shd w:val="clear" w:color="auto" w:fill="FFFFFF"/>
              <w:suppressAutoHyphens w:val="0"/>
              <w:spacing w:before="100" w:beforeAutospacing="1"/>
              <w:rPr>
                <w:rFonts w:ascii="Verdana" w:hAnsi="Verdana"/>
                <w:sz w:val="28"/>
                <w:szCs w:val="28"/>
                <w:lang w:val="uk-UA" w:eastAsia="ru-RU"/>
              </w:rPr>
            </w:pPr>
            <w:r w:rsidRPr="00835AA6">
              <w:rPr>
                <w:bCs/>
                <w:sz w:val="28"/>
                <w:szCs w:val="28"/>
                <w:lang w:val="uk-UA" w:eastAsia="ru-RU"/>
              </w:rPr>
              <w:t xml:space="preserve">«Чорнобильська трагедія»: репрезентація та інтерпретація </w:t>
            </w:r>
            <w:proofErr w:type="spellStart"/>
            <w:r w:rsidRPr="00835AA6">
              <w:rPr>
                <w:bCs/>
                <w:sz w:val="28"/>
                <w:szCs w:val="28"/>
                <w:lang w:val="uk-UA" w:eastAsia="ru-RU"/>
              </w:rPr>
              <w:t>пам'яттєвого</w:t>
            </w:r>
            <w:proofErr w:type="spellEnd"/>
            <w:r w:rsidRPr="00835AA6">
              <w:rPr>
                <w:bCs/>
                <w:sz w:val="28"/>
                <w:szCs w:val="28"/>
                <w:lang w:val="uk-UA" w:eastAsia="ru-RU"/>
              </w:rPr>
              <w:t xml:space="preserve"> дискурсу</w:t>
            </w:r>
          </w:p>
          <w:p w:rsidR="00CF42B7" w:rsidRPr="00835AA6" w:rsidRDefault="00CF42B7" w:rsidP="003F110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2B7" w:rsidRDefault="00330B82" w:rsidP="003F110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проф.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Монолатій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І.С.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2B7" w:rsidRPr="00D503C5" w:rsidRDefault="00FA55E2" w:rsidP="003F1102">
            <w:pPr>
              <w:snapToGri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Меткий Сергій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2B7" w:rsidRDefault="00CF42B7" w:rsidP="003F110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7E0F" w:rsidRPr="001B7E0F" w:rsidTr="001B7E0F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E0F" w:rsidRDefault="001B7E0F" w:rsidP="003F1102">
            <w:pPr>
              <w:numPr>
                <w:ilvl w:val="0"/>
                <w:numId w:val="1"/>
              </w:numPr>
              <w:snapToGrid w:val="0"/>
              <w:ind w:left="284" w:hanging="219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F" w:rsidRPr="00835AA6" w:rsidRDefault="001B7E0F" w:rsidP="00330B82">
            <w:pPr>
              <w:shd w:val="clear" w:color="auto" w:fill="FFFFFF"/>
              <w:suppressAutoHyphens w:val="0"/>
              <w:spacing w:before="100" w:beforeAutospacing="1"/>
              <w:rPr>
                <w:bCs/>
                <w:sz w:val="28"/>
                <w:szCs w:val="28"/>
                <w:lang w:val="uk-UA" w:eastAsia="ru-RU"/>
              </w:rPr>
            </w:pPr>
            <w:r w:rsidRPr="004B5B37">
              <w:rPr>
                <w:sz w:val="28"/>
                <w:szCs w:val="28"/>
                <w:lang w:val="uk-UA"/>
              </w:rPr>
              <w:t>Засоби масової інформації як суб’єкт маніпуляції масовою свідомістю.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F" w:rsidRPr="00835AA6" w:rsidRDefault="001B7E0F" w:rsidP="001B7E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доц. Ломака І.І.</w:t>
            </w:r>
          </w:p>
          <w:p w:rsidR="001B7E0F" w:rsidRDefault="001B7E0F" w:rsidP="003F110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F" w:rsidRPr="006B7CF5" w:rsidRDefault="006B7CF5" w:rsidP="003F1102">
            <w:pPr>
              <w:snapToGri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Сокол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Тетяна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F" w:rsidRPr="001B7E0F" w:rsidRDefault="001B7E0F" w:rsidP="003F1102">
            <w:pPr>
              <w:snapToGri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CF42B7" w:rsidRPr="00835AA6" w:rsidTr="001B7E0F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2B7" w:rsidRDefault="00CF42B7" w:rsidP="003F1102">
            <w:pPr>
              <w:numPr>
                <w:ilvl w:val="0"/>
                <w:numId w:val="1"/>
              </w:numPr>
              <w:snapToGrid w:val="0"/>
              <w:ind w:left="284" w:hanging="219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2B7" w:rsidRDefault="00986CD7" w:rsidP="00986CD7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Регіональний вимір формування</w:t>
            </w:r>
            <w:r w:rsidR="00D41810">
              <w:rPr>
                <w:color w:val="000000"/>
                <w:sz w:val="28"/>
                <w:szCs w:val="28"/>
                <w:lang w:val="uk-UA"/>
              </w:rPr>
              <w:t xml:space="preserve"> партійної системи України (на прикладі Івано-Франківської області)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2B7" w:rsidRDefault="00CF42B7" w:rsidP="003F110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доц.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Доцяк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І.І.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2B7" w:rsidRDefault="00AD4850" w:rsidP="003F110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Дуркало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Назар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2B7" w:rsidRDefault="00CF42B7" w:rsidP="003F1102">
            <w:pPr>
              <w:snapToGri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86CD7" w:rsidRPr="00835AA6" w:rsidTr="001B7E0F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CD7" w:rsidRDefault="00986CD7" w:rsidP="003F1102">
            <w:pPr>
              <w:numPr>
                <w:ilvl w:val="0"/>
                <w:numId w:val="1"/>
              </w:numPr>
              <w:snapToGrid w:val="0"/>
              <w:ind w:left="284" w:hanging="219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CD7" w:rsidRDefault="00986CD7" w:rsidP="00D41810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Створення об’єднаних територіальних громад в контексті децентралізації влади в Україні (на прикладі Івано-Франківської області)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CD7" w:rsidRDefault="00986CD7" w:rsidP="003F110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доц.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Доцяк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І.І.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CD7" w:rsidRDefault="00986CD7" w:rsidP="003F110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Боднар Віталій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CD7" w:rsidRDefault="00986CD7" w:rsidP="003F1102">
            <w:pPr>
              <w:snapToGri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CF42B7" w:rsidRPr="0015493C" w:rsidTr="001B7E0F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2B7" w:rsidRDefault="00CF42B7" w:rsidP="003F1102">
            <w:pPr>
              <w:numPr>
                <w:ilvl w:val="0"/>
                <w:numId w:val="1"/>
              </w:numPr>
              <w:snapToGrid w:val="0"/>
              <w:ind w:left="284" w:hanging="219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2B7" w:rsidRDefault="00EC6AC2" w:rsidP="003F1102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Неформальні аспекти функціонування інститут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  <w:lang w:val="uk-UA"/>
              </w:rPr>
              <w:t xml:space="preserve"> президентства в Україні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2B7" w:rsidRDefault="00CF42B7" w:rsidP="003F110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доц.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Москалюк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М.Ф.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2B7" w:rsidRPr="00EA0C98" w:rsidRDefault="00EA0C98" w:rsidP="003F110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Денега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Богдан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2B7" w:rsidRDefault="00CF42B7" w:rsidP="003F1102">
            <w:pPr>
              <w:snapToGri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CF42B7" w:rsidRDefault="00CF42B7" w:rsidP="00CF42B7">
      <w:pPr>
        <w:rPr>
          <w:color w:val="000000"/>
          <w:lang w:val="uk-UA"/>
        </w:rPr>
      </w:pPr>
    </w:p>
    <w:p w:rsidR="00CF42B7" w:rsidRDefault="00CF42B7" w:rsidP="00CF42B7">
      <w:pPr>
        <w:rPr>
          <w:color w:val="000000"/>
          <w:lang w:val="uk-UA"/>
        </w:rPr>
      </w:pPr>
    </w:p>
    <w:p w:rsidR="00CF42B7" w:rsidRDefault="00CF42B7" w:rsidP="00CF42B7">
      <w:pPr>
        <w:rPr>
          <w:color w:val="000000"/>
          <w:lang w:val="uk-UA"/>
        </w:rPr>
      </w:pPr>
    </w:p>
    <w:p w:rsidR="00CF42B7" w:rsidRDefault="00CF42B7" w:rsidP="00CF42B7">
      <w:pPr>
        <w:rPr>
          <w:b/>
        </w:rPr>
      </w:pPr>
      <w:r>
        <w:rPr>
          <w:color w:val="000000"/>
          <w:sz w:val="28"/>
          <w:szCs w:val="28"/>
          <w:lang w:val="uk-UA"/>
        </w:rPr>
        <w:t xml:space="preserve">Завідувач кафедри                                  </w:t>
      </w:r>
      <w:r w:rsidRPr="0015493C">
        <w:rPr>
          <w:color w:val="000000"/>
          <w:sz w:val="28"/>
          <w:szCs w:val="28"/>
          <w:lang w:val="uk-UA"/>
        </w:rPr>
        <w:tab/>
      </w:r>
      <w:r w:rsidRPr="0015493C">
        <w:rPr>
          <w:color w:val="000000"/>
          <w:sz w:val="28"/>
          <w:szCs w:val="28"/>
          <w:lang w:val="uk-UA"/>
        </w:rPr>
        <w:tab/>
      </w:r>
      <w:r w:rsidRPr="0015493C">
        <w:rPr>
          <w:color w:val="000000"/>
          <w:sz w:val="28"/>
          <w:szCs w:val="28"/>
          <w:lang w:val="uk-UA"/>
        </w:rPr>
        <w:tab/>
      </w:r>
      <w:r w:rsidRPr="0015493C">
        <w:rPr>
          <w:color w:val="000000"/>
          <w:sz w:val="28"/>
          <w:szCs w:val="28"/>
          <w:lang w:val="uk-UA"/>
        </w:rPr>
        <w:tab/>
      </w:r>
      <w:r w:rsidRPr="0015493C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                                        В.Й. Климончук</w:t>
      </w:r>
    </w:p>
    <w:p w:rsidR="00CF42B7" w:rsidRDefault="00CF42B7" w:rsidP="00CF42B7">
      <w:pPr>
        <w:rPr>
          <w:sz w:val="28"/>
          <w:szCs w:val="28"/>
          <w:lang w:val="uk-UA"/>
        </w:rPr>
      </w:pPr>
    </w:p>
    <w:p w:rsidR="00CF42B7" w:rsidRDefault="00CF42B7" w:rsidP="00CF42B7">
      <w:pPr>
        <w:rPr>
          <w:sz w:val="28"/>
          <w:szCs w:val="28"/>
          <w:lang w:val="uk-UA"/>
        </w:rPr>
      </w:pPr>
    </w:p>
    <w:p w:rsidR="00CF42B7" w:rsidRDefault="00CF42B7" w:rsidP="00CF42B7">
      <w:pPr>
        <w:pageBreakBefore/>
        <w:jc w:val="center"/>
        <w:rPr>
          <w:b/>
          <w:bCs/>
          <w:lang w:val="uk-UA"/>
        </w:rPr>
      </w:pPr>
      <w:r>
        <w:rPr>
          <w:b/>
        </w:rPr>
        <w:lastRenderedPageBreak/>
        <w:t>ТЕМАТИКА  МАГІСТЕРСЬКИХ  РОБІТ</w:t>
      </w:r>
    </w:p>
    <w:p w:rsidR="00CF42B7" w:rsidRDefault="00CF42B7" w:rsidP="00CF42B7">
      <w:pPr>
        <w:tabs>
          <w:tab w:val="left" w:pos="3495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ДЛЯ СТУДЕНТІВ  ЗАОЧНОЇ ФОРМИ </w:t>
      </w:r>
      <w:r>
        <w:rPr>
          <w:b/>
          <w:bCs/>
        </w:rPr>
        <w:t>(20</w:t>
      </w:r>
      <w:r>
        <w:rPr>
          <w:b/>
          <w:bCs/>
          <w:lang w:val="uk-UA"/>
        </w:rPr>
        <w:t>17</w:t>
      </w:r>
      <w:r>
        <w:rPr>
          <w:b/>
          <w:bCs/>
        </w:rPr>
        <w:t>– 20</w:t>
      </w:r>
      <w:r>
        <w:rPr>
          <w:b/>
          <w:bCs/>
          <w:lang w:val="uk-UA"/>
        </w:rPr>
        <w:t>18</w:t>
      </w:r>
      <w:r>
        <w:rPr>
          <w:b/>
          <w:bCs/>
        </w:rPr>
        <w:t xml:space="preserve"> </w:t>
      </w:r>
      <w:proofErr w:type="spellStart"/>
      <w:r>
        <w:rPr>
          <w:b/>
          <w:bCs/>
          <w:lang w:val="uk-UA"/>
        </w:rPr>
        <w:t>н.р</w:t>
      </w:r>
      <w:proofErr w:type="spellEnd"/>
      <w:r>
        <w:rPr>
          <w:b/>
          <w:bCs/>
          <w:lang w:val="uk-UA"/>
        </w:rPr>
        <w:t>.)</w:t>
      </w:r>
    </w:p>
    <w:p w:rsidR="00CF42B7" w:rsidRDefault="00CF42B7" w:rsidP="00CF42B7">
      <w:pPr>
        <w:tabs>
          <w:tab w:val="left" w:pos="3495"/>
        </w:tabs>
        <w:jc w:val="center"/>
        <w:rPr>
          <w:b/>
          <w:bCs/>
          <w:lang w:val="uk-UA"/>
        </w:rPr>
      </w:pPr>
    </w:p>
    <w:p w:rsidR="00CF42B7" w:rsidRDefault="00CF42B7" w:rsidP="00CF42B7">
      <w:pPr>
        <w:jc w:val="center"/>
        <w:rPr>
          <w:b/>
        </w:rPr>
      </w:pPr>
    </w:p>
    <w:tbl>
      <w:tblPr>
        <w:tblW w:w="15372" w:type="dxa"/>
        <w:tblInd w:w="-10" w:type="dxa"/>
        <w:tblLayout w:type="fixed"/>
        <w:tblLook w:val="0000"/>
      </w:tblPr>
      <w:tblGrid>
        <w:gridCol w:w="1008"/>
        <w:gridCol w:w="5132"/>
        <w:gridCol w:w="3070"/>
        <w:gridCol w:w="3071"/>
        <w:gridCol w:w="3091"/>
      </w:tblGrid>
      <w:tr w:rsidR="00CF42B7" w:rsidTr="003F1102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2B7" w:rsidRDefault="00CF42B7" w:rsidP="003F110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 П/</w:t>
            </w:r>
            <w:proofErr w:type="spellStart"/>
            <w:r>
              <w:rPr>
                <w:b/>
                <w:lang w:val="uk-UA"/>
              </w:rPr>
              <w:t>П</w:t>
            </w:r>
            <w:proofErr w:type="spellEnd"/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2B7" w:rsidRDefault="00CF42B7" w:rsidP="003F110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ТЕМА МАГІСТЕРСЬКОЇ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2B7" w:rsidRDefault="00CF42B7" w:rsidP="003F110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НАУКОВИЙ КЕРІВНИК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2B7" w:rsidRDefault="00CF42B7" w:rsidP="003F110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СТУДЕНТ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2B7" w:rsidRDefault="00CF42B7" w:rsidP="003F1102">
            <w:pPr>
              <w:jc w:val="center"/>
            </w:pPr>
            <w:r>
              <w:rPr>
                <w:b/>
                <w:lang w:val="uk-UA"/>
              </w:rPr>
              <w:t>РЕЦЕНЗЕНТ</w:t>
            </w:r>
          </w:p>
        </w:tc>
      </w:tr>
      <w:tr w:rsidR="001B7E0F" w:rsidRPr="004B5B37" w:rsidTr="003F1102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F" w:rsidRDefault="001B7E0F" w:rsidP="003F1102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F" w:rsidRPr="00835AA6" w:rsidRDefault="001B7E0F" w:rsidP="003E6AF8">
            <w:pPr>
              <w:rPr>
                <w:sz w:val="28"/>
                <w:szCs w:val="28"/>
              </w:rPr>
            </w:pPr>
            <w:proofErr w:type="spellStart"/>
            <w:r w:rsidRPr="00835AA6">
              <w:rPr>
                <w:sz w:val="28"/>
                <w:szCs w:val="28"/>
              </w:rPr>
              <w:t>Теоретико</w:t>
            </w:r>
            <w:proofErr w:type="spellEnd"/>
            <w:r w:rsidRPr="00835AA6">
              <w:rPr>
                <w:sz w:val="28"/>
                <w:szCs w:val="28"/>
              </w:rPr>
              <w:t xml:space="preserve"> – </w:t>
            </w:r>
            <w:proofErr w:type="spellStart"/>
            <w:r w:rsidRPr="00835AA6">
              <w:rPr>
                <w:sz w:val="28"/>
                <w:szCs w:val="28"/>
              </w:rPr>
              <w:t>практичний</w:t>
            </w:r>
            <w:proofErr w:type="spellEnd"/>
            <w:r w:rsidRPr="00835AA6">
              <w:rPr>
                <w:sz w:val="28"/>
                <w:szCs w:val="28"/>
              </w:rPr>
              <w:t xml:space="preserve"> </w:t>
            </w:r>
            <w:proofErr w:type="spellStart"/>
            <w:r w:rsidRPr="00835AA6">
              <w:rPr>
                <w:sz w:val="28"/>
                <w:szCs w:val="28"/>
              </w:rPr>
              <w:t>вимір</w:t>
            </w:r>
            <w:proofErr w:type="spellEnd"/>
            <w:r w:rsidRPr="00835AA6">
              <w:rPr>
                <w:sz w:val="28"/>
                <w:szCs w:val="28"/>
              </w:rPr>
              <w:t xml:space="preserve"> </w:t>
            </w:r>
            <w:proofErr w:type="spellStart"/>
            <w:r w:rsidRPr="00835AA6">
              <w:rPr>
                <w:sz w:val="28"/>
                <w:szCs w:val="28"/>
              </w:rPr>
              <w:t>політичних</w:t>
            </w:r>
            <w:proofErr w:type="spellEnd"/>
            <w:r w:rsidRPr="00835AA6">
              <w:rPr>
                <w:sz w:val="28"/>
                <w:szCs w:val="28"/>
              </w:rPr>
              <w:t xml:space="preserve"> </w:t>
            </w:r>
            <w:proofErr w:type="spellStart"/>
            <w:r w:rsidRPr="00835AA6">
              <w:rPr>
                <w:sz w:val="28"/>
                <w:szCs w:val="28"/>
              </w:rPr>
              <w:t>міфів</w:t>
            </w:r>
            <w:proofErr w:type="spellEnd"/>
            <w:r w:rsidRPr="00835AA6">
              <w:rPr>
                <w:sz w:val="28"/>
                <w:szCs w:val="28"/>
              </w:rPr>
              <w:t xml:space="preserve"> </w:t>
            </w:r>
            <w:proofErr w:type="gramStart"/>
            <w:r w:rsidRPr="00835AA6">
              <w:rPr>
                <w:sz w:val="28"/>
                <w:szCs w:val="28"/>
              </w:rPr>
              <w:t>в</w:t>
            </w:r>
            <w:proofErr w:type="gramEnd"/>
            <w:r w:rsidRPr="00835AA6">
              <w:rPr>
                <w:sz w:val="28"/>
                <w:szCs w:val="28"/>
              </w:rPr>
              <w:t xml:space="preserve"> </w:t>
            </w:r>
            <w:proofErr w:type="spellStart"/>
            <w:r w:rsidRPr="00835AA6">
              <w:rPr>
                <w:sz w:val="28"/>
                <w:szCs w:val="28"/>
              </w:rPr>
              <w:t>процесі</w:t>
            </w:r>
            <w:proofErr w:type="spellEnd"/>
            <w:r w:rsidRPr="00835AA6">
              <w:rPr>
                <w:sz w:val="28"/>
                <w:szCs w:val="28"/>
              </w:rPr>
              <w:t xml:space="preserve"> </w:t>
            </w:r>
            <w:proofErr w:type="spellStart"/>
            <w:r w:rsidRPr="00835AA6">
              <w:rPr>
                <w:sz w:val="28"/>
                <w:szCs w:val="28"/>
              </w:rPr>
              <w:t>українського</w:t>
            </w:r>
            <w:proofErr w:type="spellEnd"/>
            <w:r w:rsidRPr="00835AA6">
              <w:rPr>
                <w:sz w:val="28"/>
                <w:szCs w:val="28"/>
              </w:rPr>
              <w:t xml:space="preserve"> </w:t>
            </w:r>
            <w:proofErr w:type="spellStart"/>
            <w:r w:rsidRPr="00835AA6">
              <w:rPr>
                <w:sz w:val="28"/>
                <w:szCs w:val="28"/>
              </w:rPr>
              <w:t>державотворення</w:t>
            </w:r>
            <w:proofErr w:type="spellEnd"/>
            <w:r w:rsidRPr="00835AA6">
              <w:rPr>
                <w:sz w:val="28"/>
                <w:szCs w:val="28"/>
              </w:rPr>
              <w:t>.</w:t>
            </w:r>
          </w:p>
          <w:p w:rsidR="001B7E0F" w:rsidRDefault="001B7E0F" w:rsidP="003E6AF8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F" w:rsidRPr="00835AA6" w:rsidRDefault="001B7E0F" w:rsidP="003E6AF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доц. Ломака І.І.</w:t>
            </w:r>
          </w:p>
          <w:p w:rsidR="001B7E0F" w:rsidRDefault="001B7E0F" w:rsidP="003E6AF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F" w:rsidRDefault="001B7E0F" w:rsidP="003E6AF8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F" w:rsidRDefault="001B7E0F" w:rsidP="003E6AF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B5B37" w:rsidRPr="00F575B2" w:rsidTr="003F1102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B37" w:rsidRDefault="004B5B37" w:rsidP="003F1102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B37" w:rsidRPr="004B5B37" w:rsidRDefault="004B5B37" w:rsidP="004B5B37">
            <w:pPr>
              <w:rPr>
                <w:sz w:val="28"/>
                <w:szCs w:val="28"/>
              </w:rPr>
            </w:pPr>
            <w:r w:rsidRPr="004B5B37">
              <w:rPr>
                <w:sz w:val="28"/>
                <w:szCs w:val="28"/>
              </w:rPr>
              <w:t xml:space="preserve">ООН в пост біполярному </w:t>
            </w:r>
            <w:proofErr w:type="gramStart"/>
            <w:r w:rsidRPr="004B5B37">
              <w:rPr>
                <w:sz w:val="28"/>
                <w:szCs w:val="28"/>
              </w:rPr>
              <w:t>св</w:t>
            </w:r>
            <w:proofErr w:type="gramEnd"/>
            <w:r w:rsidRPr="004B5B37">
              <w:rPr>
                <w:sz w:val="28"/>
                <w:szCs w:val="28"/>
              </w:rPr>
              <w:t>іті: шляхи та механізми реформування.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465" w:rsidRPr="00835AA6" w:rsidRDefault="00926465" w:rsidP="0092646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доц. Ломака І.І.</w:t>
            </w:r>
          </w:p>
          <w:p w:rsidR="004B5B37" w:rsidRDefault="004B5B37" w:rsidP="003F110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B37" w:rsidRDefault="004B5B37" w:rsidP="003F110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B37" w:rsidRDefault="004B5B37" w:rsidP="003F1102">
            <w:pPr>
              <w:snapToGri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5A64FC" w:rsidTr="003F1102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4FC" w:rsidRDefault="005A64FC" w:rsidP="003F1102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4FC" w:rsidRDefault="005A64FC" w:rsidP="003F1102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Регіональна політична еліта сучасної України: етапи становлення та тенденції розвитку (на прикладі Івано-Франківської обл.)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4FC" w:rsidRDefault="005A64FC" w:rsidP="003F110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доц.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Москалюк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М.Ф.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4FC" w:rsidRDefault="005A64FC" w:rsidP="003F110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4FC" w:rsidRDefault="005A64FC" w:rsidP="003F1102">
            <w:pPr>
              <w:snapToGri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CF42B7" w:rsidRDefault="00CF42B7" w:rsidP="00CF42B7">
      <w:pPr>
        <w:jc w:val="center"/>
        <w:rPr>
          <w:sz w:val="28"/>
          <w:szCs w:val="28"/>
          <w:lang w:val="uk-UA"/>
        </w:rPr>
      </w:pPr>
    </w:p>
    <w:p w:rsidR="00CF42B7" w:rsidRDefault="00CF42B7" w:rsidP="00CF42B7">
      <w:pPr>
        <w:jc w:val="center"/>
        <w:rPr>
          <w:sz w:val="28"/>
          <w:szCs w:val="28"/>
          <w:lang w:val="en-US"/>
        </w:rPr>
      </w:pPr>
    </w:p>
    <w:p w:rsidR="00CF42B7" w:rsidRDefault="00CF42B7" w:rsidP="00CF42B7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Завідувач кафедри                                                                           В.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Й. Климончук</w:t>
      </w:r>
    </w:p>
    <w:p w:rsidR="00F86DE2" w:rsidRDefault="00F86DE2"/>
    <w:sectPr w:rsidR="00F86DE2" w:rsidSect="00CF42B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C1068"/>
    <w:multiLevelType w:val="hybridMultilevel"/>
    <w:tmpl w:val="571E6F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33D8C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57923473"/>
    <w:multiLevelType w:val="hybridMultilevel"/>
    <w:tmpl w:val="7E5045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E23127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F42B7"/>
    <w:rsid w:val="001B7E0F"/>
    <w:rsid w:val="002979C6"/>
    <w:rsid w:val="00330B82"/>
    <w:rsid w:val="004714F6"/>
    <w:rsid w:val="004B5B37"/>
    <w:rsid w:val="005A64FC"/>
    <w:rsid w:val="005E508C"/>
    <w:rsid w:val="005F7AA9"/>
    <w:rsid w:val="00677604"/>
    <w:rsid w:val="006B7CF5"/>
    <w:rsid w:val="00835AA6"/>
    <w:rsid w:val="00921D4B"/>
    <w:rsid w:val="00926465"/>
    <w:rsid w:val="00986CD7"/>
    <w:rsid w:val="00A3154C"/>
    <w:rsid w:val="00AD4850"/>
    <w:rsid w:val="00B55FED"/>
    <w:rsid w:val="00B71C7A"/>
    <w:rsid w:val="00CF42B7"/>
    <w:rsid w:val="00D41810"/>
    <w:rsid w:val="00E04FF6"/>
    <w:rsid w:val="00EA0C98"/>
    <w:rsid w:val="00EC6AC2"/>
    <w:rsid w:val="00F86DE2"/>
    <w:rsid w:val="00FA5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2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AA6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16</cp:revision>
  <dcterms:created xsi:type="dcterms:W3CDTF">2017-09-21T09:29:00Z</dcterms:created>
  <dcterms:modified xsi:type="dcterms:W3CDTF">2017-11-17T11:29:00Z</dcterms:modified>
</cp:coreProperties>
</file>