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 »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Кафедра політології</w:t>
      </w: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center"/>
        <w:outlineLvl w:val="0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МЕТОДИЧНІ РЕКОМЕНДАЦІЇ ДЛЯ ЗАБЕЗПЕЧЕННЯ</w:t>
      </w:r>
    </w:p>
    <w:p w:rsidR="00D63D0A" w:rsidRPr="00D63D0A" w:rsidRDefault="00D63D0A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САМОСТІЙНОЇ РОБОТИ СТУДЕНТІВ</w:t>
      </w:r>
    </w:p>
    <w:p w:rsidR="00D63D0A" w:rsidRPr="00D63D0A" w:rsidRDefault="00D63D0A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з навчальної дисципліни</w:t>
      </w:r>
    </w:p>
    <w:p w:rsidR="00D63D0A" w:rsidRPr="00D63D0A" w:rsidRDefault="00484844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«Державне управління та місцеве самоврядування</w:t>
      </w:r>
      <w:r w:rsidR="00D63D0A"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»</w:t>
      </w: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Галузь знань </w:t>
      </w:r>
      <w:r w:rsidR="008208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0301 «Соціально-політичні</w:t>
      </w:r>
      <w:r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науки» </w:t>
      </w:r>
    </w:p>
    <w:p w:rsidR="00D63D0A" w:rsidRPr="00D63D0A" w:rsidRDefault="008208B2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r w:rsidR="00D63D0A"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«Політологія» </w:t>
      </w: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Факультет історії, політології і міжнародних відносин</w:t>
      </w: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Підготовлено кандидатом політичних наук, </w:t>
      </w: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доцентом кафедри політології</w:t>
      </w: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Липчук</w:t>
      </w:r>
      <w:proofErr w:type="spellEnd"/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 політології (протокол № __ від___________)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 політології _____________________ проф. Климончук В. Й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Pr="00D63D0A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  <w:r w:rsidRPr="00D63D0A"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  <w:t>ІВАНО-ФРАНКІВСЬК</w:t>
      </w:r>
    </w:p>
    <w:p w:rsidR="001E44B6" w:rsidRPr="00D63D0A" w:rsidRDefault="00D63D0A" w:rsidP="00D63D0A">
      <w:pPr>
        <w:spacing w:after="0" w:line="240" w:lineRule="auto"/>
        <w:jc w:val="center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  <w:r w:rsidRPr="00D63D0A"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  <w:t>2017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lastRenderedPageBreak/>
        <w:t>Самостійна робота студентів є складовою навчального процесу,основним засобом опанування навчального матеріалу в час, вільний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від обов’язкових навчальних занять.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М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ісцеве самоврядування в Україні охоплює систему норм, які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регулюють відносини, що виникають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у процесі організації та діяль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ності місцевого самоврядування в сел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ах, селищах, містах та інших ад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міністративно-територіальних одиницях.</w:t>
      </w:r>
    </w:p>
    <w:p w:rsidR="001E44B6" w:rsidRPr="001E44B6" w:rsidRDefault="00C16912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>
        <w:rPr>
          <w:rFonts w:ascii="Times New Roman" w:eastAsia="PetersburgC" w:hAnsi="Times New Roman" w:cs="Times New Roman"/>
          <w:sz w:val="28"/>
          <w:szCs w:val="28"/>
        </w:rPr>
        <w:t>С</w:t>
      </w:r>
      <w:r w:rsidR="001E44B6" w:rsidRPr="001E44B6">
        <w:rPr>
          <w:rFonts w:ascii="Times New Roman" w:eastAsia="PetersburgC" w:hAnsi="Times New Roman" w:cs="Times New Roman"/>
          <w:sz w:val="28"/>
          <w:szCs w:val="28"/>
        </w:rPr>
        <w:t>амостійна робота студентів з дисципліни “Державне управління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="001E44B6" w:rsidRPr="001E44B6">
        <w:rPr>
          <w:rFonts w:ascii="Times New Roman" w:eastAsia="PetersburgC" w:hAnsi="Times New Roman" w:cs="Times New Roman"/>
          <w:sz w:val="28"/>
          <w:szCs w:val="28"/>
        </w:rPr>
        <w:t>та місцеве самоврядування” є скл</w:t>
      </w:r>
      <w:r>
        <w:rPr>
          <w:rFonts w:ascii="Times New Roman" w:eastAsia="PetersburgC" w:hAnsi="Times New Roman" w:cs="Times New Roman"/>
          <w:sz w:val="28"/>
          <w:szCs w:val="28"/>
        </w:rPr>
        <w:t>адовою навчального процесу, важ</w:t>
      </w:r>
      <w:r w:rsidR="001E44B6" w:rsidRPr="001E44B6">
        <w:rPr>
          <w:rFonts w:ascii="Times New Roman" w:eastAsia="PetersburgC" w:hAnsi="Times New Roman" w:cs="Times New Roman"/>
          <w:sz w:val="28"/>
          <w:szCs w:val="28"/>
        </w:rPr>
        <w:t>ливим чинником, який формує вміння навчатися, сприяє активізації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="001E44B6" w:rsidRPr="001E44B6">
        <w:rPr>
          <w:rFonts w:ascii="Times New Roman" w:eastAsia="PetersburgC" w:hAnsi="Times New Roman" w:cs="Times New Roman"/>
          <w:sz w:val="28"/>
          <w:szCs w:val="28"/>
        </w:rPr>
        <w:t>засвоєння студентами знань та їх реалізації.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У процесі самостійної роботи студент повинен оволодіти вмінням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реалізувати завдання та функції д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ержави на основі базових принци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пів державного управління та управлінських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технологій, засвоїти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матеріальну та фінансову основу, а також п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ринципи місцевого само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врядування, які зумовлені природою місцевого самоврядування і які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лежать в основі організації та діяльності населення і сформованих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ним органів місцевого самоврядування при самостійному здійсненні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управління на місцевому рівні.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Завданням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самостійної роботи є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засвоєння та відтворення на про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фесійному рівні системних знань з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державного управління і місцево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го самоврядування, вміння розрізняти типи організаційних структур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управління та використовувати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знання про організаційну структуру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державного управління 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України при реалізації державно владних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відносин у системі вертикальних та горизонтальних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управлінських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зв’язків, оволодіння методами державного управління і технологією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управлінської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діяльності, оцінювання комплексу проблем держав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но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го управління.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Самостійна робота дасть змогу студенту набути вміння готувати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і приймати управлінські рішення,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відстежувати й оцінювати тенден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ції державного управління, а також аналізувати і впорядковувати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взаємозв’язки між органами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державної влади та органами місцевого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самоврядування, оцінювати ефективність функціонування системи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державного управління.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Зміст самостійної роботи визначається навчальною програмою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дисципліни “Державне управління та місцеве самоврядування” 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забезпечується методичними ма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теріалами для практичних (семі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нарських) занять, методичними матеріалами для самостійної роботи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студентів, конспектами лекцій, пі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дручниками, навчальними посібни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ками та нормативно-правовими актами.</w:t>
      </w:r>
    </w:p>
    <w:p w:rsidR="00C16912" w:rsidRDefault="00C16912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lastRenderedPageBreak/>
        <w:t>Основними напрямками самостійної роботи студентів з навчальної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дисципліни “Державне управління та місцеве самоврядування” є: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опрацювання лекційного матер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іалу, а також законодавчих, нор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мативно-правових та літературних джерел;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вивчення окремих тем або пи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тань, передбачених для самостій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ного опрацювання цими методичними матеріалами;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виконання та письмове оформлен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ня завдань, тестів, схем, порів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няльних таблиць та інших робіт;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підготовка до семінарських та практичних занять;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підготовка до різноманітних форм поточного контролю;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підготовка реферату за вказаними темами;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• аналітичний розгляд пробле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мних питань, що виникають у про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цесі державного управління та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діяльності органів місцевого са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моврядування.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Методичні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вказ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івки</w:t>
      </w:r>
      <w:proofErr w:type="spellEnd"/>
      <w:r w:rsidR="00C16912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до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виконання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самос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тійно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ї роботи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Важливе місце у самостійній роботі студентів ві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діграє опрацюван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ня лекційного матеріалу. Саме матеріал лекцій є тим підґрунтям та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інструментом, що спрямовує студен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тів у найбільш раціональному на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прямі щодо вивчення навчального матеріалу.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Водночас необхідно враховувати, що лекції лише дають студентам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знання в обсязі, необхідному для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подальшого поглибленого вивчен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ня навчальної дисципліни і роз’яснюють найбільш складні поняття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та положення навчальної дисциплін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и. Через те належне ведення кон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спекту лекцій сприяє збереженню необхідної інформації і дає м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ож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ливість подальшого її аналізу.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При опрацюванні матеріалу ле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кції студент повинен звірити на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явність законспектованого ним матеріалу, викладеного на лекції,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з питаннями, які визначені в 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плані проведення практичного за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няття.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В разі відсутності у конспекті лекції необхідного матеріалу або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неповного розкриття того чи іншо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го питання студент повинен звер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нутися до рекомендованої літера</w:t>
      </w:r>
      <w:r w:rsidR="00C16912">
        <w:rPr>
          <w:rFonts w:ascii="Times New Roman" w:eastAsia="PetersburgC" w:hAnsi="Times New Roman" w:cs="Times New Roman"/>
          <w:sz w:val="28"/>
          <w:szCs w:val="28"/>
        </w:rPr>
        <w:t>тури, а саме: законів, норматив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но-правових актів, підручників, навч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альних посібників та інших літе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ратурних джерел.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При опрацюванні матеріалу з цих джерел студенту необхідно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з’ясувати суть питання, що вивчається, визначити зміст незрозумілих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чи незнайомих термінів, щоб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lastRenderedPageBreak/>
        <w:t>могти далі працювати над лекційним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матеріалом. Тому студентові варто відпрацювати зручну для себе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систему позначень та фіксації опрацьованого матеріалу.</w:t>
      </w:r>
    </w:p>
    <w:p w:rsidR="00C16912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1E44B6">
        <w:rPr>
          <w:rFonts w:ascii="Times New Roman" w:eastAsia="PetersburgC" w:hAnsi="Times New Roman" w:cs="Times New Roman"/>
          <w:sz w:val="28"/>
          <w:szCs w:val="28"/>
        </w:rPr>
        <w:t>Для належного вивчення тієї чи іншої навчальної дисципліни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>тільки конспекту лекцій та навчальн</w:t>
      </w:r>
      <w:r w:rsidR="00C16912">
        <w:rPr>
          <w:rFonts w:ascii="Times New Roman" w:eastAsia="PetersburgC" w:hAnsi="Times New Roman" w:cs="Times New Roman"/>
          <w:sz w:val="28"/>
          <w:szCs w:val="28"/>
        </w:rPr>
        <w:t>их посібників, підручників зама</w:t>
      </w:r>
      <w:r w:rsidRPr="001E44B6">
        <w:rPr>
          <w:rFonts w:ascii="Times New Roman" w:eastAsia="PetersburgC" w:hAnsi="Times New Roman" w:cs="Times New Roman"/>
          <w:sz w:val="28"/>
          <w:szCs w:val="28"/>
        </w:rPr>
        <w:t xml:space="preserve">ло. необхідно працювати з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перш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оджерелами, науковою і спеціаль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ною літературою. З цією метою наводиться список обов’язкової та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додаткової літератури з усіма необхідними реквізитами (автор, назва</w:t>
      </w:r>
      <w:r w:rsidR="00C16912"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джерела, місце та рік видання).</w:t>
      </w:r>
    </w:p>
    <w:p w:rsidR="001E44B6" w:rsidRPr="00C16912" w:rsidRDefault="00C16912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>
        <w:rPr>
          <w:rFonts w:ascii="Times New Roman" w:eastAsia="PetersburgC" w:hAnsi="Times New Roman" w:cs="Times New Roman"/>
          <w:bCs/>
          <w:sz w:val="28"/>
          <w:szCs w:val="28"/>
        </w:rPr>
        <w:t>Я</w:t>
      </w:r>
      <w:r w:rsidR="001E44B6" w:rsidRPr="001E44B6">
        <w:rPr>
          <w:rFonts w:ascii="Times New Roman" w:eastAsia="PetersburgC" w:hAnsi="Times New Roman" w:cs="Times New Roman"/>
          <w:bCs/>
          <w:sz w:val="28"/>
          <w:szCs w:val="28"/>
        </w:rPr>
        <w:t>кщо студент проводить наукове дослідження обраної правової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="001E44B6" w:rsidRPr="001E44B6">
        <w:rPr>
          <w:rFonts w:ascii="Times New Roman" w:eastAsia="PetersburgC" w:hAnsi="Times New Roman" w:cs="Times New Roman"/>
          <w:bCs/>
          <w:sz w:val="28"/>
          <w:szCs w:val="28"/>
        </w:rPr>
        <w:t>проблеми, готує наукову доповідь, виступ на конференцію, то за цими</w:t>
      </w:r>
      <w:r>
        <w:rPr>
          <w:rFonts w:ascii="Times New Roman" w:eastAsia="PetersburgC" w:hAnsi="Times New Roman" w:cs="Times New Roman"/>
          <w:sz w:val="28"/>
          <w:szCs w:val="28"/>
        </w:rPr>
        <w:t xml:space="preserve"> </w:t>
      </w:r>
      <w:r w:rsidR="001E44B6" w:rsidRPr="001E44B6">
        <w:rPr>
          <w:rFonts w:ascii="Times New Roman" w:eastAsia="PetersburgC" w:hAnsi="Times New Roman" w:cs="Times New Roman"/>
          <w:bCs/>
          <w:sz w:val="28"/>
          <w:szCs w:val="28"/>
        </w:rPr>
        <w:t>реквізитами можна знайти потрій</w:t>
      </w:r>
      <w:r>
        <w:rPr>
          <w:rFonts w:ascii="Times New Roman" w:eastAsia="PetersburgC" w:hAnsi="Times New Roman" w:cs="Times New Roman"/>
          <w:bCs/>
          <w:sz w:val="28"/>
          <w:szCs w:val="28"/>
        </w:rPr>
        <w:t>не джерело у систематичному бібліотечному каталозі.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Працюючи з комп’ютерними ін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формаційними системами, необхід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но враховувати, що найбільш поширеними, доступними і зручними у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використанні системами пошуку і зберігання нормативно-правової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інформації є інформаційно-пошукова система нормативно-правових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документів “Право”; інформаційно-пошукова система нормативно-правових документів “Юрист Плюс”; інформаційно-пошуков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а сис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тема нормативно-правових докум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ентів “Ліга”; інформаційно-пошу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кова система нормативно-правових документів “Нормативні акти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України”; інформаційно-пошукова система нормативно-правових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документів “Електронний інформаційний бюлетень Верховної Ради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України”; сайт Верховної Ради України http: </w:t>
      </w:r>
      <w:proofErr w:type="spellStart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rada</w:t>
      </w:r>
      <w:proofErr w:type="spellEnd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. </w:t>
      </w:r>
      <w:proofErr w:type="spellStart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кiev</w:t>
      </w:r>
      <w:proofErr w:type="spellEnd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. </w:t>
      </w:r>
      <w:proofErr w:type="spellStart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ua</w:t>
      </w:r>
      <w:proofErr w:type="spellEnd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/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Використовуючи той чи інший напрям пошуку, студент отримує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необхідний масив нормативно-право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вих актів, який у вигляді систе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матизованого за часом прийняття а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бо тематикою (за вибором студен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та) переліку виводиться на екран 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і є доступним для подальшого оп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рацювання. В разі необхідності потрібні закони, нормативно-правові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акти та інші документи можна роздрукувати.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Великий обсяг необхідної правової та наукової інформації містить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мережа Internet.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Активне і раціональне викорис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тання студентами засобів техніч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ного забезпечення і новітніх техноло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гій сприятиме ефективній їх під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готовці до навчальних занять, роз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ширенню і поглибленню знань, по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шуку і систематизації необхідної інформації, мінімізації витрат часу.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Мета практичних занять полягає у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закріпленні і поглибленні набу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тих студентами теоретичних знань, опануванні навичок застосування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lastRenderedPageBreak/>
        <w:t>цих знань для вирішення конкретних ситуативних питань, контролі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за якістю засвоєнні матеріалу, стимулюванні самостійно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ї роботи сту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дентів, засвоєнні ними основних по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ложень та вивченні специфіки де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ржавного управління в Україні на сучасному етапі.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Основними видами та формами аналітично-пошукової діяльності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під час самостійної роботи студентів є: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• пошук та огляд літературни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х джерел за вказаною проблемати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кою;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• підготовка рефератів;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• аналітичний розгляд наукових публікацій;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• аналіз конкретних практич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них ситуацій у державному управ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лінні та місцевому самоврядуванні та підготовка до </w:t>
      </w:r>
      <w:proofErr w:type="spellStart"/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вирішення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и</w:t>
      </w:r>
      <w:proofErr w:type="spellEnd"/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ситуаційних вправ;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• вирішення тестових завдань з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використанням відповідного про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грамного забезпечення.</w:t>
      </w:r>
    </w:p>
    <w:p w:rsidR="00C16912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Основою для підготовки до семінарських та практичних занять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є плани проведення семінарських занять. 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На практичних заняттях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використовуються такі форми та методи контролю знань студентів: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усне опитування, дискусія, рефера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тивні повідомлення та їх обгово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рення, вирішення практичних завдань, а також можливе проведення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тестового контролю.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Специфіка семінарських та пра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ктичних занять з навчальної дис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ципліни “Державне управління та місцеве самоврядування” полягає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 тому, що під час їх проведення відбувається поєднання глибокого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засвоєння теоретичного матеріалу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із зосередженням уваги на вирі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шенні практичних завдань, які безпосередньо виникають з практики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державного управління в Україні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. Тому важливо сформувати у сту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дентів вміння аналізувати поточну управлінську і правову ситуацію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 державі, враховуючи внесені зміни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до конституції, чинного законо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давства та новітні нормативно-правові акти.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Самостійна підготовка студентів до таких форм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заняття, як спів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бесіда та дискусія, які проводятьс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я з безпосереднім розглядом кон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кретних управлінських ситуацій, дає можливість багатоаспектного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розгляду питань, винесених на обговорення, підготувати до участі в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обговоренні максимальну кількість сту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дентів, а також допомагає роз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вивати правове мислення та юридично-діловий стиль спілкування.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lastRenderedPageBreak/>
        <w:t>Студент, готуючись до участі у п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рактичному занятті та обговорен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ні того чи іншого питання, повинен, враховуючи реалії політичного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життя України, аналізувати та висловлювати власну оцінку процесів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здійснення державного будівництв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а та розвитку місцевого самовря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дування, при цьому: чітко форм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улювати основні теоретичні поло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ження; аргументувати та доводити свої міркування і твердження, а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також давати якомога повнішу і водн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очас стислу відповідь на постав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лені запитання.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Важливою формою самостійної р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оботи студентів є підготовка ре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ферату за заданою проблематикою.</w:t>
      </w:r>
    </w:p>
    <w:p w:rsidR="001E44B6" w:rsidRPr="001E44B6" w:rsidRDefault="001E44B6" w:rsidP="00C169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Роботу над рефератом необхідно починати з добре продуманого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вступу. У вступі визначається мета дослідження, встановлюються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межі проведення дослідження, а т</w:t>
      </w:r>
      <w:r w:rsidR="00C16912">
        <w:rPr>
          <w:rFonts w:ascii="Times New Roman" w:eastAsia="PetersburgC" w:hAnsi="Times New Roman" w:cs="Times New Roman"/>
          <w:bCs/>
          <w:sz w:val="28"/>
          <w:szCs w:val="28"/>
        </w:rPr>
        <w:t>акож визначаються методи дослід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ження.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У дослідженні повинно бути відображено теоретичні і практичні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аспекти.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 основній частині роботи да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ється обґрунтування шляхів вирі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шення проблеми. Реферат обов’язков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о повинен завершуватися вис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новками та посиланням на використані закони, нормативно-правові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акти та літературні джерела.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Структура реферату зумовлю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ється актуальністю проблеми, ви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несеної на обговорення. Як правил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о, обсяг реферату не повинен пе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ревищувати 10 аркушів друкованого або написаного від руки тексту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(вступ — 1 аркуш, основна частина — 6 аркушів, висновки — 2 аркуші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та список літератури — 1 аркуш).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Під час самостійної підготовки студент може використовувати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різноманітні форми науково-дослідної роботи за такими основними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напрямами: робота у студентських н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аукових гуртках; підготовка нау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кових доповідей, статей (у тому числі, в друкованих засобах масової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інформації); участь у наукових спе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ціалізованих конференціях, круг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лих столах, семінарах (з підготовкою наукових доповідей, тез тощо);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підготовки курсових робіт.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оцінюванню підлягають результ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ати тільки такої науково-дослід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ної роботи, які тісно пов’язані з тематикою дисципліни “Державне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управління та місцеве самоврядування”.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Система поточного та підсумкового контролю знань студентів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передбачає застосування поточного, рубіжного та підсумкового контролю.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Поточний контроль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здійснює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ться під час проведення практич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них та семінарських занять і має на м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еті перевірку системності, ефек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тивності самостійної роботи та рівня 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lastRenderedPageBreak/>
        <w:t>підготовленості студентів з ок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ремих тем навчальної програми дисципліни “Державне управління та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місцеве самоврядування”.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Рубіжний контроль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здійснюється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для активізації самостійної ро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боти студентів під час опанування окремих модулів навч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альної дис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ципліни “Державне управлінні та м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ісцеве самоврядування” та підви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щення якості навчального процесу.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Підсумковий контроль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проводиться з метою семестрової оцінки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результатів навчання студентів з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а навчальною програмою дисциплі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ни “Державне управління та місцеве самоврядування” та на певному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освітньо-кваліфікаційному рівні (бакалавр, спеціаліст).</w:t>
      </w:r>
    </w:p>
    <w:p w:rsidR="001E44B6" w:rsidRPr="006465E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Підсумковий контроль включає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семестровий контроль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та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державну</w:t>
      </w:r>
      <w:r w:rsidR="006465E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атестацію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.</w:t>
      </w:r>
    </w:p>
    <w:p w:rsidR="001E44B6" w:rsidRPr="006465E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У процесі контролю поєднується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традиційна чотирибальна</w:t>
      </w:r>
      <w:r w:rsidR="006465E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(2–5) система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оцінки успішності студентів з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рейтинговою системою</w:t>
      </w:r>
      <w:r w:rsidR="006465E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оцінки знань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Рейтингова система оцінки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знань 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студентів спрямована на підви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щення зацікавленості студентів у вивченні навчального матеріалу,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стимулювання систематичної само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стійної роботи студентів, підви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щення об’єктивності оцінки їх знань, виявлення і розвиток творчих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здібностей та запровадження здорової конкуренції у навчанні.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Особливістю рейтингової системи оцінки знань є визначення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об’єктивної оцінки знань студента з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урахуванням оцінок, які він от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римав у результаті поточної навча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льної діяльності протягом семес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тру, яка визначається на підставі оцінювання всіх форм отримання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знань, визначених навчальною програмою.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Рейтингова система оцінки зна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нь студентів ґрунтується на кон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тролі успішності студента протягом семестру, проміжними етапами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якого є рубіжні (модульні) атестації.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Рейтингова оцінка знань врахов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ується під час виставлення атес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таційної оцінки при складанні заліку (зарахування заліку автоматом,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його складання за відповідними питаннями (білетами) або додаткове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вивчення матеріалу і доведення з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нань студента до рівня рейтинго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вих).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Для визначення ступеня засвоєн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ня навчального матеріалу та без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посереднього його оцінювання вста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новлюються такі рівні знань сту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дентів:</w:t>
      </w:r>
    </w:p>
    <w:p w:rsidR="001E44B6" w:rsidRPr="001E44B6" w:rsidRDefault="001E44B6" w:rsidP="00646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Нульовий рівень — менше ніж 50 балів. Ст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удент не володіє нав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чальним матеріалом, має уривчасті знання з окремих тем навчальної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дисципліни, не може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lastRenderedPageBreak/>
        <w:t>зробити аргу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ментованих висновків щодо ситуа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ції, яка склалася з реформуванням </w:t>
      </w:r>
      <w:r w:rsidR="006465E6">
        <w:rPr>
          <w:rFonts w:ascii="Times New Roman" w:eastAsia="PetersburgC" w:hAnsi="Times New Roman" w:cs="Times New Roman"/>
          <w:bCs/>
          <w:sz w:val="28"/>
          <w:szCs w:val="28"/>
        </w:rPr>
        <w:t>державного управління та розвит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ком місцевого самоврядування.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Оцінка “незадовільно” — студент н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е в змозі дати відповідь на пос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тавлене запитання або його відповідь 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неправильна, не розуміє суті за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питання і не може зробити правильних висновків.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I рівень — від 50 до 70 балів. Сту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дент володіє навчальним матеріа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лом на репродуктивному рівні та 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має знання з окремих частин нав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чальної дисципліни, розуміє поставлені запитання, але йому трохи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складно дати на них обґрунтовану відповідь.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Оцінка “задовільно” — студент розкрив питання, винесені на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обговорення, в загальних рисах, ро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зуміє їх суть і намагається зро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бити висновки, але при цьому п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рипускається грубих помилок, ма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теріал викладає нелогічно, немає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власного бачення вирішення про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блеми.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II рівень — від 70 до 90 балів. Студент володіє повним обсягом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навчального матеріалу, здатний його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аналізувати, але не має достат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ніх навичок для формулювання висновків, проведення порівняння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теоретичних знань із практичними прикладами.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Оцінка “добре” — загалом рівень знань студентів відповідає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викладеному вище, але спостерігаються деякі упу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щення при вико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нанні завдань, винесених на самостійне опрацювання, обґрунтування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неточні, не підтверджуються достатньо обґрунтованими доказами.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III рівень — від 90 до 100 балів.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Студент вільно володіє навчаль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 xml:space="preserve">ним матеріалом на підставі вивченої основної 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>та додаткової літерату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ри, аргументовано висловлює свої думки, проявляє творчий підхід до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виконання індивідуальних та колективних завдань.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Оцінка “відмінно” — студент повно і всебічно розкриває питання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теми, винесені на самостійне опрацювання, вільно оперує поняттями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і термінологією, демонструє глибокі знання джерел, має власну точку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зору стосовно відповідної теми і може аргументовано її доводити.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Кожну оцінку рівня досягнень</w:t>
      </w:r>
      <w:r w:rsidR="00D4746B">
        <w:rPr>
          <w:rFonts w:ascii="Times New Roman" w:eastAsia="PetersburgC" w:hAnsi="Times New Roman" w:cs="Times New Roman"/>
          <w:bCs/>
          <w:sz w:val="28"/>
          <w:szCs w:val="28"/>
        </w:rPr>
        <w:t xml:space="preserve"> студента викладач повинен аргу</w:t>
      </w:r>
      <w:r w:rsidRPr="001E44B6">
        <w:rPr>
          <w:rFonts w:ascii="Times New Roman" w:eastAsia="PetersburgC" w:hAnsi="Times New Roman" w:cs="Times New Roman"/>
          <w:bCs/>
          <w:sz w:val="28"/>
          <w:szCs w:val="28"/>
        </w:rPr>
        <w:t>ментовано вмотивувати.</w:t>
      </w:r>
    </w:p>
    <w:p w:rsid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</w:p>
    <w:p w:rsidR="00D4746B" w:rsidRDefault="00D4746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</w:p>
    <w:p w:rsidR="00D4746B" w:rsidRDefault="00D4746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</w:p>
    <w:p w:rsidR="00D4746B" w:rsidRPr="001E44B6" w:rsidRDefault="00D4746B" w:rsidP="00D63D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</w:p>
    <w:p w:rsidR="001E44B6" w:rsidRPr="00D63D0A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lastRenderedPageBreak/>
        <w:t xml:space="preserve">Зміст </w:t>
      </w:r>
      <w:proofErr w:type="spellStart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самос</w:t>
      </w:r>
      <w:proofErr w:type="spellEnd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тійно</w:t>
      </w:r>
      <w:proofErr w:type="spellEnd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ї роботи</w:t>
      </w:r>
      <w:r w:rsidR="00D4746B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</w:t>
      </w:r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з дисципліни</w:t>
      </w:r>
    </w:p>
    <w:p w:rsidR="001E44B6" w:rsidRPr="00D63D0A" w:rsidRDefault="00D63D0A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«</w:t>
      </w:r>
      <w:r w:rsidR="00007967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Державн</w:t>
      </w:r>
      <w:r w:rsidR="00D4746B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е </w:t>
      </w:r>
      <w:r w:rsidR="00007967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управл</w:t>
      </w:r>
      <w:r w:rsidR="00D4746B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іння та місцеве </w:t>
      </w:r>
      <w:r w:rsidR="00007967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самов</w:t>
      </w:r>
      <w:r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рядування»</w:t>
      </w:r>
    </w:p>
    <w:p w:rsidR="00D4746B" w:rsidRPr="001E44B6" w:rsidRDefault="00D4746B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1</w:t>
      </w:r>
      <w:r w:rsidR="00B67EF5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. Т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еоретичні засади державного управління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Визначте сутність управління та його відмінності від об’єктивної</w:t>
      </w:r>
      <w:r w:rsidR="00D4746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саморегуляції.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Дайте визначення понять “д</w:t>
      </w:r>
      <w:r w:rsidR="00D4746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ержава”, “громадянське суспільс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тво”, “правова держава” та “державне управління”.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Визначте предмет науки державного управління.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Розкрийте сутність процесного, системного та ситуаційного</w:t>
      </w:r>
      <w:r w:rsidR="00D4746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підходів у державному управлінні.</w:t>
      </w:r>
    </w:p>
    <w:p w:rsidR="001E44B6" w:rsidRPr="001E44B6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Основні теорії та школи упра</w:t>
      </w:r>
      <w:r w:rsidR="00D4746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вління, їх позитивні риси та не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доліки.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сутність та специфіка державного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основні здобутки адміністрат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ивної школи управління та її 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гальна характеристика.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Назвіть правильне визначення поняття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а) свідомий вплив суб’єкта упр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авління на об’єкт з метою досяг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нення поставлених цілей;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б) свідомий вплив людей на суспіл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ьну систему, її ланки для забез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печення їх необхідними умовами життєдіяльності;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в) вплив суб’єкта управління на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об’єкт управління з метою отри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мання нової якості системи.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[2–4; 11; 32; 33; 35; 36; 40; 47; 50; 52]</w:t>
      </w:r>
    </w:p>
    <w:p w:rsidR="00021553" w:rsidRDefault="00021553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2</w:t>
      </w:r>
      <w:r w:rsidR="00B67EF5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. Д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ержавна влада та державне управління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Дайте визначення базових термінів “влада”, “політична влада”,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“державна влада”.</w:t>
      </w:r>
    </w:p>
    <w:p w:rsidR="001E44B6" w:rsidRPr="00021553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</w:t>
      </w: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. Конституційні</w:t>
      </w:r>
      <w:r w:rsidR="00021553" w:rsidRP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засади державної влади в Україні.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Державна влада як атрибут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державно-владного механізму.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4. Конституційні засади виконавчої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влади та державного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ління в Україні.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Державне управління як діяльність виконавчо-розпорядчого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характеру.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Сутність та об’єктивні умови і фактори, що детермінують зміст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Співвідношення понять “дер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жавна влада” та “державне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ління”.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Елементи державного управл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іння: суб’єкти, об’єкти, взаємо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зв’язки.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3. Співвідношення державного 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 та місцевого самовря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Назвіть основні ознаки державного управління: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а) свідома, цілеспрямована, розпорядча діяльність;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б) наявність органів управління; цілеспрямована дія; наявність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керованих об’єктів управління; політичний характер;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в) наявність мети; прямий і зво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ротний зв’язок, зовнішнє середо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вище; суб’єкт і об’єкт управління;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г) управління — функція соціальної системи; цілеспрямований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характер; усвідомлена діяльність;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д) об’єктивна соціальна функці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я, яка проявляється через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лінську діяльність, що має владно-організуючий характер;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сфера соціального управління — спільна, комбінована праця;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проявляється через відносини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між суб’єктом і об’єктом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[2–4; 11; 32; 33; 35; 36; 40; 47; 50; 52]</w:t>
      </w:r>
    </w:p>
    <w:p w:rsidR="00021553" w:rsidRDefault="00021553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3.</w:t>
      </w:r>
      <w:r w:rsidR="00B67EF5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Ц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ілі, завдання, функції та принципи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Визначте співвідношення ціле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 і завдань державного управлін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Охарактеризуйте процес юридичного закріплення функцій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Дайте класифікацію принципів державного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Визначте основні чинники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, що впливають на побудову функ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ціональної структури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Розкрийте співвідношення понять “мета”, “засіб”, “результат”.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Назвіть принципи побудови організаційних структур.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7. Виділіть основні вимоги щодо процедури визначення цілей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Співвідношення цілей і завда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нь державного управління, їх 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гальна характеристика.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Поняття та зміст функцій держави та державного управління,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їх співвідношення.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Побудуйте “дерево” цілей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Схематично відобразіть функції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Побудуйте систему методів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[36; 37; 40; 89]</w:t>
      </w:r>
    </w:p>
    <w:p w:rsidR="00021553" w:rsidRDefault="00021553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4.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Сутність і зміст управлінської діяльності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Охарактеризуйте форми управлінської діяльності.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Розкрийте суть методів управлінської діяльності.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Побудуйте схему послідовн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ості стадій управлінської діяль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ності.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Виділіть основні стадії управлінської діяльності та механізм їх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забезпечення.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Охарактеризуйте управлінські технології та їх види.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Розкрийте зміст методів функціонування органів державної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7. Окресліть суттєві риси пр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авових форм управлінської діяль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8. Розкрийте суть поняття “управлінські процедури”.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Цілеспрямованість, поєднання колег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іальності та єдиноначаль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ності і відповідальності органі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 виконавчої влади та їх посадо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вих осіб у державному управлінні.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Форми управлінської діяльності, їх загальна характеристика.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Наведіть приклади нормативно-правових актів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управління, які прийняті відповідно до вимог правової форми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2. Графічно відобразіть структ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уру методів управлінської діяль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[36; 37; 40; 41; 47; 86; 88; 97]</w:t>
      </w:r>
    </w:p>
    <w:p w:rsidR="00021553" w:rsidRDefault="00021553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</w:pP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21553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5.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Організаційна та функціональна структура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 (організаційно-правові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аспекти регіонального управління)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Окресліть суттєві риси організаційної структури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Оцініть переваги і недоліки типів організаційних структур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Розмежуйте особливості унітарної та федеративної організації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Перерахуйте суб’єктивні та об’єктивні фактори, що впливають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 побудову організаційної структури державного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Охарактеризуйте матричну структуру організації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6. Охарактеризуйте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реординаційні</w:t>
      </w:r>
      <w:proofErr w:type="spellEnd"/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зв’язки в організаційній струк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турі державного управління та наведіть їх приклади.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Лінійно-функціональна організаційна структура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 та її загальна характеристика.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2. Рівні державного управління 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їх співвідношення з елемента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ми лінійної основи організ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аційної структури державного уп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Вкажіть на статті Конституції України, які безпосередньо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впливають на побудову організаційної структури державного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регіонального управління.</w:t>
      </w:r>
    </w:p>
    <w:p w:rsidR="001E44B6" w:rsidRPr="001E44B6" w:rsidRDefault="001E44B6" w:rsidP="00021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2. Окресліть суттєві риси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суборди</w:t>
      </w:r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наційних</w:t>
      </w:r>
      <w:proofErr w:type="spellEnd"/>
      <w:r w:rsidR="00021553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зв’язків в організацій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ній структурі державного управління і наведіть їх приклади.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[5; 17; 36; 40; 45; 53; 57; 89]</w:t>
      </w:r>
    </w:p>
    <w:p w:rsidR="00021553" w:rsidRDefault="00021553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Тема 6. Система органів державної влади та місцевого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самоврядування в У країні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1. Розкрийте зміст поняття “апар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ат державного управління” та на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звіть його специфічні ознаки.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Охарактеризуйте державну 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ладу як атрибут державно — влад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ного механізму.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3. Окресліть суттєві риси “системи стримувань і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противаг”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структурі органів державної влади.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Користуючись чинними нор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мативно-правовими актами, відоб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разіть систему взаємозв’язків між Президентом, Парламентом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Урядом.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Охарактеризуйте правовий статус та компетенцію місцевих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державних адміністрацій.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Побудуйте організаційну структуру місцевого самоврядування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відобразіть послідовність її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формування на рівні села, сели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ща, міста.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7. Використовуючи законодавчі 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акти здійсніть класифікацію пов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новажень органів місцевого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самоврядування у сфері соціаль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ного захисту населення, освіти, культури, охорони здоров’я на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власні і делеговані.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Зміст принципу реалізації влади трьома відносно незалежними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гілками та загальна характер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истика системи стримувань і про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тиваг.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Правовий статус та компетен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ція місцевих державних адмініст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рацій.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На основі законодавчих і під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законних актів схематично відоб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разіть структуру Кабінету Міністрів України та його апарату,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охарактеризуйте його основні функції та повноваження.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Керуючись Конституцією України та іншими законодавчими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актами, змоделюйте систе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му органів державної влади Авто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номної Республіки Крим та її зв’язки з інститутами державної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 в Україні.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Відобразіть графічно орган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ізацію судової гілки влади в Ук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раїні.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[1; 13–15; 18–21; 24; 27; 30; 36; 40;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63–69; 74; 75; 78–83; 94]</w:t>
      </w:r>
    </w:p>
    <w:p w:rsidR="00007967" w:rsidRDefault="00007967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07967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7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. Підготовка та прийняття управлінського рішення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 державному управлінні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1. Поняття і сутність управлінського рішення.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Типи та види управлінських рішень.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Основні види управлінських рішень та їх форма.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Місце нормативно-правових 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ктів у системі управлінських рі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шень.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Об’єктивні передумови підготовки управлінських рішень і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суб’єктивний фактор їх прийняття.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Процес підготовки та прийняття управлінського рішення, його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етапи.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7. Технологія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процедури прийняття рішення (надання рішенню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юридичної сили).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8. Можливості уніфікації та 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використання типових управлінсь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ких рішень у державному управлінні.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9. Механізм процесу організації виконання управлінського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рішен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та його основні етапи.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10. Підсумки виконання рішень 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оцінювання роботи за основни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ми напрямами діяльності.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З’ясування та деталізація рішення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 державному управлінні.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Організація взаємодії виконавців і координація їхніх зусиль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при виконанні управлінського рішення.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Коригування управлінського рішення та регулювання системи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Види ресурсного забезпече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ння діяльності виконавців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лінського рішення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їх загальна характеристика.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Опишіть, як здійснюється об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лік результатів діяльності вико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навців.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[1; 13; 15; 19; 20; 36; 40; 63; 67; 68; 75; 78; 83; 94]</w:t>
      </w:r>
    </w:p>
    <w:p w:rsidR="00007967" w:rsidRDefault="00007967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07967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8.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Контроль та облік у державному управлінні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Визначте мету контролю у державному управлінні, його суб’єкт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об’єкт.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Розмежуйте особливості обліку та контролю у державному 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Обґрунтуйте зміст конституці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йного і судового контролю та на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ведіть приклади їх здійснення з новітньої історії України.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4. Розкрийте сутність і зміст 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ідомчого і позавідомчого контро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лю.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Дайте визначення цілей і об’єктів контролю в сист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емі виконав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чої влади.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Перерахуйте відомі вам дер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жавні органи, які здійснюють по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завідомчий контроль, об’єктами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якого є фізичні і юридичні осо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7. Визначте роль дисципліни у з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абезпеченні законності в держав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ному управлінні.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8. Охарактеризуйте засоби забе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зпечення, законності, раціональ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ності і правопорядку у держав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ному управлінні та наведіть при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клади з новітньої історії України.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9. Визначте суб’єкти і об’єкти громадського контролю та наведіть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приклади з реального життя.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Функціональне призначе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ння контролю в державному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Основні форми контролю, щ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 застосовуються в органах вико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навчої влади.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такі завдання: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Відобразіть схематично види контролю, що застосовуються 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практиці органів державного управління, залежно від його суб’єктів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наведіть приклади його здійснення.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Назвіть стадії процесу здійснення контролю: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а) прийняття рішення про проведення конт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ролю; організація кон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тролю; проведення контролю;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б) визначення цілей контролю; розробка критеріїв оцінювання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діяльності, що контролюєтьс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я; спостереження та аналіз; уза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гальнення результатів;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в) визначення рішень, які підлягають контролю; вибір способів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 форм контролю; інструктаж контролерів; аналіз результатів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контролю; узагальнення результатів контролю.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г) ознайомлення, вивчення та збирання інформації про об’єкт, що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контролюється.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[40; 42; 45; 51; 59; 73; 93]</w:t>
      </w:r>
    </w:p>
    <w:p w:rsidR="00007967" w:rsidRDefault="00007967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Місцеве самоврядування як складова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конституційного устрою України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07967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9.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Місцеве самоврядування як форма здійснення місцевої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влади, його принципи та функції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1. Поняття місцевого самоврядув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ання, його організація та основ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ні принципи здійснення.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Місцеве самоврядування як частина процесу самоврядування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населення, його мета.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Право громадян на участь у місцевому самоврядуванні, його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реалізація (як безпосередньо т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ак і через виборні органи місце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вого самоврядування).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Місцеве самоврядування як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самостійна форма здійснення на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родом влади на місцях.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Самостійність місцевого самовр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ядування та його зв’язок із сис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темою органів виконавчої влади.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Поняття та сутність місцевого самоврядування.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Відносини, які регулює місце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ве самоврядування (“власні” пов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новаження територіальних громад і обраних ними органів та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окремі державні “делеговані” їм повноваження).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таке завдання: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Положення ч. 1 ст. 144 визнач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ають, що “Органи місцевого само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врядування в межах повноважень, визначених законом, приймають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рішення, які є обов’язковими до виконання на відповідній території”.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Визначте порядок виконання та скасування цих рішень.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[89; 93; 97; 103; 112; 114; 121; 129]</w:t>
      </w:r>
    </w:p>
    <w:p w:rsidR="00007967" w:rsidRDefault="00007967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07967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10.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Система, організаційні основи та гарантії місцевого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самоврядування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Система місцевого самоврядування, її складові: територіальна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громада; сільські, селищні, міські ради; районні та обласні ради,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що представляють спільні інтереси територіальних громад сіл,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селищ, міст.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Виконавчі органи місцевого самоврядування, повноваження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голови виконавчого комітету ради.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Матеріальна та фінансова основа місцевого самоврядування.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Організаційні форми здійснення місцевого самоврядування.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5. Порядок здійснення місцевого самоврядування.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Матеріально-фінансове забезпечення як гарантія здійснення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місцевого самоврядування.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Організаційні основи місцевого самоврядування як сукупність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правових норм, що закріплю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ють структуру цих органів, поря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док, форми і принципи їх діяльності.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Правовий статус органів самоорганізації населення.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літературні джерела та вико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таке завдання:Правовим шляхом забезпечен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гарантій місцевого самовряду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вання визначено ст. 145 “Прав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 місцевого самоврядування захи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щається у судовому порядку”. Вкажіть на порядок звернення органу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місцевого самоврядування до суду.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[89; 90; 93; 97; 99; 103; 112; 114;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118; 119; 121;125; 127; 129]</w:t>
      </w:r>
    </w:p>
    <w:p w:rsidR="00007967" w:rsidRDefault="00007967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007967">
        <w:rPr>
          <w:rFonts w:ascii="Times New Roman" w:eastAsia="PetersburgC-BoldItalic" w:hAnsi="Times New Roman" w:cs="Times New Roman"/>
          <w:bCs/>
          <w:iCs/>
          <w:sz w:val="28"/>
          <w:szCs w:val="28"/>
          <w:u w:val="single"/>
        </w:rPr>
        <w:t>Тема 11.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Матеріальна та фінансова основа місцевого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самоврядування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Питання для самоконтролю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Органи місцевого самоврядування як юридичні особи.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Повноваження органів місцевого самоврядування, в межах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яких вони діють самостійно і несуть відповідальність за свою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діяльність відповідно до закону.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Зміст окремих повноважень ор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ганів виконавчої влади, у здійс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ненні яких органи місцевого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самоврядування є підконтрольни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ми відповідним органам виконавчої влади.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Матеріальна основа місцевого самоврядування (рухоме і не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рухоме майно, земля, природ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ні ресурси, що перебувають у ко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мунальній власності територіальних громад сіл, селищ, міст, 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також об’єкти їх спільної власності).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Фінансова основа місцевого самоврядування (доходи місцевих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бюджетів, позабюджетні цільові (у тому числі валютні) та інші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кошти).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Від імені та в інтересах територіальних громад права суб’єкта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комунальної власності здійснюють відповідні ради.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7. Чим характеризується само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стійність місцевих бюджетів (</w:t>
      </w:r>
      <w:proofErr w:type="spellStart"/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включення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до Державног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 бюджету України, бюджету Авто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номної Республіки Крим та інших місцевих бюджетів).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8. Порядок розподілу окреми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х повноважень та власних бюджет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них коштів органів місцевого самоврядування з урахуванням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місцевих умов та інших особливостей.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9. Повноваження сільських, селищних, міських, районних у місті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(у разі їх створення) рад та зд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ійснення контролю за їх виконан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ням.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Практичні завдання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1. Підготуйте реферати на теми: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1. Порядок прийняття рішення про надання міським радам прав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щодо управління майном і фінансовими ресурсами, які є 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власності територіальних громад.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Порядок розпорядження майном та фінансовими ресурсами,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які є у власності територіальних громад, районними радами 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містах і відповідальність перед громадою відповідного району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 місті.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Завдання 2. Опрацюйте літера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турні джерела та виконайте пись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мово таке завдання:</w:t>
      </w:r>
    </w:p>
    <w:p w:rsidR="001E44B6" w:rsidRPr="001E44B6" w:rsidRDefault="001E44B6" w:rsidP="000079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Може статися, що територіальна громада району в місті внаслідок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референдуму не прийме рішення про передачу права управління майном та фінансами відповідній міській раді.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Який орган в такому випадку здійснюватиме управління майном</w:t>
      </w:r>
      <w:r w:rsidR="00007967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фінансовими ресурсами?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Література [89; 90; 91; 93; 97; 99; 100; 103; 112; 114;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116; 118; 119; 121; 124; 125; 127; 129]</w:t>
      </w: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2D743B" w:rsidRDefault="002D743B" w:rsidP="00A32C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484844" w:rsidRDefault="00484844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</w:p>
    <w:p w:rsidR="002D743B" w:rsidRPr="002D743B" w:rsidRDefault="002D743B" w:rsidP="002D743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proofErr w:type="spellStart"/>
      <w:r w:rsidRPr="002D743B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lastRenderedPageBreak/>
        <w:t>Питан</w:t>
      </w:r>
      <w:proofErr w:type="spellEnd"/>
      <w:r w:rsidRPr="002D743B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D743B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ня</w:t>
      </w:r>
      <w:proofErr w:type="spellEnd"/>
      <w:r w:rsidRPr="002D743B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для самоконтролю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1. Управління як суспільне явище,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еволюція його змісту, його бага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тогранність.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2. Системний підхід як методоло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гія державного управління та ме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тоди його впровадження.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3. Сутність, зміст та специфіка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4. Державне управління в системі інших суспільних дисциплін.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5. Державне управління як наука та навчальна дисципліна.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6. Основні теорії управління: кл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асична, людських відносин, моти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вації, бюрократизації, загальна теорія систем.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7. Школи управління: американська, європейська, японська та ін.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8. Конституційні засади виконавч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ої влади та державного управлін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в Україні.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9. Державне управління як діяльність виконавчо-розпорядчого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характеру.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10. Сутність та об’єктивні умови й фактори, що детермінують зміст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11. Система органів державної влади та місцевого самоврядування в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Україні.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12. Основні складові державного апарату, види органів, що входять в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його систему, та їх компетенція.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13. Центральні органи виконавчої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влади: права, компетенція, функ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ції.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14. Територіальні підрозділи центральних органів виконавчої влади:права, компетенція, функції.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15. Місцеві державні адміністрації та їх місце в системі державного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16. Місцеве самоврядування та його особлива роль у державному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17. Сучасні принципи державно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го управління, джерела їх виник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нення та формування.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18. Зміст принципів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19. Риси та складові елементи системи державного управління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(діяльність, відносини,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взаємозвязок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, вплив, ціль, суб’єкт, об’єкт,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інформація).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20. Загальні риси управлінської діяльності.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21. Стадії управлінської діяльності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та управлінські технології: по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няття та види.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22. Функції, форми та процедури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23. Сутність та зміст наукового управління суспільством.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24. Методи управлінської діяльності: морально-етичні, економічні,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адміністративні.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25. Поняття та сутність цілей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26. Цілеспрямованість як обов’я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зкова властивість державного уп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27. Механізм формування та </w:t>
      </w:r>
      <w:proofErr w:type="spellStart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обгрунтування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цілей.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28. Поняття основних завдань т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 види функцій державного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ління, їх класифікація.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29. Організаційно-правові аспекти регіонального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30. Функціональна структура державного управління: сутність та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умови її побудови.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31. Роль та місце регіонального упр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авління в загальній системі дер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32. Адміністративна реформа в Укр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аїні, проблеми і перспективи ре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формування системи територіа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льної організації влади та тери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торіального управління в Україні.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33. Сутнісні характеристики (рис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и) організаційної структури дер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34. Основи побудови організаці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йної структури державного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35. Поняття організаційної структури органу державної виконавчої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36. Взаємодія центральних, регіональних та місцевих органів державної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влади і самоврядування.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37. Організаційно-правова (норм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ативна) форма реалізації держав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ної влади.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38. Сутність та призначення організаційного проектування.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39. Розмежування функцій і по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вноважень місцевих державних ад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міністрацій та органів місцевого самоврядування.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40. Побудова матриці розподілу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функціональних обов’язків та ор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ганізаційної структури в органах виконавчої влади та місцевого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самоврядування.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41. Поняття та суть управлінського рішення.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42. Місце нормативно-правових а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ктів у системі управлінських рі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шень.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43. Зміст процесу підготовки та прийняття управлінського рішення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її етапи.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44. Основні етапи та механізми п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роцесу організації виконання уп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равлінського рішення.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45. Вимоги, що ставляться до у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правлінських рішень: наукова </w:t>
      </w:r>
      <w:proofErr w:type="spellStart"/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об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грунтованість</w:t>
      </w:r>
      <w:proofErr w:type="spellEnd"/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, законність, кон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кретність, несуперечливість, ре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альність, своєчасність, інформативність.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46. Види забезпечення діяльності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виконавців управлінського рішен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47. Технологія процедури прийняття рішення (надання рішенню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юридичної сили).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48. Можливості уніфікації та використання типових управлінських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рішень у державному управлінні.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49. Підведення підсумків виконання рішен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ь та оцінка роботи за ос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новними напрямами діяльності.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50. Поняття, зміст і призначення контролю та обліку в державному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управлінні.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51. Місце і роль контролю в системі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52. Контроль та облік — необхідні умови ефективного функціонування органів виконавчої влад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 та виконання конкретних управ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лінських рішень.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53. Система контролю в органах виконавчої влади, її організаційне,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методичне та правове забезпечення.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54. Забезпечення правового регу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лювання контролю у сфері держав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55. Громадський контроль: поняття, цілі, об’єкти, форми, суб’єкти,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структура.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56. Методи та форми контролю в органах виконавчої влади.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57. Процедура та стадії контрольної діяльності.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58. Зміст комплексного інспектування, контрольних, цільових та наскрізних перевірок.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59. Поняття, сутність та зміст інформаційного забезпечення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60. Зміст і роль інформації в управлінській діяльності.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61. Поняття та сутність категорії “інформаційний ресурс”.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62. Напрями інформатизації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63. Впровадження сучасних методів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 технічних засобів у процес ін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формаційного забезпечення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64. Вплив інформатизації на технології організації управлінської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діяльності.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65. Оптимізація процесів збирання, обробки та видачі інформації.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66. Сутність правового регулюван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інформатизації державного уп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67. Основні напрямки підвищення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ефективності інформаційного 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безпечення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68. Роль інформатизації в управлінсь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кій діяльності та уніфікації уп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равлінських документів.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69. Поняття та зміст інформаційної відкритості державних органів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вищих посадових осіб держави.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70. Обсяг та характер відомосте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й, що підлягають оприлюдненню, і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його порядок.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71. Зміст відомостей, що підлягають опублікуванню в пресі, та зміст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інформаційного повідомлення.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72. Порядок обов’язкового дек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ларування вищими посадовими осо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бами майна і доходів та їх відпо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відальність за подання неправди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вих відомостей.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73. Створення та функціонування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деражавної</w:t>
      </w:r>
      <w:proofErr w:type="spellEnd"/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інформаційної систе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ми, що містить інформацію про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органи державної влади, та умо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ви доступу до неї.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74. Громадянин у державному управлінні, його права та обов’язки.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75. Поняття та зміст звернення громадян та вимоги, що ставляться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до них.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76. Перелік рішень (дій), що підлягають оскарженню, та обмеження,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що встановлюються при розгляді скарг громадян.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77. Порядок і терміни подання й розгляду звернень громадян.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78. Права громадян та обов’язки органів державного управління та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їх посадових осіб щодо розгляду звернень громадян.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79. Міжнародні стандарти з питань прав та обов’язків громадянина,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стан і практика їх реалізації в Україні.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80. Забезпечення принципу соціальної справедливості в діяльності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органів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81. Якісний рівень кадрів апарату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управління та його вплив на 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безпечення прав і свобод громадян.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82. Загальне визначення ефективності державного управління: поняття, види та критерії.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83. Зовнішня ефективність державного управління.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84. Внутрішня ефективність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85. Спеціальні критерії ефективності організації та ефективності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об’єкта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86. Ефективність діяльності державн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их органів і посадових осіб: по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няття, критерії.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87. Механізм підвищення ефективності державного управління.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88. Об’єкти порівнянь в оцінці ефективності державног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 управлін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89. Організаційно-технічний напря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мок раціоналізації трудових про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цесів.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90. Цілі та суть індивідуального планування праці співробітників.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91. Методика індивідуального 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планування праці державних служ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бовців, облік робіт та фактичних витрат часу на їх виконання,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розробка оптимального режиму праці.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92. Проблеми реформування держ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авного управління виходячи з ра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дикальної зміни змісту розвитку суспільства.</w:t>
      </w:r>
    </w:p>
    <w:p w:rsidR="001E44B6" w:rsidRPr="001E44B6" w:rsidRDefault="001E44B6" w:rsidP="002D74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93. Адміністративна реформа та проблеми підвищення ефективності</w:t>
      </w:r>
      <w:r w:rsidR="002D743B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діяльності органів державного управління.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94. Проблеми реформування державного управління та подолання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суперечностей державних і приватних інтересів у ньому.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95. Концептуальні засади реф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ормування місцевих органів вико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навчої влади.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96. Основні напрямки державної регіональної політики.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97. Поняття та предмет місцевого самоврядування.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98. Право громадян на участь у місцевому самоврядуванні.</w:t>
      </w:r>
    </w:p>
    <w:p w:rsidR="001E44B6" w:rsidRPr="001E44B6" w:rsidRDefault="001E44B6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99. Шляхи реалізації права громадян у місцевому самоврядуванні.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100. Зміст місцевого самоврядув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ання як самостійної форми здійс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нення народом влади на місцях.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101. Конституція виокремлює осібну сферу громадської активності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 самостійності — місцеве са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моврядування, визначаючи, що ор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гани місцевого самоврядуван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не входять до системи держав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ної влади, а діють самостійно.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102. Підзвітність та підконтрольні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сть органів місцевого самовряду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103. Система правових норм, що 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регулює здійснення місцевого са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104. Права територіальної громад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 — жителів села чи добровільно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го об’єднання у сільську громаду жителів кількох сіл, селища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міста самостійно вирішувати питання місцевого значення в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межах Конституції і законів України.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105. форми прямого волевиявле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ння, завдяки яким населення без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посередньо здійснює місцеве самоврядування.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106. Індивідуальні та колективні письмові звернення ж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ителів до ор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ганів місцевого самоврядува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ння та посадових осіб і службов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ців.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107. Сутність місцевого самоврядува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ння як однієї із засад конститу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ційного устрою держави.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108. Перспективи розвитку демократичних засад організації систем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місцевого самоврядування.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109. Зміст загальноприйнятого в більшості розвинених країн світу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еталону місцевого самовряд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ування та норм Європейської хар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тії про місцеве самоврядування.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110. Конституція України про місцеве самоврядування як один з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елементів конституційного устрою.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111. Організаційна відокремленість місцевого самоврядування та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його органів від органів державної виконавчої влади.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112. Відтворення сутнісних ознак 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характерних рис місцевого са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моврядування в його принципах.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113. Принципи як критерії оцінки діючо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ї системи місцевого само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врядування в Україні.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114. Зміст принципів народовлад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дя, законності, гласності, коле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гіальності, поєднання місцевих і державних інтересів.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115. Зміст принципів виборності,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правової, організаційної та ма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теріально-фінансової самості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йності, підзвітності та відпові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дальності перед територіа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льними громадами, державної під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тримки та гарантій захисту прав місцевого самоврядування.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116. Сприяння місцевого само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врядування оптимальному поєднан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ню місцевих і загальнодержавних інтересів.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117. Зміст основних функцій місц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евого самоврядуванням: управлін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 комунальним майном, зат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вердження і контроль за виконан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ням програм соціально-економічного та культурного розвитку,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бюджетів відповідних адмін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істративно-територіальних одини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ць.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118. Зміст основних функцій 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місцевого самоврядуванням: вста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новлення місцевих податків і зборів; утворення, реорганізація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та ліквідація комунальних підприємств, організацій і установ,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контроль за їх діяльністю, забезпечення проведення і реалізації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результатів місцевих референдумів.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119. Зміст основних функцій міс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цевого самоврядуванням: соціаль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но-економічне програмув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ання, вирішенням питань щодо во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лодіння і відчуження комун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ального майна, обговорення і за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твердження бюджету місцевого самоврядування.</w:t>
      </w:r>
    </w:p>
    <w:p w:rsidR="001E44B6" w:rsidRPr="001E44B6" w:rsidRDefault="001E44B6" w:rsidP="00A32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lastRenderedPageBreak/>
        <w:t>120. Врахування загальнодержавних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інтересів, потреб розвитку від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повідної території, соціальних і політичних запитів населення</w:t>
      </w:r>
      <w:r w:rsidR="00A32C0F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 </w:t>
      </w:r>
      <w:r w:rsidRPr="001E44B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>при реалізації функцій органами місцевого самоврядування.</w:t>
      </w:r>
    </w:p>
    <w:p w:rsidR="00B53CF8" w:rsidRDefault="00B53CF8" w:rsidP="00AA6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0A166E" w:rsidRDefault="000A166E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484844" w:rsidRDefault="00484844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lastRenderedPageBreak/>
        <w:t>Список літератури</w:t>
      </w:r>
      <w:r w:rsidR="000A166E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Авер’янов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Б. Органи виконавчої влади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Ін Юре,1997.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2. Антонова Е. Г.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целостная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система </w:t>
      </w:r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соціального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Аппарат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интересы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деятель-ность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Наук. думка, 1993.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Атаманчук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Г.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М.: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Юрид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лит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Афанасьев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Г.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Научное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</w:t>
      </w:r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вление</w:t>
      </w:r>
      <w:proofErr w:type="spellEnd"/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обществом</w:t>
      </w:r>
      <w:proofErr w:type="spellEnd"/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Опыт</w:t>
      </w:r>
      <w:proofErr w:type="spellEnd"/>
      <w:r w:rsidR="00B53CF8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ного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исследования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2-е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изд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М.: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Политиздат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; 1973.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Баришнiков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М.,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Маршавiн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Ю. М.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Туленков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М. В.,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Храмов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О.Державне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та державна служба: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К.:ІПКДСЗУ, 2003. — 324 с.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Бiленчук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П. Д., Кравченко В. В.,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Пiдмогильний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М. В. Місцеве само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врядування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Атiка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8. Вибори i референдуми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проблеми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теорiї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i практики. —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К.: ЦВК,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9.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Гальчинський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Геєць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Семинож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енко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Україна: реалії та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iнно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вацiйний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розвиток. — К.: ОП НДУБВ,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Геєць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Соцiогуманiтарнi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скл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адовi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перспектив переходу до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цiально-орiєнтованої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еконо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мiки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//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Економiка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ни. — 2000. — № 2. — с. 4–13.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11. Гладун З. Поняття i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змiст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ржавного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Адмiнiстра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тивно-правовий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аналiз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Л.,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Гурне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Б.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Основи, 1993.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централiзація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i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децентралiза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Монографiя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авт.;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Вiдп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ред. проф. Н. Р. Нижник. — К.:Вид-во УАДУ при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Президентовi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14.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державна служба i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самоврядуван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ня:.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Монографiя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авт.; За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аг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ред. проф. О. Ю. Оболенсько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го. — Хмельницький: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Подiлля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15.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теорiя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i практика / За ред. В. Б. Аве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р’янова.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Юрiнком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Інтер,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16. Європейська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Хартiя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самоврядування: Закон України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ратифiкацiю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Європейс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ької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Хартiї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мiсцевого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самовряду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вання”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Вiдомостi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Верховної Ради України. — 1997. — № 38. —Ст. 249.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17.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Желюк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Т. Л. Державна служба: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ВД “Професіо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нал”, 2005. — 576 с.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18.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Конституцiйне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право України: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Пiдручник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В. Ф. Погоріло,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О.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Фрiцький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.; За ред. В.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Погорiлка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Наук. думка,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19. Закон України “Про столицю Ук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раїни —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мiсто-герой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Київ”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домостi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Верховної Ради України. — 1999. — № 11. — Ст. 79.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20. Закон України 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самоврядування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Вiче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21. Закон України 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державнi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адмiнiстрацiї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України. — 1999. — № 18.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22. Постанова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Кабiнету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Мiнiстрiв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урядовi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комітети”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2000. — № 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23. Закон України “Про державну с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лужбу” від 16.12.93 // Голос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раїни. — 1994. — 5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сiчня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24. Закон України “Про боротьбу з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корупцією” //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Вiдомостi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Верхов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ної Ради України. — 1995. — № 34. — Ст. 266.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25. Закон України “Про органи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самоорганiзації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насел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ення”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Вiдо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Верховної Ради України. —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26. Закон України “Про статус депутата Верховної Ради Автономної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республіки Крим” від 22.12.06 № 534-V/ Уряд. кур’єр. — 2007. —№ 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27. Закон України “Про внесення зміни до законів України “Про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державну виконавчу службу” та “Про виконавче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провадження”щодо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реформування органів державної виконавчої служби” від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22.12.06 № 521-V // Уряд. кур’єр. — 2007. — № 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28. Закон України “Про Кабінет Міністрів України” від 21.12.06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№ 514-V / Уряд. кур’єр. — 2007. — № 20.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lastRenderedPageBreak/>
        <w:t>29. Закон України “Про державний реєстр виборців” / Уряд. кур’єр.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— 2007. — № 55.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30. Затвердження Типового поло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ження про урядовий орган держав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ного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2000. — № 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Конституцiя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України. — К., 2006.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32.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Концепцiя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адмiнiстративної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рефо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рми в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раїни. — 1999. — № 21.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Кунц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Г.,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О’Доннел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системный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ситуационный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анализ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управленческих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функций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: В 2 т.: Пер. с англ. — М., 1981. —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Т. 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34.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Курашвили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Б.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Очерк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теории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М.: Наука, 1987.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35.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Лукiнов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І.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Активiзацiя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створю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вальної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полiтики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економiчних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ре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форм. Сполучення ринкових i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державних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регуляторiв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Еконо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міка України. — 1998. — № 8. — С. 4–7.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36.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Лунев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 Е.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Теоретические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проблемы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равле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М.: Наука, 1974.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37. Малиновський В. Я.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Луцьк: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Вежа,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38. Малиновський В. Я. Державна служба: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i практика.: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Навч.посiб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Атiка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2003. — 160 с.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39. Місцеве самоврядування в Україні: істор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ія, сучасність, перспек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тиви розвитку. — К.,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40. Мельник А.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Основнi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моделi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мiсцевого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самоврядування // Дер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державна служба i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самоврядування: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Монографiя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авт.; За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заг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ред. проф. О. Ю. Оболенського. —Хмельницький: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Подiлля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41. Мельник А. Ф., Оболенський О. Ю.,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Васiна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 Ю.,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Гордiєнко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Л. Ю.Державне управління: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 Знання-Прес, 2003. —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343 с.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42. Мельник А. Ф.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Державна служба: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для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викладачiв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магiстрiв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держ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служб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овців. — Луганськ: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Схiд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ноукр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держ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ун-т, 2000. — Ч. 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Михасюк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І., Мельник А., Крупк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 М., Залога З. Державне регулю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вання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економiки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Атiка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Ельга-Н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44. Менеджмент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организации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Учеб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пособие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З. П. Румянцева,Н. А.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Соломатин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Р З.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Акбердин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др. — М.: ИНФРА-М,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45.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Методичнi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матерiали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семiн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ару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контролiнгу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системi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жавної служби. — Луганськ,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46.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Методичнi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рекомендацiї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з п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роведення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функцiонального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обсте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ження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апаратiв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виконавчої влади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всiх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рiвнiв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Луганськ,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47.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Мильнер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Б. 3., Евенко Л. И.,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Раппопорт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С.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Системный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подход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к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организации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М., 1983.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48. Наука управляти: з історії менеджменту: Хрестоматія: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Навч.посіб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Упоряд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І. О.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Слєпов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; Пер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з рос. Л. І.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Козiя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М. І.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Мат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рохiної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П. Л.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Пироженка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Либiдь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1993. — 304 с.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49.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Ныжник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Н. Р.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о-управленческие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отношения</w:t>
      </w:r>
      <w:proofErr w:type="spellEnd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мократическом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обществе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К., 1995.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50. Нижник Н. Україна — держав</w:t>
      </w:r>
      <w:r w:rsidR="00712C59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не управління: шляхи реформуван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ня. — К.: Вид-во УАДУ,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51. Нижник Н. Р., Машков О. А. Системний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пiдхiд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органiзацiї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державного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3а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заг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ред. Н. Р Нижника. —К.: Вид-во УАДУ,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52. Нижник Н., Машков О.,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Мосов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С. Контроль у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сферi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державного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управління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УАДУ. — 1998. — № 2. — с. 23–31.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53. Оболенський О.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Теорiя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ного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пiдходу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державному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лiннi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УАДУ. — 1996. — № 3. — С. 151–158.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54. Оболенський О. Державна служба України: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реалiзацiя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системних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поглядiв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щодо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органiзації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функцiонування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Хмельницький: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Поділля,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55.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Оболонский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 В.,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Барабашев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Г.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Государственная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служба (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ком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плексный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подход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). — М.: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Дело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56.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Оболонский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А.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Человек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М.,1987.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lastRenderedPageBreak/>
        <w:t xml:space="preserve">57. Основи держави i права: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За ред. А. М.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Колодiя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,А. Д. Олійника. — К.: Либідь,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58. Основи конституційного права в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Україні / За ред. акад.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АПрН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раїни В.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Копейчикова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Юрінком Інтер,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59. Основи менеджменту: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посiб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За ред. В. С.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Верлоки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,І. Д. Михайлова. — К.: Основи,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60.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Полiнець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О. Контроль у державному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сутнiсть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види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та форми його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здiйснення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УАДУ. — 2000. — № 2. —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С. 74.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Полiтична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система сучасної України: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особливостi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становлення,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тенденції розвитку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Редкол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.: Ф. М.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Рудич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(голова) та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Парлам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вид-во,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62.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Политологический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словарь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: В 2 ч. — М.: Луч, 1994. — Ч. 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63. Постанова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Кабiнету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Мiнiстрiв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“Про вдосконалення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структури Служби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Прем’єр-Мінiстра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та Секретаріату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Кабінету Міністрів України” // Офіц.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2000. —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№ 10.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64. Постанова Кабінету Міністрів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від 20.12.06 № 1759 “Про затвер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дження положення про раду розвитку регіонів” // Уряд. кур’єр.— 2007. — № 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65. Постанова Кабінету Міністрів України від 19.12.06 № 1757 “Про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затвердження Положення про Міністерство освіти і нау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ки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раїни” // Уряд. кур’єр. — 2007. — № 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66. Постанова Верховної Ради Украї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ни від 02.04.07 № 837-V “Про за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побігання діям, що загрожують конституційному правопорядку,громадському спокою і стабільності в Україні”.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67. Постанова Верховної Ради України № 839-V “Про політичну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ситуацію в Україні, пов’язану з оголошенням Указу Президента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України від 02.04.2007 року”.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68. Постанова Кабінету Міністрів ві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 03.04.07 № 595 “Про невідклад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ні заходи щодо забезпечення виконання постанов Верховної Ради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України” від 02.04.07 № 837-V та № 839-V.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69. Постанова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Кабiнету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Мiнiстрiв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“Про упорядкування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структури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мiсцевих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державних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дмiнiстрацiй”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Офіц.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вісн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раїни. — 2000. — № 20.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70. Постанова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Кабiнету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Мiнiстрiв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 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урядовi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комiтети”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2000. — № 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Райт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Г. Державне управління. — К.: Основи, 1994.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72. Реформування державного управління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: проблеми i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перспективи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авт.; Наук. кер. В. В. Цвєтков.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Оріяни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Сучаснi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проблеми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мiсцевого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самоврядування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контекстi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адміністративної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реформи та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регiональної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політики. — К.,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74.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Стефанюк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I. Б.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Контрольно-рев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iзiйна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служба як складова систе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ми фінансової безпеки держави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Фiнанси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України. — 1998. —№ 11. — С. 45.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75. Указ Президента України “Про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змiни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структурi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центральних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виконавчої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влади”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1999. —№ 50.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76. Указ Президента України “Про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систему центральних органів ви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конавчої влади”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1999. — № 50.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77. Указ Президента України “Про чергові заходи щодо дальшого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здiйснення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адмiнiстративної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реформи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України. — 2001. — № 22.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78. Указ Президента України “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IIр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концепцiю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державної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регiональ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ної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полiтики”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Офiц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вiсн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2001. — № 22.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79. Указ Президента України “Про зупинення дії постанови Кабінету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Міністрів України” від 15.11.06 № 1624 // Уряд. кур’єр. — 2007.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— № 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80. Указ Президента України “П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ро зупинення дії Постанови Кабі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нету Міністрів України” від 10.01.07 № 8 і № 9 / Уряд. кур’єр. —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2007. — № 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81. Указ Президента України “Про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зупинення дії постанови Кабіне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ту Міністрів України” від 03.04.07 № 595.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lastRenderedPageBreak/>
        <w:t>82. Указ Президента України “Про Повноважного Представника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Президента України з питань додержання прав і свобод людини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і громадянина” № 276/2007 від 05.04.07.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83. Указ Президента України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“Про Представника Президента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 у Кабінеті Міністрів України” № 206/2007 від 14.03.07 //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Уряд. кур’єр. — 2007. — № 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84. Указ Президента України “Пр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 рішення Ради національної без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пеки і оборони України” від 05.04.07 “Про суспільно-політичну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ситуацію та невідкладні заходи забезпечення конституційних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прав громадян України” № 285/2007 від 06.04.07 // Уряд. кур’єр.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— 2007. — № 64.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85. Указ Президента України від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02.04.07 “Про дострокове припи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нення повноважень Верховної Ради України”.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86. Цвєтков В. В. Державне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влiння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основнi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фактори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ефектив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ностi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Харкiв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: Право,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87.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Чеппелз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Елiзабет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Менеджмент у державному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: Пер. з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англ./ За ред. С.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Синицi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; Проект ТАСIС “Реформа та розвиток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державного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управлiння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Українi”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88. Шевчук В. О. Контроль господар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ських систем в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суспiльствi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рехiдною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економiкою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Київськ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торг.-екон. ун-т, 1998.</w:t>
      </w:r>
    </w:p>
    <w:p w:rsidR="00AA6C4F" w:rsidRPr="00AA6C4F" w:rsidRDefault="00AA6C4F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Список літератури до “МІСЦЕ ВОГО САМОВРЯДУ ВАННЯ”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89. Закон України “Про місцеве самоврядування в Ук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раїні”. Науко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во-практичний коментар. — К.,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90. Закон України ”Про місцеві державні адміністрації” // Офіц.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вісн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України. — 1999. — № 18.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91. Закон України “Про столицю Ук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 — місто-герой Київ” // Ві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домості Верховної Ради України. — 1999. — № 11. — Ст. 79.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92. Закон України “Про статус депутатів місцевих рад” // Відомості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Верховної Ради України. —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2002. — № 41. — Ст. (Нова редак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ція).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93. Закон України “Про службу в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органах місцевого самоврядуван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ня” // Відомості Верховної Ради України. —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94. Закон України “Про органи сам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оорганізації населення” // Відо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мості Верховної Ради України. —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95. Концепція адміністративної реформи в Україні: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Затв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Указом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Президента України від 22.07.98 № 810/ 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96. Концепція регіональної політики: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Затв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Указом Президента Ук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раїни від 25.05.01 № 341/2001.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97. Програма державної підтрим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ки розвитку місцевого самовряду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вання в Україні: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Затв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Указом Президента України від 30.08.01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№ 749/2001.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98. Європейський вибір. Конце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птуальні засади стратегії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екон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мічного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та соціального розвитку України на 2002–2011 роки.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Послання Президента України до Верховної Ради України //Уряд. кур’єр. — 2002. — 4 черв.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99. Адміністративна реформа —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історія, очікування та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персекти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Факт,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100. Актуальні проблеми управ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ління територіями в Україні. Ма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теріали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наук.-практ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конференції 26–27 листопада 1992 року. —К., 1993.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Аппарат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государственного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управления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интересы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деятель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ность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Отв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ред. В.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Сиренко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— К.: Наук. думка, 1993.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102.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Батанов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О. В. Територіальна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громада — основа місцевого само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врядування в Україні. — К.,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Барабашев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Г.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Местное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самоуправление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М., 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104.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Біленчук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П. Д., Кравченко В. В.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Підмогильний М. В. Місцеве са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моврядування в Україні. — 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Атіка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105. Вибори і референдуми в Україні: проблеми теорії і практики. —К.: Центральна виборча комісія,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106. Гладун З. Поняття і зміст де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ржавного управління: адміністра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тивно-правовий аналіз. — Львів, 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lastRenderedPageBreak/>
        <w:t xml:space="preserve">107.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муниципальное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Справочник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—М.: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Изд-во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“Магистр”,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108. Державне управління: теорія і практика / За ред. В. Б. Авер’янова.— К.: Юрінком Інтер,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109. Державне управління в Україні: централізація і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децентралізація.Монографія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Кол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авт.;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Відпов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ред. проф. Н. Р. Нижник. — К.:УАДУ,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110.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Зіллер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Ж. Політико-адміністративні системи країн ЄС. — К.,1996.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Кампо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М. Місцеве самоврядування в Україні. — К.: Ін Юре,1997.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112. Концепція адміністративної реформи в Україні // Офіц.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вісн.України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1999. — № 21.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113. Конституційне право України: Підручник / За ред.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проф.В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Погорілка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Наук. думка, 1999,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114. Конституційне право України: Підручник / За ред. В. Я.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Тація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,В.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Погорілка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Ю. М.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Тодики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115. Корнієнко М. І. Місцеве самоврядування. — К.: Демос,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116. Кравченко В. В. Конституційне право України: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—К.: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Атіка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117. Кравченко В. Місцеві фінанси У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країни: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Знан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ня, 1999.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118. Кравченко В. І. Фінанси місце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вих органів влади України. Осно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ви теорії та практики. — К.,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119.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Кордун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О. О., Ващенко К. О., 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Павленко Р. М. Особливості вико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навчої влади в пострадянській Україні. — К.: МАУП,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120.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Лазарев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Б. М.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Государственно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управление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на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этапе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перестрой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ки: — М.: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Юрид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лит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., 1988.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121. Місцеве самоврядування: 10 років здобутків. — К.: Україна,2002.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122. Місцеве самоврядування в Україн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і: історія, сучасність, перспек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тиви розвитку. — К.,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123. Муніципальне право України: Підручник / За ред.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проф.В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Погорілка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, О. Ф.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Фрицького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К.: Юрінком Інтер,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124. Муніципальний рух України: досвід та перспективи розвитку. —К.: Логос,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125. Муніципальний рух: новий етап розвитку. — К.: Логос,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126. Нижник Н. Р.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Государственн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о-управленческие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отношения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де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мократическом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обществе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— К., 1995.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127. Нижник Н. Україна — дер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жавне управління: шляхи реформу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вання. — К.: В-во УАДУ,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128. Нижник Н. Р., Машков О. А. Системний підхід в організації державного управління: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За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заг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ред. Н. Р. Нижник. —К.: Вид-во УАДУ, 1998.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129. Основи муніципального права України: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Навч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посіб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/ За.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ред.проф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. М. І. Корнієнка. — К.: Знання, 2000.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130. Основи конституційного права в Україні / за ред. акад.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АПрНУкраїни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В. В.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Копейчикова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— К.: Юрінком, 1997.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131.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Панейко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Ю. Теоретичні основи самоврядування. — Мюнхен,1963.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132. Принципи Європейської хартії місцевого самоврядування. — К.,2002.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133.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Пухтинський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М. О. Пробле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ми розвитку місцевого самовряду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вання // Вчені записки Інституту економіки та права “КРОК”. —Вип. 6. Сер. “Право”. — К., 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134.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Сравнительное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конституционное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право. — М.: Юрист, 1996.(глава XII “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Местное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управл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ение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самоуправление</w:t>
      </w:r>
      <w:proofErr w:type="spellEnd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конститу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ционные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модели”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).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135. Сучасні проблеми місцевог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 самоврядування в контексті ад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міністративної реформи та регіональної політики. — К., 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136. Тихонова Є. А. Теоретичні заса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ди і характерні риси демократич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них форм державного упра</w:t>
      </w:r>
      <w:r w:rsidR="00AA6C4F"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вління // Вчені записки Інститу</w:t>
      </w: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ту економіки та права “КРОК”. — Вип. 6. Сер. “Право”. — К.,2002.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137. Український муніципальний рух: 10 років поступу. — К.: Логос.2001.</w:t>
      </w:r>
    </w:p>
    <w:p w:rsidR="001E44B6" w:rsidRPr="00AA6C4F" w:rsidRDefault="001E44B6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138.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Харлоф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Э.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Местные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органы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власти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Европе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. — М.: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Финасы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истатистика</w:t>
      </w:r>
      <w:proofErr w:type="spellEnd"/>
      <w:r w:rsidRPr="00AA6C4F">
        <w:rPr>
          <w:rFonts w:ascii="Times New Roman" w:eastAsia="PetersburgC-BoldItalic" w:hAnsi="Times New Roman" w:cs="Times New Roman"/>
          <w:bCs/>
          <w:iCs/>
          <w:sz w:val="24"/>
          <w:szCs w:val="24"/>
        </w:rPr>
        <w:t>, 1992.</w:t>
      </w:r>
    </w:p>
    <w:p w:rsidR="00AA6C4F" w:rsidRPr="00AA6C4F" w:rsidRDefault="00AA6C4F" w:rsidP="00AA6C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etersburgC-BoldItalic" w:hAnsi="Times New Roman" w:cs="Times New Roman"/>
          <w:bCs/>
          <w:iCs/>
          <w:sz w:val="24"/>
          <w:szCs w:val="24"/>
        </w:rPr>
      </w:pPr>
    </w:p>
    <w:p w:rsidR="00D63D0A" w:rsidRDefault="00D63D0A" w:rsidP="00D63D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sectPr w:rsidR="00D63D0A" w:rsidSect="00AA6C4F">
      <w:pgSz w:w="11906" w:h="16838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">
    <w:altName w:val="Courier New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4B6"/>
    <w:rsid w:val="00007967"/>
    <w:rsid w:val="00021553"/>
    <w:rsid w:val="00026923"/>
    <w:rsid w:val="000A166E"/>
    <w:rsid w:val="001E44B6"/>
    <w:rsid w:val="002D743B"/>
    <w:rsid w:val="003B7070"/>
    <w:rsid w:val="00484844"/>
    <w:rsid w:val="004B58EB"/>
    <w:rsid w:val="0062631A"/>
    <w:rsid w:val="006465E6"/>
    <w:rsid w:val="006938E5"/>
    <w:rsid w:val="00712C59"/>
    <w:rsid w:val="008208B2"/>
    <w:rsid w:val="0082168A"/>
    <w:rsid w:val="008850C4"/>
    <w:rsid w:val="00900B61"/>
    <w:rsid w:val="00925B96"/>
    <w:rsid w:val="00A32C0F"/>
    <w:rsid w:val="00AA6C4F"/>
    <w:rsid w:val="00B53CF8"/>
    <w:rsid w:val="00B67EF5"/>
    <w:rsid w:val="00C16912"/>
    <w:rsid w:val="00D4746B"/>
    <w:rsid w:val="00D63D0A"/>
    <w:rsid w:val="00E12DAF"/>
    <w:rsid w:val="00F5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8774</Words>
  <Characters>50015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work</cp:lastModifiedBy>
  <cp:revision>2</cp:revision>
  <cp:lastPrinted>2017-12-17T13:12:00Z</cp:lastPrinted>
  <dcterms:created xsi:type="dcterms:W3CDTF">2017-12-21T07:26:00Z</dcterms:created>
  <dcterms:modified xsi:type="dcterms:W3CDTF">2017-12-21T07:26:00Z</dcterms:modified>
</cp:coreProperties>
</file>