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A1" w:rsidRPr="0027349F" w:rsidRDefault="004F47A1" w:rsidP="004F47A1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49F">
        <w:rPr>
          <w:rFonts w:ascii="Times New Roman" w:hAnsi="Times New Roman" w:cs="Times New Roman"/>
          <w:sz w:val="28"/>
          <w:szCs w:val="28"/>
        </w:rPr>
        <w:t xml:space="preserve">Державний вищий навчальний заклад </w:t>
      </w:r>
    </w:p>
    <w:p w:rsidR="004F47A1" w:rsidRPr="0027349F" w:rsidRDefault="004F47A1" w:rsidP="004F47A1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49F">
        <w:rPr>
          <w:rFonts w:ascii="Times New Roman" w:hAnsi="Times New Roman" w:cs="Times New Roman"/>
          <w:sz w:val="28"/>
          <w:szCs w:val="28"/>
        </w:rPr>
        <w:t>«Прикарпатський національний університет імені Василя Стефаника »</w:t>
      </w:r>
    </w:p>
    <w:p w:rsidR="004F47A1" w:rsidRPr="0027349F" w:rsidRDefault="004F47A1" w:rsidP="004F47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7A1" w:rsidRPr="0027349F" w:rsidRDefault="004F47A1" w:rsidP="004F47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політології</w:t>
      </w:r>
    </w:p>
    <w:p w:rsidR="004F47A1" w:rsidRPr="0027349F" w:rsidRDefault="004F47A1" w:rsidP="004F47A1">
      <w:pPr>
        <w:rPr>
          <w:rFonts w:ascii="Times New Roman" w:hAnsi="Times New Roman" w:cs="Times New Roman"/>
          <w:sz w:val="28"/>
          <w:szCs w:val="28"/>
        </w:rPr>
      </w:pPr>
    </w:p>
    <w:p w:rsidR="004F47A1" w:rsidRPr="0027349F" w:rsidRDefault="004F47A1" w:rsidP="004F47A1">
      <w:pPr>
        <w:rPr>
          <w:rFonts w:ascii="Times New Roman" w:hAnsi="Times New Roman" w:cs="Times New Roman"/>
          <w:sz w:val="28"/>
          <w:szCs w:val="28"/>
        </w:rPr>
      </w:pPr>
    </w:p>
    <w:p w:rsidR="004F47A1" w:rsidRPr="0027349F" w:rsidRDefault="004F47A1" w:rsidP="004F47A1">
      <w:pPr>
        <w:rPr>
          <w:rFonts w:ascii="Times New Roman" w:hAnsi="Times New Roman" w:cs="Times New Roman"/>
          <w:sz w:val="28"/>
          <w:szCs w:val="28"/>
        </w:rPr>
      </w:pPr>
    </w:p>
    <w:p w:rsidR="004F47A1" w:rsidRPr="0027349F" w:rsidRDefault="004F47A1" w:rsidP="004F47A1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49F">
        <w:rPr>
          <w:rFonts w:ascii="Times New Roman" w:hAnsi="Times New Roman" w:cs="Times New Roman"/>
          <w:sz w:val="28"/>
          <w:szCs w:val="28"/>
        </w:rPr>
        <w:t>Методичні рекомендації,</w:t>
      </w:r>
    </w:p>
    <w:p w:rsidR="004F47A1" w:rsidRPr="0027349F" w:rsidRDefault="004F47A1" w:rsidP="004F47A1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49F">
        <w:rPr>
          <w:rFonts w:ascii="Times New Roman" w:hAnsi="Times New Roman" w:cs="Times New Roman"/>
          <w:sz w:val="28"/>
          <w:szCs w:val="28"/>
        </w:rPr>
        <w:t>до самостійної роботи з навчальної дисципліни</w:t>
      </w:r>
    </w:p>
    <w:p w:rsidR="004F47A1" w:rsidRPr="0027349F" w:rsidRDefault="004F47A1" w:rsidP="004F47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7A1" w:rsidRPr="0027349F" w:rsidRDefault="004F47A1" w:rsidP="004F4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«Політичні цінності </w:t>
      </w:r>
      <w:r w:rsidRPr="0027349F">
        <w:rPr>
          <w:rFonts w:ascii="Times New Roman" w:hAnsi="Times New Roman" w:cs="Times New Roman"/>
          <w:b/>
          <w:sz w:val="28"/>
          <w:szCs w:val="28"/>
        </w:rPr>
        <w:t>»</w:t>
      </w:r>
    </w:p>
    <w:p w:rsidR="004F47A1" w:rsidRPr="0027349F" w:rsidRDefault="004F47A1" w:rsidP="004F4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7A1" w:rsidRPr="00051F97" w:rsidRDefault="004F47A1" w:rsidP="004F47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Галузь знань 05</w:t>
      </w:r>
      <w:r w:rsidRPr="00051F9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Соціальні та поведінкові науки</w:t>
      </w:r>
      <w:r w:rsidRPr="00051F97">
        <w:rPr>
          <w:rFonts w:ascii="Times New Roman" w:hAnsi="Times New Roman" w:cs="Times New Roman"/>
          <w:sz w:val="28"/>
          <w:szCs w:val="28"/>
        </w:rPr>
        <w:t>»</w:t>
      </w:r>
    </w:p>
    <w:p w:rsidR="004F47A1" w:rsidRPr="00051F97" w:rsidRDefault="004131F9" w:rsidP="004131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F47A1" w:rsidRPr="00051F97">
        <w:rPr>
          <w:rFonts w:ascii="Times New Roman" w:hAnsi="Times New Roman" w:cs="Times New Roman"/>
          <w:sz w:val="28"/>
          <w:szCs w:val="28"/>
        </w:rPr>
        <w:t xml:space="preserve">Спеціальність </w:t>
      </w:r>
      <w:r w:rsidR="004F47A1">
        <w:rPr>
          <w:rFonts w:ascii="Times New Roman" w:hAnsi="Times New Roman" w:cs="Times New Roman"/>
          <w:sz w:val="28"/>
          <w:szCs w:val="28"/>
        </w:rPr>
        <w:t>052</w:t>
      </w:r>
      <w:r w:rsidR="004F47A1" w:rsidRPr="00051F97">
        <w:rPr>
          <w:rFonts w:ascii="Times New Roman" w:hAnsi="Times New Roman" w:cs="Times New Roman"/>
          <w:sz w:val="28"/>
          <w:szCs w:val="28"/>
        </w:rPr>
        <w:t xml:space="preserve">  «</w:t>
      </w:r>
      <w:r w:rsidR="004F47A1">
        <w:rPr>
          <w:rFonts w:ascii="Times New Roman" w:hAnsi="Times New Roman" w:cs="Times New Roman"/>
          <w:sz w:val="28"/>
          <w:szCs w:val="28"/>
        </w:rPr>
        <w:t>Політологія</w:t>
      </w:r>
      <w:r w:rsidR="004F47A1" w:rsidRPr="00051F97">
        <w:rPr>
          <w:rFonts w:ascii="Times New Roman" w:hAnsi="Times New Roman" w:cs="Times New Roman"/>
          <w:sz w:val="28"/>
          <w:szCs w:val="28"/>
        </w:rPr>
        <w:t>»</w:t>
      </w:r>
    </w:p>
    <w:p w:rsidR="004F47A1" w:rsidRPr="00051F97" w:rsidRDefault="004F47A1" w:rsidP="004F47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F97">
        <w:rPr>
          <w:rFonts w:ascii="Times New Roman" w:hAnsi="Times New Roman" w:cs="Times New Roman"/>
          <w:sz w:val="28"/>
          <w:szCs w:val="28"/>
        </w:rPr>
        <w:t>Факультет історії, політології і міжнародних відносин</w:t>
      </w:r>
    </w:p>
    <w:p w:rsidR="004F47A1" w:rsidRPr="0027349F" w:rsidRDefault="004F47A1" w:rsidP="004F47A1">
      <w:pPr>
        <w:rPr>
          <w:rFonts w:ascii="Times New Roman" w:hAnsi="Times New Roman" w:cs="Times New Roman"/>
          <w:sz w:val="28"/>
          <w:szCs w:val="28"/>
        </w:rPr>
      </w:pPr>
    </w:p>
    <w:p w:rsidR="004F47A1" w:rsidRPr="0027349F" w:rsidRDefault="004F47A1" w:rsidP="004F47A1">
      <w:pPr>
        <w:rPr>
          <w:rFonts w:ascii="Times New Roman" w:hAnsi="Times New Roman" w:cs="Times New Roman"/>
          <w:sz w:val="28"/>
          <w:szCs w:val="28"/>
        </w:rPr>
      </w:pPr>
    </w:p>
    <w:p w:rsidR="004F47A1" w:rsidRPr="0027349F" w:rsidRDefault="004F47A1" w:rsidP="004F47A1">
      <w:pPr>
        <w:rPr>
          <w:rFonts w:ascii="Times New Roman" w:hAnsi="Times New Roman" w:cs="Times New Roman"/>
          <w:sz w:val="28"/>
          <w:szCs w:val="28"/>
        </w:rPr>
      </w:pPr>
    </w:p>
    <w:p w:rsidR="004F47A1" w:rsidRPr="0027349F" w:rsidRDefault="004F47A1" w:rsidP="004F47A1">
      <w:pPr>
        <w:rPr>
          <w:rFonts w:ascii="Times New Roman" w:hAnsi="Times New Roman" w:cs="Times New Roman"/>
          <w:sz w:val="28"/>
          <w:szCs w:val="28"/>
        </w:rPr>
      </w:pPr>
    </w:p>
    <w:p w:rsidR="004F47A1" w:rsidRPr="0027349F" w:rsidRDefault="004F47A1" w:rsidP="004F47A1">
      <w:pPr>
        <w:rPr>
          <w:rFonts w:ascii="Times New Roman" w:hAnsi="Times New Roman" w:cs="Times New Roman"/>
          <w:sz w:val="28"/>
          <w:szCs w:val="28"/>
        </w:rPr>
      </w:pPr>
    </w:p>
    <w:p w:rsidR="004F47A1" w:rsidRPr="0027349F" w:rsidRDefault="004F47A1" w:rsidP="004F47A1">
      <w:pPr>
        <w:rPr>
          <w:rFonts w:ascii="Times New Roman" w:hAnsi="Times New Roman" w:cs="Times New Roman"/>
          <w:sz w:val="28"/>
          <w:szCs w:val="28"/>
        </w:rPr>
      </w:pPr>
    </w:p>
    <w:p w:rsidR="004F47A1" w:rsidRPr="0027349F" w:rsidRDefault="004F47A1" w:rsidP="004F47A1">
      <w:pPr>
        <w:rPr>
          <w:rFonts w:ascii="Times New Roman" w:hAnsi="Times New Roman" w:cs="Times New Roman"/>
          <w:sz w:val="28"/>
          <w:szCs w:val="28"/>
        </w:rPr>
      </w:pPr>
    </w:p>
    <w:p w:rsidR="004F47A1" w:rsidRPr="0027349F" w:rsidRDefault="004F47A1" w:rsidP="004F47A1">
      <w:pPr>
        <w:rPr>
          <w:rFonts w:ascii="Times New Roman" w:hAnsi="Times New Roman" w:cs="Times New Roman"/>
          <w:sz w:val="28"/>
          <w:szCs w:val="28"/>
        </w:rPr>
      </w:pPr>
    </w:p>
    <w:p w:rsidR="004F47A1" w:rsidRPr="0027349F" w:rsidRDefault="004F47A1" w:rsidP="004F47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Івано-Франківськ – 2017</w:t>
      </w:r>
      <w:r w:rsidRPr="0027349F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5972E3" w:rsidRDefault="005972E3"/>
    <w:p w:rsidR="004F47A1" w:rsidRDefault="004F47A1"/>
    <w:p w:rsidR="004F47A1" w:rsidRPr="0027349F" w:rsidRDefault="004F47A1" w:rsidP="004F47A1">
      <w:pPr>
        <w:tabs>
          <w:tab w:val="left" w:pos="30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349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Зміст</w:t>
      </w:r>
    </w:p>
    <w:p w:rsidR="004F47A1" w:rsidRPr="0027349F" w:rsidRDefault="004F47A1" w:rsidP="004F47A1">
      <w:pPr>
        <w:tabs>
          <w:tab w:val="left" w:pos="30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47A1" w:rsidRPr="00EE392D" w:rsidRDefault="004F47A1" w:rsidP="004F47A1">
      <w:pPr>
        <w:tabs>
          <w:tab w:val="left" w:pos="306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І.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Всту</w:t>
      </w:r>
      <w:r w:rsidRPr="002802C4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proofErr w:type="spellEnd"/>
    </w:p>
    <w:p w:rsidR="004F47A1" w:rsidRPr="0027349F" w:rsidRDefault="004F47A1" w:rsidP="004F47A1">
      <w:pPr>
        <w:tabs>
          <w:tab w:val="left" w:pos="306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ІІ. Пояснювальна записка</w:t>
      </w:r>
    </w:p>
    <w:p w:rsidR="004F47A1" w:rsidRPr="0027349F" w:rsidRDefault="004F47A1" w:rsidP="004F47A1">
      <w:pPr>
        <w:tabs>
          <w:tab w:val="left" w:pos="306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ІІІ. </w:t>
      </w:r>
      <w:r w:rsidRPr="0027349F">
        <w:rPr>
          <w:rFonts w:ascii="Times New Roman" w:hAnsi="Times New Roman" w:cs="Times New Roman"/>
          <w:bCs/>
          <w:sz w:val="28"/>
          <w:szCs w:val="28"/>
        </w:rPr>
        <w:t>Структура самостійн</w:t>
      </w:r>
      <w:r>
        <w:rPr>
          <w:rFonts w:ascii="Times New Roman" w:hAnsi="Times New Roman" w:cs="Times New Roman"/>
          <w:bCs/>
          <w:sz w:val="28"/>
          <w:szCs w:val="28"/>
        </w:rPr>
        <w:t>ої роботи</w:t>
      </w:r>
    </w:p>
    <w:p w:rsidR="004F47A1" w:rsidRPr="0027349F" w:rsidRDefault="004F47A1" w:rsidP="004F47A1">
      <w:pPr>
        <w:tabs>
          <w:tab w:val="left" w:pos="30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14789">
        <w:rPr>
          <w:rFonts w:ascii="Times New Roman" w:hAnsi="Times New Roman" w:cs="Times New Roman"/>
          <w:sz w:val="28"/>
          <w:szCs w:val="28"/>
        </w:rPr>
        <w:t xml:space="preserve">. </w:t>
      </w:r>
      <w:r w:rsidRPr="0027349F">
        <w:rPr>
          <w:rFonts w:ascii="Times New Roman" w:hAnsi="Times New Roman" w:cs="Times New Roman"/>
          <w:sz w:val="28"/>
          <w:szCs w:val="28"/>
        </w:rPr>
        <w:t>Методи контролю самостійної роботи</w:t>
      </w:r>
    </w:p>
    <w:p w:rsidR="004F47A1" w:rsidRPr="0027349F" w:rsidRDefault="004F47A1" w:rsidP="004F47A1">
      <w:pPr>
        <w:tabs>
          <w:tab w:val="left" w:pos="306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349F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349F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4F47A1" w:rsidRDefault="004F47A1"/>
    <w:p w:rsidR="004F47A1" w:rsidRDefault="004F47A1"/>
    <w:p w:rsidR="004F47A1" w:rsidRDefault="004F47A1"/>
    <w:p w:rsidR="004F47A1" w:rsidRDefault="004F47A1"/>
    <w:p w:rsidR="004F47A1" w:rsidRDefault="004F47A1"/>
    <w:p w:rsidR="004F47A1" w:rsidRDefault="004F47A1"/>
    <w:p w:rsidR="004F47A1" w:rsidRDefault="004F47A1"/>
    <w:p w:rsidR="004F47A1" w:rsidRDefault="004F47A1"/>
    <w:p w:rsidR="004F47A1" w:rsidRDefault="004F47A1"/>
    <w:p w:rsidR="004F47A1" w:rsidRDefault="004F47A1"/>
    <w:p w:rsidR="004F47A1" w:rsidRDefault="004F47A1"/>
    <w:p w:rsidR="004F47A1" w:rsidRDefault="004F47A1"/>
    <w:p w:rsidR="004F47A1" w:rsidRDefault="004F47A1"/>
    <w:p w:rsidR="004F47A1" w:rsidRDefault="004F47A1"/>
    <w:p w:rsidR="004F47A1" w:rsidRDefault="004F47A1"/>
    <w:p w:rsidR="004F47A1" w:rsidRDefault="004F47A1"/>
    <w:p w:rsidR="004F47A1" w:rsidRDefault="004F47A1"/>
    <w:p w:rsidR="004F47A1" w:rsidRDefault="004F47A1"/>
    <w:p w:rsidR="004F47A1" w:rsidRDefault="004F47A1"/>
    <w:p w:rsidR="004F47A1" w:rsidRDefault="004F47A1"/>
    <w:p w:rsidR="004F47A1" w:rsidRDefault="004F47A1"/>
    <w:p w:rsidR="004F47A1" w:rsidRDefault="004F47A1" w:rsidP="004F47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82E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:rsidR="004F47A1" w:rsidRPr="0051182E" w:rsidRDefault="004F47A1" w:rsidP="004F47A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72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исципліна «Політичні цінності»</w:t>
      </w:r>
      <w:r w:rsidRPr="00947725">
        <w:rPr>
          <w:rFonts w:ascii="Times New Roman" w:hAnsi="Times New Roman" w:cs="Times New Roman"/>
          <w:sz w:val="28"/>
          <w:szCs w:val="28"/>
        </w:rPr>
        <w:t xml:space="preserve"> є фундаментальним професійно-орієнтованим курсом освітньо-професійної програми підготовки фахівців із спе</w:t>
      </w:r>
      <w:r>
        <w:rPr>
          <w:rFonts w:ascii="Times New Roman" w:hAnsi="Times New Roman" w:cs="Times New Roman"/>
          <w:sz w:val="28"/>
          <w:szCs w:val="28"/>
        </w:rPr>
        <w:t>ціальності «Політологія</w:t>
      </w:r>
      <w:r w:rsidRPr="00947725">
        <w:rPr>
          <w:rFonts w:ascii="Times New Roman" w:hAnsi="Times New Roman" w:cs="Times New Roman"/>
          <w:sz w:val="28"/>
          <w:szCs w:val="28"/>
        </w:rPr>
        <w:t xml:space="preserve">». Курс спрямований на ознайомлення студентів з основами світової політики, які необхідні для формування навичок професійної роботи. Курс передбачає освоєння студентами основних понять, зовнішньої </w:t>
      </w:r>
      <w:r>
        <w:rPr>
          <w:rFonts w:ascii="Times New Roman" w:hAnsi="Times New Roman" w:cs="Times New Roman"/>
          <w:sz w:val="28"/>
          <w:szCs w:val="28"/>
        </w:rPr>
        <w:t xml:space="preserve">та внутрішньої </w:t>
      </w:r>
      <w:r w:rsidRPr="00947725">
        <w:rPr>
          <w:rFonts w:ascii="Times New Roman" w:hAnsi="Times New Roman" w:cs="Times New Roman"/>
          <w:sz w:val="28"/>
          <w:szCs w:val="28"/>
        </w:rPr>
        <w:t>політики, та світового політичного процесу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47A1" w:rsidRDefault="004F47A1" w:rsidP="004F47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2E3B">
        <w:rPr>
          <w:rFonts w:ascii="Times New Roman" w:hAnsi="Times New Roman" w:cs="Times New Roman"/>
          <w:b/>
          <w:sz w:val="28"/>
          <w:szCs w:val="28"/>
        </w:rPr>
        <w:t>Метою</w:t>
      </w:r>
      <w:r w:rsidRPr="00947725">
        <w:rPr>
          <w:rFonts w:ascii="Times New Roman" w:hAnsi="Times New Roman" w:cs="Times New Roman"/>
          <w:sz w:val="28"/>
          <w:szCs w:val="28"/>
        </w:rPr>
        <w:t xml:space="preserve"> вивчення дисципліни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725">
        <w:rPr>
          <w:rFonts w:ascii="Times New Roman" w:hAnsi="Times New Roman" w:cs="Times New Roman"/>
          <w:sz w:val="28"/>
          <w:szCs w:val="28"/>
        </w:rPr>
        <w:t>сформувати розуміння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04D">
        <w:rPr>
          <w:rFonts w:ascii="Times New Roman" w:hAnsi="Times New Roman" w:cs="Times New Roman"/>
          <w:sz w:val="28"/>
          <w:szCs w:val="28"/>
        </w:rPr>
        <w:t>студентами спеціальності «Політологія»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7A1">
        <w:rPr>
          <w:rFonts w:ascii="Times New Roman" w:hAnsi="Times New Roman" w:cs="Times New Roman"/>
          <w:sz w:val="28"/>
          <w:szCs w:val="28"/>
        </w:rPr>
        <w:t>вивчення сутності, характеру, закономірності та основних функцій політичних цінностей. Ознайомлення з формуванням нової системи цінностей політичного, правового, економічного, соціального, культурницького характеру. З’ясування та вивчення нової системи цінностей в суспільствах що трансформуються.</w:t>
      </w:r>
    </w:p>
    <w:p w:rsidR="004F47A1" w:rsidRPr="00947725" w:rsidRDefault="004F47A1" w:rsidP="004F47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2D1">
        <w:rPr>
          <w:rFonts w:ascii="Times New Roman" w:hAnsi="Times New Roman" w:cs="Times New Roman"/>
          <w:b/>
          <w:sz w:val="28"/>
          <w:szCs w:val="28"/>
        </w:rPr>
        <w:t>Завданнями курсу</w:t>
      </w:r>
      <w:r>
        <w:rPr>
          <w:rFonts w:ascii="Times New Roman" w:hAnsi="Times New Roman" w:cs="Times New Roman"/>
          <w:sz w:val="28"/>
          <w:szCs w:val="28"/>
        </w:rPr>
        <w:t xml:space="preserve"> «Політичні цінності</w:t>
      </w:r>
      <w:r w:rsidRPr="00947725">
        <w:rPr>
          <w:rFonts w:ascii="Times New Roman" w:hAnsi="Times New Roman" w:cs="Times New Roman"/>
          <w:sz w:val="28"/>
          <w:szCs w:val="28"/>
        </w:rPr>
        <w:t>» є: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сформувати у студентів уявлення про теоретичні і практичні основи їх майбутньої професії;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надати студентам системні теоретичні знання з міжнародних відносин, які необхідні для формування навичок професійної роботи;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ознайомити студентів з основними проблемами сучасних міжнародних відносин та світової політики;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вказати на можливі сфери застосування знань, отриманих в ході навчання;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навчити студентів використовувати здобуті знання при аналізі поточних міжнародних подій.</w:t>
      </w:r>
    </w:p>
    <w:p w:rsidR="004F47A1" w:rsidRPr="00947725" w:rsidRDefault="004F47A1" w:rsidP="004F47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Pr="00947725" w:rsidRDefault="004F47A1" w:rsidP="004F47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Pr="00BF52D1" w:rsidRDefault="004F47A1" w:rsidP="004F47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2D1">
        <w:rPr>
          <w:rFonts w:ascii="Times New Roman" w:hAnsi="Times New Roman" w:cs="Times New Roman"/>
          <w:b/>
          <w:sz w:val="28"/>
          <w:szCs w:val="28"/>
        </w:rPr>
        <w:t>ІІ. Пояснювальна записка</w:t>
      </w:r>
    </w:p>
    <w:p w:rsidR="004F47A1" w:rsidRPr="00BF52D1" w:rsidRDefault="004F47A1" w:rsidP="004F47A1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D1">
        <w:rPr>
          <w:rFonts w:ascii="Times New Roman" w:hAnsi="Times New Roman" w:cs="Times New Roman"/>
          <w:b/>
          <w:sz w:val="28"/>
          <w:szCs w:val="28"/>
        </w:rPr>
        <w:t>Самостійна робота студента</w:t>
      </w:r>
      <w:r w:rsidRPr="00BF52D1">
        <w:rPr>
          <w:rFonts w:ascii="Times New Roman" w:hAnsi="Times New Roman" w:cs="Times New Roman"/>
          <w:sz w:val="28"/>
          <w:szCs w:val="28"/>
        </w:rPr>
        <w:t xml:space="preserve"> – це форма організації навчального процесу, при якій заплановані завдання виконуються студентом під методичним керівництвом викладача, 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2D1">
        <w:rPr>
          <w:rFonts w:ascii="Times New Roman" w:hAnsi="Times New Roman" w:cs="Times New Roman"/>
          <w:sz w:val="28"/>
          <w:szCs w:val="28"/>
        </w:rPr>
        <w:t xml:space="preserve"> без його безпосередньої участі.</w:t>
      </w:r>
    </w:p>
    <w:p w:rsidR="004F47A1" w:rsidRPr="00BF52D1" w:rsidRDefault="004F47A1" w:rsidP="004F47A1">
      <w:pPr>
        <w:tabs>
          <w:tab w:val="left" w:pos="0"/>
          <w:tab w:val="left" w:pos="36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D1">
        <w:rPr>
          <w:rFonts w:ascii="Times New Roman" w:hAnsi="Times New Roman" w:cs="Times New Roman"/>
          <w:sz w:val="28"/>
          <w:szCs w:val="28"/>
        </w:rPr>
        <w:t xml:space="preserve">Відповідно до п. 3.10.1 Положення про організацію навчального процесу у вищих навчальних закладах, затвердженого наказом МОН України від 2.06.1993 р., самостійна робота студента є основним засобом оволодіння навчальним матеріалом у час, вільний від обов'язкових навчальних занять. </w:t>
      </w:r>
    </w:p>
    <w:p w:rsidR="004F47A1" w:rsidRPr="00BF52D1" w:rsidRDefault="004F47A1" w:rsidP="004F47A1">
      <w:pPr>
        <w:tabs>
          <w:tab w:val="left" w:pos="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D1">
        <w:rPr>
          <w:rFonts w:ascii="Times New Roman" w:hAnsi="Times New Roman" w:cs="Times New Roman"/>
          <w:sz w:val="28"/>
          <w:szCs w:val="28"/>
        </w:rPr>
        <w:t>Навчальний час, відведений для самостійної роботи студента, визначається навчальним планом і для навчальної дисци</w:t>
      </w:r>
      <w:r>
        <w:rPr>
          <w:rFonts w:ascii="Times New Roman" w:hAnsi="Times New Roman" w:cs="Times New Roman"/>
          <w:sz w:val="28"/>
          <w:szCs w:val="28"/>
        </w:rPr>
        <w:t>пліни «Вступ до спеціальності» 5</w:t>
      </w:r>
      <w:r w:rsidRPr="00BF52D1">
        <w:rPr>
          <w:rFonts w:ascii="Times New Roman" w:hAnsi="Times New Roman" w:cs="Times New Roman"/>
          <w:sz w:val="28"/>
          <w:szCs w:val="28"/>
        </w:rPr>
        <w:t xml:space="preserve">0 год. </w:t>
      </w:r>
    </w:p>
    <w:p w:rsidR="004F47A1" w:rsidRDefault="004F47A1" w:rsidP="004F47A1">
      <w:pPr>
        <w:tabs>
          <w:tab w:val="left" w:pos="0"/>
          <w:tab w:val="left" w:pos="36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D1">
        <w:rPr>
          <w:rFonts w:ascii="Times New Roman" w:hAnsi="Times New Roman" w:cs="Times New Roman"/>
          <w:sz w:val="28"/>
          <w:szCs w:val="28"/>
        </w:rPr>
        <w:t xml:space="preserve">Зміст самостійної роботи студента полягає в науково обґрунтованій системі дидактично та методично оформленого навчального матеріалу і визначається з урахуванням структурно-логічної схеми підготовки фахівців, </w:t>
      </w:r>
      <w:r w:rsidRPr="00BF52D1">
        <w:rPr>
          <w:rFonts w:ascii="Times New Roman" w:hAnsi="Times New Roman" w:cs="Times New Roman"/>
          <w:sz w:val="28"/>
          <w:szCs w:val="28"/>
        </w:rPr>
        <w:lastRenderedPageBreak/>
        <w:t>яку відображено в освітньо-професійній програмі та робочому навчальному плані. Зміст самостійної роботи студента з навчальної дисци</w:t>
      </w:r>
      <w:r>
        <w:rPr>
          <w:rFonts w:ascii="Times New Roman" w:hAnsi="Times New Roman" w:cs="Times New Roman"/>
          <w:sz w:val="28"/>
          <w:szCs w:val="28"/>
        </w:rPr>
        <w:t>пліни «Вступ до спеціальності</w:t>
      </w:r>
      <w:r w:rsidRPr="00BF52D1">
        <w:rPr>
          <w:rFonts w:ascii="Times New Roman" w:hAnsi="Times New Roman" w:cs="Times New Roman"/>
          <w:sz w:val="28"/>
          <w:szCs w:val="28"/>
        </w:rPr>
        <w:t>» визначається робочою програмою навчальної дисципліни, методичними матеріалами.</w:t>
      </w:r>
    </w:p>
    <w:p w:rsidR="004F47A1" w:rsidRPr="00545E75" w:rsidRDefault="004F47A1" w:rsidP="004F47A1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545E75">
        <w:rPr>
          <w:rFonts w:ascii="Times New Roman" w:hAnsi="Times New Roman" w:cs="Times New Roman"/>
          <w:b/>
          <w:bCs/>
          <w:iCs/>
          <w:sz w:val="28"/>
          <w:szCs w:val="28"/>
        </w:rPr>
        <w:t>Метою самостійної роботи студентів є: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забезпечення фундаментальної загальноосвітньої та практичної підготовки студентів;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засвоєння методів самостійного вивчення навчального матеріалу;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 xml:space="preserve">підвищення ефективності навчального процесу за допомогою організації </w:t>
      </w:r>
      <w:proofErr w:type="spellStart"/>
      <w:r w:rsidRPr="002802C4">
        <w:rPr>
          <w:rFonts w:ascii="Times New Roman" w:hAnsi="Times New Roman" w:cs="Times New Roman"/>
          <w:sz w:val="28"/>
          <w:szCs w:val="28"/>
        </w:rPr>
        <w:t>позааудиторного</w:t>
      </w:r>
      <w:proofErr w:type="spellEnd"/>
      <w:r w:rsidRPr="002802C4">
        <w:rPr>
          <w:rFonts w:ascii="Times New Roman" w:hAnsi="Times New Roman" w:cs="Times New Roman"/>
          <w:sz w:val="28"/>
          <w:szCs w:val="28"/>
        </w:rPr>
        <w:t xml:space="preserve"> навчання відповідно до особистих здібностей кожного студента;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оволодіння студентами культурою розумової праці, вмінням орієнтуватися у потоці наукової інформації, сприяння розвитку незалежності мислення, формуванню власного погляду на питання, що вивчаються.</w:t>
      </w:r>
    </w:p>
    <w:p w:rsidR="004F47A1" w:rsidRPr="00545E75" w:rsidRDefault="004F47A1" w:rsidP="004F47A1">
      <w:pPr>
        <w:tabs>
          <w:tab w:val="left" w:pos="0"/>
          <w:tab w:val="left" w:pos="36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5E75">
        <w:rPr>
          <w:rFonts w:ascii="Times New Roman" w:hAnsi="Times New Roman" w:cs="Times New Roman"/>
          <w:b/>
          <w:sz w:val="28"/>
          <w:szCs w:val="28"/>
        </w:rPr>
        <w:t>У ході самостійної роботи студент: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засвоює теоретичний матеріал з навчальної дисципліни, що вивчається;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закріплює знання теоретичного матеріалу, використовуючи необхідний інструментарій практичним шляхом;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застосовує отримані знання та уміння для формування власної позиції, теорії, моделі.</w:t>
      </w:r>
    </w:p>
    <w:p w:rsidR="004F47A1" w:rsidRPr="00545E75" w:rsidRDefault="004F47A1" w:rsidP="004F47A1">
      <w:pPr>
        <w:tabs>
          <w:tab w:val="left" w:pos="0"/>
          <w:tab w:val="left" w:pos="36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5E75">
        <w:rPr>
          <w:rFonts w:ascii="Times New Roman" w:hAnsi="Times New Roman" w:cs="Times New Roman"/>
          <w:sz w:val="28"/>
          <w:szCs w:val="28"/>
        </w:rPr>
        <w:t xml:space="preserve">Самостійна робота з навчальної дисципліни для студентів включає різні форми, які визначаються робочою програмою, залежно від мети, завдань та змісту навчальної дисципліни, специфікою напряму підготовки, спеціальності. Умовно самостійну роботу студентів поділяється на </w:t>
      </w:r>
      <w:r w:rsidRPr="00545E75">
        <w:rPr>
          <w:rFonts w:ascii="Times New Roman" w:hAnsi="Times New Roman" w:cs="Times New Roman"/>
          <w:iCs/>
          <w:sz w:val="28"/>
          <w:szCs w:val="28"/>
        </w:rPr>
        <w:t xml:space="preserve">базову </w:t>
      </w:r>
      <w:r w:rsidRPr="00545E75">
        <w:rPr>
          <w:rFonts w:ascii="Times New Roman" w:hAnsi="Times New Roman" w:cs="Times New Roman"/>
          <w:sz w:val="28"/>
          <w:szCs w:val="28"/>
        </w:rPr>
        <w:t xml:space="preserve">і додаткову. </w:t>
      </w:r>
    </w:p>
    <w:p w:rsidR="004F47A1" w:rsidRDefault="004F47A1" w:rsidP="004F47A1">
      <w:pPr>
        <w:tabs>
          <w:tab w:val="left" w:pos="0"/>
          <w:tab w:val="left" w:pos="36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5E75">
        <w:rPr>
          <w:rFonts w:ascii="Times New Roman" w:hAnsi="Times New Roman" w:cs="Times New Roman"/>
          <w:bCs/>
          <w:sz w:val="28"/>
          <w:szCs w:val="28"/>
        </w:rPr>
        <w:t>Базова самостійна робота</w:t>
      </w:r>
      <w:r w:rsidRPr="00545E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5E75">
        <w:rPr>
          <w:rFonts w:ascii="Times New Roman" w:hAnsi="Times New Roman" w:cs="Times New Roman"/>
          <w:sz w:val="28"/>
          <w:szCs w:val="28"/>
        </w:rPr>
        <w:t>забезпечує підготовку студентів до аудиторних занять і контрольних заходів з навчальної дисципліни. Результати цієї підготовки виявляються в активності студента на заняттях семінарських заняттях, при виконанні ним контрольних робіт, тестових завдань й інших видів робіт.</w:t>
      </w:r>
    </w:p>
    <w:p w:rsidR="004F47A1" w:rsidRPr="00A26993" w:rsidRDefault="004F47A1" w:rsidP="004F47A1">
      <w:pPr>
        <w:tabs>
          <w:tab w:val="left" w:pos="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26993">
        <w:rPr>
          <w:rFonts w:ascii="Times New Roman" w:hAnsi="Times New Roman" w:cs="Times New Roman"/>
          <w:b/>
          <w:sz w:val="28"/>
          <w:szCs w:val="28"/>
        </w:rPr>
        <w:t>Базова самостійна робота</w:t>
      </w:r>
      <w:r w:rsidRPr="00A26993">
        <w:rPr>
          <w:rFonts w:ascii="Times New Roman" w:hAnsi="Times New Roman" w:cs="Times New Roman"/>
          <w:sz w:val="28"/>
          <w:szCs w:val="28"/>
        </w:rPr>
        <w:t xml:space="preserve"> студентів з навчальної дисципліни «Вступ до спеціальності» включає такі види робіт: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103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 xml:space="preserve">опрацювання лекційного матеріалу і рекомендованої літератури; 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103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пошук (підбір) і огляд літератури і електронних джерел інформації з індивідуально заданої проблеми навчального курсу;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103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вивчення матеріалу, винесеного на самостійне опрацьовування;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103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підготовка до лабораторних робіт, практичних (семінарських) занять;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103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підготовка до написання контрольних робіт, інших форм поточного контролю;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103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систематизація вивченого матеріалу перед семестровим контролем у формі заліку.</w:t>
      </w:r>
    </w:p>
    <w:p w:rsidR="004F47A1" w:rsidRPr="00A26993" w:rsidRDefault="004F47A1" w:rsidP="004F47A1">
      <w:pPr>
        <w:tabs>
          <w:tab w:val="left" w:pos="0"/>
          <w:tab w:val="left" w:pos="360"/>
          <w:tab w:val="left" w:pos="1036"/>
        </w:tabs>
        <w:suppressAutoHyphens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9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Додаткова самостійна робота</w:t>
      </w:r>
      <w:r w:rsidRPr="00A26993">
        <w:rPr>
          <w:rFonts w:ascii="Times New Roman" w:hAnsi="Times New Roman" w:cs="Times New Roman"/>
          <w:sz w:val="28"/>
          <w:szCs w:val="28"/>
        </w:rPr>
        <w:t xml:space="preserve"> спрямована на поглиблення і закріплення знань студента, розвиток аналітичних навичок з проблематики навчальної дисципліни. Вона включає такі види робіт: 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103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участь у науковому гуртку, студентських конференціях та олімпіадах;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103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виступи на семінарах з окремих проблем, які виносяться на самостійне опрацювання</w:t>
      </w:r>
    </w:p>
    <w:p w:rsidR="004F47A1" w:rsidRPr="00AC45B1" w:rsidRDefault="004F47A1" w:rsidP="004F47A1">
      <w:pPr>
        <w:pStyle w:val="2"/>
        <w:tabs>
          <w:tab w:val="left" w:pos="0"/>
          <w:tab w:val="left" w:pos="360"/>
        </w:tabs>
        <w:suppressAutoHyphens/>
        <w:spacing w:line="276" w:lineRule="auto"/>
        <w:ind w:left="360"/>
        <w:rPr>
          <w:sz w:val="28"/>
          <w:szCs w:val="28"/>
          <w:lang w:val="uk-UA"/>
        </w:rPr>
      </w:pPr>
      <w:r w:rsidRPr="00AC45B1">
        <w:rPr>
          <w:b/>
          <w:sz w:val="28"/>
          <w:szCs w:val="28"/>
          <w:lang w:val="uk-UA"/>
        </w:rPr>
        <w:t>Контроль самостійної роботи</w:t>
      </w:r>
      <w:r w:rsidRPr="00AC45B1">
        <w:rPr>
          <w:sz w:val="28"/>
          <w:szCs w:val="28"/>
          <w:lang w:val="uk-UA"/>
        </w:rPr>
        <w:t xml:space="preserve"> і оцінка її результатів включає:</w:t>
      </w:r>
    </w:p>
    <w:p w:rsidR="004F47A1" w:rsidRPr="00AC45B1" w:rsidRDefault="004F47A1" w:rsidP="004F47A1">
      <w:pPr>
        <w:pStyle w:val="2"/>
        <w:numPr>
          <w:ilvl w:val="0"/>
          <w:numId w:val="1"/>
        </w:numPr>
        <w:tabs>
          <w:tab w:val="left" w:pos="0"/>
          <w:tab w:val="left" w:pos="360"/>
        </w:tabs>
        <w:suppressAutoHyphens/>
        <w:spacing w:line="276" w:lineRule="auto"/>
        <w:rPr>
          <w:sz w:val="28"/>
          <w:szCs w:val="28"/>
          <w:lang w:val="uk-UA"/>
        </w:rPr>
      </w:pPr>
      <w:r w:rsidRPr="00AC45B1">
        <w:rPr>
          <w:sz w:val="28"/>
          <w:szCs w:val="28"/>
          <w:lang w:val="uk-UA"/>
        </w:rPr>
        <w:t>самоконтроль і самооцінку студента;</w:t>
      </w:r>
    </w:p>
    <w:p w:rsidR="004F47A1" w:rsidRPr="00AC45B1" w:rsidRDefault="004F47A1" w:rsidP="004F47A1">
      <w:pPr>
        <w:pStyle w:val="2"/>
        <w:numPr>
          <w:ilvl w:val="0"/>
          <w:numId w:val="1"/>
        </w:numPr>
        <w:tabs>
          <w:tab w:val="left" w:pos="0"/>
          <w:tab w:val="left" w:pos="360"/>
        </w:tabs>
        <w:suppressAutoHyphens/>
        <w:spacing w:line="276" w:lineRule="auto"/>
        <w:rPr>
          <w:sz w:val="28"/>
          <w:szCs w:val="28"/>
          <w:lang w:val="uk-UA" w:eastAsia="uk-UA"/>
        </w:rPr>
      </w:pPr>
      <w:r w:rsidRPr="00AC45B1">
        <w:rPr>
          <w:sz w:val="28"/>
          <w:szCs w:val="28"/>
          <w:lang w:val="uk-UA"/>
        </w:rPr>
        <w:t>контроль і оцінку з боку викладача та державної екзаменаційної комісії.</w:t>
      </w:r>
    </w:p>
    <w:p w:rsidR="004F47A1" w:rsidRPr="00BB6C36" w:rsidRDefault="004F47A1" w:rsidP="004F47A1">
      <w:pPr>
        <w:tabs>
          <w:tab w:val="left" w:pos="0"/>
          <w:tab w:val="left" w:pos="360"/>
          <w:tab w:val="left" w:pos="10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6C36">
        <w:rPr>
          <w:rFonts w:ascii="Times New Roman" w:hAnsi="Times New Roman" w:cs="Times New Roman"/>
          <w:b/>
          <w:sz w:val="28"/>
          <w:szCs w:val="28"/>
        </w:rPr>
        <w:t>Основними формами контролю самостійної роботи</w:t>
      </w:r>
      <w:r w:rsidRPr="00BB6C36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10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письмові та усні опитування студентів;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10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проведення контрольної роботи;</w:t>
      </w:r>
    </w:p>
    <w:p w:rsidR="004F47A1" w:rsidRPr="002802C4" w:rsidRDefault="004F47A1" w:rsidP="004F47A1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10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2C4">
        <w:rPr>
          <w:rFonts w:ascii="Times New Roman" w:hAnsi="Times New Roman" w:cs="Times New Roman"/>
          <w:sz w:val="28"/>
          <w:szCs w:val="28"/>
        </w:rPr>
        <w:t>тестування.</w:t>
      </w:r>
    </w:p>
    <w:p w:rsidR="004F47A1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Pr="00FE104D" w:rsidRDefault="004F47A1" w:rsidP="004F47A1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EE650D">
        <w:rPr>
          <w:rFonts w:ascii="Times New Roman" w:hAnsi="Times New Roman" w:cs="Times New Roman"/>
          <w:b/>
          <w:sz w:val="28"/>
          <w:szCs w:val="28"/>
        </w:rPr>
        <w:t>. Самостійна робота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(денна форма навчання)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47A1" w:rsidRPr="004F47A1" w:rsidRDefault="004F47A1" w:rsidP="002D6D58">
            <w:pPr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spacing w:before="120"/>
              <w:ind w:left="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  <w:r w:rsidRPr="004F47A1">
              <w:rPr>
                <w:rFonts w:ascii="Times New Roman" w:hAnsi="Times New Roman" w:cs="Times New Roman"/>
                <w:bCs/>
                <w:sz w:val="28"/>
                <w:szCs w:val="28"/>
              </w:rPr>
              <w:t>Суть і особливості політичних цінностей.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Pr="004F47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F47A1">
              <w:rPr>
                <w:rFonts w:ascii="Times New Roman" w:hAnsi="Times New Roman" w:cs="Times New Roman"/>
                <w:bCs/>
                <w:sz w:val="28"/>
                <w:szCs w:val="28"/>
              </w:rPr>
              <w:t>Цінності як формотворча складова політики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spacing w:before="120"/>
              <w:ind w:right="-2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 xml:space="preserve">Тема 3. </w:t>
            </w:r>
            <w:r w:rsidRPr="004F47A1">
              <w:rPr>
                <w:rFonts w:ascii="Times New Roman" w:hAnsi="Times New Roman" w:cs="Times New Roman"/>
                <w:bCs/>
                <w:sz w:val="28"/>
                <w:szCs w:val="28"/>
              </w:rPr>
              <w:t>Політичні цінності – мета та засоби як умова реалізації фундаментальних цінностей.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  <w:r w:rsidRPr="004F47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F47A1">
              <w:rPr>
                <w:rFonts w:ascii="Times New Roman" w:hAnsi="Times New Roman" w:cs="Times New Roman"/>
                <w:bCs/>
                <w:sz w:val="28"/>
                <w:szCs w:val="28"/>
              </w:rPr>
              <w:t>Ціннісний вимір влади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spacing w:before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Тема 5.</w:t>
            </w:r>
            <w:r w:rsidRPr="004F47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Ідеологія як система цінностей і групових переконань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tabs>
                <w:tab w:val="left" w:pos="397"/>
              </w:tabs>
              <w:spacing w:before="120"/>
              <w:ind w:left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Тема 6. Політико-правовий нігілізм як анти цінність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tabs>
                <w:tab w:val="left" w:pos="397"/>
              </w:tabs>
              <w:spacing w:before="120"/>
              <w:ind w:left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Тема 7. Політичний популізм як анти цінність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tabs>
                <w:tab w:val="left" w:pos="397"/>
              </w:tabs>
              <w:spacing w:before="120"/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4F47A1" w:rsidRPr="004F47A1" w:rsidRDefault="004F47A1" w:rsidP="004F4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7A1">
        <w:rPr>
          <w:rFonts w:ascii="Times New Roman" w:hAnsi="Times New Roman" w:cs="Times New Roman"/>
          <w:b/>
          <w:sz w:val="28"/>
          <w:szCs w:val="28"/>
        </w:rPr>
        <w:t>Самостійна робота (заочна форма навчання)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47A1" w:rsidRPr="004F47A1" w:rsidRDefault="004F47A1" w:rsidP="002D6D58">
            <w:pPr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spacing w:before="120"/>
              <w:ind w:left="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  <w:r w:rsidRPr="004F47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Суть і особливості політичних цінностей 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Тема 2.</w:t>
            </w:r>
            <w:r w:rsidRPr="004F47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F47A1">
              <w:rPr>
                <w:rFonts w:ascii="Times New Roman" w:hAnsi="Times New Roman" w:cs="Times New Roman"/>
                <w:bCs/>
                <w:sz w:val="28"/>
                <w:szCs w:val="28"/>
              </w:rPr>
              <w:t>Цінності як формотворча складова політики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spacing w:before="120"/>
              <w:ind w:right="-2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 xml:space="preserve">Тема 3. </w:t>
            </w:r>
            <w:r w:rsidRPr="004F47A1">
              <w:rPr>
                <w:rFonts w:ascii="Times New Roman" w:hAnsi="Times New Roman" w:cs="Times New Roman"/>
                <w:bCs/>
                <w:sz w:val="28"/>
                <w:szCs w:val="28"/>
              </w:rPr>
              <w:t>Політичні цінності – мета та засоби як умова реалізації фундаментальних цінностей.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  <w:r w:rsidRPr="004F47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F47A1">
              <w:rPr>
                <w:rFonts w:ascii="Times New Roman" w:hAnsi="Times New Roman" w:cs="Times New Roman"/>
                <w:bCs/>
                <w:sz w:val="28"/>
                <w:szCs w:val="28"/>
              </w:rPr>
              <w:t>Ціннісний вимір влади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spacing w:before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Тема 5.</w:t>
            </w:r>
            <w:r w:rsidRPr="004F47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Ідеологія як система цінностей і групових переконань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tabs>
                <w:tab w:val="left" w:pos="397"/>
              </w:tabs>
              <w:spacing w:before="120"/>
              <w:ind w:left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Тема 6. Політико-правовий нігілізм як анти цінність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tabs>
                <w:tab w:val="left" w:pos="397"/>
              </w:tabs>
              <w:spacing w:before="120"/>
              <w:ind w:left="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Тема 7. Політичний популізм як анти цінність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F47A1" w:rsidRPr="004F47A1" w:rsidTr="002D6D58">
        <w:tc>
          <w:tcPr>
            <w:tcW w:w="709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4F47A1" w:rsidRPr="004F47A1" w:rsidRDefault="004F47A1" w:rsidP="002D6D58">
            <w:pPr>
              <w:tabs>
                <w:tab w:val="left" w:pos="397"/>
              </w:tabs>
              <w:spacing w:before="120"/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4F47A1" w:rsidRPr="004F47A1" w:rsidRDefault="004F47A1" w:rsidP="002D6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7A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4F47A1" w:rsidRDefault="004F47A1" w:rsidP="004F47A1">
      <w:pPr>
        <w:ind w:left="142" w:firstLine="425"/>
        <w:jc w:val="center"/>
        <w:rPr>
          <w:b/>
          <w:sz w:val="24"/>
        </w:rPr>
      </w:pPr>
    </w:p>
    <w:p w:rsidR="004F47A1" w:rsidRDefault="004F47A1" w:rsidP="004F47A1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147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8B09C5">
        <w:rPr>
          <w:rFonts w:ascii="Times New Roman" w:hAnsi="Times New Roman" w:cs="Times New Roman"/>
          <w:b/>
          <w:sz w:val="28"/>
          <w:szCs w:val="28"/>
        </w:rPr>
        <w:t>Методи контролю самостійної роботи</w:t>
      </w:r>
    </w:p>
    <w:p w:rsidR="004F47A1" w:rsidRPr="008B09C5" w:rsidRDefault="004F47A1" w:rsidP="004F47A1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B09C5">
        <w:rPr>
          <w:rFonts w:ascii="Times New Roman" w:hAnsi="Times New Roman" w:cs="Times New Roman"/>
          <w:sz w:val="28"/>
          <w:szCs w:val="28"/>
        </w:rPr>
        <w:t xml:space="preserve"> Контроль за рівнем підготовки студентів здійснюватиметься як:</w:t>
      </w:r>
    </w:p>
    <w:p w:rsidR="004F47A1" w:rsidRPr="008C23F6" w:rsidRDefault="004F47A1" w:rsidP="004F47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3F6">
        <w:rPr>
          <w:rFonts w:ascii="Times New Roman" w:hAnsi="Times New Roman" w:cs="Times New Roman"/>
          <w:sz w:val="28"/>
          <w:szCs w:val="28"/>
        </w:rPr>
        <w:t>поточний (перевірка знань на семінарах, за допомоги тестів, самостійних домашніх завдань) і має на меті перевірку знань студентів з окремих тем навчальної дисципліни та їх рівня підготовки до виконання конкретної роботи. За поточну успішність  студенти можуть отримати в сукупності 20 балів.</w:t>
      </w:r>
    </w:p>
    <w:p w:rsidR="004F47A1" w:rsidRPr="008C23F6" w:rsidRDefault="004F47A1" w:rsidP="004F47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3F6">
        <w:rPr>
          <w:rFonts w:ascii="Times New Roman" w:hAnsi="Times New Roman" w:cs="Times New Roman"/>
          <w:sz w:val="28"/>
          <w:szCs w:val="28"/>
        </w:rPr>
        <w:t>модульний контроль проводиться на підставі оцінювання результатів знань студентів після вивчення матеріалу з логічно завершеної частини дисципліни – змістового модуля. За кожну підсумкову роботу студент може отримати 20 балів (контрольна робота) та 10балів (самостійна робота 5 балів та індивідуальне завдання 5 балів).</w:t>
      </w:r>
    </w:p>
    <w:p w:rsidR="004F47A1" w:rsidRDefault="004F47A1" w:rsidP="004F47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семестровий (у вигляді заліку</w:t>
      </w:r>
      <w:r w:rsidRPr="008C23F6">
        <w:rPr>
          <w:rFonts w:ascii="Times New Roman" w:hAnsi="Times New Roman" w:cs="Times New Roman"/>
          <w:sz w:val="28"/>
          <w:szCs w:val="28"/>
        </w:rPr>
        <w:t>)</w:t>
      </w:r>
    </w:p>
    <w:p w:rsidR="004F47A1" w:rsidRDefault="004F47A1" w:rsidP="004F47A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Pr="008C23F6" w:rsidRDefault="004F47A1" w:rsidP="004F47A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7A1" w:rsidRDefault="004F47A1" w:rsidP="004F47A1">
      <w:pPr>
        <w:shd w:val="clear" w:color="auto" w:fill="FFFFFF"/>
        <w:tabs>
          <w:tab w:val="left" w:pos="365"/>
        </w:tabs>
        <w:spacing w:before="14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9C5">
        <w:rPr>
          <w:rFonts w:ascii="Times New Roman" w:hAnsi="Times New Roman" w:cs="Times New Roman"/>
          <w:b/>
          <w:sz w:val="28"/>
          <w:szCs w:val="28"/>
        </w:rPr>
        <w:t>Програмові вимоги до курсу</w:t>
      </w:r>
    </w:p>
    <w:p w:rsidR="004F47A1" w:rsidRPr="004F47A1" w:rsidRDefault="004F47A1" w:rsidP="004F47A1">
      <w:pPr>
        <w:pStyle w:val="a4"/>
        <w:spacing w:after="0" w:line="360" w:lineRule="auto"/>
        <w:ind w:left="0"/>
        <w:jc w:val="both"/>
        <w:rPr>
          <w:szCs w:val="28"/>
          <w:lang w:val="uk-UA"/>
        </w:rPr>
      </w:pPr>
      <w:r w:rsidRPr="004F47A1">
        <w:rPr>
          <w:szCs w:val="28"/>
          <w:lang w:val="uk-UA"/>
        </w:rPr>
        <w:t>1. Політична діяльність: суть, структура.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F47A1">
        <w:rPr>
          <w:rFonts w:ascii="Times New Roman" w:hAnsi="Times New Roman" w:cs="Times New Roman"/>
          <w:sz w:val="28"/>
          <w:szCs w:val="28"/>
        </w:rPr>
        <w:t xml:space="preserve">Суб”єкти і </w:t>
      </w:r>
      <w:proofErr w:type="spellStart"/>
      <w:r w:rsidRPr="004F47A1">
        <w:rPr>
          <w:rFonts w:ascii="Times New Roman" w:hAnsi="Times New Roman" w:cs="Times New Roman"/>
          <w:sz w:val="28"/>
          <w:szCs w:val="28"/>
        </w:rPr>
        <w:t>об”єкти</w:t>
      </w:r>
      <w:proofErr w:type="spellEnd"/>
      <w:r w:rsidRPr="004F47A1">
        <w:rPr>
          <w:rFonts w:ascii="Times New Roman" w:hAnsi="Times New Roman" w:cs="Times New Roman"/>
          <w:sz w:val="28"/>
          <w:szCs w:val="28"/>
        </w:rPr>
        <w:t xml:space="preserve"> політичної діяльності.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F47A1">
        <w:rPr>
          <w:rFonts w:ascii="Times New Roman" w:hAnsi="Times New Roman" w:cs="Times New Roman"/>
          <w:sz w:val="28"/>
          <w:szCs w:val="28"/>
        </w:rPr>
        <w:t>Політичні потреби, їх специфіка.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F47A1">
        <w:rPr>
          <w:rFonts w:ascii="Times New Roman" w:hAnsi="Times New Roman" w:cs="Times New Roman"/>
          <w:sz w:val="28"/>
          <w:szCs w:val="28"/>
        </w:rPr>
        <w:t xml:space="preserve">Політичні інтереси. </w:t>
      </w:r>
      <w:proofErr w:type="spellStart"/>
      <w:r w:rsidRPr="004F47A1">
        <w:rPr>
          <w:rFonts w:ascii="Times New Roman" w:hAnsi="Times New Roman" w:cs="Times New Roman"/>
          <w:sz w:val="28"/>
          <w:szCs w:val="28"/>
        </w:rPr>
        <w:t>Об”єкт</w:t>
      </w:r>
      <w:proofErr w:type="spellEnd"/>
      <w:r w:rsidRPr="004F47A1">
        <w:rPr>
          <w:rFonts w:ascii="Times New Roman" w:hAnsi="Times New Roman" w:cs="Times New Roman"/>
          <w:sz w:val="28"/>
          <w:szCs w:val="28"/>
        </w:rPr>
        <w:t xml:space="preserve"> і предмет політичного інтересу.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F47A1">
        <w:rPr>
          <w:rFonts w:ascii="Times New Roman" w:hAnsi="Times New Roman" w:cs="Times New Roman"/>
          <w:sz w:val="28"/>
          <w:szCs w:val="28"/>
        </w:rPr>
        <w:t>Типи політичних інтересів.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F47A1">
        <w:rPr>
          <w:rFonts w:ascii="Times New Roman" w:hAnsi="Times New Roman" w:cs="Times New Roman"/>
          <w:sz w:val="28"/>
          <w:szCs w:val="28"/>
        </w:rPr>
        <w:t>Національний інтерес у політиці, його специфіка і фактори.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F47A1">
        <w:rPr>
          <w:rFonts w:ascii="Times New Roman" w:hAnsi="Times New Roman" w:cs="Times New Roman"/>
          <w:sz w:val="28"/>
          <w:szCs w:val="28"/>
        </w:rPr>
        <w:t xml:space="preserve">Соціальні цінності в структурі людської діяльності. Типологія політичних цінностей. 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4F47A1">
        <w:rPr>
          <w:rFonts w:ascii="Times New Roman" w:hAnsi="Times New Roman" w:cs="Times New Roman"/>
          <w:sz w:val="28"/>
          <w:szCs w:val="28"/>
        </w:rPr>
        <w:t>Політичні цінності: суть і специфіка.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4F47A1">
        <w:rPr>
          <w:rFonts w:ascii="Times New Roman" w:hAnsi="Times New Roman" w:cs="Times New Roman"/>
          <w:sz w:val="28"/>
          <w:szCs w:val="28"/>
        </w:rPr>
        <w:t>Політичні орієнтації. Політична позиція.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4F47A1">
        <w:rPr>
          <w:rFonts w:ascii="Times New Roman" w:hAnsi="Times New Roman" w:cs="Times New Roman"/>
          <w:sz w:val="28"/>
          <w:szCs w:val="28"/>
        </w:rPr>
        <w:t>Політичні цінності і політичний ідеал.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4F47A1">
        <w:rPr>
          <w:rFonts w:ascii="Times New Roman" w:hAnsi="Times New Roman" w:cs="Times New Roman"/>
          <w:sz w:val="28"/>
          <w:szCs w:val="28"/>
        </w:rPr>
        <w:t>Ідеологія як система цінностей і групових переконань.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4F47A1">
        <w:rPr>
          <w:rFonts w:ascii="Times New Roman" w:hAnsi="Times New Roman" w:cs="Times New Roman"/>
          <w:sz w:val="28"/>
          <w:szCs w:val="28"/>
        </w:rPr>
        <w:t>Цінності лібералізму як ідеології.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4F47A1">
        <w:rPr>
          <w:rFonts w:ascii="Times New Roman" w:hAnsi="Times New Roman" w:cs="Times New Roman"/>
          <w:sz w:val="28"/>
          <w:szCs w:val="28"/>
        </w:rPr>
        <w:t>Цінності консерватизму як ідеології.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4F47A1">
        <w:rPr>
          <w:rFonts w:ascii="Times New Roman" w:hAnsi="Times New Roman" w:cs="Times New Roman"/>
          <w:sz w:val="28"/>
          <w:szCs w:val="28"/>
        </w:rPr>
        <w:t>Цінності націоналізму як ідеологія.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4F47A1">
        <w:rPr>
          <w:rFonts w:ascii="Times New Roman" w:hAnsi="Times New Roman" w:cs="Times New Roman"/>
          <w:sz w:val="28"/>
          <w:szCs w:val="28"/>
        </w:rPr>
        <w:t>Цінності соціал-демократизму як ідеологія.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4F47A1">
        <w:rPr>
          <w:rFonts w:ascii="Times New Roman" w:hAnsi="Times New Roman" w:cs="Times New Roman"/>
          <w:sz w:val="28"/>
          <w:szCs w:val="28"/>
        </w:rPr>
        <w:t>Основні цінності сучасної демократії.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4F47A1">
        <w:rPr>
          <w:rFonts w:ascii="Times New Roman" w:hAnsi="Times New Roman" w:cs="Times New Roman"/>
          <w:sz w:val="28"/>
          <w:szCs w:val="28"/>
        </w:rPr>
        <w:t>Політична культура як модель орієнтації і поведінки людини у політичному житті.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4F47A1">
        <w:rPr>
          <w:rFonts w:ascii="Times New Roman" w:hAnsi="Times New Roman" w:cs="Times New Roman"/>
          <w:sz w:val="28"/>
          <w:szCs w:val="28"/>
        </w:rPr>
        <w:t xml:space="preserve">Політичні цінності – </w:t>
      </w:r>
      <w:proofErr w:type="spellStart"/>
      <w:r w:rsidRPr="004F47A1">
        <w:rPr>
          <w:rFonts w:ascii="Times New Roman" w:hAnsi="Times New Roman" w:cs="Times New Roman"/>
          <w:sz w:val="28"/>
          <w:szCs w:val="28"/>
        </w:rPr>
        <w:t>універсалії</w:t>
      </w:r>
      <w:proofErr w:type="spellEnd"/>
      <w:r w:rsidRPr="004F47A1">
        <w:rPr>
          <w:rFonts w:ascii="Times New Roman" w:hAnsi="Times New Roman" w:cs="Times New Roman"/>
          <w:sz w:val="28"/>
          <w:szCs w:val="28"/>
        </w:rPr>
        <w:t>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4F47A1">
        <w:rPr>
          <w:rFonts w:ascii="Times New Roman" w:hAnsi="Times New Roman" w:cs="Times New Roman"/>
          <w:sz w:val="28"/>
          <w:szCs w:val="28"/>
        </w:rPr>
        <w:t>Політичні цінності – мета.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4F47A1">
        <w:rPr>
          <w:rFonts w:ascii="Times New Roman" w:hAnsi="Times New Roman" w:cs="Times New Roman"/>
          <w:sz w:val="28"/>
          <w:szCs w:val="28"/>
        </w:rPr>
        <w:t>Політичні цінності – засоби.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4F47A1">
        <w:rPr>
          <w:rFonts w:ascii="Times New Roman" w:hAnsi="Times New Roman" w:cs="Times New Roman"/>
          <w:sz w:val="28"/>
          <w:szCs w:val="28"/>
        </w:rPr>
        <w:t>Безпека як політична цінність. Основні аспекти оцінки безпеки.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4F47A1">
        <w:rPr>
          <w:rFonts w:ascii="Times New Roman" w:hAnsi="Times New Roman" w:cs="Times New Roman"/>
          <w:sz w:val="28"/>
          <w:szCs w:val="28"/>
        </w:rPr>
        <w:t>Порядок як політична цінність. Основні атрибути порядку.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4F47A1">
        <w:rPr>
          <w:rFonts w:ascii="Times New Roman" w:hAnsi="Times New Roman" w:cs="Times New Roman"/>
          <w:sz w:val="28"/>
          <w:szCs w:val="28"/>
        </w:rPr>
        <w:t>Розвиток як політична цінність. Г.</w:t>
      </w:r>
      <w:proofErr w:type="spellStart"/>
      <w:r w:rsidRPr="004F47A1">
        <w:rPr>
          <w:rFonts w:ascii="Times New Roman" w:hAnsi="Times New Roman" w:cs="Times New Roman"/>
          <w:sz w:val="28"/>
          <w:szCs w:val="28"/>
        </w:rPr>
        <w:t>Алмонд</w:t>
      </w:r>
      <w:proofErr w:type="spellEnd"/>
      <w:r w:rsidRPr="004F47A1">
        <w:rPr>
          <w:rFonts w:ascii="Times New Roman" w:hAnsi="Times New Roman" w:cs="Times New Roman"/>
          <w:sz w:val="28"/>
          <w:szCs w:val="28"/>
        </w:rPr>
        <w:t xml:space="preserve"> і Л.Пай про процеси політичного розвитку.</w:t>
      </w:r>
    </w:p>
    <w:p w:rsidR="004F47A1" w:rsidRPr="004F47A1" w:rsidRDefault="004F47A1" w:rsidP="004F47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4F47A1">
        <w:rPr>
          <w:rFonts w:ascii="Times New Roman" w:hAnsi="Times New Roman" w:cs="Times New Roman"/>
          <w:sz w:val="28"/>
          <w:szCs w:val="28"/>
        </w:rPr>
        <w:t>Справедливість як політична цінність. Основні теорії справедливості.</w:t>
      </w:r>
    </w:p>
    <w:p w:rsidR="004F47A1" w:rsidRPr="004F47A1" w:rsidRDefault="00F72DF4" w:rsidP="00F72D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4F47A1" w:rsidRPr="004F47A1">
        <w:rPr>
          <w:rFonts w:ascii="Times New Roman" w:hAnsi="Times New Roman" w:cs="Times New Roman"/>
          <w:sz w:val="28"/>
          <w:szCs w:val="28"/>
        </w:rPr>
        <w:t>Рівність як політична цінність, її змістовні характеристики.</w:t>
      </w:r>
    </w:p>
    <w:p w:rsidR="004F47A1" w:rsidRPr="004F47A1" w:rsidRDefault="00F72DF4" w:rsidP="00F72D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4F47A1" w:rsidRPr="004F47A1">
        <w:rPr>
          <w:rFonts w:ascii="Times New Roman" w:hAnsi="Times New Roman" w:cs="Times New Roman"/>
          <w:sz w:val="28"/>
          <w:szCs w:val="28"/>
        </w:rPr>
        <w:t xml:space="preserve">Свобода як політична цінність. </w:t>
      </w:r>
      <w:proofErr w:type="spellStart"/>
      <w:r w:rsidR="004F47A1" w:rsidRPr="004F47A1">
        <w:rPr>
          <w:rFonts w:ascii="Times New Roman" w:hAnsi="Times New Roman" w:cs="Times New Roman"/>
          <w:sz w:val="28"/>
          <w:szCs w:val="28"/>
        </w:rPr>
        <w:t>Актон</w:t>
      </w:r>
      <w:proofErr w:type="spellEnd"/>
      <w:r w:rsidR="004F47A1" w:rsidRPr="004F47A1">
        <w:rPr>
          <w:rFonts w:ascii="Times New Roman" w:hAnsi="Times New Roman" w:cs="Times New Roman"/>
          <w:sz w:val="28"/>
          <w:szCs w:val="28"/>
        </w:rPr>
        <w:t xml:space="preserve"> Лорд про свободу як важливу політичну цінність.</w:t>
      </w:r>
    </w:p>
    <w:p w:rsidR="004F47A1" w:rsidRPr="004F47A1" w:rsidRDefault="00F72DF4" w:rsidP="00F72D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4F47A1" w:rsidRPr="004F47A1">
        <w:rPr>
          <w:rFonts w:ascii="Times New Roman" w:hAnsi="Times New Roman" w:cs="Times New Roman"/>
          <w:sz w:val="28"/>
          <w:szCs w:val="28"/>
        </w:rPr>
        <w:t>Політична свобода і політична відповідальність.</w:t>
      </w:r>
    </w:p>
    <w:p w:rsidR="004F47A1" w:rsidRPr="004F47A1" w:rsidRDefault="00F72DF4" w:rsidP="00F72D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4F47A1" w:rsidRPr="004F47A1">
        <w:rPr>
          <w:rFonts w:ascii="Times New Roman" w:hAnsi="Times New Roman" w:cs="Times New Roman"/>
          <w:sz w:val="28"/>
          <w:szCs w:val="28"/>
        </w:rPr>
        <w:t>Легітимність влади як політична цінність. Еволюція поглядів на проблему легітимності.</w:t>
      </w:r>
    </w:p>
    <w:p w:rsidR="004F47A1" w:rsidRPr="004F47A1" w:rsidRDefault="00F72DF4" w:rsidP="00F72D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4F47A1" w:rsidRPr="004F47A1">
        <w:rPr>
          <w:rFonts w:ascii="Times New Roman" w:hAnsi="Times New Roman" w:cs="Times New Roman"/>
          <w:sz w:val="28"/>
          <w:szCs w:val="28"/>
        </w:rPr>
        <w:t>Політична влада як цінність, як засіб досягнення інших цінностей (К.</w:t>
      </w:r>
      <w:proofErr w:type="spellStart"/>
      <w:r w:rsidR="004F47A1" w:rsidRPr="004F47A1">
        <w:rPr>
          <w:rFonts w:ascii="Times New Roman" w:hAnsi="Times New Roman" w:cs="Times New Roman"/>
          <w:sz w:val="28"/>
          <w:szCs w:val="28"/>
        </w:rPr>
        <w:t>Дойч</w:t>
      </w:r>
      <w:proofErr w:type="spellEnd"/>
      <w:r w:rsidR="004F47A1" w:rsidRPr="004F47A1">
        <w:rPr>
          <w:rFonts w:ascii="Times New Roman" w:hAnsi="Times New Roman" w:cs="Times New Roman"/>
          <w:sz w:val="28"/>
          <w:szCs w:val="28"/>
        </w:rPr>
        <w:t>).</w:t>
      </w:r>
    </w:p>
    <w:p w:rsidR="004F47A1" w:rsidRPr="004F47A1" w:rsidRDefault="00F72DF4" w:rsidP="00F72D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4F47A1" w:rsidRPr="004F47A1">
        <w:rPr>
          <w:rFonts w:ascii="Times New Roman" w:hAnsi="Times New Roman" w:cs="Times New Roman"/>
          <w:sz w:val="28"/>
          <w:szCs w:val="28"/>
        </w:rPr>
        <w:t>Мир як політична цінність, як умова збереження основної цінності людини.</w:t>
      </w:r>
    </w:p>
    <w:p w:rsidR="004F47A1" w:rsidRPr="004F47A1" w:rsidRDefault="00F72DF4" w:rsidP="00F72D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4F47A1" w:rsidRPr="004F47A1">
        <w:rPr>
          <w:rFonts w:ascii="Times New Roman" w:hAnsi="Times New Roman" w:cs="Times New Roman"/>
          <w:sz w:val="28"/>
          <w:szCs w:val="28"/>
        </w:rPr>
        <w:t xml:space="preserve">Реформа як політична цінність. </w:t>
      </w:r>
      <w:proofErr w:type="spellStart"/>
      <w:r w:rsidR="004F47A1" w:rsidRPr="004F47A1">
        <w:rPr>
          <w:rFonts w:ascii="Times New Roman" w:hAnsi="Times New Roman" w:cs="Times New Roman"/>
          <w:sz w:val="28"/>
          <w:szCs w:val="28"/>
        </w:rPr>
        <w:t>Піввідношення</w:t>
      </w:r>
      <w:proofErr w:type="spellEnd"/>
      <w:r w:rsidR="004F47A1" w:rsidRPr="004F47A1">
        <w:rPr>
          <w:rFonts w:ascii="Times New Roman" w:hAnsi="Times New Roman" w:cs="Times New Roman"/>
          <w:sz w:val="28"/>
          <w:szCs w:val="28"/>
        </w:rPr>
        <w:t xml:space="preserve"> реформи і революції.</w:t>
      </w:r>
    </w:p>
    <w:p w:rsidR="004F47A1" w:rsidRPr="004F47A1" w:rsidRDefault="00F72DF4" w:rsidP="00F72D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4F47A1" w:rsidRPr="004F47A1">
        <w:rPr>
          <w:rFonts w:ascii="Times New Roman" w:hAnsi="Times New Roman" w:cs="Times New Roman"/>
          <w:sz w:val="28"/>
          <w:szCs w:val="28"/>
        </w:rPr>
        <w:t>Толерантність як політична цінність.</w:t>
      </w:r>
    </w:p>
    <w:p w:rsidR="004F47A1" w:rsidRPr="004F47A1" w:rsidRDefault="00F72DF4" w:rsidP="00F72D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4F47A1" w:rsidRPr="004F47A1">
        <w:rPr>
          <w:rFonts w:ascii="Times New Roman" w:hAnsi="Times New Roman" w:cs="Times New Roman"/>
          <w:sz w:val="28"/>
          <w:szCs w:val="28"/>
        </w:rPr>
        <w:t xml:space="preserve">Політико-правовий нігілізм як </w:t>
      </w:r>
      <w:proofErr w:type="spellStart"/>
      <w:r w:rsidR="004F47A1" w:rsidRPr="004F47A1">
        <w:rPr>
          <w:rFonts w:ascii="Times New Roman" w:hAnsi="Times New Roman" w:cs="Times New Roman"/>
          <w:sz w:val="28"/>
          <w:szCs w:val="28"/>
        </w:rPr>
        <w:t>антицінність</w:t>
      </w:r>
      <w:proofErr w:type="spellEnd"/>
      <w:r w:rsidR="004F47A1" w:rsidRPr="004F47A1">
        <w:rPr>
          <w:rFonts w:ascii="Times New Roman" w:hAnsi="Times New Roman" w:cs="Times New Roman"/>
          <w:sz w:val="28"/>
          <w:szCs w:val="28"/>
        </w:rPr>
        <w:t>. Форми прояву політико-правового нігілізму.</w:t>
      </w:r>
    </w:p>
    <w:p w:rsidR="004F47A1" w:rsidRPr="004F47A1" w:rsidRDefault="00F72DF4" w:rsidP="00F72D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4F47A1" w:rsidRPr="004F47A1">
        <w:rPr>
          <w:rFonts w:ascii="Times New Roman" w:hAnsi="Times New Roman" w:cs="Times New Roman"/>
          <w:sz w:val="28"/>
          <w:szCs w:val="28"/>
        </w:rPr>
        <w:t xml:space="preserve">Популізм як </w:t>
      </w:r>
      <w:proofErr w:type="spellStart"/>
      <w:r w:rsidR="004F47A1" w:rsidRPr="004F47A1">
        <w:rPr>
          <w:rFonts w:ascii="Times New Roman" w:hAnsi="Times New Roman" w:cs="Times New Roman"/>
          <w:sz w:val="28"/>
          <w:szCs w:val="28"/>
        </w:rPr>
        <w:t>антицінність</w:t>
      </w:r>
      <w:proofErr w:type="spellEnd"/>
      <w:r w:rsidR="004F47A1" w:rsidRPr="004F47A1">
        <w:rPr>
          <w:rFonts w:ascii="Times New Roman" w:hAnsi="Times New Roman" w:cs="Times New Roman"/>
          <w:sz w:val="28"/>
          <w:szCs w:val="28"/>
        </w:rPr>
        <w:t xml:space="preserve"> у політиці.</w:t>
      </w:r>
    </w:p>
    <w:p w:rsidR="00F72DF4" w:rsidRPr="003F354E" w:rsidRDefault="00F72DF4" w:rsidP="00F72DF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V. </w:t>
      </w:r>
      <w:r w:rsidRPr="003F354E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F72DF4" w:rsidRDefault="00F72DF4" w:rsidP="00F72DF4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3F354E">
        <w:rPr>
          <w:rFonts w:ascii="Times New Roman" w:hAnsi="Times New Roman" w:cs="Times New Roman"/>
          <w:b/>
          <w:bCs/>
          <w:spacing w:val="-6"/>
          <w:sz w:val="28"/>
          <w:szCs w:val="28"/>
        </w:rPr>
        <w:t>Базова</w:t>
      </w:r>
    </w:p>
    <w:tbl>
      <w:tblPr>
        <w:tblW w:w="96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680"/>
      </w:tblGrid>
      <w:tr w:rsidR="00F72DF4" w:rsidRPr="00851129" w:rsidTr="00F72DF4">
        <w:trPr>
          <w:cantSplit/>
          <w:trHeight w:hRule="exact" w:val="15485"/>
        </w:trPr>
        <w:tc>
          <w:tcPr>
            <w:tcW w:w="9680" w:type="dxa"/>
            <w:shd w:val="clear" w:color="auto" w:fill="FFFFFF"/>
            <w:vAlign w:val="center"/>
          </w:tcPr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Августин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Блаженный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. Про град Божий. - М., 1996. – С. 5-19</w:t>
            </w:r>
          </w:p>
          <w:p w:rsidR="00F72DF4" w:rsidRPr="005C2971" w:rsidRDefault="00F72DF4" w:rsidP="00F72DF4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ind w:left="426" w:hanging="426"/>
              <w:jc w:val="both"/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</w:pPr>
            <w:proofErr w:type="spellStart"/>
            <w:r w:rsidRPr="005C2971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>Азаркин</w:t>
            </w:r>
            <w:proofErr w:type="spellEnd"/>
            <w:r w:rsidRPr="005C2971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 xml:space="preserve"> Н. М.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Этатистский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либерализм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эпохи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великих ре</w:t>
            </w:r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softHyphen/>
            </w:r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форм // Право и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политика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. — 2000. — № 9.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 xml:space="preserve">Бачинський Ю. Україна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  <w:lang w:val="en-US"/>
              </w:rPr>
              <w:t>irredenta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. – Берлін.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Вид–во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Української молоді. – 1924. – </w:t>
            </w:r>
            <w:r w:rsidRPr="005C2971">
              <w:rPr>
                <w:rFonts w:ascii="Times New Roman" w:hAnsi="Times New Roman"/>
                <w:sz w:val="28"/>
                <w:szCs w:val="28"/>
                <w:lang w:val="en-US"/>
              </w:rPr>
              <w:t>XXII</w:t>
            </w:r>
            <w:r w:rsidRPr="005C2971">
              <w:rPr>
                <w:rFonts w:ascii="Times New Roman" w:hAnsi="Times New Roman"/>
                <w:sz w:val="28"/>
                <w:szCs w:val="28"/>
              </w:rPr>
              <w:t>. – 237 с.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 xml:space="preserve">Бекон Ф. Новий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Органон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Соч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.: В 2 Т.– М., 1978.– Т.2. – 412 с.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 xml:space="preserve">Вебер М.,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Избранные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произведения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. – М.: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Прогресс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. – 1990.– 806 с.</w:t>
            </w:r>
          </w:p>
          <w:p w:rsidR="00F72DF4" w:rsidRPr="005C2971" w:rsidRDefault="00F72DF4" w:rsidP="00F72DF4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ind w:left="426" w:hanging="426"/>
              <w:jc w:val="both"/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</w:pPr>
            <w:proofErr w:type="spellStart"/>
            <w:r w:rsidRPr="005C2971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>Галкин</w:t>
            </w:r>
            <w:proofErr w:type="spellEnd"/>
            <w:r w:rsidRPr="005C2971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 xml:space="preserve"> А. </w:t>
            </w:r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Консерватизм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как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система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ценностей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: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Взлеты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падения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// МЭМО. — 2001. — № 2.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 xml:space="preserve">Гоббс Т.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Левиафан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или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материя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, форма и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власть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государства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церковного и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гражданского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Соч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.: В 2 Т. – М., 1989. – Т.2. – С .151.</w:t>
            </w:r>
          </w:p>
          <w:p w:rsidR="00F72DF4" w:rsidRPr="005C2971" w:rsidRDefault="00F72DF4" w:rsidP="00F72DF4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ind w:left="426" w:hanging="426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  <w:proofErr w:type="spellStart"/>
            <w:r w:rsidRPr="005C2971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>Громыко</w:t>
            </w:r>
            <w:proofErr w:type="spellEnd"/>
            <w:r w:rsidRPr="005C2971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 xml:space="preserve"> А. А.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Победы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поражения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современной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социал-</w:t>
            </w:r>
            <w:r w:rsidRPr="005C2971">
              <w:rPr>
                <w:rFonts w:ascii="Times New Roman" w:hAnsi="Times New Roman"/>
                <w:color w:val="000000"/>
                <w:sz w:val="28"/>
                <w:szCs w:val="28"/>
              </w:rPr>
              <w:t>демократии</w:t>
            </w:r>
            <w:proofErr w:type="spellEnd"/>
            <w:r w:rsidRPr="005C2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// </w:t>
            </w:r>
            <w:proofErr w:type="spellStart"/>
            <w:r w:rsidRPr="005C2971">
              <w:rPr>
                <w:rFonts w:ascii="Times New Roman" w:hAnsi="Times New Roman"/>
                <w:color w:val="000000"/>
                <w:sz w:val="28"/>
                <w:szCs w:val="28"/>
              </w:rPr>
              <w:t>Политические</w:t>
            </w:r>
            <w:proofErr w:type="spellEnd"/>
            <w:r w:rsidRPr="005C2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color w:val="000000"/>
                <w:sz w:val="28"/>
                <w:szCs w:val="28"/>
              </w:rPr>
              <w:t>исследования</w:t>
            </w:r>
            <w:proofErr w:type="spellEnd"/>
            <w:r w:rsidRPr="005C2971">
              <w:rPr>
                <w:rFonts w:ascii="Times New Roman" w:hAnsi="Times New Roman"/>
                <w:color w:val="000000"/>
                <w:sz w:val="28"/>
                <w:szCs w:val="28"/>
              </w:rPr>
              <w:t>. — 2000. — № 3.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 xml:space="preserve">Грушевський М.С. Культурно-національний рух на Україні в XVI–XVII віці. –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Київ–Львів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, 1912.– 248 с.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 xml:space="preserve">Грушевський М.С. Українська партія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соціалістів–революціонерів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та її завдання. – К., 1920. – 64 с.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Дарендорф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Ральф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. У пошуках нового устрою: Лекції на тему політики свободи у ХХІ ст. / Пер. З нім. А.Орган. – К.: Вид. дім «Києво-Могилянська академія», 2006.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 xml:space="preserve">Денисенко В.,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В. Аксіологія динаміки політичних процесів.  – Львів, Простір-М.2005.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 xml:space="preserve">Денисенко В.М., Проблеми раціоналізму та ірраціоналізму у політичних теоріях Нового часу європейської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історі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. – Львів, 1997. –  274 с.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 xml:space="preserve">Кант И. Критика чистого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разума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Соч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.: В 6 Т.– М., 1965. – Т.4. – Ч.1. – 418 с.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>Колодко Г.В. Глобалізація і перспективи розвитку постсоціалістичних країн. – К.: Основні цінності. – 2002. – 248 с.</w:t>
            </w:r>
          </w:p>
          <w:p w:rsidR="00F72DF4" w:rsidRPr="005C2971" w:rsidRDefault="00F72DF4" w:rsidP="00F72DF4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ind w:left="426" w:hanging="426"/>
              <w:jc w:val="both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Консерватизм: Антологія/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Упоряд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. О.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Проценко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В.Лісовий. – К.: Смолоскип, 1998.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Лапин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Н.И.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Модернизация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базовых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ценностей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россиян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Социологические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исследования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. – 1996. – №5. – С. 5.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 xml:space="preserve">Леонтьев Д.А.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Ценность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как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междисциплинарное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понятие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Вопросы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философии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. – 1996. – №4. – С. 46-51.</w:t>
            </w:r>
          </w:p>
          <w:p w:rsidR="00F72DF4" w:rsidRPr="005C2971" w:rsidRDefault="00F72DF4" w:rsidP="00F72DF4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ind w:left="426" w:hanging="426"/>
              <w:jc w:val="both"/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iCs/>
                <w:color w:val="000000"/>
                <w:spacing w:val="1"/>
                <w:sz w:val="28"/>
                <w:szCs w:val="28"/>
              </w:rPr>
              <w:t xml:space="preserve">Литвиненко О. </w:t>
            </w:r>
            <w:r w:rsidRPr="005C2971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Інформаційні впливи та пострадянське су</w:t>
            </w:r>
            <w:r w:rsidRPr="005C2971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softHyphen/>
            </w:r>
            <w:r w:rsidRPr="005C2971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спільство // Політична думка. — 2001. — № 1—2.</w:t>
            </w:r>
          </w:p>
          <w:p w:rsidR="00F72DF4" w:rsidRPr="005C2971" w:rsidRDefault="00F72DF4" w:rsidP="00F72DF4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ind w:left="426" w:hanging="426"/>
              <w:jc w:val="both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Лібералізм: Антологія/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Упоряд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. О.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Проценко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В.Лісовий. – К.: Смолоскип, 1998.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>Макіавеллі Н. Государ. – М.,– 1990. – 92 с.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Мангейм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К.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Идеология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утопия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Утопия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утопическое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мышление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. – М., 1991. 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Маслоу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А.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Психология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бытия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. – Л., 1979.– 348 с.</w:t>
            </w:r>
          </w:p>
          <w:p w:rsidR="00F72DF4" w:rsidRPr="005C2971" w:rsidRDefault="00F72DF4" w:rsidP="00F72DF4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ind w:left="426" w:hanging="426"/>
              <w:jc w:val="both"/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iCs/>
                <w:color w:val="000000"/>
                <w:spacing w:val="-1"/>
                <w:sz w:val="28"/>
                <w:szCs w:val="28"/>
              </w:rPr>
              <w:t xml:space="preserve">Медведчук В. </w:t>
            </w:r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Соціал-демократичні моделі суспільного роз</w:t>
            </w:r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5C2971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витку: Передумови становлення в Україні // Політична думка. — </w:t>
            </w:r>
            <w:r w:rsidRPr="005C2971">
              <w:rPr>
                <w:rFonts w:ascii="Times New Roman" w:hAnsi="Times New Roman"/>
                <w:color w:val="000000"/>
                <w:sz w:val="28"/>
                <w:szCs w:val="28"/>
              </w:rPr>
              <w:t>1999. — №4.</w:t>
            </w:r>
          </w:p>
          <w:p w:rsidR="00F72DF4" w:rsidRPr="005C2971" w:rsidRDefault="00F72DF4" w:rsidP="00F72DF4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ind w:left="426" w:hanging="426"/>
              <w:jc w:val="both"/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</w:pPr>
            <w:proofErr w:type="spellStart"/>
            <w:r w:rsidRPr="005C2971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>Мищенко</w:t>
            </w:r>
            <w:proofErr w:type="spellEnd"/>
            <w:r w:rsidRPr="005C2971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 xml:space="preserve"> М.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Особенности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восприятия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идеологии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привер</w:t>
            </w:r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softHyphen/>
            </w:r>
            <w:r w:rsidRPr="005C2971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женцами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различных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политических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течений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//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Социология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: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Тео</w:t>
            </w:r>
            <w:r w:rsidRPr="005C2971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softHyphen/>
            </w:r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рия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,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методы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, маркетинг. — 2000. — № 3.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>Міхновський М. Самостійна Україна. – Львів, 1900.– С. 23.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Монтескьє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Ш.Л. О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духе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законов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Избр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произведен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. – М., 1955.- 428 с.</w:t>
            </w:r>
          </w:p>
          <w:p w:rsidR="00F72DF4" w:rsidRPr="005C2971" w:rsidRDefault="00F72DF4" w:rsidP="00F72DF4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ind w:left="426" w:hanging="426"/>
              <w:jc w:val="both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Націоналізм: Антологія/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Упоряд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. О.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Проценко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, В.Лісовий. – К.: Смолоскип, 2000.</w:t>
            </w:r>
          </w:p>
          <w:p w:rsidR="00F72DF4" w:rsidRPr="005C2971" w:rsidRDefault="00F72DF4" w:rsidP="00F72DF4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ind w:left="426" w:hanging="426"/>
              <w:jc w:val="both"/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</w:pPr>
            <w:proofErr w:type="spellStart"/>
            <w:r w:rsidRPr="005C2971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>Пахарев</w:t>
            </w:r>
            <w:proofErr w:type="spellEnd"/>
            <w:r w:rsidRPr="005C2971">
              <w:rPr>
                <w:rFonts w:ascii="Times New Roman" w:hAnsi="Times New Roman"/>
                <w:iCs/>
                <w:color w:val="000000"/>
                <w:spacing w:val="2"/>
                <w:sz w:val="28"/>
                <w:szCs w:val="28"/>
              </w:rPr>
              <w:t xml:space="preserve"> А. </w:t>
            </w:r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Політичні ідеології та багатопартійність в Ук</w:t>
            </w:r>
            <w:r w:rsidRPr="005C2971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softHyphen/>
            </w:r>
            <w:r w:rsidRPr="005C2971">
              <w:rPr>
                <w:rFonts w:ascii="Times New Roman" w:hAnsi="Times New Roman"/>
                <w:color w:val="000000"/>
                <w:sz w:val="28"/>
                <w:szCs w:val="28"/>
              </w:rPr>
              <w:t>раїні: Знайомі незнайомці // Віче. — 2002. — № 10.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Политико–правовые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ценности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История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современность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/ под. ред. В.С.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Нерсесянца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., – М., 2000. – 341 с.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>Романюк Р. Націоналізм: суть явища // Політичний процес в Україні. – С.142–147.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 xml:space="preserve">Роулз Дж.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Теория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справедливости.–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Новосибирск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. – 1995. – 516 с.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 xml:space="preserve">Руссо Ж. Об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общественном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договоре //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Трактаты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. – М., 1969. – С. 126-268.</w:t>
            </w:r>
          </w:p>
          <w:p w:rsidR="00F72DF4" w:rsidRPr="005C2971" w:rsidRDefault="00F72DF4" w:rsidP="00F72DF4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ind w:left="426" w:hanging="426"/>
              <w:jc w:val="both"/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</w:pPr>
            <w:proofErr w:type="spellStart"/>
            <w:r w:rsidRPr="005C2971">
              <w:rPr>
                <w:rFonts w:ascii="Times New Roman" w:hAnsi="Times New Roman"/>
                <w:iCs/>
                <w:color w:val="000000"/>
                <w:spacing w:val="1"/>
                <w:sz w:val="28"/>
                <w:szCs w:val="28"/>
              </w:rPr>
              <w:t>Слюсаревсъкий</w:t>
            </w:r>
            <w:proofErr w:type="spellEnd"/>
            <w:r w:rsidRPr="005C2971">
              <w:rPr>
                <w:rFonts w:ascii="Times New Roman" w:hAnsi="Times New Roman"/>
                <w:iCs/>
                <w:color w:val="000000"/>
                <w:spacing w:val="1"/>
                <w:sz w:val="28"/>
                <w:szCs w:val="28"/>
              </w:rPr>
              <w:t xml:space="preserve"> М. </w:t>
            </w:r>
            <w:r w:rsidRPr="005C2971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Ідеологія: Взаємини з освітою і психо</w:t>
            </w:r>
            <w:r w:rsidRPr="005C2971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softHyphen/>
            </w:r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логічною наукою // Віче. — 1999. — № 2.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 xml:space="preserve">Супрун В.И.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Ценности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социальная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динамика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// Наука и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ценности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Новосибирск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, 1987. – С.162.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Тоффлер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А.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Футурошок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С-Пб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.: Лань – 1997.– 464 с.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Тоффлер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Е. Третя хвиля. – К.: Всесвіт, 2000. – 480 с.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>Ф.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Энгельс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Принципы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коммунизма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Соч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.: 2–е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изд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>. М., 1955. – Т.4. – С. 346-358.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971">
              <w:rPr>
                <w:rFonts w:ascii="Times New Roman" w:hAnsi="Times New Roman"/>
                <w:sz w:val="28"/>
                <w:szCs w:val="28"/>
              </w:rPr>
              <w:t xml:space="preserve">Франко І. Одвертий лист до галицької української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молодьожі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// Зібрання творів: у 50–ти Т.– К.: Наукова думка, – 1986. – Т. 45. – С. 401–409.</w:t>
            </w:r>
          </w:p>
          <w:p w:rsidR="00F72DF4" w:rsidRPr="005C2971" w:rsidRDefault="00F72DF4" w:rsidP="00F72DF4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523"/>
              </w:tabs>
              <w:ind w:left="426" w:hanging="426"/>
              <w:jc w:val="both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proofErr w:type="spellStart"/>
            <w:r w:rsidRPr="005C2971">
              <w:rPr>
                <w:rFonts w:ascii="Times New Roman" w:hAnsi="Times New Roman"/>
                <w:iCs/>
                <w:color w:val="000000"/>
                <w:spacing w:val="-1"/>
                <w:sz w:val="28"/>
                <w:szCs w:val="28"/>
              </w:rPr>
              <w:t>Френкин</w:t>
            </w:r>
            <w:proofErr w:type="spellEnd"/>
            <w:r w:rsidRPr="005C2971">
              <w:rPr>
                <w:rFonts w:ascii="Times New Roman" w:hAnsi="Times New Roman"/>
                <w:iCs/>
                <w:color w:val="000000"/>
                <w:spacing w:val="-1"/>
                <w:sz w:val="28"/>
                <w:szCs w:val="28"/>
              </w:rPr>
              <w:t xml:space="preserve"> А. Л.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Правовое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политическое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сознание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//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Вопросы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философии</w:t>
            </w:r>
            <w:proofErr w:type="spellEnd"/>
            <w:r w:rsidRPr="005C2971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. — 2000. — №5.</w:t>
            </w:r>
          </w:p>
          <w:p w:rsidR="00F72DF4" w:rsidRPr="005C2971" w:rsidRDefault="00F72DF4" w:rsidP="00F72DF4">
            <w:pPr>
              <w:pStyle w:val="1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Фукуяма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Ф.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Доверие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Социальные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добродетели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созидание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благосостояния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Новая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постиндустриальная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волна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 // </w:t>
            </w:r>
            <w:proofErr w:type="spellStart"/>
            <w:r w:rsidRPr="005C2971">
              <w:rPr>
                <w:rFonts w:ascii="Times New Roman" w:hAnsi="Times New Roman"/>
                <w:sz w:val="28"/>
                <w:szCs w:val="28"/>
              </w:rPr>
              <w:t>Антология</w:t>
            </w:r>
            <w:proofErr w:type="spellEnd"/>
            <w:r w:rsidRPr="005C2971">
              <w:rPr>
                <w:rFonts w:ascii="Times New Roman" w:hAnsi="Times New Roman"/>
                <w:sz w:val="28"/>
                <w:szCs w:val="28"/>
              </w:rPr>
              <w:t xml:space="preserve">. – М.: </w:t>
            </w:r>
            <w:r w:rsidRPr="005C2971">
              <w:rPr>
                <w:rFonts w:ascii="Times New Roman" w:hAnsi="Times New Roman"/>
                <w:sz w:val="28"/>
                <w:szCs w:val="28"/>
                <w:lang w:val="en-US"/>
              </w:rPr>
              <w:t>Academia</w:t>
            </w:r>
            <w:r w:rsidRPr="005C2971">
              <w:rPr>
                <w:rFonts w:ascii="Times New Roman" w:hAnsi="Times New Roman"/>
                <w:sz w:val="28"/>
                <w:szCs w:val="28"/>
              </w:rPr>
              <w:t>. – 1999. – 632 с.</w:t>
            </w:r>
          </w:p>
          <w:p w:rsidR="00F72DF4" w:rsidRDefault="00F72DF4" w:rsidP="002D6D58">
            <w:pPr>
              <w:pStyle w:val="4"/>
              <w:rPr>
                <w:sz w:val="24"/>
              </w:rPr>
            </w:pPr>
            <w:r w:rsidRPr="005C2971">
              <w:rPr>
                <w:szCs w:val="28"/>
              </w:rPr>
              <w:t>Цицерон. Про обов’язки. – К., 1998. – С. 57.</w:t>
            </w:r>
          </w:p>
          <w:p w:rsidR="00F72DF4" w:rsidRPr="00851129" w:rsidRDefault="00F72DF4" w:rsidP="002D6D58">
            <w:pPr>
              <w:pStyle w:val="4"/>
              <w:rPr>
                <w:sz w:val="24"/>
              </w:rPr>
            </w:pPr>
            <w:r w:rsidRPr="00851129">
              <w:rPr>
                <w:sz w:val="24"/>
              </w:rPr>
              <w:t>Додаткова література</w:t>
            </w:r>
          </w:p>
        </w:tc>
      </w:tr>
    </w:tbl>
    <w:p w:rsidR="00F72DF4" w:rsidRPr="00F72DF4" w:rsidRDefault="00F72DF4" w:rsidP="00F72DF4">
      <w:pPr>
        <w:shd w:val="clear" w:color="auto" w:fill="FFFFFF"/>
        <w:tabs>
          <w:tab w:val="left" w:pos="365"/>
        </w:tabs>
        <w:spacing w:before="14"/>
        <w:jc w:val="center"/>
        <w:rPr>
          <w:rFonts w:ascii="Times New Roman" w:hAnsi="Times New Roman" w:cs="Times New Roman"/>
          <w:spacing w:val="-20"/>
          <w:sz w:val="28"/>
          <w:szCs w:val="28"/>
        </w:rPr>
      </w:pPr>
      <w:r w:rsidRPr="00F72DF4">
        <w:rPr>
          <w:rFonts w:ascii="Times New Roman" w:hAnsi="Times New Roman" w:cs="Times New Roman"/>
          <w:b/>
          <w:sz w:val="28"/>
          <w:szCs w:val="28"/>
        </w:rPr>
        <w:lastRenderedPageBreak/>
        <w:t>Інформаційні ресурси</w:t>
      </w:r>
    </w:p>
    <w:p w:rsidR="00F72DF4" w:rsidRPr="00F72DF4" w:rsidRDefault="00885CCD" w:rsidP="00F72DF4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hyperlink r:id="rId5" w:history="1">
        <w:r w:rsidR="00F72DF4" w:rsidRPr="00F72DF4">
          <w:rPr>
            <w:rStyle w:val="a6"/>
            <w:rFonts w:ascii="Times New Roman" w:hAnsi="Times New Roman" w:cs="Times New Roman"/>
            <w:spacing w:val="-13"/>
            <w:sz w:val="28"/>
            <w:szCs w:val="28"/>
          </w:rPr>
          <w:t>http://zakon1.rada.gov.ua/laws/show/2365-14</w:t>
        </w:r>
      </w:hyperlink>
      <w:r w:rsidR="00F72DF4" w:rsidRPr="00F72DF4">
        <w:rPr>
          <w:rFonts w:ascii="Times New Roman" w:hAnsi="Times New Roman" w:cs="Times New Roman"/>
          <w:spacing w:val="-13"/>
          <w:sz w:val="28"/>
          <w:szCs w:val="28"/>
        </w:rPr>
        <w:t xml:space="preserve"> – закон України  «Про політичні партії в Україні».</w:t>
      </w:r>
    </w:p>
    <w:p w:rsidR="00F72DF4" w:rsidRPr="00F72DF4" w:rsidRDefault="00885CCD" w:rsidP="00F72DF4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hyperlink r:id="rId6" w:history="1">
        <w:r w:rsidR="00F72DF4" w:rsidRPr="00F72DF4">
          <w:rPr>
            <w:rStyle w:val="a6"/>
            <w:rFonts w:ascii="Times New Roman" w:hAnsi="Times New Roman" w:cs="Times New Roman"/>
            <w:spacing w:val="-13"/>
            <w:sz w:val="28"/>
            <w:szCs w:val="28"/>
          </w:rPr>
          <w:t>http://zakon2.rada.gov.ua/laws/show/4572-17</w:t>
        </w:r>
      </w:hyperlink>
      <w:r w:rsidR="00F72DF4" w:rsidRPr="00F72DF4">
        <w:rPr>
          <w:rFonts w:ascii="Times New Roman" w:hAnsi="Times New Roman" w:cs="Times New Roman"/>
          <w:spacing w:val="-13"/>
          <w:sz w:val="28"/>
          <w:szCs w:val="28"/>
        </w:rPr>
        <w:t xml:space="preserve"> – закон України  «Про громадські об’єднання».</w:t>
      </w:r>
    </w:p>
    <w:p w:rsidR="00F72DF4" w:rsidRPr="00F72DF4" w:rsidRDefault="00885CCD" w:rsidP="00F72DF4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  <w:hyperlink r:id="rId7" w:history="1">
        <w:r w:rsidR="00F72DF4" w:rsidRPr="00F72DF4">
          <w:rPr>
            <w:rStyle w:val="a6"/>
            <w:rFonts w:ascii="Times New Roman" w:hAnsi="Times New Roman" w:cs="Times New Roman"/>
            <w:spacing w:val="-13"/>
            <w:sz w:val="28"/>
            <w:szCs w:val="28"/>
          </w:rPr>
          <w:t>http://zakon1.rada.gov.ua</w:t>
        </w:r>
      </w:hyperlink>
      <w:r w:rsidR="00F72DF4" w:rsidRPr="00F72DF4">
        <w:rPr>
          <w:rFonts w:ascii="Times New Roman" w:hAnsi="Times New Roman" w:cs="Times New Roman"/>
          <w:spacing w:val="-13"/>
          <w:sz w:val="28"/>
          <w:szCs w:val="28"/>
        </w:rPr>
        <w:t xml:space="preserve"> – сайт Верховної Ради України.</w:t>
      </w:r>
    </w:p>
    <w:p w:rsidR="00F72DF4" w:rsidRPr="00F72DF4" w:rsidRDefault="00885CCD" w:rsidP="00F72DF4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  <w:hyperlink r:id="rId8" w:history="1">
        <w:r w:rsidR="00F72DF4" w:rsidRPr="00F72DF4">
          <w:rPr>
            <w:rStyle w:val="a6"/>
            <w:rFonts w:ascii="Times New Roman" w:hAnsi="Times New Roman" w:cs="Times New Roman"/>
            <w:spacing w:val="-13"/>
            <w:sz w:val="28"/>
            <w:szCs w:val="28"/>
          </w:rPr>
          <w:t>http://www.minjust.gov.ua/parties</w:t>
        </w:r>
      </w:hyperlink>
      <w:r w:rsidR="00F72DF4" w:rsidRPr="00F72DF4">
        <w:rPr>
          <w:rFonts w:ascii="Times New Roman" w:hAnsi="Times New Roman" w:cs="Times New Roman"/>
          <w:spacing w:val="-13"/>
          <w:sz w:val="28"/>
          <w:szCs w:val="28"/>
        </w:rPr>
        <w:t xml:space="preserve"> – реєстр політичних партій.</w:t>
      </w:r>
    </w:p>
    <w:p w:rsidR="00F72DF4" w:rsidRPr="00F72DF4" w:rsidRDefault="00885CCD" w:rsidP="00F72DF4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  <w:hyperlink r:id="rId9" w:history="1">
        <w:r w:rsidR="00F72DF4" w:rsidRPr="00F72DF4">
          <w:rPr>
            <w:rStyle w:val="a6"/>
            <w:rFonts w:ascii="Times New Roman" w:hAnsi="Times New Roman" w:cs="Times New Roman"/>
            <w:spacing w:val="-13"/>
            <w:sz w:val="28"/>
            <w:szCs w:val="28"/>
          </w:rPr>
          <w:t>http://www.nbuv.gov.ua/portal/libukr.html</w:t>
        </w:r>
      </w:hyperlink>
      <w:r w:rsidR="00F72DF4" w:rsidRPr="00F72DF4">
        <w:rPr>
          <w:rFonts w:ascii="Times New Roman" w:hAnsi="Times New Roman" w:cs="Times New Roman"/>
          <w:spacing w:val="-13"/>
          <w:sz w:val="28"/>
          <w:szCs w:val="28"/>
        </w:rPr>
        <w:t xml:space="preserve"> – бібліотеки та інформаційні центри України.</w:t>
      </w:r>
    </w:p>
    <w:p w:rsidR="00F72DF4" w:rsidRPr="00F72DF4" w:rsidRDefault="00885CCD" w:rsidP="00F72DF4">
      <w:pPr>
        <w:widowControl w:val="0"/>
        <w:numPr>
          <w:ilvl w:val="0"/>
          <w:numId w:val="4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hyperlink r:id="rId10" w:history="1">
        <w:r w:rsidR="00F72DF4" w:rsidRPr="00F72DF4">
          <w:rPr>
            <w:rStyle w:val="a6"/>
            <w:rFonts w:ascii="Times New Roman" w:hAnsi="Times New Roman" w:cs="Times New Roman"/>
            <w:spacing w:val="-13"/>
            <w:sz w:val="28"/>
            <w:szCs w:val="28"/>
          </w:rPr>
          <w:t>http://www.nbuv.gov.ua/portal/books.html</w:t>
        </w:r>
      </w:hyperlink>
      <w:r w:rsidR="00F72DF4" w:rsidRPr="00F72DF4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– електронні бібліотеки.</w:t>
      </w:r>
    </w:p>
    <w:p w:rsidR="004F47A1" w:rsidRPr="004F47A1" w:rsidRDefault="004F47A1" w:rsidP="004F47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F47A1" w:rsidRPr="004F47A1" w:rsidSect="00FA3D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39B46B39"/>
    <w:multiLevelType w:val="hybridMultilevel"/>
    <w:tmpl w:val="7382A69C"/>
    <w:lvl w:ilvl="0" w:tplc="45180EC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D196A"/>
    <w:multiLevelType w:val="hybridMultilevel"/>
    <w:tmpl w:val="D3A298C0"/>
    <w:lvl w:ilvl="0" w:tplc="20E086B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7A1"/>
    <w:rsid w:val="004131F9"/>
    <w:rsid w:val="004F47A1"/>
    <w:rsid w:val="005972E3"/>
    <w:rsid w:val="006910EB"/>
    <w:rsid w:val="00885CCD"/>
    <w:rsid w:val="00F72DF4"/>
    <w:rsid w:val="00FA3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A1"/>
    <w:rPr>
      <w:rFonts w:eastAsiaTheme="minorEastAsia"/>
      <w:lang w:eastAsia="uk-UA"/>
    </w:rPr>
  </w:style>
  <w:style w:type="paragraph" w:styleId="4">
    <w:name w:val="heading 4"/>
    <w:basedOn w:val="a"/>
    <w:next w:val="a"/>
    <w:link w:val="40"/>
    <w:qFormat/>
    <w:rsid w:val="00F72DF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7A1"/>
    <w:pPr>
      <w:ind w:left="720"/>
      <w:contextualSpacing/>
    </w:pPr>
  </w:style>
  <w:style w:type="paragraph" w:styleId="2">
    <w:name w:val="Body Text 2"/>
    <w:basedOn w:val="a"/>
    <w:link w:val="20"/>
    <w:rsid w:val="004F47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4F47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4F47A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4F47A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F72DF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">
    <w:name w:val="Абзац списка1"/>
    <w:basedOn w:val="a"/>
    <w:qFormat/>
    <w:rsid w:val="00F72DF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rsid w:val="00F72D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just.gov.ua/part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1.rada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4572-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zakon1.rada.gov.ua/laws/show/2365-14" TargetMode="External"/><Relationship Id="rId10" Type="http://schemas.openxmlformats.org/officeDocument/2006/relationships/hyperlink" Target="http://www.nbuv.gov.ua/portal/book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portal/libuk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8907</Words>
  <Characters>5078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2018-03-04T12:36:00Z</dcterms:created>
  <dcterms:modified xsi:type="dcterms:W3CDTF">2018-03-04T12:51:00Z</dcterms:modified>
</cp:coreProperties>
</file>