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66" w:rsidRPr="00C95E7F" w:rsidRDefault="00C45566" w:rsidP="00283D88">
      <w:pPr>
        <w:jc w:val="center"/>
        <w:rPr>
          <w:sz w:val="28"/>
          <w:szCs w:val="28"/>
        </w:rPr>
      </w:pPr>
      <w:r w:rsidRPr="00C95E7F">
        <w:rPr>
          <w:sz w:val="28"/>
          <w:szCs w:val="28"/>
        </w:rPr>
        <w:t xml:space="preserve">Державний вищий навчальний заклад </w:t>
      </w:r>
    </w:p>
    <w:p w:rsidR="00C45566" w:rsidRPr="00C95E7F" w:rsidRDefault="00C45566" w:rsidP="00283D88">
      <w:pPr>
        <w:jc w:val="center"/>
        <w:rPr>
          <w:sz w:val="28"/>
          <w:szCs w:val="28"/>
        </w:rPr>
      </w:pPr>
      <w:r w:rsidRPr="00C95E7F">
        <w:rPr>
          <w:sz w:val="28"/>
          <w:szCs w:val="28"/>
        </w:rPr>
        <w:t>«Прикарпатський національний університет імені Василя Стефаника »</w:t>
      </w:r>
    </w:p>
    <w:p w:rsidR="00C45566" w:rsidRPr="00C95E7F" w:rsidRDefault="00C45566" w:rsidP="00283D88">
      <w:pPr>
        <w:jc w:val="center"/>
        <w:rPr>
          <w:sz w:val="28"/>
          <w:szCs w:val="28"/>
        </w:rPr>
      </w:pPr>
    </w:p>
    <w:p w:rsidR="00C45566" w:rsidRDefault="00C45566" w:rsidP="00283D88">
      <w:pPr>
        <w:jc w:val="center"/>
        <w:rPr>
          <w:sz w:val="28"/>
          <w:szCs w:val="28"/>
        </w:rPr>
      </w:pPr>
      <w:r w:rsidRPr="00C95E7F">
        <w:rPr>
          <w:sz w:val="28"/>
          <w:szCs w:val="28"/>
        </w:rPr>
        <w:t>Кафедра політології</w:t>
      </w:r>
    </w:p>
    <w:p w:rsidR="00283D88" w:rsidRDefault="00283D88" w:rsidP="00283D88">
      <w:pPr>
        <w:jc w:val="center"/>
        <w:rPr>
          <w:sz w:val="28"/>
          <w:szCs w:val="28"/>
        </w:rPr>
      </w:pPr>
    </w:p>
    <w:p w:rsidR="00283D88" w:rsidRDefault="00283D88" w:rsidP="00283D88">
      <w:pPr>
        <w:jc w:val="center"/>
        <w:rPr>
          <w:sz w:val="28"/>
          <w:szCs w:val="28"/>
        </w:rPr>
      </w:pPr>
    </w:p>
    <w:p w:rsidR="00283D88" w:rsidRDefault="00283D88" w:rsidP="00283D88">
      <w:pPr>
        <w:jc w:val="center"/>
        <w:rPr>
          <w:sz w:val="28"/>
          <w:szCs w:val="28"/>
        </w:rPr>
      </w:pPr>
    </w:p>
    <w:p w:rsidR="00283D88" w:rsidRDefault="00283D88" w:rsidP="00283D88">
      <w:pPr>
        <w:jc w:val="center"/>
        <w:rPr>
          <w:sz w:val="28"/>
          <w:szCs w:val="28"/>
        </w:rPr>
      </w:pPr>
    </w:p>
    <w:p w:rsidR="00283D88" w:rsidRDefault="00283D88" w:rsidP="00283D88">
      <w:pPr>
        <w:jc w:val="center"/>
        <w:rPr>
          <w:sz w:val="28"/>
          <w:szCs w:val="28"/>
        </w:rPr>
      </w:pPr>
    </w:p>
    <w:p w:rsidR="00283D88" w:rsidRPr="00283D88" w:rsidRDefault="00283D88" w:rsidP="00283D88">
      <w:pPr>
        <w:spacing w:line="360" w:lineRule="auto"/>
        <w:jc w:val="center"/>
        <w:rPr>
          <w:sz w:val="28"/>
          <w:szCs w:val="28"/>
        </w:rPr>
      </w:pPr>
    </w:p>
    <w:p w:rsidR="005353B9" w:rsidRPr="00C95E7F" w:rsidRDefault="005353B9" w:rsidP="00283D88">
      <w:pPr>
        <w:spacing w:line="360" w:lineRule="auto"/>
        <w:jc w:val="center"/>
        <w:outlineLvl w:val="0"/>
        <w:rPr>
          <w:rFonts w:eastAsia="PetersburgC-Bold"/>
          <w:b/>
          <w:sz w:val="28"/>
          <w:szCs w:val="28"/>
        </w:rPr>
      </w:pPr>
      <w:r w:rsidRPr="00C95E7F">
        <w:rPr>
          <w:rFonts w:eastAsia="PetersburgC-Bold"/>
          <w:b/>
          <w:sz w:val="28"/>
          <w:szCs w:val="28"/>
        </w:rPr>
        <w:t>МЕТОДИЧНІ РЕКОМЕНДАЦІЇ ДЛЯ ЗАБЕЗПЕЧЕННЯ</w:t>
      </w:r>
    </w:p>
    <w:p w:rsidR="005353B9" w:rsidRPr="00C95E7F" w:rsidRDefault="005353B9" w:rsidP="00283D88">
      <w:pPr>
        <w:spacing w:line="360" w:lineRule="auto"/>
        <w:jc w:val="center"/>
        <w:rPr>
          <w:rFonts w:eastAsia="PetersburgC-Bold"/>
          <w:b/>
          <w:sz w:val="28"/>
          <w:szCs w:val="28"/>
        </w:rPr>
      </w:pPr>
      <w:r w:rsidRPr="00C95E7F">
        <w:rPr>
          <w:rFonts w:eastAsia="PetersburgC-Bold"/>
          <w:b/>
          <w:sz w:val="28"/>
          <w:szCs w:val="28"/>
        </w:rPr>
        <w:t>САМОСТІЙНОЇ РОБОТИ СТУДЕНТІВ</w:t>
      </w:r>
    </w:p>
    <w:p w:rsidR="00C45566" w:rsidRPr="00C95E7F" w:rsidRDefault="005353B9" w:rsidP="00283D88">
      <w:pPr>
        <w:spacing w:line="360" w:lineRule="auto"/>
        <w:jc w:val="center"/>
        <w:rPr>
          <w:rFonts w:eastAsia="PetersburgC-Bold"/>
          <w:sz w:val="28"/>
          <w:szCs w:val="28"/>
        </w:rPr>
      </w:pPr>
      <w:r w:rsidRPr="00C95E7F">
        <w:rPr>
          <w:rFonts w:eastAsia="PetersburgC-Bold"/>
          <w:sz w:val="28"/>
          <w:szCs w:val="28"/>
        </w:rPr>
        <w:t>з навчальної дисципліни</w:t>
      </w:r>
    </w:p>
    <w:p w:rsidR="00C45566" w:rsidRPr="00C95E7F" w:rsidRDefault="005353B9" w:rsidP="00283D88">
      <w:pPr>
        <w:spacing w:line="360" w:lineRule="auto"/>
        <w:jc w:val="center"/>
        <w:rPr>
          <w:b/>
          <w:sz w:val="28"/>
          <w:szCs w:val="28"/>
        </w:rPr>
      </w:pPr>
      <w:r w:rsidRPr="00C95E7F">
        <w:rPr>
          <w:b/>
          <w:caps/>
          <w:sz w:val="28"/>
          <w:szCs w:val="28"/>
        </w:rPr>
        <w:t>«</w:t>
      </w:r>
      <w:r w:rsidR="00C45566" w:rsidRPr="00C95E7F">
        <w:rPr>
          <w:b/>
          <w:caps/>
          <w:sz w:val="28"/>
          <w:szCs w:val="28"/>
        </w:rPr>
        <w:t>етнонаціональні проблеми сучасного світу</w:t>
      </w:r>
      <w:r w:rsidRPr="00C95E7F">
        <w:rPr>
          <w:b/>
          <w:caps/>
          <w:sz w:val="28"/>
          <w:szCs w:val="28"/>
        </w:rPr>
        <w:t>»</w:t>
      </w:r>
    </w:p>
    <w:p w:rsidR="00C45566" w:rsidRPr="00DA1904" w:rsidRDefault="00C45566" w:rsidP="00283D88">
      <w:pPr>
        <w:jc w:val="center"/>
        <w:rPr>
          <w:caps/>
          <w:sz w:val="28"/>
          <w:szCs w:val="28"/>
          <w:lang w:val="ru-RU"/>
        </w:rPr>
      </w:pPr>
    </w:p>
    <w:p w:rsidR="00C95E7F" w:rsidRPr="00DA1904" w:rsidRDefault="00C95E7F" w:rsidP="00283D88">
      <w:pPr>
        <w:jc w:val="center"/>
        <w:rPr>
          <w:caps/>
          <w:sz w:val="28"/>
          <w:szCs w:val="28"/>
          <w:lang w:val="ru-RU"/>
        </w:rPr>
      </w:pPr>
    </w:p>
    <w:p w:rsidR="00C45566" w:rsidRPr="00C95E7F" w:rsidRDefault="00C45566" w:rsidP="00283D88">
      <w:pPr>
        <w:jc w:val="center"/>
        <w:rPr>
          <w:sz w:val="28"/>
          <w:szCs w:val="28"/>
        </w:rPr>
      </w:pPr>
      <w:r w:rsidRPr="00C95E7F">
        <w:rPr>
          <w:sz w:val="28"/>
          <w:szCs w:val="28"/>
        </w:rPr>
        <w:t xml:space="preserve">Галузь знань </w:t>
      </w:r>
      <w:r w:rsidRPr="00C95E7F">
        <w:rPr>
          <w:b/>
          <w:sz w:val="28"/>
          <w:szCs w:val="28"/>
        </w:rPr>
        <w:t>05 Соціальні та поведінкові науки</w:t>
      </w:r>
    </w:p>
    <w:p w:rsidR="00C45566" w:rsidRPr="00C95E7F" w:rsidRDefault="00C45566" w:rsidP="00283D88">
      <w:pPr>
        <w:jc w:val="center"/>
        <w:rPr>
          <w:sz w:val="28"/>
          <w:szCs w:val="28"/>
        </w:rPr>
      </w:pPr>
    </w:p>
    <w:p w:rsidR="00C45566" w:rsidRPr="00C95E7F" w:rsidRDefault="00C45566" w:rsidP="00283D88">
      <w:pPr>
        <w:jc w:val="center"/>
        <w:rPr>
          <w:sz w:val="28"/>
          <w:szCs w:val="28"/>
        </w:rPr>
      </w:pPr>
      <w:r w:rsidRPr="00C95E7F">
        <w:rPr>
          <w:sz w:val="28"/>
          <w:szCs w:val="28"/>
        </w:rPr>
        <w:t xml:space="preserve">спеціальність </w:t>
      </w:r>
      <w:r w:rsidRPr="00C95E7F">
        <w:rPr>
          <w:b/>
          <w:sz w:val="28"/>
          <w:szCs w:val="28"/>
        </w:rPr>
        <w:t>052 «Політологія»</w:t>
      </w:r>
    </w:p>
    <w:p w:rsidR="00C45566" w:rsidRPr="00C95E7F" w:rsidRDefault="00C45566" w:rsidP="00283D88">
      <w:pPr>
        <w:rPr>
          <w:sz w:val="28"/>
          <w:szCs w:val="28"/>
        </w:rPr>
      </w:pPr>
    </w:p>
    <w:p w:rsidR="00C45566" w:rsidRPr="00C95E7F" w:rsidRDefault="00C45566" w:rsidP="00283D88">
      <w:pPr>
        <w:jc w:val="center"/>
        <w:rPr>
          <w:b/>
          <w:sz w:val="28"/>
          <w:szCs w:val="28"/>
        </w:rPr>
      </w:pPr>
      <w:r w:rsidRPr="00C95E7F">
        <w:rPr>
          <w:b/>
          <w:sz w:val="28"/>
          <w:szCs w:val="28"/>
        </w:rPr>
        <w:t>Факультет історії, політології і міжнародних відносин</w:t>
      </w:r>
    </w:p>
    <w:p w:rsidR="00C45566" w:rsidRPr="00C95E7F" w:rsidRDefault="00C45566" w:rsidP="00283D88">
      <w:pPr>
        <w:jc w:val="both"/>
        <w:rPr>
          <w:sz w:val="28"/>
          <w:szCs w:val="28"/>
        </w:rPr>
      </w:pPr>
    </w:p>
    <w:p w:rsidR="00C45566" w:rsidRPr="00C95E7F" w:rsidRDefault="00C45566" w:rsidP="00283D88">
      <w:pPr>
        <w:jc w:val="both"/>
        <w:rPr>
          <w:sz w:val="28"/>
          <w:szCs w:val="28"/>
        </w:rPr>
      </w:pPr>
    </w:p>
    <w:p w:rsidR="00C45566" w:rsidRPr="00C95E7F" w:rsidRDefault="00C45566" w:rsidP="00283D88">
      <w:pPr>
        <w:jc w:val="both"/>
        <w:rPr>
          <w:sz w:val="28"/>
          <w:szCs w:val="28"/>
        </w:rPr>
      </w:pPr>
      <w:r w:rsidRPr="00C95E7F">
        <w:rPr>
          <w:bCs/>
          <w:sz w:val="28"/>
          <w:szCs w:val="28"/>
        </w:rPr>
        <w:t>Розробник:</w:t>
      </w:r>
    </w:p>
    <w:p w:rsidR="00C45566" w:rsidRPr="00C95E7F" w:rsidRDefault="00C45566" w:rsidP="00283D88">
      <w:pPr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Монолатій</w:t>
      </w:r>
      <w:proofErr w:type="spellEnd"/>
      <w:r w:rsidRPr="00C95E7F">
        <w:rPr>
          <w:sz w:val="28"/>
          <w:szCs w:val="28"/>
        </w:rPr>
        <w:t xml:space="preserve"> Іван Сергійович, професор кафедри політології, доктор політичних наук.</w:t>
      </w:r>
    </w:p>
    <w:p w:rsidR="00C45566" w:rsidRPr="00C95E7F" w:rsidRDefault="00C45566" w:rsidP="00283D88">
      <w:pPr>
        <w:jc w:val="both"/>
        <w:rPr>
          <w:sz w:val="28"/>
          <w:szCs w:val="28"/>
        </w:rPr>
      </w:pPr>
    </w:p>
    <w:p w:rsidR="00C45566" w:rsidRPr="00DA1904" w:rsidRDefault="00C45566" w:rsidP="00283D88">
      <w:pPr>
        <w:jc w:val="both"/>
        <w:rPr>
          <w:sz w:val="28"/>
          <w:szCs w:val="28"/>
          <w:lang w:val="ru-RU"/>
        </w:rPr>
      </w:pPr>
    </w:p>
    <w:p w:rsidR="00C45566" w:rsidRPr="00C95E7F" w:rsidRDefault="00C95E7F" w:rsidP="00283D88">
      <w:pPr>
        <w:rPr>
          <w:bCs/>
          <w:iCs/>
          <w:sz w:val="28"/>
          <w:szCs w:val="28"/>
        </w:rPr>
      </w:pPr>
      <w:r>
        <w:rPr>
          <w:sz w:val="28"/>
          <w:szCs w:val="28"/>
        </w:rPr>
        <w:t>Затверджено</w:t>
      </w:r>
      <w:r w:rsidR="00C45566" w:rsidRPr="00C95E7F">
        <w:rPr>
          <w:sz w:val="28"/>
          <w:szCs w:val="28"/>
        </w:rPr>
        <w:t xml:space="preserve"> на засіданні </w:t>
      </w:r>
      <w:r w:rsidR="00C45566" w:rsidRPr="00C95E7F">
        <w:rPr>
          <w:bCs/>
          <w:iCs/>
          <w:sz w:val="28"/>
          <w:szCs w:val="28"/>
        </w:rPr>
        <w:t>кафедри політології.</w:t>
      </w:r>
    </w:p>
    <w:p w:rsidR="00C45566" w:rsidRPr="00C95E7F" w:rsidRDefault="00C45566" w:rsidP="00283D88">
      <w:pPr>
        <w:rPr>
          <w:b/>
          <w:i/>
          <w:sz w:val="28"/>
          <w:szCs w:val="28"/>
        </w:rPr>
      </w:pPr>
    </w:p>
    <w:p w:rsidR="00C45566" w:rsidRPr="00C95E7F" w:rsidRDefault="00C45566" w:rsidP="00283D88">
      <w:pPr>
        <w:rPr>
          <w:sz w:val="28"/>
          <w:szCs w:val="28"/>
        </w:rPr>
      </w:pPr>
      <w:r w:rsidRPr="00C95E7F">
        <w:rPr>
          <w:sz w:val="28"/>
          <w:szCs w:val="28"/>
        </w:rPr>
        <w:t xml:space="preserve">Протокол від “___”_____________201__р. №__ </w:t>
      </w:r>
    </w:p>
    <w:p w:rsidR="00C45566" w:rsidRPr="00C95E7F" w:rsidRDefault="00C45566" w:rsidP="00283D88">
      <w:pPr>
        <w:rPr>
          <w:sz w:val="28"/>
          <w:szCs w:val="28"/>
        </w:rPr>
      </w:pPr>
    </w:p>
    <w:p w:rsidR="00C45566" w:rsidRPr="00C95E7F" w:rsidRDefault="00C45566" w:rsidP="00283D88">
      <w:pPr>
        <w:rPr>
          <w:sz w:val="28"/>
          <w:szCs w:val="28"/>
        </w:rPr>
      </w:pPr>
      <w:r w:rsidRPr="00C95E7F">
        <w:rPr>
          <w:sz w:val="28"/>
          <w:szCs w:val="28"/>
        </w:rPr>
        <w:t>Завідувач кафедри політології</w:t>
      </w:r>
      <w:r w:rsidR="00C95E7F">
        <w:rPr>
          <w:sz w:val="28"/>
          <w:szCs w:val="28"/>
        </w:rPr>
        <w:t xml:space="preserve">  </w:t>
      </w:r>
      <w:r w:rsidRPr="00C95E7F">
        <w:rPr>
          <w:sz w:val="28"/>
          <w:szCs w:val="28"/>
        </w:rPr>
        <w:t xml:space="preserve"> __________________    (Климончук В.Й.)</w:t>
      </w:r>
    </w:p>
    <w:p w:rsidR="00C45566" w:rsidRPr="00C95E7F" w:rsidRDefault="00C45566" w:rsidP="00283D88">
      <w:pPr>
        <w:rPr>
          <w:sz w:val="28"/>
          <w:szCs w:val="28"/>
        </w:rPr>
      </w:pPr>
      <w:r w:rsidRPr="00C95E7F">
        <w:rPr>
          <w:sz w:val="28"/>
          <w:szCs w:val="28"/>
        </w:rPr>
        <w:t xml:space="preserve">                                                 </w:t>
      </w:r>
      <w:r w:rsidR="00C95E7F" w:rsidRPr="00DA1904">
        <w:rPr>
          <w:sz w:val="28"/>
          <w:szCs w:val="28"/>
        </w:rPr>
        <w:t xml:space="preserve">        </w:t>
      </w:r>
      <w:r w:rsidRPr="00C95E7F">
        <w:rPr>
          <w:sz w:val="28"/>
          <w:szCs w:val="28"/>
        </w:rPr>
        <w:t xml:space="preserve">        (підпис)           (прізвище та ініціали)         </w:t>
      </w:r>
    </w:p>
    <w:p w:rsidR="00C45566" w:rsidRPr="00C95E7F" w:rsidRDefault="00C45566" w:rsidP="00283D88">
      <w:pPr>
        <w:rPr>
          <w:sz w:val="28"/>
          <w:szCs w:val="28"/>
        </w:rPr>
      </w:pPr>
    </w:p>
    <w:p w:rsidR="00C45566" w:rsidRPr="00C95E7F" w:rsidRDefault="00C45566" w:rsidP="00283D88">
      <w:pPr>
        <w:rPr>
          <w:sz w:val="28"/>
          <w:szCs w:val="28"/>
        </w:rPr>
      </w:pPr>
    </w:p>
    <w:p w:rsidR="00C45566" w:rsidRDefault="00C45566" w:rsidP="00283D88">
      <w:pPr>
        <w:rPr>
          <w:sz w:val="28"/>
          <w:szCs w:val="28"/>
        </w:rPr>
      </w:pPr>
    </w:p>
    <w:p w:rsidR="00C95E7F" w:rsidRDefault="00C95E7F" w:rsidP="00283D88">
      <w:pPr>
        <w:rPr>
          <w:sz w:val="28"/>
          <w:szCs w:val="28"/>
        </w:rPr>
      </w:pPr>
    </w:p>
    <w:p w:rsidR="00C95E7F" w:rsidRDefault="00C95E7F" w:rsidP="00283D88">
      <w:pPr>
        <w:rPr>
          <w:sz w:val="28"/>
          <w:szCs w:val="28"/>
        </w:rPr>
      </w:pPr>
    </w:p>
    <w:p w:rsidR="00283D88" w:rsidRDefault="00283D88" w:rsidP="00283D88">
      <w:pPr>
        <w:rPr>
          <w:sz w:val="28"/>
          <w:szCs w:val="28"/>
        </w:rPr>
      </w:pPr>
    </w:p>
    <w:p w:rsidR="00C95E7F" w:rsidRPr="00C95E7F" w:rsidRDefault="00C95E7F" w:rsidP="00283D88">
      <w:pPr>
        <w:rPr>
          <w:sz w:val="28"/>
          <w:szCs w:val="28"/>
        </w:rPr>
      </w:pPr>
    </w:p>
    <w:p w:rsidR="005353B9" w:rsidRPr="00C95E7F" w:rsidRDefault="00C45566" w:rsidP="00283D88">
      <w:pPr>
        <w:jc w:val="center"/>
        <w:rPr>
          <w:sz w:val="28"/>
          <w:szCs w:val="28"/>
        </w:rPr>
      </w:pPr>
      <w:r w:rsidRPr="00C95E7F">
        <w:rPr>
          <w:sz w:val="28"/>
          <w:szCs w:val="28"/>
        </w:rPr>
        <w:t>Івано-Франківськ – 2017 рік</w:t>
      </w:r>
    </w:p>
    <w:p w:rsidR="005353B9" w:rsidRDefault="005353B9" w:rsidP="00283D88">
      <w:pPr>
        <w:jc w:val="center"/>
        <w:rPr>
          <w:b/>
          <w:sz w:val="28"/>
          <w:szCs w:val="28"/>
        </w:rPr>
      </w:pPr>
      <w:r w:rsidRPr="005353B9">
        <w:rPr>
          <w:b/>
          <w:sz w:val="28"/>
          <w:szCs w:val="28"/>
        </w:rPr>
        <w:lastRenderedPageBreak/>
        <w:t>Вступ</w:t>
      </w:r>
    </w:p>
    <w:p w:rsidR="005353B9" w:rsidRPr="00C95E7F" w:rsidRDefault="005353B9" w:rsidP="00283D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5E7F">
        <w:rPr>
          <w:sz w:val="28"/>
          <w:szCs w:val="28"/>
        </w:rPr>
        <w:t xml:space="preserve">Глибокі соціально-економічні та політичні зміни в різних регіонах планети сприяють стрімкому зростанню національної самосвідомості народів, поглиблюють почуття національної гордості, але водночас подекуди призводять до сплесків войовничого націоналізму. Неврегульованість відносин між націями як в окремих державах, особливо багатонаціональних, так і між різними країнами, загострює національні проблеми, котрі породжують довготривалі міжнаціональні конфлікти, війни, потоки біженців, несуть горе й страждання окремим людям і цілим народам. Як наслідок — національна проблема набуває глобального, планетарного характеру. Тому з'ясування причин загострення міжнаціональних відносин і </w:t>
      </w:r>
      <w:proofErr w:type="spellStart"/>
      <w:r w:rsidRPr="00C95E7F">
        <w:rPr>
          <w:sz w:val="28"/>
          <w:szCs w:val="28"/>
        </w:rPr>
        <w:t>віднайдення</w:t>
      </w:r>
      <w:proofErr w:type="spellEnd"/>
      <w:r w:rsidRPr="00C95E7F">
        <w:rPr>
          <w:sz w:val="28"/>
          <w:szCs w:val="28"/>
        </w:rPr>
        <w:t xml:space="preserve"> способів розв'язання проблеми самовизначення народів є одним із найважливіших завдань політичної науки.</w:t>
      </w:r>
    </w:p>
    <w:p w:rsidR="00A966F9" w:rsidRPr="00C95E7F" w:rsidRDefault="00A966F9" w:rsidP="00283D88">
      <w:pPr>
        <w:jc w:val="both"/>
        <w:rPr>
          <w:sz w:val="28"/>
          <w:szCs w:val="28"/>
        </w:rPr>
      </w:pPr>
      <w:r w:rsidRPr="00C95E7F">
        <w:rPr>
          <w:sz w:val="28"/>
          <w:szCs w:val="28"/>
        </w:rPr>
        <w:tab/>
        <w:t>Нормативний курс «</w:t>
      </w:r>
      <w:proofErr w:type="spellStart"/>
      <w:r w:rsidRPr="00C95E7F">
        <w:rPr>
          <w:sz w:val="28"/>
          <w:szCs w:val="28"/>
        </w:rPr>
        <w:t>Етнонаціональні</w:t>
      </w:r>
      <w:proofErr w:type="spellEnd"/>
      <w:r w:rsidRPr="00C95E7F">
        <w:rPr>
          <w:sz w:val="28"/>
          <w:szCs w:val="28"/>
        </w:rPr>
        <w:t xml:space="preserve"> проблеми сучасного світу» передбачає вивчення основних </w:t>
      </w:r>
      <w:proofErr w:type="spellStart"/>
      <w:r w:rsidRPr="00C95E7F">
        <w:rPr>
          <w:sz w:val="28"/>
          <w:szCs w:val="28"/>
        </w:rPr>
        <w:t>етнонаціональних</w:t>
      </w:r>
      <w:proofErr w:type="spellEnd"/>
      <w:r w:rsidRPr="00C95E7F">
        <w:rPr>
          <w:sz w:val="28"/>
          <w:szCs w:val="28"/>
        </w:rPr>
        <w:t xml:space="preserve"> проблем сучасності, які </w:t>
      </w:r>
      <w:r w:rsidR="00B2676E" w:rsidRPr="00C95E7F">
        <w:rPr>
          <w:sz w:val="28"/>
          <w:szCs w:val="28"/>
        </w:rPr>
        <w:t xml:space="preserve">мають вагомий вплив на </w:t>
      </w:r>
      <w:proofErr w:type="spellStart"/>
      <w:r w:rsidR="00B2676E" w:rsidRPr="00C95E7F">
        <w:rPr>
          <w:sz w:val="28"/>
          <w:szCs w:val="28"/>
        </w:rPr>
        <w:t>ситацію</w:t>
      </w:r>
      <w:proofErr w:type="spellEnd"/>
      <w:r w:rsidR="00B2676E" w:rsidRPr="00C95E7F">
        <w:rPr>
          <w:sz w:val="28"/>
          <w:szCs w:val="28"/>
        </w:rPr>
        <w:t xml:space="preserve"> у світі.</w:t>
      </w:r>
    </w:p>
    <w:p w:rsidR="00B2676E" w:rsidRPr="00C95E7F" w:rsidRDefault="00B2676E" w:rsidP="00283D88">
      <w:pPr>
        <w:ind w:firstLine="567"/>
        <w:jc w:val="both"/>
        <w:rPr>
          <w:sz w:val="28"/>
          <w:szCs w:val="28"/>
        </w:rPr>
      </w:pPr>
      <w:r w:rsidRPr="00C95E7F">
        <w:rPr>
          <w:b/>
          <w:i/>
          <w:sz w:val="28"/>
          <w:szCs w:val="28"/>
        </w:rPr>
        <w:t xml:space="preserve">Мета курсу </w:t>
      </w:r>
      <w:r w:rsidRPr="00C95E7F">
        <w:rPr>
          <w:sz w:val="28"/>
          <w:szCs w:val="28"/>
        </w:rPr>
        <w:t xml:space="preserve">ознайомлення студентів із головними методиками та підходами до аналізу міжетнічних взаємин. Формування в них максимально повних та цілісних уявлень про сучасні проблеми етнокультурних та </w:t>
      </w:r>
      <w:proofErr w:type="spellStart"/>
      <w:r w:rsidRPr="00C95E7F">
        <w:rPr>
          <w:sz w:val="28"/>
          <w:szCs w:val="28"/>
        </w:rPr>
        <w:t>етноконфесійних</w:t>
      </w:r>
      <w:proofErr w:type="spellEnd"/>
      <w:r w:rsidRPr="00C95E7F">
        <w:rPr>
          <w:sz w:val="28"/>
          <w:szCs w:val="28"/>
        </w:rPr>
        <w:t xml:space="preserve"> взаємин як у теоретичному, так і в практичному вимірах. Подати комплексну характеристику причин, типів та наслідків сучасних міжетнічних конфліктів, враховуючи специфіку їх перебігу в окремих країнах світу. </w:t>
      </w:r>
    </w:p>
    <w:p w:rsidR="00B2676E" w:rsidRPr="00C95E7F" w:rsidRDefault="00B2676E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Основними </w:t>
      </w:r>
      <w:r w:rsidRPr="00C95E7F">
        <w:rPr>
          <w:b/>
          <w:i/>
          <w:sz w:val="28"/>
          <w:szCs w:val="28"/>
        </w:rPr>
        <w:t>завданнями</w:t>
      </w:r>
      <w:r w:rsidRPr="00C95E7F">
        <w:rPr>
          <w:b/>
          <w:sz w:val="28"/>
          <w:szCs w:val="28"/>
        </w:rPr>
        <w:t xml:space="preserve"> </w:t>
      </w:r>
      <w:r w:rsidRPr="00C95E7F">
        <w:rPr>
          <w:sz w:val="28"/>
          <w:szCs w:val="28"/>
        </w:rPr>
        <w:t>навчальної дисципліни є:</w:t>
      </w:r>
    </w:p>
    <w:p w:rsidR="00B2676E" w:rsidRPr="00C95E7F" w:rsidRDefault="00B2676E" w:rsidP="00283D88">
      <w:pPr>
        <w:ind w:firstLine="54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1. Формування уявлення про виникнення та сучасний стан етнокультурної картини світу, основні тенденції його соціокультурного розвитку в цілому та в окремих регіонах.</w:t>
      </w:r>
    </w:p>
    <w:p w:rsidR="00B2676E" w:rsidRPr="00C95E7F" w:rsidRDefault="00B2676E" w:rsidP="00283D88">
      <w:pPr>
        <w:ind w:firstLine="54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2. Формування уявлення про вплив культурного </w:t>
      </w:r>
      <w:proofErr w:type="spellStart"/>
      <w:r w:rsidRPr="00C95E7F">
        <w:rPr>
          <w:sz w:val="28"/>
          <w:szCs w:val="28"/>
        </w:rPr>
        <w:t>багатоманіття</w:t>
      </w:r>
      <w:proofErr w:type="spellEnd"/>
      <w:r w:rsidRPr="00C95E7F">
        <w:rPr>
          <w:sz w:val="28"/>
          <w:szCs w:val="28"/>
        </w:rPr>
        <w:t xml:space="preserve"> як суб’єктивного фактору в сучасній системі міжнародних відносин на процеси між цивілізаційної взаємодії.</w:t>
      </w:r>
    </w:p>
    <w:p w:rsidR="00B2676E" w:rsidRPr="00C95E7F" w:rsidRDefault="00B2676E" w:rsidP="00283D88">
      <w:pPr>
        <w:ind w:firstLine="54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3. Формування уявлення про роль і місце стереотипів та міфів у системі міжкультурної взаємодії.</w:t>
      </w:r>
    </w:p>
    <w:p w:rsidR="00B2676E" w:rsidRPr="00C95E7F" w:rsidRDefault="00B2676E" w:rsidP="00283D88">
      <w:pPr>
        <w:ind w:firstLine="54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4. Формування уявлення про місце та роль </w:t>
      </w:r>
      <w:proofErr w:type="spellStart"/>
      <w:r w:rsidRPr="00C95E7F">
        <w:rPr>
          <w:sz w:val="28"/>
          <w:szCs w:val="28"/>
        </w:rPr>
        <w:t>етноконфесійного</w:t>
      </w:r>
      <w:proofErr w:type="spellEnd"/>
      <w:r w:rsidRPr="00C95E7F">
        <w:rPr>
          <w:sz w:val="28"/>
          <w:szCs w:val="28"/>
        </w:rPr>
        <w:t xml:space="preserve"> фактору в системі міжетнічних та між цивілізаційних взаємин.</w:t>
      </w:r>
    </w:p>
    <w:p w:rsidR="00B2676E" w:rsidRPr="00C95E7F" w:rsidRDefault="00B2676E" w:rsidP="00283D88">
      <w:pPr>
        <w:pStyle w:val="Ch6"/>
        <w:spacing w:line="240" w:lineRule="auto"/>
        <w:ind w:firstLine="567"/>
        <w:rPr>
          <w:rFonts w:ascii="Times New Roman" w:hAnsi="Times New Roman" w:cs="Times New Roman"/>
          <w:w w:val="100"/>
          <w:sz w:val="28"/>
          <w:szCs w:val="28"/>
        </w:rPr>
      </w:pPr>
      <w:r w:rsidRPr="00C95E7F">
        <w:rPr>
          <w:rFonts w:ascii="Times New Roman" w:hAnsi="Times New Roman" w:cs="Times New Roman"/>
          <w:w w:val="100"/>
          <w:sz w:val="28"/>
          <w:szCs w:val="28"/>
        </w:rPr>
        <w:t>У результаті вивчення навчальної дисципліни студент повинен</w:t>
      </w:r>
    </w:p>
    <w:p w:rsidR="00B2676E" w:rsidRPr="00C95E7F" w:rsidRDefault="00B2676E" w:rsidP="00283D88">
      <w:pPr>
        <w:ind w:firstLine="567"/>
        <w:jc w:val="both"/>
        <w:rPr>
          <w:b/>
          <w:bCs/>
          <w:i/>
          <w:sz w:val="28"/>
          <w:szCs w:val="28"/>
        </w:rPr>
      </w:pPr>
      <w:r w:rsidRPr="00C95E7F">
        <w:rPr>
          <w:b/>
          <w:bCs/>
          <w:i/>
          <w:sz w:val="28"/>
          <w:szCs w:val="28"/>
        </w:rPr>
        <w:t xml:space="preserve">знати: </w:t>
      </w:r>
    </w:p>
    <w:p w:rsidR="00B2676E" w:rsidRPr="00C95E7F" w:rsidRDefault="00B2676E" w:rsidP="00283D88">
      <w:pPr>
        <w:suppressAutoHyphens w:val="0"/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– основоположні поняття, терміни і категорії науки;</w:t>
      </w:r>
    </w:p>
    <w:p w:rsidR="00B2676E" w:rsidRPr="00C95E7F" w:rsidRDefault="00B2676E" w:rsidP="00283D88">
      <w:pPr>
        <w:suppressAutoHyphens w:val="0"/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– загальні географічні, політичні та культурно-типологічні особливості різних країн та регіонів;</w:t>
      </w:r>
    </w:p>
    <w:p w:rsidR="00B2676E" w:rsidRPr="00C95E7F" w:rsidRDefault="00B2676E" w:rsidP="00283D88">
      <w:pPr>
        <w:suppressAutoHyphens w:val="0"/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– регіональну специфіку осередків міжетнічних та міжконфесійних конфліктів;</w:t>
      </w:r>
    </w:p>
    <w:p w:rsidR="00B2676E" w:rsidRPr="00C95E7F" w:rsidRDefault="00B2676E" w:rsidP="00283D88">
      <w:pPr>
        <w:suppressAutoHyphens w:val="0"/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– основні цивілізаційні теорії;</w:t>
      </w:r>
    </w:p>
    <w:p w:rsidR="00B2676E" w:rsidRPr="00C95E7F" w:rsidRDefault="00B2676E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– основні соціально-психологічні та культурологічні теорії, що можуть бути адаптовані до міжетнічних взаємин.</w:t>
      </w:r>
    </w:p>
    <w:p w:rsidR="00B2676E" w:rsidRPr="00C95E7F" w:rsidRDefault="00B2676E" w:rsidP="00283D88">
      <w:pPr>
        <w:ind w:firstLine="567"/>
        <w:jc w:val="both"/>
        <w:rPr>
          <w:sz w:val="28"/>
          <w:szCs w:val="28"/>
        </w:rPr>
      </w:pPr>
    </w:p>
    <w:p w:rsidR="00B2676E" w:rsidRPr="00C95E7F" w:rsidRDefault="00B2676E" w:rsidP="00283D88">
      <w:pPr>
        <w:ind w:firstLine="567"/>
        <w:jc w:val="both"/>
        <w:rPr>
          <w:b/>
          <w:bCs/>
          <w:i/>
          <w:sz w:val="28"/>
          <w:szCs w:val="28"/>
        </w:rPr>
      </w:pPr>
      <w:r w:rsidRPr="00C95E7F">
        <w:rPr>
          <w:b/>
          <w:bCs/>
          <w:i/>
          <w:sz w:val="28"/>
          <w:szCs w:val="28"/>
        </w:rPr>
        <w:t>вміти:</w:t>
      </w:r>
    </w:p>
    <w:p w:rsidR="00B2676E" w:rsidRPr="00C95E7F" w:rsidRDefault="00B2676E" w:rsidP="00283D88">
      <w:pPr>
        <w:suppressAutoHyphens w:val="0"/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– здійснювати аналіз теоретичних та практичних проблем </w:t>
      </w:r>
      <w:proofErr w:type="spellStart"/>
      <w:r w:rsidRPr="00C95E7F">
        <w:rPr>
          <w:sz w:val="28"/>
          <w:szCs w:val="28"/>
        </w:rPr>
        <w:t>етнонаціональних</w:t>
      </w:r>
      <w:proofErr w:type="spellEnd"/>
      <w:r w:rsidRPr="00C95E7F">
        <w:rPr>
          <w:sz w:val="28"/>
          <w:szCs w:val="28"/>
        </w:rPr>
        <w:t xml:space="preserve"> процесів світу;</w:t>
      </w:r>
    </w:p>
    <w:p w:rsidR="00B2676E" w:rsidRPr="00C95E7F" w:rsidRDefault="00B2676E" w:rsidP="00283D88">
      <w:pPr>
        <w:suppressAutoHyphens w:val="0"/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– давати політологічний прогноз перебігу міжетнічних конфліктів;</w:t>
      </w:r>
    </w:p>
    <w:p w:rsidR="00B2676E" w:rsidRPr="00C95E7F" w:rsidRDefault="00B2676E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– діагностувати стан міжетнічних взаємин у державі та встановлювати стадію етнічної напруженості.</w:t>
      </w:r>
    </w:p>
    <w:p w:rsidR="00B2676E" w:rsidRPr="00C95E7F" w:rsidRDefault="00B2676E" w:rsidP="00283D88">
      <w:pPr>
        <w:ind w:firstLine="567"/>
        <w:jc w:val="both"/>
        <w:rPr>
          <w:sz w:val="28"/>
          <w:szCs w:val="28"/>
        </w:rPr>
      </w:pPr>
    </w:p>
    <w:p w:rsidR="00B2676E" w:rsidRPr="00C95E7F" w:rsidRDefault="00B2676E" w:rsidP="00283D88">
      <w:pPr>
        <w:ind w:firstLine="708"/>
        <w:jc w:val="center"/>
        <w:rPr>
          <w:b/>
          <w:sz w:val="28"/>
          <w:szCs w:val="28"/>
        </w:rPr>
      </w:pPr>
      <w:r w:rsidRPr="00C95E7F">
        <w:rPr>
          <w:b/>
          <w:sz w:val="28"/>
          <w:szCs w:val="28"/>
        </w:rPr>
        <w:t>ІІ. Пояснювальна записка</w:t>
      </w:r>
    </w:p>
    <w:p w:rsidR="00B2676E" w:rsidRDefault="00B2676E" w:rsidP="00283D88">
      <w:pPr>
        <w:ind w:firstLine="709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Самостійна робота студента (СРС) – невід’ємна частина навчальної роботи студента з вивчення дисциплін і курсів, встановлених затвердженим навчальним планом. Вона є основним засобом оволодіння навчальним матеріалом у час, вільний від аудиторних занять. </w:t>
      </w:r>
    </w:p>
    <w:p w:rsidR="00151B5B" w:rsidRPr="00C95E7F" w:rsidRDefault="00151B5B" w:rsidP="00283D88">
      <w:pPr>
        <w:ind w:firstLine="709"/>
        <w:jc w:val="both"/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6"/>
        <w:gridCol w:w="2499"/>
        <w:gridCol w:w="2023"/>
        <w:gridCol w:w="114"/>
        <w:gridCol w:w="1824"/>
      </w:tblGrid>
      <w:tr w:rsidR="00B2676E" w:rsidRPr="00C95E7F" w:rsidTr="004F153B">
        <w:trPr>
          <w:cantSplit/>
          <w:trHeight w:val="803"/>
        </w:trPr>
        <w:tc>
          <w:tcPr>
            <w:tcW w:w="2896" w:type="dxa"/>
            <w:vMerge w:val="restart"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  <w:r w:rsidRPr="00C95E7F">
              <w:rPr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2499" w:type="dxa"/>
            <w:vMerge w:val="restart"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  <w:r w:rsidRPr="00C95E7F">
              <w:rPr>
                <w:sz w:val="28"/>
                <w:szCs w:val="28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961" w:type="dxa"/>
            <w:gridSpan w:val="3"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  <w:r w:rsidRPr="00C95E7F">
              <w:rPr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B2676E" w:rsidRPr="00C95E7F" w:rsidTr="004F153B">
        <w:trPr>
          <w:cantSplit/>
          <w:trHeight w:val="802"/>
        </w:trPr>
        <w:tc>
          <w:tcPr>
            <w:tcW w:w="2896" w:type="dxa"/>
            <w:vMerge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  <w:vMerge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:rsidR="00B2676E" w:rsidRPr="00C95E7F" w:rsidRDefault="00B2676E" w:rsidP="00283D88">
            <w:pPr>
              <w:jc w:val="center"/>
              <w:rPr>
                <w:b/>
                <w:i/>
                <w:sz w:val="28"/>
                <w:szCs w:val="28"/>
              </w:rPr>
            </w:pPr>
            <w:r w:rsidRPr="00C95E7F">
              <w:rPr>
                <w:b/>
                <w:i/>
                <w:sz w:val="28"/>
                <w:szCs w:val="28"/>
              </w:rPr>
              <w:t>денна форма навчання</w:t>
            </w:r>
          </w:p>
        </w:tc>
        <w:tc>
          <w:tcPr>
            <w:tcW w:w="1938" w:type="dxa"/>
            <w:gridSpan w:val="2"/>
            <w:vAlign w:val="center"/>
          </w:tcPr>
          <w:p w:rsidR="00B2676E" w:rsidRPr="00C95E7F" w:rsidRDefault="00B2676E" w:rsidP="00283D88">
            <w:pPr>
              <w:jc w:val="center"/>
              <w:rPr>
                <w:b/>
                <w:i/>
                <w:sz w:val="28"/>
                <w:szCs w:val="28"/>
              </w:rPr>
            </w:pPr>
            <w:r w:rsidRPr="00C95E7F">
              <w:rPr>
                <w:b/>
                <w:i/>
                <w:sz w:val="28"/>
                <w:szCs w:val="28"/>
              </w:rPr>
              <w:t>заочна форма навчання</w:t>
            </w:r>
          </w:p>
        </w:tc>
      </w:tr>
      <w:tr w:rsidR="00B2676E" w:rsidRPr="00C95E7F" w:rsidTr="004F153B">
        <w:trPr>
          <w:trHeight w:val="409"/>
        </w:trPr>
        <w:tc>
          <w:tcPr>
            <w:tcW w:w="2896" w:type="dxa"/>
            <w:vAlign w:val="center"/>
          </w:tcPr>
          <w:p w:rsidR="00B2676E" w:rsidRPr="00C95E7F" w:rsidRDefault="00B2676E" w:rsidP="00283D88">
            <w:pPr>
              <w:rPr>
                <w:b/>
                <w:sz w:val="28"/>
                <w:szCs w:val="28"/>
              </w:rPr>
            </w:pPr>
            <w:r w:rsidRPr="00C95E7F">
              <w:rPr>
                <w:sz w:val="28"/>
                <w:szCs w:val="28"/>
              </w:rPr>
              <w:t>Кількість кредитів – 3</w:t>
            </w:r>
          </w:p>
        </w:tc>
        <w:tc>
          <w:tcPr>
            <w:tcW w:w="2499" w:type="dxa"/>
            <w:vAlign w:val="center"/>
          </w:tcPr>
          <w:p w:rsidR="00B2676E" w:rsidRPr="00C95E7F" w:rsidRDefault="00B2676E" w:rsidP="00283D88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 w:rsidRPr="00C95E7F">
              <w:rPr>
                <w:sz w:val="28"/>
                <w:szCs w:val="28"/>
              </w:rPr>
              <w:t>Галузь знань</w:t>
            </w:r>
          </w:p>
          <w:p w:rsidR="00B2676E" w:rsidRPr="00C95E7F" w:rsidRDefault="00B2676E" w:rsidP="00283D8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C95E7F">
              <w:rPr>
                <w:b/>
                <w:sz w:val="28"/>
                <w:szCs w:val="28"/>
              </w:rPr>
              <w:t>05 Соціальні та поведінкові науки</w:t>
            </w:r>
            <w:r w:rsidRPr="00C95E7F">
              <w:rPr>
                <w:sz w:val="28"/>
                <w:szCs w:val="28"/>
                <w:vertAlign w:val="superscript"/>
              </w:rPr>
              <w:t xml:space="preserve"> (шифр, назва)</w:t>
            </w:r>
          </w:p>
        </w:tc>
        <w:tc>
          <w:tcPr>
            <w:tcW w:w="3961" w:type="dxa"/>
            <w:gridSpan w:val="3"/>
            <w:vAlign w:val="center"/>
          </w:tcPr>
          <w:p w:rsidR="00B2676E" w:rsidRPr="00C95E7F" w:rsidRDefault="00B2676E" w:rsidP="00283D88">
            <w:pPr>
              <w:jc w:val="center"/>
              <w:rPr>
                <w:b/>
                <w:sz w:val="28"/>
                <w:szCs w:val="28"/>
              </w:rPr>
            </w:pPr>
            <w:r w:rsidRPr="00C95E7F">
              <w:rPr>
                <w:b/>
                <w:sz w:val="28"/>
                <w:szCs w:val="28"/>
              </w:rPr>
              <w:t>Нормативна</w:t>
            </w:r>
          </w:p>
          <w:p w:rsidR="00B2676E" w:rsidRPr="00C95E7F" w:rsidRDefault="00B2676E" w:rsidP="00283D88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B2676E" w:rsidRPr="00C95E7F" w:rsidTr="004F153B">
        <w:trPr>
          <w:cantSplit/>
          <w:trHeight w:val="170"/>
        </w:trPr>
        <w:tc>
          <w:tcPr>
            <w:tcW w:w="2896" w:type="dxa"/>
            <w:vAlign w:val="center"/>
          </w:tcPr>
          <w:p w:rsidR="00B2676E" w:rsidRPr="00C95E7F" w:rsidRDefault="00B2676E" w:rsidP="00283D88">
            <w:pPr>
              <w:rPr>
                <w:sz w:val="28"/>
                <w:szCs w:val="28"/>
              </w:rPr>
            </w:pPr>
            <w:r w:rsidRPr="00C95E7F">
              <w:rPr>
                <w:sz w:val="28"/>
                <w:szCs w:val="28"/>
              </w:rPr>
              <w:t xml:space="preserve">Модулів – </w:t>
            </w:r>
          </w:p>
        </w:tc>
        <w:tc>
          <w:tcPr>
            <w:tcW w:w="2499" w:type="dxa"/>
            <w:vMerge w:val="restart"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  <w:u w:val="single"/>
              </w:rPr>
            </w:pPr>
            <w:r w:rsidRPr="00C95E7F">
              <w:rPr>
                <w:sz w:val="28"/>
                <w:szCs w:val="28"/>
                <w:u w:val="single"/>
              </w:rPr>
              <w:t xml:space="preserve">Спеціальність </w:t>
            </w:r>
          </w:p>
          <w:p w:rsidR="00B2676E" w:rsidRPr="00C95E7F" w:rsidRDefault="00B2676E" w:rsidP="00283D88">
            <w:pPr>
              <w:jc w:val="center"/>
              <w:rPr>
                <w:b/>
                <w:sz w:val="28"/>
                <w:szCs w:val="28"/>
              </w:rPr>
            </w:pPr>
            <w:r w:rsidRPr="00C95E7F">
              <w:rPr>
                <w:b/>
                <w:sz w:val="28"/>
                <w:szCs w:val="28"/>
              </w:rPr>
              <w:t>052</w:t>
            </w:r>
            <w:r w:rsidRPr="00C95E7F">
              <w:rPr>
                <w:sz w:val="28"/>
                <w:szCs w:val="28"/>
              </w:rPr>
              <w:t xml:space="preserve"> </w:t>
            </w:r>
            <w:r w:rsidRPr="00C95E7F">
              <w:rPr>
                <w:b/>
                <w:sz w:val="28"/>
                <w:szCs w:val="28"/>
              </w:rPr>
              <w:t>Політологія</w:t>
            </w:r>
          </w:p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  <w:r w:rsidRPr="00C95E7F">
              <w:rPr>
                <w:sz w:val="28"/>
                <w:szCs w:val="28"/>
                <w:vertAlign w:val="superscript"/>
              </w:rPr>
              <w:t>(шифр, назва)</w:t>
            </w:r>
          </w:p>
        </w:tc>
        <w:tc>
          <w:tcPr>
            <w:tcW w:w="3961" w:type="dxa"/>
            <w:gridSpan w:val="3"/>
            <w:vAlign w:val="center"/>
          </w:tcPr>
          <w:p w:rsidR="00B2676E" w:rsidRPr="00C95E7F" w:rsidRDefault="00B2676E" w:rsidP="00283D88">
            <w:pPr>
              <w:jc w:val="center"/>
              <w:rPr>
                <w:i/>
                <w:sz w:val="28"/>
                <w:szCs w:val="28"/>
              </w:rPr>
            </w:pPr>
            <w:r w:rsidRPr="00C95E7F">
              <w:rPr>
                <w:i/>
                <w:sz w:val="28"/>
                <w:szCs w:val="28"/>
              </w:rPr>
              <w:t>Рік підготовки:</w:t>
            </w:r>
          </w:p>
        </w:tc>
      </w:tr>
      <w:tr w:rsidR="00B2676E" w:rsidRPr="00C95E7F" w:rsidTr="004F153B">
        <w:trPr>
          <w:cantSplit/>
          <w:trHeight w:val="207"/>
        </w:trPr>
        <w:tc>
          <w:tcPr>
            <w:tcW w:w="2896" w:type="dxa"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  <w:r w:rsidRPr="00C95E7F">
              <w:rPr>
                <w:sz w:val="28"/>
                <w:szCs w:val="28"/>
              </w:rPr>
              <w:t xml:space="preserve">Змістових модулів – </w:t>
            </w:r>
            <w:r w:rsidRPr="00C95E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99" w:type="dxa"/>
            <w:vMerge/>
            <w:vAlign w:val="center"/>
          </w:tcPr>
          <w:p w:rsidR="00B2676E" w:rsidRPr="00C95E7F" w:rsidRDefault="00B2676E" w:rsidP="00283D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B2676E" w:rsidRPr="00C95E7F" w:rsidRDefault="00B2676E" w:rsidP="00283D88">
            <w:pPr>
              <w:jc w:val="center"/>
              <w:rPr>
                <w:b/>
                <w:sz w:val="28"/>
                <w:szCs w:val="28"/>
              </w:rPr>
            </w:pPr>
            <w:r w:rsidRPr="00C95E7F">
              <w:rPr>
                <w:b/>
                <w:sz w:val="28"/>
                <w:szCs w:val="28"/>
              </w:rPr>
              <w:t>5-й</w:t>
            </w:r>
          </w:p>
        </w:tc>
        <w:tc>
          <w:tcPr>
            <w:tcW w:w="1824" w:type="dxa"/>
            <w:vAlign w:val="center"/>
          </w:tcPr>
          <w:p w:rsidR="00B2676E" w:rsidRPr="00C95E7F" w:rsidRDefault="00B2676E" w:rsidP="00283D88">
            <w:pPr>
              <w:jc w:val="center"/>
              <w:rPr>
                <w:b/>
                <w:sz w:val="28"/>
                <w:szCs w:val="28"/>
              </w:rPr>
            </w:pPr>
            <w:r w:rsidRPr="00C95E7F">
              <w:rPr>
                <w:b/>
                <w:sz w:val="28"/>
                <w:szCs w:val="28"/>
              </w:rPr>
              <w:t>5-й</w:t>
            </w:r>
          </w:p>
        </w:tc>
      </w:tr>
      <w:tr w:rsidR="00B2676E" w:rsidRPr="00C95E7F" w:rsidTr="004F153B">
        <w:trPr>
          <w:cantSplit/>
          <w:trHeight w:val="232"/>
        </w:trPr>
        <w:tc>
          <w:tcPr>
            <w:tcW w:w="2896" w:type="dxa"/>
            <w:vAlign w:val="center"/>
          </w:tcPr>
          <w:p w:rsidR="00B2676E" w:rsidRPr="00C95E7F" w:rsidRDefault="00B2676E" w:rsidP="00283D88">
            <w:pPr>
              <w:rPr>
                <w:sz w:val="28"/>
                <w:szCs w:val="28"/>
              </w:rPr>
            </w:pPr>
          </w:p>
        </w:tc>
        <w:tc>
          <w:tcPr>
            <w:tcW w:w="2499" w:type="dxa"/>
            <w:vMerge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B2676E" w:rsidRPr="00C95E7F" w:rsidRDefault="00B2676E" w:rsidP="00283D88">
            <w:pPr>
              <w:jc w:val="center"/>
              <w:rPr>
                <w:i/>
                <w:sz w:val="28"/>
                <w:szCs w:val="28"/>
              </w:rPr>
            </w:pPr>
            <w:r w:rsidRPr="00C95E7F">
              <w:rPr>
                <w:i/>
                <w:sz w:val="28"/>
                <w:szCs w:val="28"/>
              </w:rPr>
              <w:t>Семестр</w:t>
            </w:r>
          </w:p>
        </w:tc>
      </w:tr>
      <w:tr w:rsidR="00B2676E" w:rsidRPr="00C95E7F" w:rsidTr="004F153B">
        <w:trPr>
          <w:cantSplit/>
          <w:trHeight w:val="323"/>
        </w:trPr>
        <w:tc>
          <w:tcPr>
            <w:tcW w:w="2896" w:type="dxa"/>
            <w:vMerge w:val="restart"/>
            <w:vAlign w:val="center"/>
          </w:tcPr>
          <w:p w:rsidR="00B2676E" w:rsidRPr="00C95E7F" w:rsidRDefault="00B2676E" w:rsidP="00283D88">
            <w:pPr>
              <w:rPr>
                <w:sz w:val="28"/>
                <w:szCs w:val="28"/>
              </w:rPr>
            </w:pPr>
            <w:r w:rsidRPr="00C95E7F">
              <w:rPr>
                <w:sz w:val="28"/>
                <w:szCs w:val="28"/>
              </w:rPr>
              <w:t xml:space="preserve">Загальна кількість годин – </w:t>
            </w:r>
            <w:r w:rsidRPr="00C95E7F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2499" w:type="dxa"/>
            <w:vMerge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B2676E" w:rsidRPr="00C95E7F" w:rsidRDefault="00B2676E" w:rsidP="00283D88">
            <w:pPr>
              <w:jc w:val="center"/>
              <w:rPr>
                <w:b/>
                <w:sz w:val="28"/>
                <w:szCs w:val="28"/>
              </w:rPr>
            </w:pPr>
            <w:r w:rsidRPr="00C95E7F">
              <w:rPr>
                <w:b/>
                <w:sz w:val="28"/>
                <w:szCs w:val="28"/>
              </w:rPr>
              <w:t>10-й</w:t>
            </w:r>
          </w:p>
        </w:tc>
        <w:tc>
          <w:tcPr>
            <w:tcW w:w="1824" w:type="dxa"/>
            <w:vAlign w:val="center"/>
          </w:tcPr>
          <w:p w:rsidR="00B2676E" w:rsidRPr="00C95E7F" w:rsidRDefault="00B2676E" w:rsidP="00283D88">
            <w:pPr>
              <w:jc w:val="center"/>
              <w:rPr>
                <w:b/>
                <w:sz w:val="28"/>
                <w:szCs w:val="28"/>
              </w:rPr>
            </w:pPr>
            <w:r w:rsidRPr="00C95E7F">
              <w:rPr>
                <w:b/>
                <w:sz w:val="28"/>
                <w:szCs w:val="28"/>
              </w:rPr>
              <w:t>10-й</w:t>
            </w:r>
          </w:p>
        </w:tc>
      </w:tr>
      <w:tr w:rsidR="00B2676E" w:rsidRPr="00C95E7F" w:rsidTr="004F153B">
        <w:trPr>
          <w:cantSplit/>
          <w:trHeight w:val="322"/>
        </w:trPr>
        <w:tc>
          <w:tcPr>
            <w:tcW w:w="2896" w:type="dxa"/>
            <w:vMerge/>
            <w:vAlign w:val="center"/>
          </w:tcPr>
          <w:p w:rsidR="00B2676E" w:rsidRPr="00C95E7F" w:rsidRDefault="00B2676E" w:rsidP="00283D88">
            <w:pPr>
              <w:rPr>
                <w:sz w:val="28"/>
                <w:szCs w:val="28"/>
              </w:rPr>
            </w:pPr>
          </w:p>
        </w:tc>
        <w:tc>
          <w:tcPr>
            <w:tcW w:w="2499" w:type="dxa"/>
            <w:vMerge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B2676E" w:rsidRPr="00C95E7F" w:rsidRDefault="00B2676E" w:rsidP="00283D88">
            <w:pPr>
              <w:jc w:val="center"/>
              <w:rPr>
                <w:i/>
                <w:sz w:val="28"/>
                <w:szCs w:val="28"/>
              </w:rPr>
            </w:pPr>
            <w:r w:rsidRPr="00C95E7F">
              <w:rPr>
                <w:i/>
                <w:sz w:val="28"/>
                <w:szCs w:val="28"/>
              </w:rPr>
              <w:t>Лекції</w:t>
            </w:r>
          </w:p>
        </w:tc>
      </w:tr>
      <w:tr w:rsidR="00B2676E" w:rsidRPr="00C95E7F" w:rsidTr="004F153B">
        <w:trPr>
          <w:cantSplit/>
          <w:trHeight w:val="320"/>
        </w:trPr>
        <w:tc>
          <w:tcPr>
            <w:tcW w:w="2896" w:type="dxa"/>
            <w:vMerge w:val="restart"/>
            <w:vAlign w:val="center"/>
          </w:tcPr>
          <w:p w:rsidR="00B2676E" w:rsidRPr="00C95E7F" w:rsidRDefault="00B2676E" w:rsidP="00283D88">
            <w:pPr>
              <w:rPr>
                <w:sz w:val="28"/>
                <w:szCs w:val="28"/>
              </w:rPr>
            </w:pPr>
            <w:r w:rsidRPr="00C95E7F">
              <w:rPr>
                <w:sz w:val="28"/>
                <w:szCs w:val="28"/>
              </w:rPr>
              <w:t>Тижневих годин для денної форми навчання:</w:t>
            </w:r>
          </w:p>
          <w:p w:rsidR="00B2676E" w:rsidRPr="00C95E7F" w:rsidRDefault="00B2676E" w:rsidP="00283D88">
            <w:pPr>
              <w:rPr>
                <w:sz w:val="28"/>
                <w:szCs w:val="28"/>
              </w:rPr>
            </w:pPr>
            <w:r w:rsidRPr="00C95E7F">
              <w:rPr>
                <w:sz w:val="28"/>
                <w:szCs w:val="28"/>
              </w:rPr>
              <w:t>аудиторних – 2</w:t>
            </w:r>
          </w:p>
          <w:p w:rsidR="00B2676E" w:rsidRPr="00C95E7F" w:rsidRDefault="00B2676E" w:rsidP="00283D88">
            <w:pPr>
              <w:rPr>
                <w:sz w:val="28"/>
                <w:szCs w:val="28"/>
              </w:rPr>
            </w:pPr>
          </w:p>
          <w:p w:rsidR="00B2676E" w:rsidRPr="00C95E7F" w:rsidRDefault="00B2676E" w:rsidP="00283D88">
            <w:pPr>
              <w:rPr>
                <w:sz w:val="28"/>
                <w:szCs w:val="28"/>
              </w:rPr>
            </w:pPr>
            <w:r w:rsidRPr="00C95E7F">
              <w:rPr>
                <w:sz w:val="28"/>
                <w:szCs w:val="28"/>
              </w:rPr>
              <w:t>самостійної роботи студента – 4</w:t>
            </w:r>
          </w:p>
        </w:tc>
        <w:tc>
          <w:tcPr>
            <w:tcW w:w="2499" w:type="dxa"/>
            <w:vMerge w:val="restart"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  <w:r w:rsidRPr="00C95E7F">
              <w:rPr>
                <w:sz w:val="28"/>
                <w:szCs w:val="28"/>
              </w:rPr>
              <w:t>Освітньо-кваліфікаційний рівень:</w:t>
            </w:r>
          </w:p>
          <w:p w:rsidR="00B2676E" w:rsidRPr="00C95E7F" w:rsidRDefault="00B2676E" w:rsidP="00283D88">
            <w:pPr>
              <w:jc w:val="center"/>
              <w:rPr>
                <w:b/>
                <w:sz w:val="28"/>
                <w:szCs w:val="28"/>
              </w:rPr>
            </w:pPr>
            <w:r w:rsidRPr="00C95E7F">
              <w:rPr>
                <w:b/>
                <w:sz w:val="28"/>
                <w:szCs w:val="28"/>
              </w:rPr>
              <w:t>Магістр</w:t>
            </w:r>
          </w:p>
        </w:tc>
        <w:tc>
          <w:tcPr>
            <w:tcW w:w="2137" w:type="dxa"/>
            <w:gridSpan w:val="2"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  <w:r w:rsidRPr="00C95E7F">
              <w:rPr>
                <w:b/>
                <w:sz w:val="28"/>
                <w:szCs w:val="28"/>
              </w:rPr>
              <w:t>16 год</w:t>
            </w:r>
            <w:r w:rsidRPr="00C95E7F">
              <w:rPr>
                <w:sz w:val="28"/>
                <w:szCs w:val="28"/>
              </w:rPr>
              <w:t>.</w:t>
            </w:r>
          </w:p>
        </w:tc>
        <w:tc>
          <w:tcPr>
            <w:tcW w:w="1824" w:type="dxa"/>
            <w:vAlign w:val="center"/>
          </w:tcPr>
          <w:p w:rsidR="00B2676E" w:rsidRPr="00C95E7F" w:rsidRDefault="00B2676E" w:rsidP="00283D88">
            <w:pPr>
              <w:jc w:val="center"/>
              <w:rPr>
                <w:b/>
                <w:sz w:val="28"/>
                <w:szCs w:val="28"/>
              </w:rPr>
            </w:pPr>
            <w:r w:rsidRPr="00C95E7F">
              <w:rPr>
                <w:sz w:val="28"/>
                <w:szCs w:val="28"/>
              </w:rPr>
              <w:t xml:space="preserve"> </w:t>
            </w:r>
            <w:r w:rsidRPr="00C95E7F">
              <w:rPr>
                <w:b/>
                <w:sz w:val="28"/>
                <w:szCs w:val="28"/>
              </w:rPr>
              <w:t>4 год.</w:t>
            </w:r>
          </w:p>
        </w:tc>
      </w:tr>
      <w:tr w:rsidR="00B2676E" w:rsidRPr="00C95E7F" w:rsidTr="004F153B">
        <w:trPr>
          <w:cantSplit/>
          <w:trHeight w:val="320"/>
        </w:trPr>
        <w:tc>
          <w:tcPr>
            <w:tcW w:w="2896" w:type="dxa"/>
            <w:vMerge/>
            <w:vAlign w:val="center"/>
          </w:tcPr>
          <w:p w:rsidR="00B2676E" w:rsidRPr="00C95E7F" w:rsidRDefault="00B2676E" w:rsidP="00283D88">
            <w:pPr>
              <w:rPr>
                <w:sz w:val="28"/>
                <w:szCs w:val="28"/>
              </w:rPr>
            </w:pPr>
          </w:p>
        </w:tc>
        <w:tc>
          <w:tcPr>
            <w:tcW w:w="2499" w:type="dxa"/>
            <w:vMerge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B2676E" w:rsidRPr="00C95E7F" w:rsidRDefault="00B2676E" w:rsidP="00283D88">
            <w:pPr>
              <w:jc w:val="center"/>
              <w:rPr>
                <w:i/>
                <w:sz w:val="28"/>
                <w:szCs w:val="28"/>
              </w:rPr>
            </w:pPr>
            <w:r w:rsidRPr="00C95E7F">
              <w:rPr>
                <w:i/>
                <w:sz w:val="28"/>
                <w:szCs w:val="28"/>
              </w:rPr>
              <w:t>Практичні, семінарські</w:t>
            </w:r>
          </w:p>
        </w:tc>
      </w:tr>
      <w:tr w:rsidR="00B2676E" w:rsidRPr="00C95E7F" w:rsidTr="004F153B">
        <w:trPr>
          <w:cantSplit/>
          <w:trHeight w:val="320"/>
        </w:trPr>
        <w:tc>
          <w:tcPr>
            <w:tcW w:w="2896" w:type="dxa"/>
            <w:vMerge/>
            <w:vAlign w:val="center"/>
          </w:tcPr>
          <w:p w:rsidR="00B2676E" w:rsidRPr="00C95E7F" w:rsidRDefault="00B2676E" w:rsidP="00283D88">
            <w:pPr>
              <w:rPr>
                <w:sz w:val="28"/>
                <w:szCs w:val="28"/>
              </w:rPr>
            </w:pPr>
          </w:p>
        </w:tc>
        <w:tc>
          <w:tcPr>
            <w:tcW w:w="2499" w:type="dxa"/>
            <w:vMerge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B2676E" w:rsidRPr="00C95E7F" w:rsidRDefault="00B2676E" w:rsidP="00283D88">
            <w:pPr>
              <w:jc w:val="center"/>
              <w:rPr>
                <w:i/>
                <w:sz w:val="28"/>
                <w:szCs w:val="28"/>
              </w:rPr>
            </w:pPr>
            <w:r w:rsidRPr="00C95E7F">
              <w:rPr>
                <w:b/>
                <w:sz w:val="28"/>
                <w:szCs w:val="28"/>
              </w:rPr>
              <w:t>14 год</w:t>
            </w:r>
            <w:r w:rsidRPr="00C95E7F">
              <w:rPr>
                <w:sz w:val="28"/>
                <w:szCs w:val="28"/>
              </w:rPr>
              <w:t>.</w:t>
            </w:r>
          </w:p>
        </w:tc>
        <w:tc>
          <w:tcPr>
            <w:tcW w:w="1824" w:type="dxa"/>
            <w:vAlign w:val="center"/>
          </w:tcPr>
          <w:p w:rsidR="00B2676E" w:rsidRPr="00C95E7F" w:rsidRDefault="00B2676E" w:rsidP="00283D88">
            <w:pPr>
              <w:jc w:val="center"/>
              <w:rPr>
                <w:b/>
                <w:sz w:val="28"/>
                <w:szCs w:val="28"/>
              </w:rPr>
            </w:pPr>
            <w:r w:rsidRPr="00C95E7F">
              <w:rPr>
                <w:b/>
                <w:sz w:val="28"/>
                <w:szCs w:val="28"/>
              </w:rPr>
              <w:t>2 год.</w:t>
            </w:r>
          </w:p>
        </w:tc>
      </w:tr>
      <w:tr w:rsidR="00B2676E" w:rsidRPr="00C95E7F" w:rsidTr="004F153B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  <w:vMerge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B2676E" w:rsidRPr="00C95E7F" w:rsidRDefault="00B2676E" w:rsidP="00283D88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B2676E" w:rsidRPr="00C95E7F" w:rsidTr="004F153B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  <w:vMerge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B2676E" w:rsidRPr="00C95E7F" w:rsidRDefault="00B2676E" w:rsidP="00283D8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B2676E" w:rsidRPr="00C95E7F" w:rsidRDefault="00B2676E" w:rsidP="00283D88">
            <w:pPr>
              <w:rPr>
                <w:i/>
                <w:sz w:val="28"/>
                <w:szCs w:val="28"/>
              </w:rPr>
            </w:pPr>
          </w:p>
        </w:tc>
      </w:tr>
      <w:tr w:rsidR="00B2676E" w:rsidRPr="00C95E7F" w:rsidTr="004F153B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  <w:vMerge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B2676E" w:rsidRPr="00C95E7F" w:rsidRDefault="00B2676E" w:rsidP="00283D88">
            <w:pPr>
              <w:jc w:val="center"/>
              <w:rPr>
                <w:i/>
                <w:sz w:val="28"/>
                <w:szCs w:val="28"/>
              </w:rPr>
            </w:pPr>
            <w:r w:rsidRPr="00C95E7F">
              <w:rPr>
                <w:i/>
                <w:sz w:val="28"/>
                <w:szCs w:val="28"/>
              </w:rPr>
              <w:t>Самостійна робота</w:t>
            </w:r>
          </w:p>
        </w:tc>
      </w:tr>
      <w:tr w:rsidR="00B2676E" w:rsidRPr="00C95E7F" w:rsidTr="004F153B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  <w:vMerge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B2676E" w:rsidRPr="00C95E7F" w:rsidRDefault="00B2676E" w:rsidP="00283D88">
            <w:pPr>
              <w:jc w:val="center"/>
              <w:rPr>
                <w:i/>
                <w:sz w:val="28"/>
                <w:szCs w:val="28"/>
              </w:rPr>
            </w:pPr>
            <w:r w:rsidRPr="00C95E7F">
              <w:rPr>
                <w:b/>
                <w:sz w:val="28"/>
                <w:szCs w:val="28"/>
              </w:rPr>
              <w:t>60 год</w:t>
            </w:r>
            <w:r w:rsidRPr="00C95E7F">
              <w:rPr>
                <w:sz w:val="28"/>
                <w:szCs w:val="28"/>
              </w:rPr>
              <w:t>.</w:t>
            </w:r>
          </w:p>
        </w:tc>
        <w:tc>
          <w:tcPr>
            <w:tcW w:w="1824" w:type="dxa"/>
            <w:vAlign w:val="center"/>
          </w:tcPr>
          <w:p w:rsidR="00B2676E" w:rsidRPr="00C95E7F" w:rsidRDefault="00B2676E" w:rsidP="00283D88">
            <w:pPr>
              <w:jc w:val="center"/>
              <w:rPr>
                <w:b/>
                <w:sz w:val="28"/>
                <w:szCs w:val="28"/>
              </w:rPr>
            </w:pPr>
            <w:r w:rsidRPr="00C95E7F">
              <w:rPr>
                <w:b/>
                <w:sz w:val="28"/>
                <w:szCs w:val="28"/>
              </w:rPr>
              <w:t>84</w:t>
            </w:r>
          </w:p>
        </w:tc>
      </w:tr>
      <w:tr w:rsidR="00B2676E" w:rsidRPr="00C95E7F" w:rsidTr="004F153B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  <w:vMerge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  <w:r w:rsidRPr="00C95E7F">
              <w:rPr>
                <w:b/>
                <w:sz w:val="28"/>
                <w:szCs w:val="28"/>
              </w:rPr>
              <w:t xml:space="preserve"> Індивідуальні завдання: __ </w:t>
            </w:r>
            <w:r w:rsidRPr="00C95E7F">
              <w:rPr>
                <w:sz w:val="28"/>
                <w:szCs w:val="28"/>
              </w:rPr>
              <w:t>год.</w:t>
            </w:r>
          </w:p>
        </w:tc>
      </w:tr>
      <w:tr w:rsidR="00B2676E" w:rsidRPr="00C95E7F" w:rsidTr="004F153B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  <w:vMerge/>
            <w:vAlign w:val="center"/>
          </w:tcPr>
          <w:p w:rsidR="00B2676E" w:rsidRPr="00C95E7F" w:rsidRDefault="00B2676E" w:rsidP="00283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B2676E" w:rsidRPr="00C95E7F" w:rsidRDefault="00B2676E" w:rsidP="00283D88">
            <w:pPr>
              <w:jc w:val="center"/>
              <w:rPr>
                <w:i/>
                <w:sz w:val="28"/>
                <w:szCs w:val="28"/>
              </w:rPr>
            </w:pPr>
            <w:r w:rsidRPr="00C95E7F">
              <w:rPr>
                <w:sz w:val="28"/>
                <w:szCs w:val="28"/>
              </w:rPr>
              <w:t xml:space="preserve">Вид контролю: </w:t>
            </w:r>
            <w:r w:rsidRPr="00C95E7F">
              <w:rPr>
                <w:b/>
                <w:sz w:val="28"/>
                <w:szCs w:val="28"/>
              </w:rPr>
              <w:t xml:space="preserve">екзамен </w:t>
            </w:r>
          </w:p>
        </w:tc>
      </w:tr>
    </w:tbl>
    <w:p w:rsidR="00B2676E" w:rsidRPr="00C95E7F" w:rsidRDefault="00B2676E" w:rsidP="00283D88">
      <w:pPr>
        <w:rPr>
          <w:sz w:val="28"/>
          <w:szCs w:val="28"/>
        </w:rPr>
      </w:pPr>
    </w:p>
    <w:p w:rsidR="00B2676E" w:rsidRPr="00C95E7F" w:rsidRDefault="00B2676E" w:rsidP="00283D88">
      <w:pPr>
        <w:ind w:left="1440" w:hanging="1440"/>
        <w:jc w:val="both"/>
        <w:rPr>
          <w:sz w:val="28"/>
          <w:szCs w:val="28"/>
        </w:rPr>
      </w:pPr>
      <w:r w:rsidRPr="00C95E7F">
        <w:rPr>
          <w:b/>
          <w:bCs/>
          <w:sz w:val="28"/>
          <w:szCs w:val="28"/>
        </w:rPr>
        <w:t>Примітка</w:t>
      </w:r>
      <w:r w:rsidRPr="00C95E7F">
        <w:rPr>
          <w:sz w:val="28"/>
          <w:szCs w:val="28"/>
        </w:rPr>
        <w:t>.</w:t>
      </w:r>
    </w:p>
    <w:p w:rsidR="00B2676E" w:rsidRPr="00C95E7F" w:rsidRDefault="00B2676E" w:rsidP="00283D88">
      <w:pPr>
        <w:jc w:val="both"/>
        <w:rPr>
          <w:sz w:val="28"/>
          <w:szCs w:val="28"/>
        </w:rPr>
      </w:pPr>
      <w:r w:rsidRPr="00C95E7F">
        <w:rPr>
          <w:sz w:val="28"/>
          <w:szCs w:val="28"/>
        </w:rPr>
        <w:t>Співвідношення кількості годин аудиторних занять до самостійної і індивідуальної роботи становить:</w:t>
      </w:r>
    </w:p>
    <w:p w:rsidR="00B2676E" w:rsidRPr="00C95E7F" w:rsidRDefault="00B2676E" w:rsidP="00283D88">
      <w:pPr>
        <w:jc w:val="both"/>
        <w:rPr>
          <w:sz w:val="28"/>
          <w:szCs w:val="28"/>
        </w:rPr>
      </w:pPr>
      <w:r w:rsidRPr="00C95E7F">
        <w:rPr>
          <w:sz w:val="28"/>
          <w:szCs w:val="28"/>
        </w:rPr>
        <w:t>для денної форми навчання – 33% / 67%</w:t>
      </w:r>
    </w:p>
    <w:p w:rsidR="0091262F" w:rsidRPr="00151B5B" w:rsidRDefault="00B2676E" w:rsidP="00283D88">
      <w:pPr>
        <w:rPr>
          <w:sz w:val="28"/>
          <w:szCs w:val="28"/>
        </w:rPr>
      </w:pPr>
      <w:r w:rsidRPr="00C95E7F">
        <w:rPr>
          <w:sz w:val="28"/>
          <w:szCs w:val="28"/>
        </w:rPr>
        <w:lastRenderedPageBreak/>
        <w:t>для заочної форми навчання – 8% / 92%</w:t>
      </w:r>
    </w:p>
    <w:p w:rsidR="0091262F" w:rsidRPr="00C95E7F" w:rsidRDefault="0091262F" w:rsidP="00283D88">
      <w:pPr>
        <w:ind w:firstLine="708"/>
        <w:jc w:val="both"/>
        <w:rPr>
          <w:sz w:val="28"/>
          <w:szCs w:val="28"/>
        </w:rPr>
      </w:pPr>
      <w:r w:rsidRPr="00C95E7F">
        <w:rPr>
          <w:b/>
          <w:sz w:val="28"/>
          <w:szCs w:val="28"/>
        </w:rPr>
        <w:t>Метою виконання самостійної роботи з дисципліни</w:t>
      </w:r>
      <w:r w:rsidRPr="00C95E7F">
        <w:rPr>
          <w:b/>
          <w:i/>
          <w:sz w:val="28"/>
          <w:szCs w:val="28"/>
        </w:rPr>
        <w:t xml:space="preserve"> </w:t>
      </w:r>
      <w:r w:rsidRPr="00C95E7F">
        <w:rPr>
          <w:b/>
          <w:sz w:val="28"/>
          <w:szCs w:val="28"/>
        </w:rPr>
        <w:t>«</w:t>
      </w:r>
      <w:proofErr w:type="spellStart"/>
      <w:r w:rsidRPr="00C95E7F">
        <w:rPr>
          <w:b/>
          <w:sz w:val="28"/>
          <w:szCs w:val="28"/>
        </w:rPr>
        <w:t>Етнонаціональні</w:t>
      </w:r>
      <w:proofErr w:type="spellEnd"/>
      <w:r w:rsidRPr="00C95E7F">
        <w:rPr>
          <w:b/>
          <w:sz w:val="28"/>
          <w:szCs w:val="28"/>
        </w:rPr>
        <w:t xml:space="preserve"> проблеми сучасного світу»</w:t>
      </w:r>
      <w:r w:rsidRPr="00C95E7F">
        <w:rPr>
          <w:sz w:val="28"/>
          <w:szCs w:val="28"/>
        </w:rPr>
        <w:t xml:space="preserve"> є організація пізнавальної діяльності студентів, спрямованої на розширення, вдосконалення і закріплення знань, отриманих в ході аудиторних занять. Під час самостійної роботи студенти повинні ознайомитися із найновішими досягненнями вітчизняних та зарубіжних </w:t>
      </w:r>
      <w:proofErr w:type="spellStart"/>
      <w:r w:rsidRPr="00C95E7F">
        <w:rPr>
          <w:sz w:val="28"/>
          <w:szCs w:val="28"/>
        </w:rPr>
        <w:t>політологів-партологів</w:t>
      </w:r>
      <w:proofErr w:type="spellEnd"/>
      <w:r w:rsidRPr="00C95E7F">
        <w:rPr>
          <w:sz w:val="28"/>
          <w:szCs w:val="28"/>
        </w:rPr>
        <w:t>. Також метою самостійної роботи є вироблення студентами навичок і вміння працювати з навчальною літературою, віднаходити головні, стержневі аспекти проблем, що потребують засвоєння, здатності визначити свою позицію щодо дискусійних ідей чи концепцій і аргументовано її обґрунтувати.</w:t>
      </w:r>
    </w:p>
    <w:p w:rsidR="00EC6C44" w:rsidRPr="00C95E7F" w:rsidRDefault="00EC6C44" w:rsidP="00283D88">
      <w:pPr>
        <w:ind w:firstLine="708"/>
        <w:jc w:val="both"/>
        <w:rPr>
          <w:sz w:val="28"/>
          <w:szCs w:val="28"/>
          <w:lang w:val="ru-RU"/>
        </w:rPr>
      </w:pPr>
      <w:r w:rsidRPr="00C95E7F">
        <w:rPr>
          <w:b/>
          <w:sz w:val="28"/>
          <w:szCs w:val="28"/>
        </w:rPr>
        <w:t xml:space="preserve">Види самостійної роботи студента, </w:t>
      </w:r>
      <w:r w:rsidRPr="00C95E7F">
        <w:rPr>
          <w:sz w:val="28"/>
          <w:szCs w:val="28"/>
        </w:rPr>
        <w:t xml:space="preserve">які практикуються при вивченні навчальної дисципліни </w:t>
      </w:r>
      <w:r w:rsidRPr="00C95E7F">
        <w:rPr>
          <w:sz w:val="28"/>
          <w:szCs w:val="28"/>
          <w:lang w:val="ru-RU"/>
        </w:rPr>
        <w:t>«</w:t>
      </w:r>
      <w:proofErr w:type="spellStart"/>
      <w:r w:rsidR="00D03550" w:rsidRPr="00C95E7F">
        <w:rPr>
          <w:b/>
          <w:sz w:val="28"/>
          <w:szCs w:val="28"/>
        </w:rPr>
        <w:t>Етнонаціональні</w:t>
      </w:r>
      <w:proofErr w:type="spellEnd"/>
      <w:r w:rsidR="00D03550" w:rsidRPr="00C95E7F">
        <w:rPr>
          <w:b/>
          <w:sz w:val="28"/>
          <w:szCs w:val="28"/>
        </w:rPr>
        <w:t xml:space="preserve"> проблеми сучасного світу</w:t>
      </w:r>
      <w:r w:rsidRPr="00C95E7F">
        <w:rPr>
          <w:sz w:val="28"/>
          <w:szCs w:val="28"/>
          <w:lang w:val="ru-RU"/>
        </w:rPr>
        <w:t>»:</w:t>
      </w:r>
    </w:p>
    <w:p w:rsidR="00EC6C44" w:rsidRPr="00C95E7F" w:rsidRDefault="00EC6C44" w:rsidP="00283D88">
      <w:pPr>
        <w:ind w:firstLine="708"/>
        <w:jc w:val="both"/>
        <w:rPr>
          <w:sz w:val="28"/>
          <w:szCs w:val="28"/>
          <w:lang w:val="ru-RU"/>
        </w:rPr>
      </w:pPr>
      <w:r w:rsidRPr="00C95E7F">
        <w:rPr>
          <w:sz w:val="28"/>
          <w:szCs w:val="28"/>
          <w:lang w:val="ru-RU"/>
        </w:rPr>
        <w:t>-</w:t>
      </w:r>
      <w:r w:rsidR="00D03550"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самостійне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опрацювання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теретичного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C95E7F">
        <w:rPr>
          <w:sz w:val="28"/>
          <w:szCs w:val="28"/>
          <w:lang w:val="ru-RU"/>
        </w:rPr>
        <w:t>матер</w:t>
      </w:r>
      <w:proofErr w:type="gramEnd"/>
      <w:r w:rsidRPr="00C95E7F">
        <w:rPr>
          <w:sz w:val="28"/>
          <w:szCs w:val="28"/>
          <w:lang w:val="ru-RU"/>
        </w:rPr>
        <w:t>іалу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згідно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літератури</w:t>
      </w:r>
      <w:proofErr w:type="spellEnd"/>
      <w:r w:rsidRPr="00C95E7F">
        <w:rPr>
          <w:sz w:val="28"/>
          <w:szCs w:val="28"/>
          <w:lang w:val="ru-RU"/>
        </w:rPr>
        <w:t xml:space="preserve">, яку </w:t>
      </w:r>
      <w:proofErr w:type="spellStart"/>
      <w:r w:rsidRPr="00C95E7F">
        <w:rPr>
          <w:sz w:val="28"/>
          <w:szCs w:val="28"/>
          <w:lang w:val="ru-RU"/>
        </w:rPr>
        <w:t>пропонує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викладач</w:t>
      </w:r>
      <w:proofErr w:type="spellEnd"/>
      <w:r w:rsidRPr="00C95E7F">
        <w:rPr>
          <w:sz w:val="28"/>
          <w:szCs w:val="28"/>
          <w:lang w:val="ru-RU"/>
        </w:rPr>
        <w:t>;</w:t>
      </w:r>
    </w:p>
    <w:p w:rsidR="00EC6C44" w:rsidRPr="00C95E7F" w:rsidRDefault="00EC6C44" w:rsidP="00283D88">
      <w:pPr>
        <w:ind w:firstLine="708"/>
        <w:jc w:val="both"/>
        <w:rPr>
          <w:sz w:val="28"/>
          <w:szCs w:val="28"/>
          <w:lang w:val="ru-RU"/>
        </w:rPr>
      </w:pPr>
      <w:r w:rsidRPr="00C95E7F">
        <w:rPr>
          <w:sz w:val="28"/>
          <w:szCs w:val="28"/>
          <w:lang w:val="ru-RU"/>
        </w:rPr>
        <w:t>-</w:t>
      </w:r>
      <w:r w:rsidR="00D03550" w:rsidRPr="00C95E7F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C95E7F">
        <w:rPr>
          <w:sz w:val="28"/>
          <w:szCs w:val="28"/>
          <w:lang w:val="ru-RU"/>
        </w:rPr>
        <w:t>п</w:t>
      </w:r>
      <w:proofErr w:type="gramEnd"/>
      <w:r w:rsidRPr="00C95E7F">
        <w:rPr>
          <w:sz w:val="28"/>
          <w:szCs w:val="28"/>
          <w:lang w:val="ru-RU"/>
        </w:rPr>
        <w:t>ідготовка</w:t>
      </w:r>
      <w:proofErr w:type="spellEnd"/>
      <w:r w:rsidRPr="00C95E7F">
        <w:rPr>
          <w:sz w:val="28"/>
          <w:szCs w:val="28"/>
          <w:lang w:val="ru-RU"/>
        </w:rPr>
        <w:t xml:space="preserve"> до </w:t>
      </w:r>
      <w:proofErr w:type="spellStart"/>
      <w:r w:rsidRPr="00C95E7F">
        <w:rPr>
          <w:sz w:val="28"/>
          <w:szCs w:val="28"/>
          <w:lang w:val="ru-RU"/>
        </w:rPr>
        <w:t>практичних</w:t>
      </w:r>
      <w:proofErr w:type="spellEnd"/>
      <w:r w:rsidRPr="00C95E7F">
        <w:rPr>
          <w:sz w:val="28"/>
          <w:szCs w:val="28"/>
          <w:lang w:val="ru-RU"/>
        </w:rPr>
        <w:t xml:space="preserve"> занять </w:t>
      </w:r>
      <w:proofErr w:type="spellStart"/>
      <w:r w:rsidRPr="00C95E7F">
        <w:rPr>
          <w:sz w:val="28"/>
          <w:szCs w:val="28"/>
          <w:lang w:val="ru-RU"/>
        </w:rPr>
        <w:t>і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виконання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позааудиторних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завдань</w:t>
      </w:r>
      <w:proofErr w:type="spellEnd"/>
      <w:r w:rsidRPr="00C95E7F">
        <w:rPr>
          <w:sz w:val="28"/>
          <w:szCs w:val="28"/>
          <w:lang w:val="ru-RU"/>
        </w:rPr>
        <w:t>;</w:t>
      </w:r>
    </w:p>
    <w:p w:rsidR="00EC6C44" w:rsidRPr="00C95E7F" w:rsidRDefault="00EC6C44" w:rsidP="00283D88">
      <w:pPr>
        <w:ind w:firstLine="708"/>
        <w:jc w:val="both"/>
        <w:rPr>
          <w:sz w:val="28"/>
          <w:szCs w:val="28"/>
        </w:rPr>
      </w:pPr>
      <w:r w:rsidRPr="00C95E7F">
        <w:rPr>
          <w:sz w:val="28"/>
          <w:szCs w:val="28"/>
          <w:lang w:val="ru-RU"/>
        </w:rPr>
        <w:t>-</w:t>
      </w:r>
      <w:r w:rsidR="00D03550"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використання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комп</w:t>
      </w:r>
      <w:proofErr w:type="spellEnd"/>
      <w:r w:rsidRPr="00C95E7F">
        <w:rPr>
          <w:sz w:val="28"/>
          <w:szCs w:val="28"/>
          <w:lang w:val="ru-RU"/>
        </w:rPr>
        <w:t>’</w:t>
      </w:r>
      <w:proofErr w:type="spellStart"/>
      <w:r w:rsidRPr="00C95E7F">
        <w:rPr>
          <w:sz w:val="28"/>
          <w:szCs w:val="28"/>
        </w:rPr>
        <w:t>ютерної</w:t>
      </w:r>
      <w:proofErr w:type="spellEnd"/>
      <w:r w:rsidRPr="00C95E7F">
        <w:rPr>
          <w:sz w:val="28"/>
          <w:szCs w:val="28"/>
        </w:rPr>
        <w:t xml:space="preserve"> техніки для пошуку нової інформації щодо проблем політичної науки;</w:t>
      </w:r>
    </w:p>
    <w:p w:rsidR="00EC6C44" w:rsidRPr="00C95E7F" w:rsidRDefault="00EC6C44" w:rsidP="00283D88">
      <w:pPr>
        <w:ind w:firstLine="708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-</w:t>
      </w:r>
      <w:r w:rsidR="00D03550" w:rsidRPr="00C95E7F">
        <w:rPr>
          <w:sz w:val="28"/>
          <w:szCs w:val="28"/>
        </w:rPr>
        <w:t xml:space="preserve"> підготовка повідомлення</w:t>
      </w:r>
      <w:r w:rsidRPr="00C95E7F">
        <w:rPr>
          <w:sz w:val="28"/>
          <w:szCs w:val="28"/>
        </w:rPr>
        <w:t>;</w:t>
      </w:r>
    </w:p>
    <w:p w:rsidR="00D03550" w:rsidRPr="00C95E7F" w:rsidRDefault="00D03550" w:rsidP="00283D88">
      <w:pPr>
        <w:ind w:firstLine="708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- розробка когнітивного моделювання міжетнічного конфлікту;</w:t>
      </w:r>
    </w:p>
    <w:p w:rsidR="00EC6C44" w:rsidRPr="00DA1904" w:rsidRDefault="00EC6C44" w:rsidP="00283D88">
      <w:pPr>
        <w:ind w:firstLine="708"/>
        <w:jc w:val="both"/>
        <w:rPr>
          <w:sz w:val="28"/>
          <w:szCs w:val="28"/>
          <w:lang w:val="ru-RU"/>
        </w:rPr>
      </w:pPr>
      <w:r w:rsidRPr="00C95E7F">
        <w:rPr>
          <w:sz w:val="28"/>
          <w:szCs w:val="28"/>
        </w:rPr>
        <w:t>-</w:t>
      </w:r>
      <w:r w:rsidR="00D03550" w:rsidRPr="00C95E7F">
        <w:rPr>
          <w:sz w:val="28"/>
          <w:szCs w:val="28"/>
        </w:rPr>
        <w:t xml:space="preserve"> </w:t>
      </w:r>
      <w:r w:rsidRPr="00C95E7F">
        <w:rPr>
          <w:sz w:val="28"/>
          <w:szCs w:val="28"/>
        </w:rPr>
        <w:t>укладання бібліографії на задану тематику.</w:t>
      </w:r>
    </w:p>
    <w:p w:rsidR="00151B5B" w:rsidRPr="00DA1904" w:rsidRDefault="00151B5B" w:rsidP="00283D88">
      <w:pPr>
        <w:ind w:firstLine="708"/>
        <w:jc w:val="both"/>
        <w:rPr>
          <w:sz w:val="28"/>
          <w:szCs w:val="28"/>
          <w:lang w:val="ru-RU"/>
        </w:rPr>
      </w:pPr>
    </w:p>
    <w:p w:rsidR="006B41D3" w:rsidRPr="00C95E7F" w:rsidRDefault="006B41D3" w:rsidP="00283D88">
      <w:pPr>
        <w:ind w:firstLine="708"/>
        <w:jc w:val="center"/>
        <w:rPr>
          <w:sz w:val="28"/>
          <w:szCs w:val="28"/>
        </w:rPr>
      </w:pPr>
      <w:r w:rsidRPr="00C95E7F">
        <w:rPr>
          <w:b/>
          <w:sz w:val="28"/>
          <w:szCs w:val="28"/>
        </w:rPr>
        <w:t>Методичні рекомендації до самостійної роботи студентів</w:t>
      </w:r>
    </w:p>
    <w:p w:rsidR="006B41D3" w:rsidRPr="00C95E7F" w:rsidRDefault="006B41D3" w:rsidP="00283D88">
      <w:pPr>
        <w:ind w:firstLine="567"/>
        <w:jc w:val="center"/>
        <w:rPr>
          <w:b/>
          <w:i/>
          <w:sz w:val="28"/>
          <w:szCs w:val="28"/>
        </w:rPr>
      </w:pPr>
      <w:r w:rsidRPr="00C95E7F">
        <w:rPr>
          <w:b/>
          <w:i/>
          <w:sz w:val="28"/>
          <w:szCs w:val="28"/>
        </w:rPr>
        <w:t xml:space="preserve">1. Підготуйте повідомлення про діяльність однієї з </w:t>
      </w:r>
      <w:proofErr w:type="spellStart"/>
      <w:r w:rsidRPr="00C95E7F">
        <w:rPr>
          <w:b/>
          <w:i/>
          <w:sz w:val="28"/>
          <w:szCs w:val="28"/>
        </w:rPr>
        <w:t>праворадикальних</w:t>
      </w:r>
      <w:proofErr w:type="spellEnd"/>
      <w:r w:rsidRPr="00C95E7F">
        <w:rPr>
          <w:b/>
          <w:i/>
          <w:sz w:val="28"/>
          <w:szCs w:val="28"/>
        </w:rPr>
        <w:t xml:space="preserve"> партій держав ЄС</w:t>
      </w:r>
    </w:p>
    <w:p w:rsidR="006B41D3" w:rsidRPr="00C95E7F" w:rsidRDefault="006B41D3" w:rsidP="00283D88">
      <w:pPr>
        <w:pStyle w:val="11"/>
        <w:numPr>
          <w:ilvl w:val="0"/>
          <w:numId w:val="2"/>
        </w:numPr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Автсрійська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партія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свободи</w:t>
      </w:r>
      <w:proofErr w:type="spellEnd"/>
      <w:r w:rsidRPr="00C95E7F">
        <w:rPr>
          <w:sz w:val="28"/>
          <w:szCs w:val="28"/>
        </w:rPr>
        <w:t>.</w:t>
      </w:r>
    </w:p>
    <w:p w:rsidR="006B41D3" w:rsidRPr="00C95E7F" w:rsidRDefault="006B41D3" w:rsidP="00283D88">
      <w:pPr>
        <w:pStyle w:val="11"/>
        <w:numPr>
          <w:ilvl w:val="0"/>
          <w:numId w:val="2"/>
        </w:numPr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Справжні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фіни</w:t>
      </w:r>
      <w:proofErr w:type="spellEnd"/>
      <w:r w:rsidRPr="00C95E7F">
        <w:rPr>
          <w:sz w:val="28"/>
          <w:szCs w:val="28"/>
        </w:rPr>
        <w:t>.</w:t>
      </w:r>
    </w:p>
    <w:p w:rsidR="006B41D3" w:rsidRPr="00C95E7F" w:rsidRDefault="006B41D3" w:rsidP="00283D88">
      <w:pPr>
        <w:pStyle w:val="11"/>
        <w:numPr>
          <w:ilvl w:val="0"/>
          <w:numId w:val="2"/>
        </w:numPr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Золотий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proofErr w:type="gramStart"/>
      <w:r w:rsidRPr="00C95E7F">
        <w:rPr>
          <w:sz w:val="28"/>
          <w:szCs w:val="28"/>
        </w:rPr>
        <w:t>св</w:t>
      </w:r>
      <w:proofErr w:type="gramEnd"/>
      <w:r w:rsidRPr="00C95E7F">
        <w:rPr>
          <w:sz w:val="28"/>
          <w:szCs w:val="28"/>
        </w:rPr>
        <w:t>ітанок</w:t>
      </w:r>
      <w:proofErr w:type="spellEnd"/>
      <w:r w:rsidRPr="00C95E7F">
        <w:rPr>
          <w:sz w:val="28"/>
          <w:szCs w:val="28"/>
        </w:rPr>
        <w:t xml:space="preserve"> (</w:t>
      </w:r>
      <w:proofErr w:type="spellStart"/>
      <w:r w:rsidRPr="00C95E7F">
        <w:rPr>
          <w:sz w:val="28"/>
          <w:szCs w:val="28"/>
        </w:rPr>
        <w:t>Греція</w:t>
      </w:r>
      <w:proofErr w:type="spellEnd"/>
      <w:r w:rsidRPr="00C95E7F">
        <w:rPr>
          <w:sz w:val="28"/>
          <w:szCs w:val="28"/>
        </w:rPr>
        <w:t>).</w:t>
      </w:r>
    </w:p>
    <w:p w:rsidR="006B41D3" w:rsidRPr="00C95E7F" w:rsidRDefault="006B41D3" w:rsidP="00283D88">
      <w:pPr>
        <w:pStyle w:val="11"/>
        <w:numPr>
          <w:ilvl w:val="0"/>
          <w:numId w:val="2"/>
        </w:numPr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Йобік</w:t>
      </w:r>
      <w:proofErr w:type="spellEnd"/>
      <w:r w:rsidRPr="00C95E7F">
        <w:rPr>
          <w:sz w:val="28"/>
          <w:szCs w:val="28"/>
        </w:rPr>
        <w:t xml:space="preserve"> (</w:t>
      </w:r>
      <w:proofErr w:type="spellStart"/>
      <w:r w:rsidRPr="00C95E7F">
        <w:rPr>
          <w:sz w:val="28"/>
          <w:szCs w:val="28"/>
        </w:rPr>
        <w:t>Угорщина</w:t>
      </w:r>
      <w:proofErr w:type="spellEnd"/>
      <w:r w:rsidRPr="00C95E7F">
        <w:rPr>
          <w:sz w:val="28"/>
          <w:szCs w:val="28"/>
        </w:rPr>
        <w:t>).</w:t>
      </w:r>
    </w:p>
    <w:p w:rsidR="006B41D3" w:rsidRPr="00C95E7F" w:rsidRDefault="006B41D3" w:rsidP="00283D88">
      <w:pPr>
        <w:pStyle w:val="11"/>
        <w:numPr>
          <w:ilvl w:val="0"/>
          <w:numId w:val="2"/>
        </w:numPr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Національний</w:t>
      </w:r>
      <w:proofErr w:type="spellEnd"/>
      <w:r w:rsidRPr="00C95E7F">
        <w:rPr>
          <w:sz w:val="28"/>
          <w:szCs w:val="28"/>
        </w:rPr>
        <w:t xml:space="preserve"> альянс (</w:t>
      </w:r>
      <w:proofErr w:type="spellStart"/>
      <w:r w:rsidRPr="00C95E7F">
        <w:rPr>
          <w:sz w:val="28"/>
          <w:szCs w:val="28"/>
        </w:rPr>
        <w:t>Латвія</w:t>
      </w:r>
      <w:proofErr w:type="spellEnd"/>
      <w:r w:rsidRPr="00C95E7F">
        <w:rPr>
          <w:sz w:val="28"/>
          <w:szCs w:val="28"/>
        </w:rPr>
        <w:t>).</w:t>
      </w:r>
    </w:p>
    <w:p w:rsidR="006B41D3" w:rsidRPr="00C95E7F" w:rsidRDefault="006B41D3" w:rsidP="00283D88">
      <w:pPr>
        <w:pStyle w:val="11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АТАКА (</w:t>
      </w:r>
      <w:proofErr w:type="spellStart"/>
      <w:r w:rsidRPr="00C95E7F">
        <w:rPr>
          <w:sz w:val="28"/>
          <w:szCs w:val="28"/>
        </w:rPr>
        <w:t>Болгарія</w:t>
      </w:r>
      <w:proofErr w:type="spellEnd"/>
      <w:r w:rsidRPr="00C95E7F">
        <w:rPr>
          <w:sz w:val="28"/>
          <w:szCs w:val="28"/>
        </w:rPr>
        <w:t>).</w:t>
      </w:r>
    </w:p>
    <w:p w:rsidR="006B41D3" w:rsidRPr="00C95E7F" w:rsidRDefault="006B41D3" w:rsidP="00283D88">
      <w:pPr>
        <w:pStyle w:val="11"/>
        <w:numPr>
          <w:ilvl w:val="0"/>
          <w:numId w:val="2"/>
        </w:numPr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Партія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національного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оновлення</w:t>
      </w:r>
      <w:proofErr w:type="spellEnd"/>
      <w:r w:rsidRPr="00C95E7F">
        <w:rPr>
          <w:sz w:val="28"/>
          <w:szCs w:val="28"/>
        </w:rPr>
        <w:t xml:space="preserve"> (</w:t>
      </w:r>
      <w:proofErr w:type="spellStart"/>
      <w:r w:rsidRPr="00C95E7F">
        <w:rPr>
          <w:sz w:val="28"/>
          <w:szCs w:val="28"/>
        </w:rPr>
        <w:t>Португалія</w:t>
      </w:r>
      <w:proofErr w:type="spellEnd"/>
      <w:r w:rsidRPr="00C95E7F">
        <w:rPr>
          <w:sz w:val="28"/>
          <w:szCs w:val="28"/>
        </w:rPr>
        <w:t>).</w:t>
      </w:r>
    </w:p>
    <w:p w:rsidR="006B41D3" w:rsidRPr="00C95E7F" w:rsidRDefault="006B41D3" w:rsidP="00283D88">
      <w:pPr>
        <w:pStyle w:val="11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Народна </w:t>
      </w:r>
      <w:proofErr w:type="spellStart"/>
      <w:r w:rsidRPr="00C95E7F">
        <w:rPr>
          <w:sz w:val="28"/>
          <w:szCs w:val="28"/>
        </w:rPr>
        <w:t>партія</w:t>
      </w:r>
      <w:proofErr w:type="spellEnd"/>
      <w:r w:rsidRPr="00C95E7F">
        <w:rPr>
          <w:sz w:val="28"/>
          <w:szCs w:val="28"/>
        </w:rPr>
        <w:t xml:space="preserve"> (</w:t>
      </w:r>
      <w:proofErr w:type="spellStart"/>
      <w:r w:rsidRPr="00C95E7F">
        <w:rPr>
          <w:sz w:val="28"/>
          <w:szCs w:val="28"/>
        </w:rPr>
        <w:t>Словаччина</w:t>
      </w:r>
      <w:proofErr w:type="spellEnd"/>
      <w:r w:rsidRPr="00C95E7F">
        <w:rPr>
          <w:sz w:val="28"/>
          <w:szCs w:val="28"/>
        </w:rPr>
        <w:t xml:space="preserve">) </w:t>
      </w:r>
      <w:proofErr w:type="spellStart"/>
      <w:r w:rsidRPr="00C95E7F">
        <w:rPr>
          <w:sz w:val="28"/>
          <w:szCs w:val="28"/>
        </w:rPr>
        <w:t>або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Словацька</w:t>
      </w:r>
      <w:proofErr w:type="spellEnd"/>
      <w:r w:rsidRPr="00C95E7F">
        <w:rPr>
          <w:sz w:val="28"/>
          <w:szCs w:val="28"/>
        </w:rPr>
        <w:t xml:space="preserve"> народна </w:t>
      </w:r>
      <w:proofErr w:type="spellStart"/>
      <w:r w:rsidRPr="00C95E7F">
        <w:rPr>
          <w:sz w:val="28"/>
          <w:szCs w:val="28"/>
        </w:rPr>
        <w:t>партія</w:t>
      </w:r>
      <w:proofErr w:type="spellEnd"/>
      <w:r w:rsidRPr="00C95E7F">
        <w:rPr>
          <w:sz w:val="28"/>
          <w:szCs w:val="28"/>
        </w:rPr>
        <w:t>.</w:t>
      </w:r>
    </w:p>
    <w:p w:rsidR="006B41D3" w:rsidRPr="00C95E7F" w:rsidRDefault="006B41D3" w:rsidP="00283D88">
      <w:pPr>
        <w:pStyle w:val="11"/>
        <w:numPr>
          <w:ilvl w:val="0"/>
          <w:numId w:val="2"/>
        </w:numPr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Баскська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націоналістична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партія</w:t>
      </w:r>
      <w:proofErr w:type="spellEnd"/>
      <w:r w:rsidRPr="00C95E7F">
        <w:rPr>
          <w:sz w:val="28"/>
          <w:szCs w:val="28"/>
        </w:rPr>
        <w:t>.</w:t>
      </w:r>
    </w:p>
    <w:p w:rsidR="006B41D3" w:rsidRPr="00C95E7F" w:rsidRDefault="006B41D3" w:rsidP="00283D88">
      <w:pPr>
        <w:pStyle w:val="11"/>
        <w:numPr>
          <w:ilvl w:val="0"/>
          <w:numId w:val="2"/>
        </w:numPr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Фламандський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інтерес</w:t>
      </w:r>
      <w:proofErr w:type="spellEnd"/>
      <w:r w:rsidRPr="00C95E7F">
        <w:rPr>
          <w:sz w:val="28"/>
          <w:szCs w:val="28"/>
        </w:rPr>
        <w:t>.</w:t>
      </w:r>
    </w:p>
    <w:p w:rsidR="006B41D3" w:rsidRPr="00C95E7F" w:rsidRDefault="006B41D3" w:rsidP="00283D88">
      <w:pPr>
        <w:pStyle w:val="11"/>
        <w:numPr>
          <w:ilvl w:val="0"/>
          <w:numId w:val="2"/>
        </w:numPr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Партія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свободи</w:t>
      </w:r>
      <w:proofErr w:type="spellEnd"/>
      <w:r w:rsidRPr="00C95E7F">
        <w:rPr>
          <w:sz w:val="28"/>
          <w:szCs w:val="28"/>
        </w:rPr>
        <w:t xml:space="preserve"> (</w:t>
      </w:r>
      <w:proofErr w:type="spellStart"/>
      <w:r w:rsidRPr="00C95E7F">
        <w:rPr>
          <w:sz w:val="28"/>
          <w:szCs w:val="28"/>
        </w:rPr>
        <w:t>Нідерланди</w:t>
      </w:r>
      <w:proofErr w:type="spellEnd"/>
      <w:r w:rsidRPr="00C95E7F">
        <w:rPr>
          <w:sz w:val="28"/>
          <w:szCs w:val="28"/>
        </w:rPr>
        <w:t>).</w:t>
      </w:r>
    </w:p>
    <w:p w:rsidR="006B41D3" w:rsidRPr="00C95E7F" w:rsidRDefault="006B41D3" w:rsidP="00283D88">
      <w:pPr>
        <w:pStyle w:val="11"/>
        <w:numPr>
          <w:ilvl w:val="0"/>
          <w:numId w:val="2"/>
        </w:numPr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Швейцарська</w:t>
      </w:r>
      <w:proofErr w:type="spellEnd"/>
      <w:r w:rsidRPr="00C95E7F">
        <w:rPr>
          <w:sz w:val="28"/>
          <w:szCs w:val="28"/>
        </w:rPr>
        <w:t xml:space="preserve"> народна </w:t>
      </w:r>
      <w:proofErr w:type="spellStart"/>
      <w:r w:rsidRPr="00C95E7F">
        <w:rPr>
          <w:sz w:val="28"/>
          <w:szCs w:val="28"/>
        </w:rPr>
        <w:t>партія</w:t>
      </w:r>
      <w:proofErr w:type="spellEnd"/>
      <w:r w:rsidRPr="00C95E7F">
        <w:rPr>
          <w:sz w:val="28"/>
          <w:szCs w:val="28"/>
        </w:rPr>
        <w:t>.</w:t>
      </w:r>
    </w:p>
    <w:p w:rsidR="006B41D3" w:rsidRPr="00C95E7F" w:rsidRDefault="006B41D3" w:rsidP="00283D88">
      <w:pPr>
        <w:pStyle w:val="11"/>
        <w:numPr>
          <w:ilvl w:val="0"/>
          <w:numId w:val="2"/>
        </w:numPr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Швецькі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демократи</w:t>
      </w:r>
      <w:proofErr w:type="spellEnd"/>
      <w:r w:rsidRPr="00C95E7F">
        <w:rPr>
          <w:sz w:val="28"/>
          <w:szCs w:val="28"/>
        </w:rPr>
        <w:t>.</w:t>
      </w:r>
    </w:p>
    <w:p w:rsidR="006B41D3" w:rsidRPr="00C95E7F" w:rsidRDefault="006B41D3" w:rsidP="00283D88">
      <w:pPr>
        <w:pStyle w:val="11"/>
        <w:numPr>
          <w:ilvl w:val="0"/>
          <w:numId w:val="2"/>
        </w:numPr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Датська</w:t>
      </w:r>
      <w:proofErr w:type="spellEnd"/>
      <w:r w:rsidRPr="00C95E7F">
        <w:rPr>
          <w:sz w:val="28"/>
          <w:szCs w:val="28"/>
        </w:rPr>
        <w:t xml:space="preserve"> народна </w:t>
      </w:r>
      <w:proofErr w:type="spellStart"/>
      <w:r w:rsidRPr="00C95E7F">
        <w:rPr>
          <w:sz w:val="28"/>
          <w:szCs w:val="28"/>
        </w:rPr>
        <w:t>партія</w:t>
      </w:r>
      <w:proofErr w:type="spellEnd"/>
      <w:r w:rsidRPr="00C95E7F">
        <w:rPr>
          <w:sz w:val="28"/>
          <w:szCs w:val="28"/>
        </w:rPr>
        <w:t>.</w:t>
      </w:r>
    </w:p>
    <w:p w:rsidR="006B41D3" w:rsidRPr="00C95E7F" w:rsidRDefault="006B41D3" w:rsidP="00283D88">
      <w:pPr>
        <w:pStyle w:val="11"/>
        <w:numPr>
          <w:ilvl w:val="0"/>
          <w:numId w:val="2"/>
        </w:numPr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Британська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національна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партія</w:t>
      </w:r>
      <w:proofErr w:type="spellEnd"/>
      <w:r w:rsidRPr="00C95E7F">
        <w:rPr>
          <w:sz w:val="28"/>
          <w:szCs w:val="28"/>
        </w:rPr>
        <w:t>.</w:t>
      </w:r>
    </w:p>
    <w:p w:rsidR="006B41D3" w:rsidRPr="00C95E7F" w:rsidRDefault="006B41D3" w:rsidP="00283D88">
      <w:pPr>
        <w:pStyle w:val="11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  <w:lang w:val="uk-UA"/>
        </w:rPr>
        <w:t>Партія незалежності Великобританії.</w:t>
      </w:r>
    </w:p>
    <w:p w:rsidR="006B41D3" w:rsidRPr="00C95E7F" w:rsidRDefault="006B41D3" w:rsidP="00283D88">
      <w:pPr>
        <w:pStyle w:val="11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Велика </w:t>
      </w:r>
      <w:proofErr w:type="spellStart"/>
      <w:r w:rsidRPr="00C95E7F">
        <w:rPr>
          <w:sz w:val="28"/>
          <w:szCs w:val="28"/>
        </w:rPr>
        <w:t>Румунія</w:t>
      </w:r>
      <w:proofErr w:type="spellEnd"/>
    </w:p>
    <w:p w:rsidR="006B41D3" w:rsidRPr="00C95E7F" w:rsidRDefault="006B41D3" w:rsidP="00283D88">
      <w:pPr>
        <w:pStyle w:val="11"/>
        <w:numPr>
          <w:ilvl w:val="0"/>
          <w:numId w:val="2"/>
        </w:numPr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Партія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румунської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національної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єдності</w:t>
      </w:r>
      <w:proofErr w:type="spellEnd"/>
      <w:r w:rsidRPr="00C95E7F">
        <w:rPr>
          <w:sz w:val="28"/>
          <w:szCs w:val="28"/>
        </w:rPr>
        <w:t>.</w:t>
      </w:r>
    </w:p>
    <w:p w:rsidR="006B41D3" w:rsidRDefault="006B41D3" w:rsidP="00283D88">
      <w:pPr>
        <w:pStyle w:val="11"/>
        <w:ind w:left="927"/>
        <w:jc w:val="center"/>
        <w:rPr>
          <w:sz w:val="28"/>
          <w:szCs w:val="28"/>
          <w:lang w:val="uk-UA"/>
        </w:rPr>
      </w:pPr>
    </w:p>
    <w:p w:rsidR="00283D88" w:rsidRPr="00283D88" w:rsidRDefault="00283D88" w:rsidP="00283D88">
      <w:pPr>
        <w:pStyle w:val="11"/>
        <w:ind w:left="927"/>
        <w:jc w:val="center"/>
        <w:rPr>
          <w:sz w:val="28"/>
          <w:szCs w:val="28"/>
          <w:lang w:val="uk-UA"/>
        </w:rPr>
      </w:pPr>
    </w:p>
    <w:p w:rsidR="006B41D3" w:rsidRPr="00151B5B" w:rsidRDefault="006B41D3" w:rsidP="00283D88">
      <w:pPr>
        <w:pStyle w:val="11"/>
        <w:ind w:left="927"/>
        <w:jc w:val="center"/>
        <w:rPr>
          <w:b/>
          <w:sz w:val="28"/>
          <w:szCs w:val="28"/>
          <w:lang w:val="uk-UA"/>
        </w:rPr>
      </w:pPr>
      <w:proofErr w:type="spellStart"/>
      <w:r w:rsidRPr="00151B5B">
        <w:rPr>
          <w:b/>
          <w:sz w:val="28"/>
          <w:szCs w:val="28"/>
        </w:rPr>
        <w:t>Рекомендації</w:t>
      </w:r>
      <w:proofErr w:type="spellEnd"/>
      <w:r w:rsidRPr="00151B5B">
        <w:rPr>
          <w:b/>
          <w:sz w:val="28"/>
          <w:szCs w:val="28"/>
        </w:rPr>
        <w:t xml:space="preserve"> до </w:t>
      </w:r>
      <w:proofErr w:type="spellStart"/>
      <w:proofErr w:type="gramStart"/>
      <w:r w:rsidRPr="00151B5B">
        <w:rPr>
          <w:b/>
          <w:sz w:val="28"/>
          <w:szCs w:val="28"/>
        </w:rPr>
        <w:t>п</w:t>
      </w:r>
      <w:proofErr w:type="gramEnd"/>
      <w:r w:rsidRPr="00151B5B">
        <w:rPr>
          <w:b/>
          <w:sz w:val="28"/>
          <w:szCs w:val="28"/>
        </w:rPr>
        <w:t>ідготовки</w:t>
      </w:r>
      <w:proofErr w:type="spellEnd"/>
      <w:r w:rsidRPr="00151B5B">
        <w:rPr>
          <w:b/>
          <w:sz w:val="28"/>
          <w:szCs w:val="28"/>
        </w:rPr>
        <w:t xml:space="preserve"> </w:t>
      </w:r>
      <w:proofErr w:type="spellStart"/>
      <w:r w:rsidRPr="00151B5B">
        <w:rPr>
          <w:b/>
          <w:sz w:val="28"/>
          <w:szCs w:val="28"/>
        </w:rPr>
        <w:t>повідомлення</w:t>
      </w:r>
      <w:proofErr w:type="spellEnd"/>
      <w:r w:rsidRPr="00151B5B">
        <w:rPr>
          <w:b/>
          <w:sz w:val="28"/>
          <w:szCs w:val="28"/>
        </w:rPr>
        <w:t>.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Повідомлення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готується</w:t>
      </w:r>
      <w:proofErr w:type="spellEnd"/>
      <w:r w:rsidRPr="00C95E7F">
        <w:rPr>
          <w:sz w:val="28"/>
          <w:szCs w:val="28"/>
        </w:rPr>
        <w:t xml:space="preserve"> у </w:t>
      </w:r>
      <w:proofErr w:type="spellStart"/>
      <w:r w:rsidRPr="00C95E7F">
        <w:rPr>
          <w:sz w:val="28"/>
          <w:szCs w:val="28"/>
        </w:rPr>
        <w:t>письмовому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вигляді</w:t>
      </w:r>
      <w:proofErr w:type="spellEnd"/>
      <w:r w:rsidRPr="00C95E7F">
        <w:rPr>
          <w:sz w:val="28"/>
          <w:szCs w:val="28"/>
        </w:rPr>
        <w:t xml:space="preserve">. </w:t>
      </w:r>
      <w:proofErr w:type="spellStart"/>
      <w:r w:rsidRPr="00C95E7F">
        <w:rPr>
          <w:sz w:val="28"/>
          <w:szCs w:val="28"/>
        </w:rPr>
        <w:t>Інформація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подається</w:t>
      </w:r>
      <w:proofErr w:type="spellEnd"/>
      <w:r w:rsidRPr="00C95E7F">
        <w:rPr>
          <w:sz w:val="28"/>
          <w:szCs w:val="28"/>
        </w:rPr>
        <w:t xml:space="preserve"> як в </w:t>
      </w:r>
      <w:proofErr w:type="spellStart"/>
      <w:r w:rsidRPr="00C95E7F">
        <w:rPr>
          <w:sz w:val="28"/>
          <w:szCs w:val="28"/>
        </w:rPr>
        <w:t>роздрукованому</w:t>
      </w:r>
      <w:proofErr w:type="spellEnd"/>
      <w:r w:rsidRPr="00C95E7F">
        <w:rPr>
          <w:sz w:val="28"/>
          <w:szCs w:val="28"/>
        </w:rPr>
        <w:t xml:space="preserve">, так </w:t>
      </w:r>
      <w:proofErr w:type="spellStart"/>
      <w:r w:rsidRPr="00C95E7F">
        <w:rPr>
          <w:sz w:val="28"/>
          <w:szCs w:val="28"/>
        </w:rPr>
        <w:t>і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електронному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вигляді</w:t>
      </w:r>
      <w:proofErr w:type="spellEnd"/>
      <w:r w:rsidRPr="00C95E7F">
        <w:rPr>
          <w:sz w:val="28"/>
          <w:szCs w:val="28"/>
        </w:rPr>
        <w:t xml:space="preserve">. </w:t>
      </w:r>
      <w:proofErr w:type="spellStart"/>
      <w:r w:rsidRPr="00C95E7F">
        <w:rPr>
          <w:sz w:val="28"/>
          <w:szCs w:val="28"/>
        </w:rPr>
        <w:t>Повідомлення</w:t>
      </w:r>
      <w:proofErr w:type="spellEnd"/>
      <w:r w:rsidRPr="00C95E7F">
        <w:rPr>
          <w:sz w:val="28"/>
          <w:szCs w:val="28"/>
        </w:rPr>
        <w:t xml:space="preserve"> повинно </w:t>
      </w:r>
      <w:proofErr w:type="spellStart"/>
      <w:r w:rsidRPr="00C95E7F">
        <w:rPr>
          <w:sz w:val="28"/>
          <w:szCs w:val="28"/>
        </w:rPr>
        <w:t>мати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наступну</w:t>
      </w:r>
      <w:proofErr w:type="spellEnd"/>
      <w:r w:rsidRPr="00C95E7F">
        <w:rPr>
          <w:sz w:val="28"/>
          <w:szCs w:val="28"/>
        </w:rPr>
        <w:t xml:space="preserve"> структуру:</w:t>
      </w:r>
    </w:p>
    <w:p w:rsidR="006B41D3" w:rsidRPr="00C95E7F" w:rsidRDefault="006B41D3" w:rsidP="00283D88">
      <w:pPr>
        <w:pStyle w:val="11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Назва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партії</w:t>
      </w:r>
      <w:proofErr w:type="spellEnd"/>
      <w:r w:rsidRPr="00C95E7F">
        <w:rPr>
          <w:sz w:val="28"/>
          <w:szCs w:val="28"/>
        </w:rPr>
        <w:t xml:space="preserve">, </w:t>
      </w:r>
      <w:proofErr w:type="spellStart"/>
      <w:r w:rsidRPr="00C95E7F">
        <w:rPr>
          <w:sz w:val="28"/>
          <w:szCs w:val="28"/>
        </w:rPr>
        <w:t>передісторія</w:t>
      </w:r>
      <w:proofErr w:type="spellEnd"/>
      <w:r w:rsidRPr="00C95E7F">
        <w:rPr>
          <w:sz w:val="28"/>
          <w:szCs w:val="28"/>
        </w:rPr>
        <w:t xml:space="preserve"> та дата </w:t>
      </w:r>
      <w:proofErr w:type="spellStart"/>
      <w:r w:rsidRPr="00C95E7F">
        <w:rPr>
          <w:sz w:val="28"/>
          <w:szCs w:val="28"/>
        </w:rPr>
        <w:t>її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створення</w:t>
      </w:r>
      <w:proofErr w:type="spellEnd"/>
      <w:r w:rsidRPr="00C95E7F">
        <w:rPr>
          <w:sz w:val="28"/>
          <w:szCs w:val="28"/>
        </w:rPr>
        <w:t>.</w:t>
      </w:r>
    </w:p>
    <w:p w:rsidR="006B41D3" w:rsidRPr="00C95E7F" w:rsidRDefault="006B41D3" w:rsidP="00283D88">
      <w:pPr>
        <w:pStyle w:val="11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Інформація</w:t>
      </w:r>
      <w:proofErr w:type="spellEnd"/>
      <w:r w:rsidRPr="00C95E7F">
        <w:rPr>
          <w:sz w:val="28"/>
          <w:szCs w:val="28"/>
        </w:rPr>
        <w:t xml:space="preserve"> про </w:t>
      </w:r>
      <w:proofErr w:type="spellStart"/>
      <w:r w:rsidRPr="00C95E7F">
        <w:rPr>
          <w:sz w:val="28"/>
          <w:szCs w:val="28"/>
        </w:rPr>
        <w:t>лі</w:t>
      </w:r>
      <w:proofErr w:type="gramStart"/>
      <w:r w:rsidRPr="00C95E7F">
        <w:rPr>
          <w:sz w:val="28"/>
          <w:szCs w:val="28"/>
        </w:rPr>
        <w:t>дер</w:t>
      </w:r>
      <w:proofErr w:type="gramEnd"/>
      <w:r w:rsidRPr="00C95E7F">
        <w:rPr>
          <w:sz w:val="28"/>
          <w:szCs w:val="28"/>
        </w:rPr>
        <w:t>ів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партії</w:t>
      </w:r>
      <w:proofErr w:type="spellEnd"/>
      <w:r w:rsidRPr="00C95E7F">
        <w:rPr>
          <w:sz w:val="28"/>
          <w:szCs w:val="28"/>
        </w:rPr>
        <w:t>.</w:t>
      </w:r>
    </w:p>
    <w:p w:rsidR="006B41D3" w:rsidRPr="00C95E7F" w:rsidRDefault="006B41D3" w:rsidP="00283D88">
      <w:pPr>
        <w:pStyle w:val="11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Ідеологія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партії</w:t>
      </w:r>
      <w:proofErr w:type="spellEnd"/>
      <w:r w:rsidRPr="00C95E7F">
        <w:rPr>
          <w:sz w:val="28"/>
          <w:szCs w:val="28"/>
        </w:rPr>
        <w:t xml:space="preserve">: </w:t>
      </w:r>
    </w:p>
    <w:p w:rsidR="006B41D3" w:rsidRPr="00C95E7F" w:rsidRDefault="006B41D3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– ставлення до традиційних проблем міжетнічних взаємин в державі (у тому числі ставлення до антисемітизму);</w:t>
      </w:r>
    </w:p>
    <w:p w:rsidR="006B41D3" w:rsidRPr="00C95E7F" w:rsidRDefault="006B41D3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– ставлення до традиційних консервативних цінностей націоналізму – сім</w:t>
      </w:r>
      <w:r w:rsidRPr="00C95E7F">
        <w:rPr>
          <w:sz w:val="28"/>
          <w:szCs w:val="28"/>
          <w:lang w:val="ru-RU"/>
        </w:rPr>
        <w:t>’</w:t>
      </w:r>
      <w:r w:rsidRPr="00C95E7F">
        <w:rPr>
          <w:sz w:val="28"/>
          <w:szCs w:val="28"/>
        </w:rPr>
        <w:t>ї та релігії;</w:t>
      </w:r>
    </w:p>
    <w:p w:rsidR="006B41D3" w:rsidRPr="00C95E7F" w:rsidRDefault="006B41D3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– ставлення до інтеграційних та міграційних процесів;</w:t>
      </w:r>
    </w:p>
    <w:p w:rsidR="006B41D3" w:rsidRPr="00C95E7F" w:rsidRDefault="006B41D3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– відповідність партійної ідеології ліберальним цінностям демократії, толерантності та деїзму;</w:t>
      </w:r>
    </w:p>
    <w:p w:rsidR="006B41D3" w:rsidRPr="00C95E7F" w:rsidRDefault="006B41D3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– походження партії (партія титульної нації чи національної меншини);</w:t>
      </w:r>
    </w:p>
    <w:p w:rsidR="006B41D3" w:rsidRPr="00C95E7F" w:rsidRDefault="006B41D3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– ставлення до територіальної цілісності (територіальний чи етнічний націоналізм).</w:t>
      </w:r>
    </w:p>
    <w:p w:rsidR="006B41D3" w:rsidRPr="00C95E7F" w:rsidRDefault="006B41D3" w:rsidP="00283D88">
      <w:pPr>
        <w:pStyle w:val="11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Діяльність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партії</w:t>
      </w:r>
      <w:proofErr w:type="spellEnd"/>
      <w:r w:rsidRPr="00C95E7F">
        <w:rPr>
          <w:sz w:val="28"/>
          <w:szCs w:val="28"/>
        </w:rPr>
        <w:t xml:space="preserve"> у </w:t>
      </w:r>
      <w:proofErr w:type="spellStart"/>
      <w:r w:rsidRPr="00C95E7F">
        <w:rPr>
          <w:sz w:val="28"/>
          <w:szCs w:val="28"/>
        </w:rPr>
        <w:t>напрямку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реалізації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власних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ідейних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постулаті</w:t>
      </w:r>
      <w:proofErr w:type="gramStart"/>
      <w:r w:rsidRPr="00C95E7F">
        <w:rPr>
          <w:sz w:val="28"/>
          <w:szCs w:val="28"/>
        </w:rPr>
        <w:t>в</w:t>
      </w:r>
      <w:proofErr w:type="spellEnd"/>
      <w:proofErr w:type="gramEnd"/>
      <w:r w:rsidRPr="00C95E7F">
        <w:rPr>
          <w:sz w:val="28"/>
          <w:szCs w:val="28"/>
        </w:rPr>
        <w:t>.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У </w:t>
      </w:r>
      <w:proofErr w:type="spellStart"/>
      <w:r w:rsidRPr="00C95E7F">
        <w:rPr>
          <w:sz w:val="28"/>
          <w:szCs w:val="28"/>
        </w:rPr>
        <w:t>повідомленні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обов’язково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повинні</w:t>
      </w:r>
      <w:proofErr w:type="spellEnd"/>
      <w:r w:rsidRPr="00C95E7F">
        <w:rPr>
          <w:sz w:val="28"/>
          <w:szCs w:val="28"/>
        </w:rPr>
        <w:t xml:space="preserve"> бути </w:t>
      </w:r>
      <w:proofErr w:type="spellStart"/>
      <w:r w:rsidRPr="00C95E7F">
        <w:rPr>
          <w:sz w:val="28"/>
          <w:szCs w:val="28"/>
        </w:rPr>
        <w:t>вказані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достовірні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посилання</w:t>
      </w:r>
      <w:proofErr w:type="spellEnd"/>
      <w:r w:rsidRPr="00C95E7F">
        <w:rPr>
          <w:sz w:val="28"/>
          <w:szCs w:val="28"/>
        </w:rPr>
        <w:t xml:space="preserve"> на </w:t>
      </w:r>
      <w:proofErr w:type="spellStart"/>
      <w:r w:rsidRPr="00C95E7F">
        <w:rPr>
          <w:sz w:val="28"/>
          <w:szCs w:val="28"/>
        </w:rPr>
        <w:t>джерела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інформації</w:t>
      </w:r>
      <w:proofErr w:type="spellEnd"/>
      <w:r w:rsidRPr="00C95E7F">
        <w:rPr>
          <w:sz w:val="28"/>
          <w:szCs w:val="28"/>
        </w:rPr>
        <w:t xml:space="preserve"> (</w:t>
      </w:r>
      <w:proofErr w:type="spellStart"/>
      <w:proofErr w:type="gramStart"/>
      <w:r w:rsidRPr="00C95E7F">
        <w:rPr>
          <w:sz w:val="28"/>
          <w:szCs w:val="28"/>
        </w:rPr>
        <w:t>В</w:t>
      </w:r>
      <w:proofErr w:type="gramEnd"/>
      <w:r w:rsidRPr="00C95E7F">
        <w:rPr>
          <w:sz w:val="28"/>
          <w:szCs w:val="28"/>
        </w:rPr>
        <w:t>ікіпедія</w:t>
      </w:r>
      <w:proofErr w:type="spellEnd"/>
      <w:r w:rsidRPr="00C95E7F">
        <w:rPr>
          <w:sz w:val="28"/>
          <w:szCs w:val="28"/>
        </w:rPr>
        <w:t xml:space="preserve"> як </w:t>
      </w:r>
      <w:proofErr w:type="spellStart"/>
      <w:r w:rsidRPr="00C95E7F">
        <w:rPr>
          <w:sz w:val="28"/>
          <w:szCs w:val="28"/>
        </w:rPr>
        <w:t>джерело</w:t>
      </w:r>
      <w:proofErr w:type="spellEnd"/>
      <w:r w:rsidRPr="00C95E7F">
        <w:rPr>
          <w:sz w:val="28"/>
          <w:szCs w:val="28"/>
        </w:rPr>
        <w:t xml:space="preserve"> не </w:t>
      </w:r>
      <w:proofErr w:type="spellStart"/>
      <w:r w:rsidRPr="00C95E7F">
        <w:rPr>
          <w:sz w:val="28"/>
          <w:szCs w:val="28"/>
        </w:rPr>
        <w:t>враховується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і</w:t>
      </w:r>
      <w:proofErr w:type="spellEnd"/>
      <w:r w:rsidRPr="00C95E7F">
        <w:rPr>
          <w:sz w:val="28"/>
          <w:szCs w:val="28"/>
        </w:rPr>
        <w:t xml:space="preserve"> не </w:t>
      </w:r>
      <w:proofErr w:type="spellStart"/>
      <w:r w:rsidRPr="00C95E7F">
        <w:rPr>
          <w:sz w:val="28"/>
          <w:szCs w:val="28"/>
        </w:rPr>
        <w:t>рекомендується</w:t>
      </w:r>
      <w:proofErr w:type="spellEnd"/>
      <w:r w:rsidRPr="00C95E7F">
        <w:rPr>
          <w:sz w:val="28"/>
          <w:szCs w:val="28"/>
        </w:rPr>
        <w:t xml:space="preserve"> до </w:t>
      </w:r>
      <w:proofErr w:type="spellStart"/>
      <w:r w:rsidRPr="00C95E7F">
        <w:rPr>
          <w:sz w:val="28"/>
          <w:szCs w:val="28"/>
        </w:rPr>
        <w:t>використання</w:t>
      </w:r>
      <w:proofErr w:type="spellEnd"/>
      <w:r w:rsidRPr="00C95E7F">
        <w:rPr>
          <w:sz w:val="28"/>
          <w:szCs w:val="28"/>
        </w:rPr>
        <w:t xml:space="preserve">). </w:t>
      </w:r>
      <w:proofErr w:type="spellStart"/>
      <w:r w:rsidRPr="00C95E7F">
        <w:rPr>
          <w:sz w:val="28"/>
          <w:szCs w:val="28"/>
        </w:rPr>
        <w:t>Достовірність</w:t>
      </w:r>
      <w:proofErr w:type="spellEnd"/>
      <w:r w:rsidRPr="00C95E7F">
        <w:rPr>
          <w:sz w:val="28"/>
          <w:szCs w:val="28"/>
        </w:rPr>
        <w:t xml:space="preserve"> кожного </w:t>
      </w:r>
      <w:proofErr w:type="spellStart"/>
      <w:r w:rsidRPr="00C95E7F">
        <w:rPr>
          <w:sz w:val="28"/>
          <w:szCs w:val="28"/>
        </w:rPr>
        <w:t>посилання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proofErr w:type="gramStart"/>
      <w:r w:rsidRPr="00C95E7F">
        <w:rPr>
          <w:sz w:val="28"/>
          <w:szCs w:val="28"/>
        </w:rPr>
        <w:t>перев</w:t>
      </w:r>
      <w:proofErr w:type="gramEnd"/>
      <w:r w:rsidRPr="00C95E7F">
        <w:rPr>
          <w:sz w:val="28"/>
          <w:szCs w:val="28"/>
        </w:rPr>
        <w:t>ірятиметься</w:t>
      </w:r>
      <w:proofErr w:type="spellEnd"/>
      <w:r w:rsidRPr="00C95E7F">
        <w:rPr>
          <w:sz w:val="28"/>
          <w:szCs w:val="28"/>
        </w:rPr>
        <w:t xml:space="preserve">. У </w:t>
      </w:r>
      <w:proofErr w:type="spellStart"/>
      <w:r w:rsidRPr="00C95E7F">
        <w:rPr>
          <w:sz w:val="28"/>
          <w:szCs w:val="28"/>
        </w:rPr>
        <w:t>випадку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недостовірності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посилань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оцінку</w:t>
      </w:r>
      <w:proofErr w:type="spellEnd"/>
      <w:r w:rsidRPr="00C95E7F">
        <w:rPr>
          <w:sz w:val="28"/>
          <w:szCs w:val="28"/>
        </w:rPr>
        <w:t xml:space="preserve"> за </w:t>
      </w:r>
      <w:proofErr w:type="spellStart"/>
      <w:r w:rsidRPr="00C95E7F">
        <w:rPr>
          <w:sz w:val="28"/>
          <w:szCs w:val="28"/>
        </w:rPr>
        <w:t>повідомлення</w:t>
      </w:r>
      <w:proofErr w:type="spellEnd"/>
      <w:r w:rsidRPr="00C95E7F">
        <w:rPr>
          <w:sz w:val="28"/>
          <w:szCs w:val="28"/>
        </w:rPr>
        <w:t xml:space="preserve"> буде </w:t>
      </w:r>
      <w:proofErr w:type="spellStart"/>
      <w:r w:rsidRPr="00C95E7F">
        <w:rPr>
          <w:sz w:val="28"/>
          <w:szCs w:val="28"/>
        </w:rPr>
        <w:t>анульовано</w:t>
      </w:r>
      <w:proofErr w:type="spellEnd"/>
      <w:r w:rsidRPr="00C95E7F">
        <w:rPr>
          <w:sz w:val="28"/>
          <w:szCs w:val="28"/>
        </w:rPr>
        <w:t xml:space="preserve">. 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C95E7F">
        <w:rPr>
          <w:sz w:val="28"/>
          <w:szCs w:val="28"/>
        </w:rPr>
        <w:t>Повідомлення</w:t>
      </w:r>
      <w:proofErr w:type="spellEnd"/>
      <w:r w:rsidRPr="00C95E7F">
        <w:rPr>
          <w:sz w:val="28"/>
          <w:szCs w:val="28"/>
        </w:rPr>
        <w:t xml:space="preserve"> повинно </w:t>
      </w:r>
      <w:proofErr w:type="spellStart"/>
      <w:r w:rsidRPr="00C95E7F">
        <w:rPr>
          <w:sz w:val="28"/>
          <w:szCs w:val="28"/>
        </w:rPr>
        <w:t>супроводжуватися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мультимедійною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презентацією</w:t>
      </w:r>
      <w:proofErr w:type="spellEnd"/>
      <w:r w:rsidRPr="00C95E7F">
        <w:rPr>
          <w:sz w:val="28"/>
          <w:szCs w:val="28"/>
        </w:rPr>
        <w:t>.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  <w:lang w:val="uk-UA"/>
        </w:rPr>
      </w:pPr>
    </w:p>
    <w:p w:rsidR="006B41D3" w:rsidRPr="00283D88" w:rsidRDefault="006B41D3" w:rsidP="00283D88">
      <w:pPr>
        <w:pStyle w:val="11"/>
        <w:ind w:left="0" w:firstLine="567"/>
        <w:jc w:val="center"/>
        <w:rPr>
          <w:b/>
          <w:i/>
          <w:sz w:val="28"/>
          <w:szCs w:val="28"/>
          <w:lang w:val="uk-UA"/>
        </w:rPr>
      </w:pPr>
      <w:r w:rsidRPr="00C95E7F">
        <w:rPr>
          <w:b/>
          <w:i/>
          <w:sz w:val="28"/>
          <w:szCs w:val="28"/>
          <w:lang w:val="uk-UA"/>
        </w:rPr>
        <w:t>2. Здійсніть когнітивне моделювання перебігу одного з обраних міжетнічних конфліктів</w:t>
      </w:r>
    </w:p>
    <w:p w:rsidR="006B41D3" w:rsidRPr="00C95E7F" w:rsidRDefault="006B41D3" w:rsidP="00283D88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C95E7F">
        <w:rPr>
          <w:sz w:val="28"/>
          <w:szCs w:val="28"/>
          <w:lang w:val="ru-RU"/>
        </w:rPr>
        <w:t>Ізраїльсько-палестинський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конфлікт</w:t>
      </w:r>
      <w:proofErr w:type="spellEnd"/>
      <w:r w:rsidRPr="00C95E7F">
        <w:rPr>
          <w:sz w:val="28"/>
          <w:szCs w:val="28"/>
          <w:lang w:val="ru-RU"/>
        </w:rPr>
        <w:t>.</w:t>
      </w:r>
    </w:p>
    <w:p w:rsidR="006B41D3" w:rsidRPr="00C95E7F" w:rsidRDefault="006B41D3" w:rsidP="00283D88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C95E7F">
        <w:rPr>
          <w:sz w:val="28"/>
          <w:szCs w:val="28"/>
          <w:lang w:val="ru-RU"/>
        </w:rPr>
        <w:t>Курдська</w:t>
      </w:r>
      <w:proofErr w:type="spellEnd"/>
      <w:r w:rsidRPr="00C95E7F">
        <w:rPr>
          <w:sz w:val="28"/>
          <w:szCs w:val="28"/>
          <w:lang w:val="ru-RU"/>
        </w:rPr>
        <w:t xml:space="preserve"> проблема в </w:t>
      </w:r>
      <w:proofErr w:type="spellStart"/>
      <w:r w:rsidRPr="00C95E7F">
        <w:rPr>
          <w:sz w:val="28"/>
          <w:szCs w:val="28"/>
          <w:lang w:val="ru-RU"/>
        </w:rPr>
        <w:t>Іраці</w:t>
      </w:r>
      <w:proofErr w:type="spellEnd"/>
      <w:r w:rsidRPr="00C95E7F">
        <w:rPr>
          <w:sz w:val="28"/>
          <w:szCs w:val="28"/>
          <w:lang w:val="ru-RU"/>
        </w:rPr>
        <w:t>.</w:t>
      </w:r>
    </w:p>
    <w:p w:rsidR="006B41D3" w:rsidRPr="00C95E7F" w:rsidRDefault="006B41D3" w:rsidP="00283D88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C95E7F">
        <w:rPr>
          <w:sz w:val="28"/>
          <w:szCs w:val="28"/>
          <w:lang w:val="ru-RU"/>
        </w:rPr>
        <w:t>Шиїтська</w:t>
      </w:r>
      <w:proofErr w:type="spellEnd"/>
      <w:r w:rsidRPr="00C95E7F">
        <w:rPr>
          <w:sz w:val="28"/>
          <w:szCs w:val="28"/>
          <w:lang w:val="ru-RU"/>
        </w:rPr>
        <w:t xml:space="preserve"> проблема в </w:t>
      </w:r>
      <w:proofErr w:type="spellStart"/>
      <w:r w:rsidRPr="00C95E7F">
        <w:rPr>
          <w:sz w:val="28"/>
          <w:szCs w:val="28"/>
          <w:lang w:val="ru-RU"/>
        </w:rPr>
        <w:t>Іраці</w:t>
      </w:r>
      <w:proofErr w:type="spellEnd"/>
      <w:r w:rsidRPr="00C95E7F">
        <w:rPr>
          <w:sz w:val="28"/>
          <w:szCs w:val="28"/>
          <w:lang w:val="ru-RU"/>
        </w:rPr>
        <w:t>.</w:t>
      </w:r>
    </w:p>
    <w:p w:rsidR="006B41D3" w:rsidRPr="00C95E7F" w:rsidRDefault="006B41D3" w:rsidP="00283D88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C95E7F">
        <w:rPr>
          <w:sz w:val="28"/>
          <w:szCs w:val="28"/>
          <w:lang w:val="ru-RU"/>
        </w:rPr>
        <w:t>Міжетнічний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конфлікт</w:t>
      </w:r>
      <w:proofErr w:type="spellEnd"/>
      <w:r w:rsidRPr="00C95E7F">
        <w:rPr>
          <w:sz w:val="28"/>
          <w:szCs w:val="28"/>
          <w:lang w:val="ru-RU"/>
        </w:rPr>
        <w:t xml:space="preserve"> в </w:t>
      </w:r>
      <w:proofErr w:type="spellStart"/>
      <w:r w:rsidRPr="00C95E7F">
        <w:rPr>
          <w:sz w:val="28"/>
          <w:szCs w:val="28"/>
          <w:lang w:val="ru-RU"/>
        </w:rPr>
        <w:t>Афганістані</w:t>
      </w:r>
      <w:proofErr w:type="spellEnd"/>
      <w:r w:rsidRPr="00C95E7F">
        <w:rPr>
          <w:sz w:val="28"/>
          <w:szCs w:val="28"/>
          <w:lang w:val="ru-RU"/>
        </w:rPr>
        <w:t>.</w:t>
      </w:r>
    </w:p>
    <w:p w:rsidR="006B41D3" w:rsidRPr="00C95E7F" w:rsidRDefault="006B41D3" w:rsidP="00283D88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C95E7F">
        <w:rPr>
          <w:sz w:val="28"/>
          <w:szCs w:val="28"/>
          <w:lang w:val="ru-RU"/>
        </w:rPr>
        <w:t>Етнорегіональні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конфлікти</w:t>
      </w:r>
      <w:proofErr w:type="spellEnd"/>
      <w:r w:rsidRPr="00C95E7F">
        <w:rPr>
          <w:sz w:val="28"/>
          <w:szCs w:val="28"/>
          <w:lang w:val="ru-RU"/>
        </w:rPr>
        <w:t xml:space="preserve"> в </w:t>
      </w:r>
      <w:proofErr w:type="spellStart"/>
      <w:r w:rsidRPr="00C95E7F">
        <w:rPr>
          <w:sz w:val="28"/>
          <w:szCs w:val="28"/>
          <w:lang w:val="ru-RU"/>
        </w:rPr>
        <w:t>Пакистані</w:t>
      </w:r>
      <w:proofErr w:type="spellEnd"/>
      <w:r w:rsidRPr="00C95E7F">
        <w:rPr>
          <w:sz w:val="28"/>
          <w:szCs w:val="28"/>
          <w:lang w:val="ru-RU"/>
        </w:rPr>
        <w:t>.</w:t>
      </w:r>
    </w:p>
    <w:p w:rsidR="006B41D3" w:rsidRPr="00C95E7F" w:rsidRDefault="006B41D3" w:rsidP="00283D88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C95E7F">
        <w:rPr>
          <w:sz w:val="28"/>
          <w:szCs w:val="28"/>
          <w:lang w:val="ru-RU"/>
        </w:rPr>
        <w:t>Мусульмансько-християнський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конфлікт</w:t>
      </w:r>
      <w:proofErr w:type="spellEnd"/>
      <w:r w:rsidRPr="00C95E7F">
        <w:rPr>
          <w:sz w:val="28"/>
          <w:szCs w:val="28"/>
          <w:lang w:val="ru-RU"/>
        </w:rPr>
        <w:t xml:space="preserve"> в </w:t>
      </w:r>
      <w:proofErr w:type="spellStart"/>
      <w:r w:rsidRPr="00C95E7F">
        <w:rPr>
          <w:sz w:val="28"/>
          <w:szCs w:val="28"/>
          <w:lang w:val="ru-RU"/>
        </w:rPr>
        <w:t>Індонезії</w:t>
      </w:r>
      <w:proofErr w:type="spellEnd"/>
      <w:r w:rsidRPr="00C95E7F">
        <w:rPr>
          <w:sz w:val="28"/>
          <w:szCs w:val="28"/>
          <w:lang w:val="ru-RU"/>
        </w:rPr>
        <w:t>.</w:t>
      </w:r>
    </w:p>
    <w:p w:rsidR="006B41D3" w:rsidRPr="00C95E7F" w:rsidRDefault="006B41D3" w:rsidP="00283D88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ru-RU"/>
        </w:rPr>
      </w:pPr>
      <w:r w:rsidRPr="00C95E7F">
        <w:rPr>
          <w:sz w:val="28"/>
          <w:szCs w:val="28"/>
          <w:lang w:val="ru-RU"/>
        </w:rPr>
        <w:t xml:space="preserve">Проблема </w:t>
      </w:r>
      <w:proofErr w:type="spellStart"/>
      <w:r w:rsidRPr="00C95E7F">
        <w:rPr>
          <w:sz w:val="28"/>
          <w:szCs w:val="28"/>
          <w:lang w:val="ru-RU"/>
        </w:rPr>
        <w:t>врегулювання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конфлікту</w:t>
      </w:r>
      <w:proofErr w:type="spellEnd"/>
      <w:r w:rsidRPr="00C95E7F">
        <w:rPr>
          <w:sz w:val="28"/>
          <w:szCs w:val="28"/>
          <w:lang w:val="ru-RU"/>
        </w:rPr>
        <w:t xml:space="preserve"> в </w:t>
      </w:r>
      <w:proofErr w:type="spellStart"/>
      <w:r w:rsidRPr="00C95E7F">
        <w:rPr>
          <w:sz w:val="28"/>
          <w:szCs w:val="28"/>
          <w:lang w:val="ru-RU"/>
        </w:rPr>
        <w:t>Західному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І</w:t>
      </w:r>
      <w:proofErr w:type="gramStart"/>
      <w:r w:rsidRPr="00C95E7F">
        <w:rPr>
          <w:sz w:val="28"/>
          <w:szCs w:val="28"/>
          <w:lang w:val="ru-RU"/>
        </w:rPr>
        <w:t>р</w:t>
      </w:r>
      <w:proofErr w:type="gramEnd"/>
      <w:r w:rsidRPr="00C95E7F">
        <w:rPr>
          <w:sz w:val="28"/>
          <w:szCs w:val="28"/>
          <w:lang w:val="ru-RU"/>
        </w:rPr>
        <w:t>іані</w:t>
      </w:r>
      <w:proofErr w:type="spellEnd"/>
      <w:r w:rsidRPr="00C95E7F">
        <w:rPr>
          <w:sz w:val="28"/>
          <w:szCs w:val="28"/>
          <w:lang w:val="ru-RU"/>
        </w:rPr>
        <w:t>.</w:t>
      </w:r>
    </w:p>
    <w:p w:rsidR="006B41D3" w:rsidRPr="00C95E7F" w:rsidRDefault="006B41D3" w:rsidP="00283D88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ru-RU"/>
        </w:rPr>
      </w:pPr>
      <w:r w:rsidRPr="00C95E7F">
        <w:rPr>
          <w:sz w:val="28"/>
          <w:szCs w:val="28"/>
          <w:lang w:val="ru-RU"/>
        </w:rPr>
        <w:t xml:space="preserve">Проблема </w:t>
      </w:r>
      <w:proofErr w:type="spellStart"/>
      <w:r w:rsidRPr="00C95E7F">
        <w:rPr>
          <w:sz w:val="28"/>
          <w:szCs w:val="28"/>
          <w:lang w:val="ru-RU"/>
        </w:rPr>
        <w:t>врегулювання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етноконфесійного</w:t>
      </w:r>
      <w:proofErr w:type="spellEnd"/>
      <w:r w:rsidRPr="00C95E7F">
        <w:rPr>
          <w:sz w:val="28"/>
          <w:szCs w:val="28"/>
          <w:lang w:val="ru-RU"/>
        </w:rPr>
        <w:t xml:space="preserve"> сепаратизму у </w:t>
      </w:r>
      <w:proofErr w:type="spellStart"/>
      <w:r w:rsidRPr="00C95E7F">
        <w:rPr>
          <w:sz w:val="28"/>
          <w:szCs w:val="28"/>
          <w:lang w:val="ru-RU"/>
        </w:rPr>
        <w:t>Синдзянь-Уйгурському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окрузі</w:t>
      </w:r>
      <w:proofErr w:type="spellEnd"/>
      <w:r w:rsidRPr="00C95E7F">
        <w:rPr>
          <w:sz w:val="28"/>
          <w:szCs w:val="28"/>
          <w:lang w:val="ru-RU"/>
        </w:rPr>
        <w:t>.</w:t>
      </w:r>
    </w:p>
    <w:p w:rsidR="006B41D3" w:rsidRPr="00C95E7F" w:rsidRDefault="006B41D3" w:rsidP="00283D88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ru-RU"/>
        </w:rPr>
      </w:pPr>
      <w:r w:rsidRPr="00C95E7F">
        <w:rPr>
          <w:sz w:val="28"/>
          <w:szCs w:val="28"/>
          <w:lang w:val="ru-RU"/>
        </w:rPr>
        <w:t xml:space="preserve">Проблема </w:t>
      </w:r>
      <w:proofErr w:type="spellStart"/>
      <w:r w:rsidRPr="00C95E7F">
        <w:rPr>
          <w:sz w:val="28"/>
          <w:szCs w:val="28"/>
          <w:lang w:val="ru-RU"/>
        </w:rPr>
        <w:t>врегулювання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етнічного</w:t>
      </w:r>
      <w:proofErr w:type="spellEnd"/>
      <w:r w:rsidRPr="00C95E7F">
        <w:rPr>
          <w:sz w:val="28"/>
          <w:szCs w:val="28"/>
          <w:lang w:val="ru-RU"/>
        </w:rPr>
        <w:t xml:space="preserve"> сепаратизму у </w:t>
      </w:r>
      <w:proofErr w:type="spellStart"/>
      <w:r w:rsidRPr="00C95E7F">
        <w:rPr>
          <w:sz w:val="28"/>
          <w:szCs w:val="28"/>
          <w:lang w:val="ru-RU"/>
        </w:rPr>
        <w:t>Бельгії</w:t>
      </w:r>
      <w:proofErr w:type="spellEnd"/>
      <w:r w:rsidRPr="00C95E7F">
        <w:rPr>
          <w:sz w:val="28"/>
          <w:szCs w:val="28"/>
          <w:lang w:val="ru-RU"/>
        </w:rPr>
        <w:t>.</w:t>
      </w:r>
    </w:p>
    <w:p w:rsidR="006B41D3" w:rsidRPr="00C95E7F" w:rsidRDefault="006B41D3" w:rsidP="00283D88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ru-RU"/>
        </w:rPr>
      </w:pPr>
      <w:r w:rsidRPr="00C95E7F">
        <w:rPr>
          <w:sz w:val="28"/>
          <w:szCs w:val="28"/>
          <w:lang w:val="ru-RU"/>
        </w:rPr>
        <w:t xml:space="preserve">Проблема </w:t>
      </w:r>
      <w:proofErr w:type="spellStart"/>
      <w:r w:rsidRPr="00C95E7F">
        <w:rPr>
          <w:sz w:val="28"/>
          <w:szCs w:val="28"/>
          <w:lang w:val="ru-RU"/>
        </w:rPr>
        <w:t>врегулювання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етнічного</w:t>
      </w:r>
      <w:proofErr w:type="spellEnd"/>
      <w:r w:rsidRPr="00C95E7F">
        <w:rPr>
          <w:sz w:val="28"/>
          <w:szCs w:val="28"/>
          <w:lang w:val="ru-RU"/>
        </w:rPr>
        <w:t xml:space="preserve"> сепаратизму </w:t>
      </w:r>
      <w:proofErr w:type="spellStart"/>
      <w:r w:rsidRPr="00C95E7F">
        <w:rPr>
          <w:sz w:val="28"/>
          <w:szCs w:val="28"/>
          <w:lang w:val="ru-RU"/>
        </w:rPr>
        <w:t>Басконії</w:t>
      </w:r>
      <w:proofErr w:type="spellEnd"/>
      <w:r w:rsidRPr="00C95E7F">
        <w:rPr>
          <w:sz w:val="28"/>
          <w:szCs w:val="28"/>
          <w:lang w:val="ru-RU"/>
        </w:rPr>
        <w:t>.</w:t>
      </w:r>
    </w:p>
    <w:p w:rsidR="006B41D3" w:rsidRPr="00C95E7F" w:rsidRDefault="006B41D3" w:rsidP="00283D88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ru-RU"/>
        </w:rPr>
      </w:pPr>
      <w:r w:rsidRPr="00C95E7F">
        <w:rPr>
          <w:sz w:val="28"/>
          <w:szCs w:val="28"/>
          <w:lang w:val="ru-RU"/>
        </w:rPr>
        <w:t xml:space="preserve">Проблема </w:t>
      </w:r>
      <w:proofErr w:type="spellStart"/>
      <w:r w:rsidRPr="00C95E7F">
        <w:rPr>
          <w:sz w:val="28"/>
          <w:szCs w:val="28"/>
          <w:lang w:val="ru-RU"/>
        </w:rPr>
        <w:t>врегулювання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індо-мусульманського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конфлікту</w:t>
      </w:r>
      <w:proofErr w:type="spellEnd"/>
      <w:r w:rsidRPr="00C95E7F">
        <w:rPr>
          <w:sz w:val="28"/>
          <w:szCs w:val="28"/>
          <w:lang w:val="ru-RU"/>
        </w:rPr>
        <w:t xml:space="preserve"> в </w:t>
      </w:r>
      <w:proofErr w:type="spellStart"/>
      <w:r w:rsidRPr="00C95E7F">
        <w:rPr>
          <w:sz w:val="28"/>
          <w:szCs w:val="28"/>
          <w:lang w:val="ru-RU"/>
        </w:rPr>
        <w:t>Індії</w:t>
      </w:r>
      <w:proofErr w:type="spellEnd"/>
      <w:r w:rsidRPr="00C95E7F">
        <w:rPr>
          <w:sz w:val="28"/>
          <w:szCs w:val="28"/>
          <w:lang w:val="ru-RU"/>
        </w:rPr>
        <w:t>.</w:t>
      </w:r>
    </w:p>
    <w:p w:rsidR="006B41D3" w:rsidRPr="00C95E7F" w:rsidRDefault="006B41D3" w:rsidP="00283D88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ru-RU"/>
        </w:rPr>
      </w:pPr>
      <w:r w:rsidRPr="00C95E7F">
        <w:rPr>
          <w:sz w:val="28"/>
          <w:szCs w:val="28"/>
          <w:lang w:val="ru-RU"/>
        </w:rPr>
        <w:t xml:space="preserve">Проблема </w:t>
      </w:r>
      <w:proofErr w:type="spellStart"/>
      <w:r w:rsidRPr="00C95E7F">
        <w:rPr>
          <w:sz w:val="28"/>
          <w:szCs w:val="28"/>
          <w:lang w:val="ru-RU"/>
        </w:rPr>
        <w:t>врегулювання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конфліктогенної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напруги</w:t>
      </w:r>
      <w:proofErr w:type="spellEnd"/>
      <w:r w:rsidRPr="00C95E7F">
        <w:rPr>
          <w:sz w:val="28"/>
          <w:szCs w:val="28"/>
          <w:lang w:val="ru-RU"/>
        </w:rPr>
        <w:t xml:space="preserve"> у </w:t>
      </w:r>
      <w:proofErr w:type="spellStart"/>
      <w:r w:rsidRPr="00C95E7F">
        <w:rPr>
          <w:sz w:val="28"/>
          <w:szCs w:val="28"/>
          <w:lang w:val="ru-RU"/>
        </w:rPr>
        <w:t>міжетнічних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взаєминах</w:t>
      </w:r>
      <w:proofErr w:type="spellEnd"/>
      <w:r w:rsidRPr="00C95E7F">
        <w:rPr>
          <w:sz w:val="28"/>
          <w:szCs w:val="28"/>
          <w:lang w:val="ru-RU"/>
        </w:rPr>
        <w:t xml:space="preserve"> на </w:t>
      </w:r>
      <w:proofErr w:type="spellStart"/>
      <w:r w:rsidRPr="00C95E7F">
        <w:rPr>
          <w:sz w:val="28"/>
          <w:szCs w:val="28"/>
          <w:lang w:val="ru-RU"/>
        </w:rPr>
        <w:t>Шр</w:t>
      </w:r>
      <w:proofErr w:type="gramStart"/>
      <w:r w:rsidRPr="00C95E7F">
        <w:rPr>
          <w:sz w:val="28"/>
          <w:szCs w:val="28"/>
          <w:lang w:val="ru-RU"/>
        </w:rPr>
        <w:t>і-</w:t>
      </w:r>
      <w:proofErr w:type="gramEnd"/>
      <w:r w:rsidRPr="00C95E7F">
        <w:rPr>
          <w:sz w:val="28"/>
          <w:szCs w:val="28"/>
          <w:lang w:val="ru-RU"/>
        </w:rPr>
        <w:t>Ланці</w:t>
      </w:r>
      <w:proofErr w:type="spellEnd"/>
      <w:r w:rsidRPr="00C95E7F">
        <w:rPr>
          <w:sz w:val="28"/>
          <w:szCs w:val="28"/>
          <w:lang w:val="ru-RU"/>
        </w:rPr>
        <w:t>.</w:t>
      </w:r>
    </w:p>
    <w:p w:rsidR="006B41D3" w:rsidRPr="00C95E7F" w:rsidRDefault="006B41D3" w:rsidP="00283D88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ru-RU"/>
        </w:rPr>
      </w:pPr>
      <w:r w:rsidRPr="00C95E7F">
        <w:rPr>
          <w:sz w:val="28"/>
          <w:szCs w:val="28"/>
          <w:lang w:val="ru-RU"/>
        </w:rPr>
        <w:t xml:space="preserve">Проблема </w:t>
      </w:r>
      <w:proofErr w:type="spellStart"/>
      <w:r w:rsidRPr="00C95E7F">
        <w:rPr>
          <w:sz w:val="28"/>
          <w:szCs w:val="28"/>
          <w:lang w:val="ru-RU"/>
        </w:rPr>
        <w:t>врегулювання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вірмено-азербайджанського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конфлікту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r w:rsidRPr="00C95E7F">
        <w:rPr>
          <w:sz w:val="28"/>
          <w:szCs w:val="28"/>
          <w:lang w:val="ru-RU"/>
        </w:rPr>
        <w:lastRenderedPageBreak/>
        <w:t>(</w:t>
      </w:r>
      <w:proofErr w:type="spellStart"/>
      <w:r w:rsidRPr="00C95E7F">
        <w:rPr>
          <w:sz w:val="28"/>
          <w:szCs w:val="28"/>
          <w:lang w:val="ru-RU"/>
        </w:rPr>
        <w:t>Нагірний</w:t>
      </w:r>
      <w:proofErr w:type="spellEnd"/>
      <w:r w:rsidRPr="00C95E7F">
        <w:rPr>
          <w:sz w:val="28"/>
          <w:szCs w:val="28"/>
          <w:lang w:val="ru-RU"/>
        </w:rPr>
        <w:t xml:space="preserve"> Карабах).</w:t>
      </w:r>
    </w:p>
    <w:p w:rsidR="006B41D3" w:rsidRPr="00C95E7F" w:rsidRDefault="006B41D3" w:rsidP="00283D88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ru-RU"/>
        </w:rPr>
      </w:pPr>
      <w:r w:rsidRPr="00C95E7F">
        <w:rPr>
          <w:sz w:val="28"/>
          <w:szCs w:val="28"/>
          <w:lang w:val="ru-RU"/>
        </w:rPr>
        <w:t xml:space="preserve">Проблема </w:t>
      </w:r>
      <w:proofErr w:type="spellStart"/>
      <w:r w:rsidRPr="00C95E7F">
        <w:rPr>
          <w:sz w:val="28"/>
          <w:szCs w:val="28"/>
          <w:lang w:val="ru-RU"/>
        </w:rPr>
        <w:t>врегулювання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грузино-осетинського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конфлікту</w:t>
      </w:r>
      <w:proofErr w:type="spellEnd"/>
      <w:r w:rsidRPr="00C95E7F">
        <w:rPr>
          <w:sz w:val="28"/>
          <w:szCs w:val="28"/>
          <w:lang w:val="ru-RU"/>
        </w:rPr>
        <w:t>.</w:t>
      </w:r>
    </w:p>
    <w:p w:rsidR="006B41D3" w:rsidRPr="00C95E7F" w:rsidRDefault="006B41D3" w:rsidP="00283D88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ru-RU"/>
        </w:rPr>
      </w:pPr>
      <w:r w:rsidRPr="00C95E7F">
        <w:rPr>
          <w:sz w:val="28"/>
          <w:szCs w:val="28"/>
          <w:lang w:val="ru-RU"/>
        </w:rPr>
        <w:t xml:space="preserve">Проблема </w:t>
      </w:r>
      <w:proofErr w:type="spellStart"/>
      <w:r w:rsidRPr="00C95E7F">
        <w:rPr>
          <w:sz w:val="28"/>
          <w:szCs w:val="28"/>
          <w:lang w:val="ru-RU"/>
        </w:rPr>
        <w:t>врегулювання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придністровського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конфлікту</w:t>
      </w:r>
      <w:proofErr w:type="spellEnd"/>
      <w:r w:rsidRPr="00C95E7F">
        <w:rPr>
          <w:sz w:val="28"/>
          <w:szCs w:val="28"/>
          <w:lang w:val="ru-RU"/>
        </w:rPr>
        <w:t>.</w:t>
      </w:r>
    </w:p>
    <w:p w:rsidR="006B41D3" w:rsidRPr="00C95E7F" w:rsidRDefault="006B41D3" w:rsidP="00283D88">
      <w:pPr>
        <w:ind w:left="1080"/>
        <w:jc w:val="center"/>
        <w:rPr>
          <w:sz w:val="28"/>
          <w:szCs w:val="28"/>
          <w:lang w:val="ru-RU"/>
        </w:rPr>
      </w:pPr>
    </w:p>
    <w:p w:rsidR="006B41D3" w:rsidRPr="00C95E7F" w:rsidRDefault="006B41D3" w:rsidP="00283D88">
      <w:pPr>
        <w:ind w:left="1080"/>
        <w:jc w:val="center"/>
        <w:rPr>
          <w:b/>
          <w:sz w:val="28"/>
          <w:szCs w:val="28"/>
          <w:lang w:val="ru-RU"/>
        </w:rPr>
      </w:pPr>
      <w:r w:rsidRPr="00C95E7F">
        <w:rPr>
          <w:b/>
          <w:sz w:val="28"/>
          <w:szCs w:val="28"/>
          <w:lang w:val="ru-RU"/>
        </w:rPr>
        <w:t xml:space="preserve">Приклад </w:t>
      </w:r>
      <w:proofErr w:type="spellStart"/>
      <w:r w:rsidRPr="00C95E7F">
        <w:rPr>
          <w:b/>
          <w:sz w:val="28"/>
          <w:szCs w:val="28"/>
          <w:lang w:val="ru-RU"/>
        </w:rPr>
        <w:t>когнітивного</w:t>
      </w:r>
      <w:proofErr w:type="spellEnd"/>
      <w:r w:rsidRPr="00C95E7F">
        <w:rPr>
          <w:b/>
          <w:sz w:val="28"/>
          <w:szCs w:val="28"/>
          <w:lang w:val="ru-RU"/>
        </w:rPr>
        <w:t xml:space="preserve"> </w:t>
      </w:r>
      <w:proofErr w:type="spellStart"/>
      <w:r w:rsidRPr="00C95E7F">
        <w:rPr>
          <w:b/>
          <w:sz w:val="28"/>
          <w:szCs w:val="28"/>
          <w:lang w:val="ru-RU"/>
        </w:rPr>
        <w:t>моделювання</w:t>
      </w:r>
      <w:proofErr w:type="spellEnd"/>
    </w:p>
    <w:p w:rsidR="006B41D3" w:rsidRPr="00C95E7F" w:rsidRDefault="006B41D3" w:rsidP="00283D88">
      <w:pPr>
        <w:ind w:firstLine="567"/>
        <w:jc w:val="center"/>
        <w:rPr>
          <w:b/>
          <w:sz w:val="28"/>
          <w:szCs w:val="28"/>
        </w:rPr>
      </w:pPr>
      <w:r w:rsidRPr="00C95E7F">
        <w:rPr>
          <w:b/>
          <w:sz w:val="28"/>
          <w:szCs w:val="28"/>
        </w:rPr>
        <w:t>Проблема врегулювання ізраїльсько-палестинського конфлікту</w:t>
      </w:r>
    </w:p>
    <w:p w:rsidR="006B41D3" w:rsidRPr="00C95E7F" w:rsidRDefault="006B41D3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В основі гіпотези дослідження проблеми врегулювання ізраїльсько-палестинського конфлікту лежить твердження про те, що попри небажання конфліктуючих сторін знайти компроміс, вони змушені серйозно рахуватися з пацифістською позицією інших суб’єктів міжнародних відносин в особі ООН, США та країн ЄС, що значно стримує ескалацію конфлікту.</w:t>
      </w:r>
    </w:p>
    <w:p w:rsidR="006B41D3" w:rsidRPr="00C95E7F" w:rsidRDefault="006B41D3" w:rsidP="00283D88">
      <w:pPr>
        <w:ind w:firstLine="567"/>
        <w:jc w:val="both"/>
        <w:rPr>
          <w:i/>
          <w:sz w:val="28"/>
          <w:szCs w:val="28"/>
        </w:rPr>
      </w:pPr>
      <w:r w:rsidRPr="00C95E7F">
        <w:rPr>
          <w:i/>
          <w:sz w:val="28"/>
          <w:szCs w:val="28"/>
        </w:rPr>
        <w:t>Етапи когнітивного моделювання проблеми врегулювання ізраїльсько-палестинського конфлікту.</w:t>
      </w:r>
    </w:p>
    <w:p w:rsidR="006B41D3" w:rsidRPr="00DA1904" w:rsidRDefault="006B41D3" w:rsidP="00283D88">
      <w:pPr>
        <w:ind w:firstLine="567"/>
        <w:jc w:val="both"/>
        <w:rPr>
          <w:b/>
          <w:sz w:val="28"/>
          <w:szCs w:val="28"/>
          <w:lang w:val="ru-RU"/>
        </w:rPr>
      </w:pPr>
    </w:p>
    <w:p w:rsidR="006B41D3" w:rsidRPr="00C95E7F" w:rsidRDefault="006B41D3" w:rsidP="00283D88">
      <w:pPr>
        <w:jc w:val="both"/>
        <w:rPr>
          <w:b/>
          <w:sz w:val="28"/>
          <w:szCs w:val="28"/>
        </w:rPr>
      </w:pPr>
      <w:r w:rsidRPr="00C95E7F">
        <w:rPr>
          <w:b/>
          <w:sz w:val="28"/>
          <w:szCs w:val="28"/>
        </w:rPr>
        <w:t>І. Визначення елементів когнітивної карти.</w:t>
      </w:r>
    </w:p>
    <w:p w:rsidR="006B41D3" w:rsidRPr="00C95E7F" w:rsidRDefault="006B41D3" w:rsidP="00283D88">
      <w:pPr>
        <w:jc w:val="both"/>
        <w:rPr>
          <w:sz w:val="28"/>
          <w:szCs w:val="28"/>
        </w:rPr>
      </w:pPr>
      <w:r w:rsidRPr="00C95E7F">
        <w:rPr>
          <w:sz w:val="28"/>
          <w:szCs w:val="28"/>
        </w:rPr>
        <w:t>1. Ізраїльсько-палестинський конфлікт.</w:t>
      </w:r>
    </w:p>
    <w:p w:rsidR="006B41D3" w:rsidRPr="00C95E7F" w:rsidRDefault="006B41D3" w:rsidP="00283D88">
      <w:pPr>
        <w:jc w:val="both"/>
        <w:rPr>
          <w:sz w:val="28"/>
          <w:szCs w:val="28"/>
        </w:rPr>
      </w:pPr>
      <w:r w:rsidRPr="00C95E7F">
        <w:rPr>
          <w:sz w:val="28"/>
          <w:szCs w:val="28"/>
        </w:rPr>
        <w:t>2. Уряд Ізраїлю.</w:t>
      </w:r>
    </w:p>
    <w:p w:rsidR="006B41D3" w:rsidRPr="00C95E7F" w:rsidRDefault="006B41D3" w:rsidP="00283D88">
      <w:pPr>
        <w:jc w:val="both"/>
        <w:rPr>
          <w:sz w:val="28"/>
          <w:szCs w:val="28"/>
        </w:rPr>
      </w:pPr>
      <w:r w:rsidRPr="00C95E7F">
        <w:rPr>
          <w:sz w:val="28"/>
          <w:szCs w:val="28"/>
        </w:rPr>
        <w:t>3. ХАМАС.</w:t>
      </w:r>
    </w:p>
    <w:p w:rsidR="006B41D3" w:rsidRPr="00C95E7F" w:rsidRDefault="006B41D3" w:rsidP="00283D88">
      <w:pPr>
        <w:jc w:val="both"/>
        <w:rPr>
          <w:sz w:val="28"/>
          <w:szCs w:val="28"/>
        </w:rPr>
      </w:pPr>
      <w:r w:rsidRPr="00C95E7F">
        <w:rPr>
          <w:sz w:val="28"/>
          <w:szCs w:val="28"/>
        </w:rPr>
        <w:t>4. ООН.</w:t>
      </w:r>
    </w:p>
    <w:p w:rsidR="006B41D3" w:rsidRPr="00C95E7F" w:rsidRDefault="006B41D3" w:rsidP="00283D88">
      <w:pPr>
        <w:jc w:val="both"/>
        <w:rPr>
          <w:sz w:val="28"/>
          <w:szCs w:val="28"/>
        </w:rPr>
      </w:pPr>
      <w:r w:rsidRPr="00C95E7F">
        <w:rPr>
          <w:sz w:val="28"/>
          <w:szCs w:val="28"/>
        </w:rPr>
        <w:t>5. Адміністрація США.</w:t>
      </w:r>
    </w:p>
    <w:p w:rsidR="006B41D3" w:rsidRPr="00C95E7F" w:rsidRDefault="006B41D3" w:rsidP="00283D88">
      <w:pPr>
        <w:jc w:val="both"/>
        <w:rPr>
          <w:sz w:val="28"/>
          <w:szCs w:val="28"/>
        </w:rPr>
      </w:pPr>
      <w:r w:rsidRPr="00C95E7F">
        <w:rPr>
          <w:sz w:val="28"/>
          <w:szCs w:val="28"/>
        </w:rPr>
        <w:t>6. Країни ЄС.</w:t>
      </w:r>
    </w:p>
    <w:p w:rsidR="006B41D3" w:rsidRPr="00DA1904" w:rsidRDefault="006B41D3" w:rsidP="00283D88">
      <w:pPr>
        <w:jc w:val="both"/>
        <w:rPr>
          <w:b/>
          <w:sz w:val="28"/>
          <w:szCs w:val="28"/>
          <w:lang w:val="ru-RU"/>
        </w:rPr>
      </w:pPr>
    </w:p>
    <w:p w:rsidR="00151B5B" w:rsidRPr="00151B5B" w:rsidRDefault="006B41D3" w:rsidP="00283D88">
      <w:pPr>
        <w:ind w:firstLine="567"/>
        <w:rPr>
          <w:b/>
          <w:sz w:val="28"/>
          <w:szCs w:val="28"/>
          <w:lang w:val="ru-RU"/>
        </w:rPr>
      </w:pPr>
      <w:r w:rsidRPr="00C95E7F">
        <w:rPr>
          <w:b/>
          <w:sz w:val="28"/>
          <w:szCs w:val="28"/>
        </w:rPr>
        <w:t>ІІ. Моделювання когнітивної карти.</w:t>
      </w:r>
      <w:r w:rsidR="00151B5B" w:rsidRPr="00151B5B">
        <w:rPr>
          <w:b/>
          <w:sz w:val="28"/>
          <w:szCs w:val="28"/>
          <w:lang w:val="ru-RU"/>
        </w:rPr>
        <w:t xml:space="preserve"> </w:t>
      </w:r>
    </w:p>
    <w:p w:rsidR="006B41D3" w:rsidRPr="00151B5B" w:rsidRDefault="006B41D3" w:rsidP="00283D88">
      <w:pPr>
        <w:ind w:firstLine="567"/>
        <w:rPr>
          <w:b/>
          <w:sz w:val="28"/>
          <w:szCs w:val="28"/>
          <w:lang w:val="ru-RU"/>
        </w:rPr>
      </w:pPr>
      <w:r w:rsidRPr="00151B5B">
        <w:rPr>
          <w:sz w:val="28"/>
          <w:szCs w:val="28"/>
        </w:rPr>
        <w:t>„Проблема врегулювання</w:t>
      </w:r>
      <w:r w:rsidR="00151B5B" w:rsidRPr="00151B5B">
        <w:rPr>
          <w:sz w:val="28"/>
          <w:szCs w:val="28"/>
          <w:lang w:val="ru-RU"/>
        </w:rPr>
        <w:t xml:space="preserve"> </w:t>
      </w:r>
      <w:r w:rsidR="00151B5B" w:rsidRPr="00151B5B">
        <w:rPr>
          <w:sz w:val="28"/>
          <w:szCs w:val="28"/>
        </w:rPr>
        <w:t xml:space="preserve"> </w:t>
      </w:r>
      <w:proofErr w:type="spellStart"/>
      <w:r w:rsidR="00151B5B" w:rsidRPr="00151B5B">
        <w:rPr>
          <w:sz w:val="28"/>
          <w:szCs w:val="28"/>
        </w:rPr>
        <w:t>ізраїльсько</w:t>
      </w:r>
      <w:proofErr w:type="spellEnd"/>
      <w:r w:rsidR="00151B5B" w:rsidRPr="00151B5B">
        <w:rPr>
          <w:sz w:val="28"/>
          <w:szCs w:val="28"/>
          <w:lang w:val="ru-RU"/>
        </w:rPr>
        <w:t>-</w:t>
      </w:r>
      <w:r w:rsidR="00151B5B" w:rsidRPr="00151B5B">
        <w:rPr>
          <w:sz w:val="28"/>
          <w:szCs w:val="28"/>
        </w:rPr>
        <w:t>палестинського</w:t>
      </w:r>
      <w:r w:rsidR="00151B5B" w:rsidRPr="00151B5B">
        <w:rPr>
          <w:sz w:val="28"/>
          <w:szCs w:val="28"/>
          <w:lang w:val="ru-RU"/>
        </w:rPr>
        <w:t xml:space="preserve"> </w:t>
      </w:r>
      <w:proofErr w:type="spellStart"/>
      <w:r w:rsidRPr="00151B5B">
        <w:rPr>
          <w:sz w:val="28"/>
          <w:szCs w:val="28"/>
        </w:rPr>
        <w:t>конфлікту”</w:t>
      </w:r>
      <w:proofErr w:type="spellEnd"/>
      <w:r w:rsidRPr="00151B5B">
        <w:rPr>
          <w:sz w:val="28"/>
          <w:szCs w:val="28"/>
        </w:rPr>
        <w:t>.</w:t>
      </w:r>
      <w:r w:rsidR="00E765A5" w:rsidRPr="00E765A5">
        <w:pict>
          <v:group id="_x0000_s1026" editas="canvas" style="width:476.5pt;height:299.6pt;mso-position-horizontal-relative:char;mso-position-vertical-relative:line" coordorigin="2438,3518" coordsize="7119,447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38;top:3518;width:7119;height:4476" o:preferrelative="f">
              <v:fill o:detectmouseclick="t"/>
              <v:path o:extrusionok="t" o:connecttype="none"/>
              <o:lock v:ext="edit" text="t"/>
            </v:shape>
            <v:oval id="_x0000_s1028" style="position:absolute;left:5651;top:4787;width:843;height:832">
              <v:textbox>
                <w:txbxContent>
                  <w:p w:rsidR="006B41D3" w:rsidRPr="00AF27D9" w:rsidRDefault="006B41D3" w:rsidP="006B41D3">
                    <w:pPr>
                      <w:jc w:val="center"/>
                      <w:rPr>
                        <w:b/>
                        <w:sz w:val="44"/>
                        <w:szCs w:val="44"/>
                      </w:rPr>
                    </w:pPr>
                    <w:r w:rsidRPr="00AF27D9">
                      <w:rPr>
                        <w:b/>
                        <w:sz w:val="44"/>
                        <w:szCs w:val="44"/>
                      </w:rPr>
                      <w:t>1</w:t>
                    </w:r>
                  </w:p>
                </w:txbxContent>
              </v:textbox>
            </v:oval>
            <v:oval id="_x0000_s1029" style="position:absolute;left:7012;top:3579;width:700;height:650">
              <v:textbox>
                <w:txbxContent>
                  <w:p w:rsidR="006B41D3" w:rsidRPr="00FE0CE2" w:rsidRDefault="006B41D3" w:rsidP="006B41D3">
                    <w:pPr>
                      <w:rPr>
                        <w:b/>
                        <w:sz w:val="44"/>
                        <w:szCs w:val="44"/>
                      </w:rPr>
                    </w:pPr>
                    <w:r w:rsidRPr="00FE0CE2">
                      <w:rPr>
                        <w:b/>
                        <w:sz w:val="44"/>
                        <w:szCs w:val="44"/>
                      </w:rPr>
                      <w:t>6</w:t>
                    </w:r>
                  </w:p>
                </w:txbxContent>
              </v:textbox>
            </v:oval>
            <v:oval id="_x0000_s1030" style="position:absolute;left:4415;top:3518;width:782;height:711">
              <v:textbox>
                <w:txbxContent>
                  <w:p w:rsidR="006B41D3" w:rsidRPr="00AF27D9" w:rsidRDefault="006B41D3" w:rsidP="006B41D3">
                    <w:pPr>
                      <w:rPr>
                        <w:b/>
                        <w:sz w:val="44"/>
                        <w:szCs w:val="44"/>
                      </w:rPr>
                    </w:pPr>
                    <w:r w:rsidRPr="00AF27D9">
                      <w:rPr>
                        <w:b/>
                        <w:sz w:val="44"/>
                        <w:szCs w:val="44"/>
                      </w:rPr>
                      <w:t>2</w:t>
                    </w:r>
                  </w:p>
                </w:txbxContent>
              </v:textbox>
            </v:oval>
            <v:oval id="_x0000_s1031" style="position:absolute;left:3575;top:5112;width:840;height:771">
              <v:textbox>
                <w:txbxContent>
                  <w:p w:rsidR="006B41D3" w:rsidRPr="00AF27D9" w:rsidRDefault="006B41D3" w:rsidP="006B41D3">
                    <w:pPr>
                      <w:rPr>
                        <w:b/>
                        <w:sz w:val="44"/>
                        <w:szCs w:val="44"/>
                      </w:rPr>
                    </w:pPr>
                    <w:r w:rsidRPr="00AF27D9">
                      <w:rPr>
                        <w:b/>
                        <w:sz w:val="44"/>
                        <w:szCs w:val="44"/>
                      </w:rPr>
                      <w:t>3</w:t>
                    </w:r>
                  </w:p>
                </w:txbxContent>
              </v:textbox>
            </v:oval>
            <v:oval id="_x0000_s1032" style="position:absolute;left:5094;top:6452;width:872;height:781">
              <v:textbox>
                <w:txbxContent>
                  <w:p w:rsidR="006B41D3" w:rsidRPr="00FE0CE2" w:rsidRDefault="006B41D3" w:rsidP="006B41D3">
                    <w:pPr>
                      <w:rPr>
                        <w:b/>
                        <w:sz w:val="44"/>
                        <w:szCs w:val="44"/>
                      </w:rPr>
                    </w:pPr>
                    <w:r w:rsidRPr="00FE0CE2">
                      <w:rPr>
                        <w:b/>
                        <w:sz w:val="44"/>
                        <w:szCs w:val="44"/>
                      </w:rPr>
                      <w:t>4</w:t>
                    </w:r>
                  </w:p>
                </w:txbxContent>
              </v:textbox>
            </v:oval>
            <v:oval id="_x0000_s1033" style="position:absolute;left:7437;top:5752;width:752;height:853">
              <v:textbox>
                <w:txbxContent>
                  <w:p w:rsidR="006B41D3" w:rsidRPr="00FE0CE2" w:rsidRDefault="006B41D3" w:rsidP="006B41D3">
                    <w:pPr>
                      <w:rPr>
                        <w:b/>
                        <w:sz w:val="44"/>
                        <w:szCs w:val="44"/>
                      </w:rPr>
                    </w:pPr>
                    <w:r w:rsidRPr="00FE0CE2">
                      <w:rPr>
                        <w:b/>
                        <w:sz w:val="44"/>
                        <w:szCs w:val="44"/>
                      </w:rPr>
                      <w:t>5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5082;top:4125;width:692;height:784" o:connectortype="straight">
              <v:stroke startarrow="block" endarrow="block"/>
            </v:shape>
            <v:shape id="_x0000_s1035" type="#_x0000_t32" style="position:absolute;left:6371;top:4134;width:743;height:775;flip:x" o:connectortype="straight">
              <v:stroke startarrow="block" endarrow="block"/>
            </v:shape>
            <v:shape id="_x0000_s1036" type="#_x0000_t32" style="position:absolute;left:4415;top:5203;width:1236;height:295;flip:y" o:connectortype="straight">
              <v:stroke startarrow="block" endarrow="block"/>
            </v:shape>
            <v:shape id="_x0000_s1037" type="#_x0000_t32" style="position:absolute;left:5531;top:5498;width:243;height:954;flip:y" o:connectortype="straight">
              <v:stroke startarrow="block" endarrow="block"/>
            </v:shape>
            <v:shape id="_x0000_s1038" type="#_x0000_t32" style="position:absolute;left:6371;top:5498;width:1066;height:681" o:connectortype="straight">
              <v:stroke startarrow="block" endarrow="block"/>
            </v:shape>
            <v:shape id="_x0000_s1039" type="#_x0000_t32" style="position:absolute;left:3996;top:4125;width:534;height:987;flip:x" o:connectortype="straight">
              <v:stroke startarrow="block" endarrow="block"/>
            </v:shape>
            <v:shape id="_x0000_s1040" type="#_x0000_t32" style="position:absolute;left:3996;top:5883;width:1226;height:683" o:connectortype="straight">
              <v:stroke startarrow="block" endarrow="block"/>
            </v:shape>
            <v:shape id="_x0000_s1041" type="#_x0000_t32" style="position:absolute;left:5966;top:6481;width:1581;height:362;flip:y" o:connectortype="straight">
              <v:stroke startarrow="block" endarrow="block"/>
            </v:shape>
            <v:shape id="_x0000_s1042" type="#_x0000_t32" style="position:absolute;left:7362;top:4229;width:451;height:1523;flip:x y" o:connectortype="straight">
              <v:stroke startarrow="block" endarrow="block"/>
            </v:shape>
            <v:shape id="_x0000_s1043" type="#_x0000_t32" style="position:absolute;left:5197;top:3874;width:1815;height:30" o:connectortype="straight">
              <v:stroke startarrow="block" endarrow="block"/>
            </v:shape>
            <v:shape id="_x0000_s1044" type="#_x0000_t32" style="position:absolute;left:4806;top:4229;width:416;height:2337" o:connectortype="straight">
              <v:stroke startarrow="block" endarrow="block"/>
            </v:shape>
            <v:shape id="_x0000_s1045" type="#_x0000_t32" style="position:absolute;left:4292;top:5770;width:3145;height:409" o:connectortype="straight">
              <v:stroke startarrow="block" endarrow="block"/>
            </v:shape>
            <v:shape id="_x0000_s1046" type="#_x0000_t32" style="position:absolute;left:5838;top:4229;width:1524;height:2337;flip:y" o:connectortype="straight">
              <v:stroke startarrow="block" endarrow="block"/>
            </v:shape>
            <v:shape id="_x0000_s1047" type="#_x0000_t32" style="position:absolute;left:5197;top:3874;width:2616;height:1878;flip:x y" o:connectortype="straight">
              <v:stroke startarrow="block" endarrow="block"/>
            </v:shape>
            <v:shape id="_x0000_s1048" type="#_x0000_t32" style="position:absolute;left:4292;top:3904;width:2720;height:1321;flip:y" o:connectortype="straight">
              <v:stroke startarrow="block" endarrow="block"/>
            </v:shape>
            <w10:wrap type="none"/>
            <w10:anchorlock/>
          </v:group>
        </w:pict>
      </w:r>
    </w:p>
    <w:p w:rsidR="006B41D3" w:rsidRPr="00C95E7F" w:rsidRDefault="006B41D3" w:rsidP="00283D88">
      <w:pPr>
        <w:ind w:firstLine="567"/>
        <w:jc w:val="both"/>
        <w:rPr>
          <w:b/>
          <w:sz w:val="28"/>
          <w:szCs w:val="28"/>
        </w:rPr>
      </w:pPr>
    </w:p>
    <w:p w:rsidR="006B41D3" w:rsidRPr="00C95E7F" w:rsidRDefault="006B41D3" w:rsidP="00283D88">
      <w:pPr>
        <w:ind w:firstLine="567"/>
        <w:jc w:val="both"/>
        <w:rPr>
          <w:b/>
          <w:sz w:val="28"/>
          <w:szCs w:val="28"/>
        </w:rPr>
      </w:pPr>
      <w:r w:rsidRPr="00C95E7F">
        <w:rPr>
          <w:b/>
          <w:sz w:val="28"/>
          <w:szCs w:val="28"/>
        </w:rPr>
        <w:lastRenderedPageBreak/>
        <w:t xml:space="preserve">ІІІ. Опис причинно-наслідкових </w:t>
      </w:r>
      <w:proofErr w:type="spellStart"/>
      <w:r w:rsidRPr="00C95E7F">
        <w:rPr>
          <w:b/>
          <w:sz w:val="28"/>
          <w:szCs w:val="28"/>
        </w:rPr>
        <w:t>зв</w:t>
      </w:r>
      <w:proofErr w:type="spellEnd"/>
      <w:r w:rsidRPr="00C95E7F">
        <w:rPr>
          <w:b/>
          <w:sz w:val="28"/>
          <w:szCs w:val="28"/>
          <w:lang w:val="ru-RU"/>
        </w:rPr>
        <w:t>’</w:t>
      </w:r>
      <w:proofErr w:type="spellStart"/>
      <w:r w:rsidRPr="00C95E7F">
        <w:rPr>
          <w:b/>
          <w:sz w:val="28"/>
          <w:szCs w:val="28"/>
        </w:rPr>
        <w:t>язків</w:t>
      </w:r>
      <w:proofErr w:type="spellEnd"/>
      <w:r w:rsidRPr="00C95E7F">
        <w:rPr>
          <w:b/>
          <w:sz w:val="28"/>
          <w:szCs w:val="28"/>
        </w:rPr>
        <w:t xml:space="preserve"> між елементами когнітивної карти.</w:t>
      </w:r>
    </w:p>
    <w:p w:rsidR="006B41D3" w:rsidRPr="00C95E7F" w:rsidRDefault="006B41D3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1. Врегулювання </w:t>
      </w:r>
      <w:proofErr w:type="spellStart"/>
      <w:r w:rsidRPr="00C95E7F">
        <w:rPr>
          <w:sz w:val="28"/>
          <w:szCs w:val="28"/>
        </w:rPr>
        <w:t>ізраїлсько-палестинського</w:t>
      </w:r>
      <w:proofErr w:type="spellEnd"/>
      <w:r w:rsidRPr="00C95E7F">
        <w:rPr>
          <w:sz w:val="28"/>
          <w:szCs w:val="28"/>
        </w:rPr>
        <w:t xml:space="preserve"> конфлікту (1) – Уряд Ізраїлю (2). Причинно-наслідковий </w:t>
      </w:r>
      <w:proofErr w:type="spellStart"/>
      <w:r w:rsidRPr="00C95E7F">
        <w:rPr>
          <w:sz w:val="28"/>
          <w:szCs w:val="28"/>
        </w:rPr>
        <w:t>зв</w:t>
      </w:r>
      <w:proofErr w:type="spellEnd"/>
      <w:r w:rsidRPr="00C95E7F">
        <w:rPr>
          <w:sz w:val="28"/>
          <w:szCs w:val="28"/>
          <w:lang w:val="ru-RU"/>
        </w:rPr>
        <w:t>’</w:t>
      </w:r>
      <w:proofErr w:type="spellStart"/>
      <w:r w:rsidRPr="00C95E7F">
        <w:rPr>
          <w:sz w:val="28"/>
          <w:szCs w:val="28"/>
        </w:rPr>
        <w:t>язок</w:t>
      </w:r>
      <w:proofErr w:type="spellEnd"/>
      <w:r w:rsidRPr="00C95E7F">
        <w:rPr>
          <w:sz w:val="28"/>
          <w:szCs w:val="28"/>
        </w:rPr>
        <w:t xml:space="preserve"> є негативним, оскільки Ізраїль станом на сьогодні виявляє більшу схильність до силового вирішення проблеми, ніж переговорного сценарію. Тому збільшення одного елементу призводить до посилення іншого (–).</w:t>
      </w:r>
    </w:p>
    <w:p w:rsidR="006B41D3" w:rsidRPr="00C95E7F" w:rsidRDefault="006B41D3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2. Врегулювання </w:t>
      </w:r>
      <w:proofErr w:type="spellStart"/>
      <w:r w:rsidRPr="00C95E7F">
        <w:rPr>
          <w:sz w:val="28"/>
          <w:szCs w:val="28"/>
        </w:rPr>
        <w:t>ізраїлсько-палестинського</w:t>
      </w:r>
      <w:proofErr w:type="spellEnd"/>
      <w:r w:rsidRPr="00C95E7F">
        <w:rPr>
          <w:sz w:val="28"/>
          <w:szCs w:val="28"/>
        </w:rPr>
        <w:t xml:space="preserve"> конфлікту (1) – ХАМАС (3). Причинно-наслідковий зв’язок є негативним, оскільки ХАМАС прагне до суттєвого послаблення (і навіть знищення) держави Ізраїль шляхом застосування терористичних актів та ракетних обстрілів (–).</w:t>
      </w:r>
    </w:p>
    <w:p w:rsidR="006B41D3" w:rsidRPr="00C95E7F" w:rsidRDefault="006B41D3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3. Врегулювання </w:t>
      </w:r>
      <w:proofErr w:type="spellStart"/>
      <w:r w:rsidRPr="00C95E7F">
        <w:rPr>
          <w:sz w:val="28"/>
          <w:szCs w:val="28"/>
        </w:rPr>
        <w:t>ізраїлсько-палестинського</w:t>
      </w:r>
      <w:proofErr w:type="spellEnd"/>
      <w:r w:rsidRPr="00C95E7F">
        <w:rPr>
          <w:sz w:val="28"/>
          <w:szCs w:val="28"/>
        </w:rPr>
        <w:t xml:space="preserve"> конфлікту (1) – ООН (4). Причинно-наслідковий </w:t>
      </w:r>
      <w:proofErr w:type="spellStart"/>
      <w:r w:rsidRPr="00C95E7F">
        <w:rPr>
          <w:sz w:val="28"/>
          <w:szCs w:val="28"/>
        </w:rPr>
        <w:t>зв</w:t>
      </w:r>
      <w:proofErr w:type="spellEnd"/>
      <w:r w:rsidRPr="00C95E7F">
        <w:rPr>
          <w:sz w:val="28"/>
          <w:szCs w:val="28"/>
          <w:lang w:val="ru-RU"/>
        </w:rPr>
        <w:t>’</w:t>
      </w:r>
      <w:proofErr w:type="spellStart"/>
      <w:r w:rsidRPr="00C95E7F">
        <w:rPr>
          <w:sz w:val="28"/>
          <w:szCs w:val="28"/>
        </w:rPr>
        <w:t>язок</w:t>
      </w:r>
      <w:proofErr w:type="spellEnd"/>
      <w:r w:rsidRPr="00C95E7F">
        <w:rPr>
          <w:sz w:val="28"/>
          <w:szCs w:val="28"/>
        </w:rPr>
        <w:t xml:space="preserve"> є позитивним, оскільки ООН прагне до врегулювання конфлікту (+).</w:t>
      </w:r>
    </w:p>
    <w:p w:rsidR="006B41D3" w:rsidRPr="00C95E7F" w:rsidRDefault="006B41D3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4. Врегулювання </w:t>
      </w:r>
      <w:proofErr w:type="spellStart"/>
      <w:r w:rsidRPr="00C95E7F">
        <w:rPr>
          <w:sz w:val="28"/>
          <w:szCs w:val="28"/>
        </w:rPr>
        <w:t>ізраїлсько-палестинського</w:t>
      </w:r>
      <w:proofErr w:type="spellEnd"/>
      <w:r w:rsidRPr="00C95E7F">
        <w:rPr>
          <w:sz w:val="28"/>
          <w:szCs w:val="28"/>
        </w:rPr>
        <w:t xml:space="preserve"> конфлікту (1) – Адміністрація США (5). Причинно-наслідковий </w:t>
      </w:r>
      <w:proofErr w:type="spellStart"/>
      <w:r w:rsidRPr="00C95E7F">
        <w:rPr>
          <w:sz w:val="28"/>
          <w:szCs w:val="28"/>
        </w:rPr>
        <w:t>зв</w:t>
      </w:r>
      <w:proofErr w:type="spellEnd"/>
      <w:r w:rsidRPr="00C95E7F">
        <w:rPr>
          <w:sz w:val="28"/>
          <w:szCs w:val="28"/>
          <w:lang w:val="ru-RU"/>
        </w:rPr>
        <w:t>’</w:t>
      </w:r>
      <w:proofErr w:type="spellStart"/>
      <w:r w:rsidRPr="00C95E7F">
        <w:rPr>
          <w:sz w:val="28"/>
          <w:szCs w:val="28"/>
        </w:rPr>
        <w:t>язок</w:t>
      </w:r>
      <w:proofErr w:type="spellEnd"/>
      <w:r w:rsidRPr="00C95E7F">
        <w:rPr>
          <w:sz w:val="28"/>
          <w:szCs w:val="28"/>
        </w:rPr>
        <w:t xml:space="preserve"> є позитивним, оскільки США прагне до врегулювання конфлікту (+).</w:t>
      </w:r>
    </w:p>
    <w:p w:rsidR="006B41D3" w:rsidRPr="00C95E7F" w:rsidRDefault="006B41D3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5. Врегулювання </w:t>
      </w:r>
      <w:proofErr w:type="spellStart"/>
      <w:r w:rsidRPr="00C95E7F">
        <w:rPr>
          <w:sz w:val="28"/>
          <w:szCs w:val="28"/>
        </w:rPr>
        <w:t>ізраїлсько-палестинського</w:t>
      </w:r>
      <w:proofErr w:type="spellEnd"/>
      <w:r w:rsidRPr="00C95E7F">
        <w:rPr>
          <w:sz w:val="28"/>
          <w:szCs w:val="28"/>
        </w:rPr>
        <w:t xml:space="preserve"> конфлікту (1) – Країни ЄС (6). Причинно-наслідковий </w:t>
      </w:r>
      <w:proofErr w:type="spellStart"/>
      <w:r w:rsidRPr="00C95E7F">
        <w:rPr>
          <w:sz w:val="28"/>
          <w:szCs w:val="28"/>
        </w:rPr>
        <w:t>зв</w:t>
      </w:r>
      <w:proofErr w:type="spellEnd"/>
      <w:r w:rsidRPr="00C95E7F">
        <w:rPr>
          <w:sz w:val="28"/>
          <w:szCs w:val="28"/>
          <w:lang w:val="ru-RU"/>
        </w:rPr>
        <w:t>’</w:t>
      </w:r>
      <w:proofErr w:type="spellStart"/>
      <w:r w:rsidRPr="00C95E7F">
        <w:rPr>
          <w:sz w:val="28"/>
          <w:szCs w:val="28"/>
        </w:rPr>
        <w:t>язок</w:t>
      </w:r>
      <w:proofErr w:type="spellEnd"/>
      <w:r w:rsidRPr="00C95E7F">
        <w:rPr>
          <w:sz w:val="28"/>
          <w:szCs w:val="28"/>
        </w:rPr>
        <w:t xml:space="preserve"> є позитивним, оскільки країни ЄС прагнуть до врегулювання конфлікту (+).</w:t>
      </w:r>
    </w:p>
    <w:p w:rsidR="006B41D3" w:rsidRPr="00C95E7F" w:rsidRDefault="006B41D3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6. Уряд Ізраїлю (2) – ХАМАС (3). Збільшення одного елементу призводить до зменшення іншого (–).</w:t>
      </w:r>
    </w:p>
    <w:p w:rsidR="006B41D3" w:rsidRPr="00C95E7F" w:rsidRDefault="006B41D3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7. Уряд Ізраїлю (2) – ООН (4). Посилення регулятивної ролі ООН означатиме послаблення ворожої позиції Ізраїлю (–).</w:t>
      </w:r>
    </w:p>
    <w:p w:rsidR="006B41D3" w:rsidRPr="00C95E7F" w:rsidRDefault="006B41D3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8. Уряд Ізраїлю (2) – Адміністрація США (5). Посилення підтримки з боку США означатиме посилення нонконформістської позиції з боку Ізраїлю (+).</w:t>
      </w:r>
    </w:p>
    <w:p w:rsidR="006B41D3" w:rsidRPr="00C95E7F" w:rsidRDefault="006B41D3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9. Уряд Ізраїлю (2) – Країни ЄС (6). Посилення регулятивної ролі країн ЄС означатиме послаблення ворожих настроїв Ізраїлю (–).</w:t>
      </w:r>
    </w:p>
    <w:p w:rsidR="006B41D3" w:rsidRPr="00C95E7F" w:rsidRDefault="006B41D3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10. ХАМАС (3) – ООН (4). Посилення регулятивної ролі ООН веде до послаблення ворожих настроїв ХАМАС (–).</w:t>
      </w:r>
    </w:p>
    <w:p w:rsidR="006B41D3" w:rsidRPr="00C95E7F" w:rsidRDefault="006B41D3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11. ХАМАС (3) – Адміністрація США (5). Посилення підтримки з боку США означатиме посилення ізраїльських позицій, а отже послаблення </w:t>
      </w:r>
      <w:proofErr w:type="spellStart"/>
      <w:r w:rsidRPr="00C95E7F">
        <w:rPr>
          <w:sz w:val="28"/>
          <w:szCs w:val="28"/>
        </w:rPr>
        <w:t>ХАМАСу</w:t>
      </w:r>
      <w:proofErr w:type="spellEnd"/>
      <w:r w:rsidRPr="00C95E7F">
        <w:rPr>
          <w:sz w:val="28"/>
          <w:szCs w:val="28"/>
        </w:rPr>
        <w:t xml:space="preserve"> (–).</w:t>
      </w:r>
    </w:p>
    <w:p w:rsidR="006B41D3" w:rsidRPr="00C95E7F" w:rsidRDefault="006B41D3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12. ХАМАС (3) – країни ЄС (6). Посилення ролі країн ЄС у врегулюванні конфлікту означатиме послаблення радикальних настроїв ХАМАС (–).</w:t>
      </w:r>
    </w:p>
    <w:p w:rsidR="006B41D3" w:rsidRPr="00C95E7F" w:rsidRDefault="006B41D3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13. ООН (4) – Адміністрація США (5). Посилення активності США означатиме посилення регулятивної ролі ООН (+).</w:t>
      </w:r>
    </w:p>
    <w:p w:rsidR="006B41D3" w:rsidRPr="00C95E7F" w:rsidRDefault="006B41D3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14. ООН (4) – Країни ЄС (6). Посилення миротворчої активності ООН сприятиме посиленню активності країн ЄС та більшій актуалізації цієї проблеми в Європі (+).</w:t>
      </w:r>
    </w:p>
    <w:p w:rsidR="006B41D3" w:rsidRPr="00C95E7F" w:rsidRDefault="006B41D3" w:rsidP="00283D88">
      <w:pPr>
        <w:ind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15. Адміністрація США (5) – країни ЄС (6). Посилення уваги США до конфлікту сприятиме посиленню активності країн ЄС у цьому напрямку (+).</w:t>
      </w:r>
    </w:p>
    <w:p w:rsidR="006B41D3" w:rsidRPr="00C95E7F" w:rsidRDefault="006B41D3" w:rsidP="00283D88">
      <w:pPr>
        <w:ind w:firstLine="567"/>
        <w:jc w:val="both"/>
        <w:rPr>
          <w:b/>
          <w:sz w:val="28"/>
          <w:szCs w:val="28"/>
        </w:rPr>
      </w:pPr>
      <w:r w:rsidRPr="00C95E7F">
        <w:rPr>
          <w:b/>
          <w:sz w:val="28"/>
          <w:szCs w:val="28"/>
        </w:rPr>
        <w:lastRenderedPageBreak/>
        <w:t>І</w:t>
      </w:r>
      <w:r w:rsidRPr="00C95E7F">
        <w:rPr>
          <w:b/>
          <w:sz w:val="28"/>
          <w:szCs w:val="28"/>
          <w:lang w:val="en-US"/>
        </w:rPr>
        <w:t>V</w:t>
      </w:r>
      <w:r w:rsidRPr="00C95E7F">
        <w:rPr>
          <w:b/>
          <w:sz w:val="28"/>
          <w:szCs w:val="28"/>
        </w:rPr>
        <w:t xml:space="preserve">. Аналіз контурів зворотного </w:t>
      </w:r>
      <w:proofErr w:type="spellStart"/>
      <w:r w:rsidRPr="00C95E7F">
        <w:rPr>
          <w:b/>
          <w:sz w:val="28"/>
          <w:szCs w:val="28"/>
        </w:rPr>
        <w:t>зв</w:t>
      </w:r>
      <w:proofErr w:type="spellEnd"/>
      <w:r w:rsidRPr="00C95E7F">
        <w:rPr>
          <w:b/>
          <w:sz w:val="28"/>
          <w:szCs w:val="28"/>
          <w:lang w:val="ru-RU"/>
        </w:rPr>
        <w:t>’</w:t>
      </w:r>
      <w:proofErr w:type="spellStart"/>
      <w:r w:rsidRPr="00C95E7F">
        <w:rPr>
          <w:b/>
          <w:sz w:val="28"/>
          <w:szCs w:val="28"/>
        </w:rPr>
        <w:t>язку</w:t>
      </w:r>
      <w:proofErr w:type="spellEnd"/>
      <w:r w:rsidRPr="00C95E7F">
        <w:rPr>
          <w:b/>
          <w:sz w:val="28"/>
          <w:szCs w:val="28"/>
        </w:rPr>
        <w:t>.</w:t>
      </w:r>
    </w:p>
    <w:p w:rsidR="006B41D3" w:rsidRPr="00C95E7F" w:rsidRDefault="006B41D3" w:rsidP="00283D88">
      <w:pPr>
        <w:pStyle w:val="11"/>
        <w:ind w:left="927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Елемент</w:t>
      </w:r>
      <w:proofErr w:type="spellEnd"/>
      <w:r w:rsidRPr="00C95E7F">
        <w:rPr>
          <w:sz w:val="28"/>
          <w:szCs w:val="28"/>
        </w:rPr>
        <w:t xml:space="preserve"> „Проблема </w:t>
      </w:r>
      <w:proofErr w:type="spellStart"/>
      <w:r w:rsidRPr="00C95E7F">
        <w:rPr>
          <w:sz w:val="28"/>
          <w:szCs w:val="28"/>
        </w:rPr>
        <w:t>врегулювання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конфлікту</w:t>
      </w:r>
      <w:proofErr w:type="spellEnd"/>
      <w:r w:rsidRPr="00C95E7F">
        <w:rPr>
          <w:sz w:val="28"/>
          <w:szCs w:val="28"/>
        </w:rPr>
        <w:t xml:space="preserve">” (1) </w:t>
      </w:r>
      <w:proofErr w:type="spellStart"/>
      <w:r w:rsidRPr="00C95E7F">
        <w:rPr>
          <w:sz w:val="28"/>
          <w:szCs w:val="28"/>
        </w:rPr>
        <w:t>пов’язаний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з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іншими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елементами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наступними</w:t>
      </w:r>
      <w:proofErr w:type="spellEnd"/>
      <w:r w:rsidRPr="00C95E7F">
        <w:rPr>
          <w:sz w:val="28"/>
          <w:szCs w:val="28"/>
        </w:rPr>
        <w:t xml:space="preserve"> контурами </w:t>
      </w:r>
      <w:proofErr w:type="spellStart"/>
      <w:r w:rsidRPr="00C95E7F">
        <w:rPr>
          <w:sz w:val="28"/>
          <w:szCs w:val="28"/>
        </w:rPr>
        <w:t>зворотного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proofErr w:type="gramStart"/>
      <w:r w:rsidRPr="00C95E7F">
        <w:rPr>
          <w:sz w:val="28"/>
          <w:szCs w:val="28"/>
        </w:rPr>
        <w:t>зв’яку</w:t>
      </w:r>
      <w:proofErr w:type="spellEnd"/>
      <w:proofErr w:type="gramEnd"/>
      <w:r w:rsidRPr="00C95E7F">
        <w:rPr>
          <w:sz w:val="28"/>
          <w:szCs w:val="28"/>
        </w:rPr>
        <w:t xml:space="preserve">. 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1. 1-2-3-1= (–)(–)(–)=(–)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2. 1-2-4-1= (–)(–)(+)=(+)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3. 1-3-4-1=(–)(–)(+)=(+)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4. 1-3-5-1=(–)(–)(+)=(+)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5. 1-4-5-1=(+)(+)(+)=(+)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6. 1-4-6-1=(+)(+)(+)=(+)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7. 1-5-6-1=(+)(+)(+)=(+)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8. 1-5-2-1=(+)(+)(–)=(–)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9. 1-6-2-1=(+)(–)(–)=(+)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10. 1-6-3-1=(+)(–)(–)=(+)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Елемент</w:t>
      </w:r>
      <w:proofErr w:type="spellEnd"/>
      <w:r w:rsidRPr="00C95E7F">
        <w:rPr>
          <w:sz w:val="28"/>
          <w:szCs w:val="28"/>
        </w:rPr>
        <w:t xml:space="preserve"> „Уряд </w:t>
      </w:r>
      <w:proofErr w:type="spellStart"/>
      <w:r w:rsidRPr="00C95E7F">
        <w:rPr>
          <w:sz w:val="28"/>
          <w:szCs w:val="28"/>
        </w:rPr>
        <w:t>Ізраїлю</w:t>
      </w:r>
      <w:proofErr w:type="spellEnd"/>
      <w:r w:rsidRPr="00C95E7F">
        <w:rPr>
          <w:sz w:val="28"/>
          <w:szCs w:val="28"/>
        </w:rPr>
        <w:t xml:space="preserve">” (2) </w:t>
      </w:r>
      <w:proofErr w:type="spellStart"/>
      <w:r w:rsidRPr="00C95E7F">
        <w:rPr>
          <w:sz w:val="28"/>
          <w:szCs w:val="28"/>
        </w:rPr>
        <w:t>пов’язаний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з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іншими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елементами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наступними</w:t>
      </w:r>
      <w:proofErr w:type="spellEnd"/>
      <w:r w:rsidRPr="00C95E7F">
        <w:rPr>
          <w:sz w:val="28"/>
          <w:szCs w:val="28"/>
        </w:rPr>
        <w:t xml:space="preserve"> контурами </w:t>
      </w:r>
      <w:proofErr w:type="spellStart"/>
      <w:r w:rsidRPr="00C95E7F">
        <w:rPr>
          <w:sz w:val="28"/>
          <w:szCs w:val="28"/>
        </w:rPr>
        <w:t>зворотного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зв’язку</w:t>
      </w:r>
      <w:proofErr w:type="spellEnd"/>
      <w:r w:rsidRPr="00C95E7F">
        <w:rPr>
          <w:sz w:val="28"/>
          <w:szCs w:val="28"/>
        </w:rPr>
        <w:t>: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11. 2-3-4-2=(–)(–)(–)=(–)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12. 2-4-5-2=(–)(+)(+)=(–)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13. 2-5-6-2=(+)(+)(–)=(–)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14. 2-6-3-2=(–)(–)(–)=(–)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15. 2-3-5-2=(–)(–)(+)=(+)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Елемент</w:t>
      </w:r>
      <w:proofErr w:type="spellEnd"/>
      <w:r w:rsidRPr="00C95E7F">
        <w:rPr>
          <w:sz w:val="28"/>
          <w:szCs w:val="28"/>
        </w:rPr>
        <w:t xml:space="preserve"> „ХАМАС” (3) </w:t>
      </w:r>
      <w:proofErr w:type="spellStart"/>
      <w:r w:rsidRPr="00C95E7F">
        <w:rPr>
          <w:sz w:val="28"/>
          <w:szCs w:val="28"/>
        </w:rPr>
        <w:t>пов’язаний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з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іншими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елементами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наступними</w:t>
      </w:r>
      <w:proofErr w:type="spellEnd"/>
      <w:r w:rsidRPr="00C95E7F">
        <w:rPr>
          <w:sz w:val="28"/>
          <w:szCs w:val="28"/>
        </w:rPr>
        <w:t xml:space="preserve"> контурами </w:t>
      </w:r>
      <w:proofErr w:type="spellStart"/>
      <w:r w:rsidRPr="00C95E7F">
        <w:rPr>
          <w:sz w:val="28"/>
          <w:szCs w:val="28"/>
        </w:rPr>
        <w:t>зворотного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зв’язку</w:t>
      </w:r>
      <w:proofErr w:type="spellEnd"/>
      <w:r w:rsidRPr="00C95E7F">
        <w:rPr>
          <w:sz w:val="28"/>
          <w:szCs w:val="28"/>
        </w:rPr>
        <w:t>: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16. 3-4-5-3=(–)(+)(–)=(+)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17. 3-5-6-3=(–)(+)(–)=(+)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18. 3-4-6-3=(–)(+)(–)=(+)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19. 3-5-2-3=(–)(+)(–)=(+)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Елемент</w:t>
      </w:r>
      <w:proofErr w:type="spellEnd"/>
      <w:r w:rsidRPr="00C95E7F">
        <w:rPr>
          <w:sz w:val="28"/>
          <w:szCs w:val="28"/>
        </w:rPr>
        <w:t xml:space="preserve"> „ООН” (4) </w:t>
      </w:r>
      <w:proofErr w:type="spellStart"/>
      <w:r w:rsidRPr="00C95E7F">
        <w:rPr>
          <w:sz w:val="28"/>
          <w:szCs w:val="28"/>
        </w:rPr>
        <w:t>пов’язаний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з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іншими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елементами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наступними</w:t>
      </w:r>
      <w:proofErr w:type="spellEnd"/>
      <w:r w:rsidRPr="00C95E7F">
        <w:rPr>
          <w:sz w:val="28"/>
          <w:szCs w:val="28"/>
        </w:rPr>
        <w:t xml:space="preserve"> контурами </w:t>
      </w:r>
      <w:proofErr w:type="spellStart"/>
      <w:r w:rsidRPr="00C95E7F">
        <w:rPr>
          <w:sz w:val="28"/>
          <w:szCs w:val="28"/>
        </w:rPr>
        <w:t>зворотного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зв’язку</w:t>
      </w:r>
      <w:proofErr w:type="spellEnd"/>
      <w:r w:rsidRPr="00C95E7F">
        <w:rPr>
          <w:sz w:val="28"/>
          <w:szCs w:val="28"/>
        </w:rPr>
        <w:t>: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20. 4-5-6-4=(+)(+)(+)</w:t>
      </w:r>
    </w:p>
    <w:p w:rsidR="006B41D3" w:rsidRPr="00C95E7F" w:rsidRDefault="006B41D3" w:rsidP="00283D88">
      <w:pPr>
        <w:pStyle w:val="11"/>
        <w:ind w:left="0" w:firstLine="567"/>
        <w:jc w:val="both"/>
        <w:rPr>
          <w:b/>
          <w:sz w:val="28"/>
          <w:szCs w:val="28"/>
        </w:rPr>
      </w:pPr>
      <w:r w:rsidRPr="00C95E7F">
        <w:rPr>
          <w:b/>
          <w:sz w:val="28"/>
          <w:szCs w:val="28"/>
          <w:lang w:val="en-US"/>
        </w:rPr>
        <w:t>V</w:t>
      </w:r>
      <w:r w:rsidRPr="00C95E7F">
        <w:rPr>
          <w:b/>
          <w:sz w:val="28"/>
          <w:szCs w:val="28"/>
        </w:rPr>
        <w:t xml:space="preserve">. </w:t>
      </w:r>
      <w:proofErr w:type="spellStart"/>
      <w:r w:rsidRPr="00C95E7F">
        <w:rPr>
          <w:b/>
          <w:sz w:val="28"/>
          <w:szCs w:val="28"/>
        </w:rPr>
        <w:t>Узагальнення</w:t>
      </w:r>
      <w:proofErr w:type="spellEnd"/>
      <w:r w:rsidRPr="00C95E7F">
        <w:rPr>
          <w:b/>
          <w:sz w:val="28"/>
          <w:szCs w:val="28"/>
        </w:rPr>
        <w:t xml:space="preserve"> </w:t>
      </w:r>
      <w:proofErr w:type="spellStart"/>
      <w:r w:rsidRPr="00C95E7F">
        <w:rPr>
          <w:b/>
          <w:sz w:val="28"/>
          <w:szCs w:val="28"/>
        </w:rPr>
        <w:t>контурів</w:t>
      </w:r>
      <w:proofErr w:type="spellEnd"/>
      <w:r w:rsidRPr="00C95E7F">
        <w:rPr>
          <w:b/>
          <w:sz w:val="28"/>
          <w:szCs w:val="28"/>
        </w:rPr>
        <w:t xml:space="preserve"> </w:t>
      </w:r>
      <w:proofErr w:type="spellStart"/>
      <w:r w:rsidRPr="00C95E7F">
        <w:rPr>
          <w:b/>
          <w:sz w:val="28"/>
          <w:szCs w:val="28"/>
        </w:rPr>
        <w:t>зворотного</w:t>
      </w:r>
      <w:proofErr w:type="spellEnd"/>
      <w:r w:rsidRPr="00C95E7F">
        <w:rPr>
          <w:b/>
          <w:sz w:val="28"/>
          <w:szCs w:val="28"/>
        </w:rPr>
        <w:t xml:space="preserve"> </w:t>
      </w:r>
      <w:proofErr w:type="spellStart"/>
      <w:r w:rsidRPr="00C95E7F">
        <w:rPr>
          <w:b/>
          <w:sz w:val="28"/>
          <w:szCs w:val="28"/>
        </w:rPr>
        <w:t>зв’язку</w:t>
      </w:r>
      <w:proofErr w:type="spellEnd"/>
      <w:r w:rsidRPr="00C95E7F">
        <w:rPr>
          <w:b/>
          <w:sz w:val="28"/>
          <w:szCs w:val="28"/>
        </w:rPr>
        <w:t>: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Негативні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контури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зворотного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зв’язку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із</w:t>
      </w:r>
      <w:proofErr w:type="spellEnd"/>
      <w:r w:rsidRPr="00C95E7F">
        <w:rPr>
          <w:sz w:val="28"/>
          <w:szCs w:val="28"/>
        </w:rPr>
        <w:t xml:space="preserve"> знаком „–” </w:t>
      </w:r>
      <w:proofErr w:type="spellStart"/>
      <w:proofErr w:type="gramStart"/>
      <w:r w:rsidRPr="00C95E7F">
        <w:rPr>
          <w:sz w:val="28"/>
          <w:szCs w:val="28"/>
        </w:rPr>
        <w:t>до</w:t>
      </w:r>
      <w:proofErr w:type="gramEnd"/>
      <w:r w:rsidRPr="00C95E7F">
        <w:rPr>
          <w:sz w:val="28"/>
          <w:szCs w:val="28"/>
        </w:rPr>
        <w:t>даються</w:t>
      </w:r>
      <w:proofErr w:type="spellEnd"/>
      <w:r w:rsidRPr="00C95E7F">
        <w:rPr>
          <w:sz w:val="28"/>
          <w:szCs w:val="28"/>
        </w:rPr>
        <w:t xml:space="preserve"> до </w:t>
      </w:r>
      <w:proofErr w:type="spellStart"/>
      <w:r w:rsidRPr="00C95E7F">
        <w:rPr>
          <w:sz w:val="28"/>
          <w:szCs w:val="28"/>
        </w:rPr>
        <w:t>позитивних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контурів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із</w:t>
      </w:r>
      <w:proofErr w:type="spellEnd"/>
      <w:r w:rsidRPr="00C95E7F">
        <w:rPr>
          <w:sz w:val="28"/>
          <w:szCs w:val="28"/>
        </w:rPr>
        <w:t xml:space="preserve"> знаком „+”.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– 6 + 14 = 8.</w:t>
      </w:r>
    </w:p>
    <w:p w:rsidR="006B41D3" w:rsidRPr="00C95E7F" w:rsidRDefault="006B41D3" w:rsidP="00283D88">
      <w:pPr>
        <w:pStyle w:val="11"/>
        <w:ind w:left="0" w:firstLine="567"/>
        <w:jc w:val="both"/>
        <w:rPr>
          <w:b/>
          <w:sz w:val="28"/>
          <w:szCs w:val="28"/>
          <w:lang w:val="uk-UA"/>
        </w:rPr>
      </w:pPr>
      <w:r w:rsidRPr="00C95E7F">
        <w:rPr>
          <w:b/>
          <w:sz w:val="28"/>
          <w:szCs w:val="28"/>
          <w:lang w:val="en-US"/>
        </w:rPr>
        <w:t>VI</w:t>
      </w:r>
      <w:r w:rsidRPr="00C95E7F">
        <w:rPr>
          <w:b/>
          <w:sz w:val="28"/>
          <w:szCs w:val="28"/>
        </w:rPr>
        <w:t xml:space="preserve">. </w:t>
      </w:r>
      <w:proofErr w:type="spellStart"/>
      <w:r w:rsidRPr="00C95E7F">
        <w:rPr>
          <w:b/>
          <w:sz w:val="28"/>
          <w:szCs w:val="28"/>
        </w:rPr>
        <w:t>Результати</w:t>
      </w:r>
      <w:proofErr w:type="spellEnd"/>
      <w:r w:rsidRPr="00C95E7F">
        <w:rPr>
          <w:b/>
          <w:sz w:val="28"/>
          <w:szCs w:val="28"/>
        </w:rPr>
        <w:t xml:space="preserve"> </w:t>
      </w:r>
      <w:proofErr w:type="spellStart"/>
      <w:r w:rsidRPr="00C95E7F">
        <w:rPr>
          <w:b/>
          <w:sz w:val="28"/>
          <w:szCs w:val="28"/>
        </w:rPr>
        <w:t>моделювання</w:t>
      </w:r>
      <w:proofErr w:type="spellEnd"/>
      <w:r w:rsidRPr="00C95E7F">
        <w:rPr>
          <w:b/>
          <w:sz w:val="28"/>
          <w:szCs w:val="28"/>
        </w:rPr>
        <w:t xml:space="preserve"> </w:t>
      </w:r>
      <w:proofErr w:type="spellStart"/>
      <w:r w:rsidRPr="00C95E7F">
        <w:rPr>
          <w:b/>
          <w:sz w:val="28"/>
          <w:szCs w:val="28"/>
        </w:rPr>
        <w:t>когнітивної</w:t>
      </w:r>
      <w:proofErr w:type="spellEnd"/>
      <w:r w:rsidRPr="00C95E7F">
        <w:rPr>
          <w:b/>
          <w:sz w:val="28"/>
          <w:szCs w:val="28"/>
        </w:rPr>
        <w:t xml:space="preserve"> </w:t>
      </w:r>
      <w:proofErr w:type="spellStart"/>
      <w:r w:rsidRPr="00C95E7F">
        <w:rPr>
          <w:b/>
          <w:sz w:val="28"/>
          <w:szCs w:val="28"/>
        </w:rPr>
        <w:t>карти</w:t>
      </w:r>
      <w:proofErr w:type="spellEnd"/>
      <w:r w:rsidRPr="00C95E7F">
        <w:rPr>
          <w:b/>
          <w:sz w:val="28"/>
          <w:szCs w:val="28"/>
        </w:rPr>
        <w:t xml:space="preserve"> „Проблема </w:t>
      </w:r>
      <w:proofErr w:type="spellStart"/>
      <w:r w:rsidRPr="00C95E7F">
        <w:rPr>
          <w:b/>
          <w:sz w:val="28"/>
          <w:szCs w:val="28"/>
        </w:rPr>
        <w:t>врегулювання</w:t>
      </w:r>
      <w:proofErr w:type="spellEnd"/>
      <w:r w:rsidRPr="00C95E7F">
        <w:rPr>
          <w:b/>
          <w:sz w:val="28"/>
          <w:szCs w:val="28"/>
        </w:rPr>
        <w:t xml:space="preserve"> </w:t>
      </w:r>
      <w:proofErr w:type="spellStart"/>
      <w:r w:rsidRPr="00C95E7F">
        <w:rPr>
          <w:b/>
          <w:sz w:val="28"/>
          <w:szCs w:val="28"/>
        </w:rPr>
        <w:t>ізраїльсько-палестинського</w:t>
      </w:r>
      <w:proofErr w:type="spellEnd"/>
      <w:r w:rsidRPr="00C95E7F">
        <w:rPr>
          <w:b/>
          <w:sz w:val="28"/>
          <w:szCs w:val="28"/>
        </w:rPr>
        <w:t xml:space="preserve"> </w:t>
      </w:r>
      <w:proofErr w:type="spellStart"/>
      <w:r w:rsidRPr="00C95E7F">
        <w:rPr>
          <w:b/>
          <w:sz w:val="28"/>
          <w:szCs w:val="28"/>
        </w:rPr>
        <w:t>конфлікту</w:t>
      </w:r>
      <w:proofErr w:type="spellEnd"/>
      <w:r w:rsidRPr="00C95E7F">
        <w:rPr>
          <w:b/>
          <w:sz w:val="28"/>
          <w:szCs w:val="28"/>
        </w:rPr>
        <w:t>”.</w:t>
      </w:r>
    </w:p>
    <w:p w:rsidR="006B41D3" w:rsidRPr="00C95E7F" w:rsidRDefault="006B41D3" w:rsidP="00283D88">
      <w:pPr>
        <w:pStyle w:val="11"/>
        <w:ind w:left="0" w:firstLine="567"/>
        <w:jc w:val="both"/>
        <w:rPr>
          <w:sz w:val="28"/>
          <w:szCs w:val="28"/>
          <w:lang w:val="uk-UA"/>
        </w:rPr>
      </w:pPr>
      <w:r w:rsidRPr="00C95E7F">
        <w:rPr>
          <w:sz w:val="28"/>
          <w:szCs w:val="28"/>
          <w:lang w:val="uk-UA"/>
        </w:rPr>
        <w:t xml:space="preserve">Позитивний результат узагальнення контурів зворотного зв’язку когнітивної карти свідчить про серйозний вплив пацифістської позиції ООН, США та країн ЄС на процес врегулювання ізраїльсько-палестинського конфлікту та дії конфліктуючих сторін. </w:t>
      </w:r>
    </w:p>
    <w:p w:rsidR="00D03550" w:rsidRDefault="00D03550" w:rsidP="00283D88">
      <w:pPr>
        <w:ind w:firstLine="708"/>
        <w:jc w:val="both"/>
        <w:rPr>
          <w:sz w:val="28"/>
          <w:szCs w:val="28"/>
        </w:rPr>
      </w:pPr>
    </w:p>
    <w:p w:rsidR="00283D88" w:rsidRDefault="00283D88" w:rsidP="00283D88">
      <w:pPr>
        <w:ind w:firstLine="708"/>
        <w:jc w:val="both"/>
        <w:rPr>
          <w:sz w:val="28"/>
          <w:szCs w:val="28"/>
        </w:rPr>
      </w:pPr>
    </w:p>
    <w:p w:rsidR="00283D88" w:rsidRDefault="00283D88" w:rsidP="00283D88">
      <w:pPr>
        <w:ind w:firstLine="708"/>
        <w:jc w:val="both"/>
        <w:rPr>
          <w:sz w:val="28"/>
          <w:szCs w:val="28"/>
        </w:rPr>
      </w:pPr>
    </w:p>
    <w:p w:rsidR="00283D88" w:rsidRDefault="00283D88" w:rsidP="00283D88">
      <w:pPr>
        <w:pStyle w:val="Ch60"/>
        <w:spacing w:line="240" w:lineRule="auto"/>
        <w:jc w:val="center"/>
        <w:rPr>
          <w:rFonts w:ascii="Times New Roman" w:eastAsia="Lucida Sans Unicode" w:hAnsi="Times New Roman" w:cs="Times New Roman"/>
          <w:color w:val="auto"/>
          <w:w w:val="100"/>
          <w:kern w:val="2"/>
          <w:sz w:val="28"/>
          <w:szCs w:val="28"/>
        </w:rPr>
      </w:pPr>
    </w:p>
    <w:p w:rsidR="00283D88" w:rsidRDefault="00283D88" w:rsidP="00283D88">
      <w:pPr>
        <w:pStyle w:val="Ch60"/>
        <w:spacing w:line="240" w:lineRule="auto"/>
        <w:jc w:val="center"/>
        <w:rPr>
          <w:rFonts w:ascii="Times New Roman" w:eastAsia="Lucida Sans Unicode" w:hAnsi="Times New Roman" w:cs="Times New Roman"/>
          <w:color w:val="auto"/>
          <w:w w:val="100"/>
          <w:kern w:val="2"/>
          <w:sz w:val="28"/>
          <w:szCs w:val="28"/>
        </w:rPr>
      </w:pPr>
    </w:p>
    <w:p w:rsidR="006B41D3" w:rsidRDefault="006B41D3" w:rsidP="00283D88">
      <w:pPr>
        <w:pStyle w:val="Ch60"/>
        <w:spacing w:line="240" w:lineRule="auto"/>
        <w:jc w:val="center"/>
        <w:rPr>
          <w:rFonts w:ascii="Times New Roman" w:hAnsi="Times New Roman" w:cs="Times New Roman"/>
          <w:b/>
          <w:color w:val="auto"/>
          <w:w w:val="100"/>
          <w:sz w:val="28"/>
          <w:szCs w:val="28"/>
        </w:rPr>
      </w:pPr>
      <w:r w:rsidRPr="00C95E7F">
        <w:rPr>
          <w:rFonts w:ascii="Times New Roman" w:hAnsi="Times New Roman" w:cs="Times New Roman"/>
          <w:b/>
          <w:color w:val="auto"/>
          <w:w w:val="100"/>
          <w:sz w:val="28"/>
          <w:szCs w:val="28"/>
        </w:rPr>
        <w:lastRenderedPageBreak/>
        <w:t>ІІІ. Структура самостійної робота</w:t>
      </w:r>
    </w:p>
    <w:p w:rsidR="00283D88" w:rsidRPr="00C95E7F" w:rsidRDefault="00283D88" w:rsidP="00283D88">
      <w:pPr>
        <w:pStyle w:val="Ch60"/>
        <w:spacing w:line="240" w:lineRule="auto"/>
        <w:jc w:val="center"/>
        <w:rPr>
          <w:rFonts w:ascii="Times New Roman" w:hAnsi="Times New Roman" w:cs="Times New Roman"/>
          <w:b/>
          <w:color w:val="auto"/>
          <w:w w:val="100"/>
          <w:sz w:val="28"/>
          <w:szCs w:val="28"/>
        </w:rPr>
      </w:pPr>
    </w:p>
    <w:tbl>
      <w:tblPr>
        <w:tblW w:w="0" w:type="auto"/>
        <w:tblInd w:w="-3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3"/>
        <w:gridCol w:w="5953"/>
        <w:gridCol w:w="1407"/>
        <w:gridCol w:w="1407"/>
      </w:tblGrid>
      <w:tr w:rsidR="006B41D3" w:rsidRPr="00C95E7F" w:rsidTr="004F153B">
        <w:trPr>
          <w:trHeight w:val="195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6B41D3" w:rsidRPr="00C95E7F" w:rsidRDefault="006B41D3" w:rsidP="00283D8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 xml:space="preserve">№ </w:t>
            </w:r>
            <w:r w:rsidRPr="00C95E7F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br/>
              <w:t>з/п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6B41D3" w:rsidRPr="00C95E7F" w:rsidRDefault="006B41D3" w:rsidP="00283D8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Назва теми</w:t>
            </w: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6B41D3" w:rsidRPr="00C95E7F" w:rsidRDefault="006B41D3" w:rsidP="00283D8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Кількість</w:t>
            </w:r>
            <w:r w:rsidRPr="00C95E7F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br/>
              <w:t>годин</w:t>
            </w:r>
          </w:p>
        </w:tc>
      </w:tr>
      <w:tr w:rsidR="006B41D3" w:rsidRPr="00C95E7F" w:rsidTr="004F153B">
        <w:trPr>
          <w:trHeight w:val="195"/>
        </w:trPr>
        <w:tc>
          <w:tcPr>
            <w:tcW w:w="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6B41D3" w:rsidRPr="00C95E7F" w:rsidRDefault="006B41D3" w:rsidP="00283D8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6B41D3" w:rsidRPr="00C95E7F" w:rsidRDefault="006B41D3" w:rsidP="00283D8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6B41D3" w:rsidRPr="00C95E7F" w:rsidRDefault="006B41D3" w:rsidP="00283D8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i/>
                <w:w w:val="100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b/>
                <w:i/>
                <w:w w:val="100"/>
                <w:sz w:val="28"/>
                <w:szCs w:val="28"/>
              </w:rPr>
              <w:t>Денна форма навчання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C95E7F" w:rsidRDefault="006B41D3" w:rsidP="00283D88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i/>
                <w:w w:val="100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b/>
                <w:i/>
                <w:w w:val="100"/>
                <w:sz w:val="28"/>
                <w:szCs w:val="28"/>
              </w:rPr>
              <w:t>Заочна форма навчання</w:t>
            </w:r>
          </w:p>
        </w:tc>
      </w:tr>
      <w:tr w:rsidR="006B41D3" w:rsidRPr="00C95E7F" w:rsidTr="004F153B">
        <w:trPr>
          <w:trHeight w:val="6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Етнічний та </w:t>
            </w:r>
            <w:proofErr w:type="spellStart"/>
            <w:r w:rsidRPr="00C95E7F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етнонаціональний</w:t>
            </w:r>
            <w:proofErr w:type="spellEnd"/>
            <w:r w:rsidRPr="00C95E7F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 конфлікти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B41D3" w:rsidRPr="00C95E7F" w:rsidTr="004F153B">
        <w:trPr>
          <w:trHeight w:val="6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Нації та націоналізм в умовах глобалізації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B41D3" w:rsidRPr="00C95E7F" w:rsidTr="004F153B">
        <w:trPr>
          <w:trHeight w:val="6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Етнічний сепаратизм та міжетнічне протистояння на пострадянському просторі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B41D3" w:rsidRPr="00C95E7F" w:rsidTr="004F153B">
        <w:trPr>
          <w:trHeight w:val="6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Етнонаціональні</w:t>
            </w:r>
            <w:proofErr w:type="spellEnd"/>
            <w:r w:rsidRPr="00C95E7F">
              <w:rPr>
                <w:rFonts w:ascii="Times New Roman" w:hAnsi="Times New Roman" w:cs="Times New Roman"/>
                <w:sz w:val="28"/>
                <w:szCs w:val="28"/>
              </w:rPr>
              <w:t xml:space="preserve"> проблеми в державах ЄС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B41D3" w:rsidRPr="00C95E7F" w:rsidTr="004F153B">
        <w:trPr>
          <w:trHeight w:val="6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Етнічна та релігійна причинність югославської кризи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B41D3" w:rsidRPr="00C95E7F" w:rsidTr="004F153B">
        <w:trPr>
          <w:trHeight w:val="6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Арабо-ізраїльське</w:t>
            </w:r>
            <w:proofErr w:type="spellEnd"/>
            <w:r w:rsidRPr="00C95E7F">
              <w:rPr>
                <w:rFonts w:ascii="Times New Roman" w:hAnsi="Times New Roman" w:cs="Times New Roman"/>
                <w:sz w:val="28"/>
                <w:szCs w:val="28"/>
              </w:rPr>
              <w:t xml:space="preserve"> протистояння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B41D3" w:rsidRPr="00C95E7F" w:rsidTr="004F153B">
        <w:trPr>
          <w:trHeight w:val="6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Start"/>
            <w:r w:rsidRPr="00C95E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тнонац</w:t>
            </w: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іональні</w:t>
            </w:r>
            <w:proofErr w:type="spellEnd"/>
            <w:r w:rsidRPr="00C95E7F">
              <w:rPr>
                <w:rFonts w:ascii="Times New Roman" w:hAnsi="Times New Roman" w:cs="Times New Roman"/>
                <w:sz w:val="28"/>
                <w:szCs w:val="28"/>
              </w:rPr>
              <w:t xml:space="preserve"> проблеми Близького Сходу та Південно-Західної Азії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B41D3" w:rsidRPr="00C95E7F" w:rsidTr="004F153B">
        <w:trPr>
          <w:trHeight w:val="6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Етнонаціональні</w:t>
            </w:r>
            <w:proofErr w:type="spellEnd"/>
            <w:r w:rsidRPr="00C95E7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етноконфесійні</w:t>
            </w:r>
            <w:proofErr w:type="spellEnd"/>
            <w:r w:rsidRPr="00C95E7F">
              <w:rPr>
                <w:rFonts w:ascii="Times New Roman" w:hAnsi="Times New Roman" w:cs="Times New Roman"/>
                <w:sz w:val="28"/>
                <w:szCs w:val="28"/>
              </w:rPr>
              <w:t xml:space="preserve"> проблеми в державах Африки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B41D3" w:rsidRPr="00C95E7F" w:rsidTr="004F153B">
        <w:trPr>
          <w:trHeight w:val="6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B41D3" w:rsidRPr="00C95E7F" w:rsidRDefault="006B41D3" w:rsidP="00283D88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B41D3" w:rsidRPr="00C95E7F" w:rsidRDefault="006B41D3" w:rsidP="0028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F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B41D3" w:rsidRPr="00C95E7F" w:rsidRDefault="006B41D3" w:rsidP="00283D88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ru-RU"/>
              </w:rPr>
            </w:pPr>
            <w:r w:rsidRPr="00C95E7F">
              <w:rPr>
                <w:color w:val="auto"/>
                <w:sz w:val="28"/>
                <w:szCs w:val="28"/>
                <w:lang w:val="ru-RU"/>
              </w:rPr>
              <w:t>60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D3" w:rsidRPr="00C95E7F" w:rsidRDefault="006B41D3" w:rsidP="00283D88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ru-RU"/>
              </w:rPr>
            </w:pPr>
            <w:r w:rsidRPr="00C95E7F">
              <w:rPr>
                <w:color w:val="auto"/>
                <w:sz w:val="28"/>
                <w:szCs w:val="28"/>
                <w:lang w:val="ru-RU"/>
              </w:rPr>
              <w:t>84</w:t>
            </w:r>
          </w:p>
        </w:tc>
      </w:tr>
    </w:tbl>
    <w:p w:rsidR="0091262F" w:rsidRPr="00C95E7F" w:rsidRDefault="0091262F" w:rsidP="00283D88">
      <w:pPr>
        <w:jc w:val="both"/>
        <w:rPr>
          <w:sz w:val="28"/>
          <w:szCs w:val="28"/>
        </w:rPr>
      </w:pPr>
    </w:p>
    <w:p w:rsidR="00151B5B" w:rsidRPr="00151B5B" w:rsidRDefault="00151B5B" w:rsidP="00283D88">
      <w:pPr>
        <w:ind w:right="-226" w:firstLine="540"/>
        <w:jc w:val="center"/>
        <w:rPr>
          <w:b/>
          <w:i/>
          <w:sz w:val="28"/>
          <w:szCs w:val="28"/>
          <w:lang w:val="en-US"/>
        </w:rPr>
      </w:pPr>
    </w:p>
    <w:p w:rsidR="00517579" w:rsidRPr="00151B5B" w:rsidRDefault="00517579" w:rsidP="00283D88">
      <w:pPr>
        <w:ind w:right="-226" w:firstLine="540"/>
        <w:jc w:val="center"/>
        <w:rPr>
          <w:b/>
          <w:sz w:val="28"/>
          <w:szCs w:val="28"/>
          <w:lang w:val="ru-RU"/>
        </w:rPr>
      </w:pPr>
      <w:r w:rsidRPr="00C95E7F">
        <w:rPr>
          <w:b/>
          <w:sz w:val="28"/>
          <w:szCs w:val="28"/>
        </w:rPr>
        <w:t>І</w:t>
      </w:r>
      <w:r w:rsidRPr="00C95E7F">
        <w:rPr>
          <w:b/>
          <w:sz w:val="28"/>
          <w:szCs w:val="28"/>
          <w:lang w:val="en-US"/>
        </w:rPr>
        <w:t>V</w:t>
      </w:r>
      <w:r w:rsidRPr="00C95E7F">
        <w:rPr>
          <w:b/>
          <w:sz w:val="28"/>
          <w:szCs w:val="28"/>
        </w:rPr>
        <w:t>. Питання для самостійного опрацювання</w:t>
      </w:r>
    </w:p>
    <w:p w:rsidR="00151B5B" w:rsidRPr="00151B5B" w:rsidRDefault="00151B5B" w:rsidP="00283D88">
      <w:pPr>
        <w:ind w:right="-226" w:firstLine="540"/>
        <w:jc w:val="center"/>
        <w:rPr>
          <w:b/>
          <w:sz w:val="28"/>
          <w:szCs w:val="28"/>
          <w:lang w:val="ru-RU"/>
        </w:rPr>
      </w:pPr>
    </w:p>
    <w:p w:rsidR="00517579" w:rsidRPr="00C95E7F" w:rsidRDefault="00517579" w:rsidP="00283D88">
      <w:pPr>
        <w:ind w:right="-226" w:firstLine="540"/>
        <w:jc w:val="center"/>
        <w:rPr>
          <w:b/>
          <w:sz w:val="28"/>
          <w:szCs w:val="28"/>
        </w:rPr>
      </w:pPr>
      <w:r w:rsidRPr="00C95E7F">
        <w:rPr>
          <w:b/>
          <w:sz w:val="28"/>
          <w:szCs w:val="28"/>
        </w:rPr>
        <w:t>ТЕМА 1-2. ЕТНІЧНИЙ СЕПАРАТИЗМ ТА МІЖЕТНІЧНЕ ПРОТИСТОЯННЯ</w:t>
      </w:r>
    </w:p>
    <w:p w:rsidR="00151B5B" w:rsidRDefault="00517579" w:rsidP="00283D88">
      <w:pPr>
        <w:jc w:val="center"/>
        <w:rPr>
          <w:b/>
          <w:sz w:val="28"/>
          <w:szCs w:val="28"/>
          <w:lang w:val="en-US"/>
        </w:rPr>
      </w:pPr>
      <w:r w:rsidRPr="00C95E7F">
        <w:rPr>
          <w:b/>
          <w:sz w:val="28"/>
          <w:szCs w:val="28"/>
        </w:rPr>
        <w:t>НА ПОСТРАДЯНСЬКОМУ ПРОСТОРІ</w:t>
      </w:r>
    </w:p>
    <w:p w:rsidR="00517579" w:rsidRPr="00151B5B" w:rsidRDefault="00517579" w:rsidP="00283D88">
      <w:pPr>
        <w:jc w:val="center"/>
        <w:rPr>
          <w:sz w:val="28"/>
          <w:szCs w:val="28"/>
          <w:lang w:val="en-US"/>
        </w:rPr>
      </w:pPr>
      <w:r w:rsidRPr="00151B5B">
        <w:rPr>
          <w:color w:val="000000" w:themeColor="text1"/>
          <w:sz w:val="28"/>
          <w:szCs w:val="28"/>
        </w:rPr>
        <w:t>План</w:t>
      </w:r>
    </w:p>
    <w:p w:rsidR="00517579" w:rsidRPr="00C95E7F" w:rsidRDefault="00517579" w:rsidP="00283D88">
      <w:pPr>
        <w:pStyle w:val="a3"/>
        <w:widowControl/>
        <w:numPr>
          <w:ilvl w:val="0"/>
          <w:numId w:val="7"/>
        </w:numPr>
        <w:suppressAutoHyphens w:val="0"/>
        <w:spacing w:after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Проблема національного суверенітету – детермінанта розвалу СРСР. </w:t>
      </w:r>
    </w:p>
    <w:p w:rsidR="00517579" w:rsidRPr="00C95E7F" w:rsidRDefault="00517579" w:rsidP="00283D88">
      <w:pPr>
        <w:pStyle w:val="a3"/>
        <w:widowControl/>
        <w:numPr>
          <w:ilvl w:val="0"/>
          <w:numId w:val="7"/>
        </w:numPr>
        <w:suppressAutoHyphens w:val="0"/>
        <w:spacing w:after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Міжнаціональні суперечності в Прибалтійських республіках (1990-ті – 2000-ні рр.).</w:t>
      </w:r>
    </w:p>
    <w:p w:rsidR="00517579" w:rsidRPr="00C95E7F" w:rsidRDefault="00517579" w:rsidP="00283D88">
      <w:pPr>
        <w:pStyle w:val="a3"/>
        <w:widowControl/>
        <w:numPr>
          <w:ilvl w:val="0"/>
          <w:numId w:val="7"/>
        </w:numPr>
        <w:suppressAutoHyphens w:val="0"/>
        <w:spacing w:after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Міжетнічні конфлікти на Кавказі:</w:t>
      </w:r>
    </w:p>
    <w:p w:rsidR="00517579" w:rsidRPr="00C95E7F" w:rsidRDefault="00517579" w:rsidP="00283D88">
      <w:pPr>
        <w:pStyle w:val="a3"/>
        <w:ind w:firstLine="709"/>
        <w:rPr>
          <w:sz w:val="28"/>
          <w:szCs w:val="28"/>
        </w:rPr>
      </w:pPr>
      <w:r w:rsidRPr="00C95E7F">
        <w:rPr>
          <w:sz w:val="28"/>
          <w:szCs w:val="28"/>
        </w:rPr>
        <w:t xml:space="preserve"> 3.1. Нагірний Карабах.</w:t>
      </w:r>
    </w:p>
    <w:p w:rsidR="00517579" w:rsidRPr="00C95E7F" w:rsidRDefault="00517579" w:rsidP="00283D88">
      <w:pPr>
        <w:pStyle w:val="a3"/>
        <w:ind w:firstLine="709"/>
        <w:rPr>
          <w:sz w:val="28"/>
          <w:szCs w:val="28"/>
        </w:rPr>
      </w:pPr>
      <w:r w:rsidRPr="00C95E7F">
        <w:rPr>
          <w:sz w:val="28"/>
          <w:szCs w:val="28"/>
        </w:rPr>
        <w:t xml:space="preserve">3.2. </w:t>
      </w:r>
      <w:proofErr w:type="spellStart"/>
      <w:r w:rsidRPr="00C95E7F">
        <w:rPr>
          <w:sz w:val="28"/>
          <w:szCs w:val="28"/>
        </w:rPr>
        <w:t>Етносепаратистські</w:t>
      </w:r>
      <w:proofErr w:type="spellEnd"/>
      <w:r w:rsidRPr="00C95E7F">
        <w:rPr>
          <w:sz w:val="28"/>
          <w:szCs w:val="28"/>
        </w:rPr>
        <w:t xml:space="preserve"> рухи в Абхазії та Південній Осетії.</w:t>
      </w:r>
    </w:p>
    <w:p w:rsidR="00517579" w:rsidRPr="00C95E7F" w:rsidRDefault="00517579" w:rsidP="00283D88">
      <w:pPr>
        <w:pStyle w:val="a3"/>
        <w:ind w:firstLine="709"/>
        <w:rPr>
          <w:sz w:val="28"/>
          <w:szCs w:val="28"/>
        </w:rPr>
      </w:pPr>
      <w:r w:rsidRPr="00C95E7F">
        <w:rPr>
          <w:sz w:val="28"/>
          <w:szCs w:val="28"/>
        </w:rPr>
        <w:t xml:space="preserve">3.3. Проблема Чеченського </w:t>
      </w:r>
      <w:proofErr w:type="spellStart"/>
      <w:r w:rsidRPr="00C95E7F">
        <w:rPr>
          <w:sz w:val="28"/>
          <w:szCs w:val="28"/>
        </w:rPr>
        <w:t>етносепаратизму</w:t>
      </w:r>
      <w:proofErr w:type="spellEnd"/>
      <w:r w:rsidRPr="00C95E7F">
        <w:rPr>
          <w:sz w:val="28"/>
          <w:szCs w:val="28"/>
        </w:rPr>
        <w:t>.</w:t>
      </w:r>
    </w:p>
    <w:p w:rsidR="00517579" w:rsidRPr="00C95E7F" w:rsidRDefault="00517579" w:rsidP="00283D88">
      <w:pPr>
        <w:pStyle w:val="a3"/>
        <w:widowControl/>
        <w:numPr>
          <w:ilvl w:val="0"/>
          <w:numId w:val="7"/>
        </w:numPr>
        <w:suppressAutoHyphens w:val="0"/>
        <w:spacing w:after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  <w:lang w:val="ru-RU"/>
        </w:rPr>
        <w:t>Придністровський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конфлікт</w:t>
      </w:r>
      <w:proofErr w:type="spellEnd"/>
      <w:r w:rsidRPr="00C95E7F">
        <w:rPr>
          <w:sz w:val="28"/>
          <w:szCs w:val="28"/>
        </w:rPr>
        <w:t xml:space="preserve">. </w:t>
      </w:r>
    </w:p>
    <w:p w:rsidR="00517579" w:rsidRPr="00C95E7F" w:rsidRDefault="00517579" w:rsidP="00283D88">
      <w:pPr>
        <w:pStyle w:val="a3"/>
        <w:widowControl/>
        <w:numPr>
          <w:ilvl w:val="0"/>
          <w:numId w:val="7"/>
        </w:numPr>
        <w:suppressAutoHyphens w:val="0"/>
        <w:spacing w:after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Етноконфліктний</w:t>
      </w:r>
      <w:proofErr w:type="spellEnd"/>
      <w:r w:rsidRPr="00C95E7F">
        <w:rPr>
          <w:sz w:val="28"/>
          <w:szCs w:val="28"/>
        </w:rPr>
        <w:t xml:space="preserve"> зріз Центральної Азії (</w:t>
      </w:r>
      <w:proofErr w:type="spellStart"/>
      <w:r w:rsidRPr="00C95E7F">
        <w:rPr>
          <w:sz w:val="28"/>
          <w:szCs w:val="28"/>
        </w:rPr>
        <w:t>Киргизтан</w:t>
      </w:r>
      <w:proofErr w:type="spellEnd"/>
      <w:r w:rsidRPr="00C95E7F">
        <w:rPr>
          <w:sz w:val="28"/>
          <w:szCs w:val="28"/>
        </w:rPr>
        <w:t>, Узбекистан, Таджикистан).</w:t>
      </w:r>
    </w:p>
    <w:p w:rsidR="00517579" w:rsidRPr="00976B68" w:rsidRDefault="00517579" w:rsidP="00283D88">
      <w:pPr>
        <w:pStyle w:val="a3"/>
        <w:rPr>
          <w:color w:val="000000" w:themeColor="text1"/>
          <w:sz w:val="28"/>
          <w:szCs w:val="28"/>
        </w:rPr>
      </w:pPr>
    </w:p>
    <w:p w:rsidR="00517579" w:rsidRPr="00151B5B" w:rsidRDefault="00517579" w:rsidP="00283D88">
      <w:pPr>
        <w:pStyle w:val="a3"/>
        <w:spacing w:after="0"/>
        <w:jc w:val="center"/>
        <w:rPr>
          <w:b/>
          <w:color w:val="000000" w:themeColor="text1"/>
          <w:sz w:val="28"/>
          <w:szCs w:val="28"/>
        </w:rPr>
      </w:pPr>
      <w:r w:rsidRPr="00151B5B">
        <w:rPr>
          <w:b/>
          <w:color w:val="000000" w:themeColor="text1"/>
          <w:sz w:val="28"/>
          <w:szCs w:val="28"/>
        </w:rPr>
        <w:lastRenderedPageBreak/>
        <w:t>Література:</w:t>
      </w:r>
    </w:p>
    <w:p w:rsidR="00517579" w:rsidRPr="00976B68" w:rsidRDefault="00517579" w:rsidP="00283D88">
      <w:pPr>
        <w:pStyle w:val="a8"/>
        <w:widowControl/>
        <w:numPr>
          <w:ilvl w:val="0"/>
          <w:numId w:val="19"/>
        </w:numPr>
        <w:suppressAutoHyphens w:val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</w:rPr>
        <w:t>Арутюнян</w:t>
      </w:r>
      <w:proofErr w:type="spellEnd"/>
      <w:r w:rsidRPr="00976B68">
        <w:rPr>
          <w:color w:val="000000" w:themeColor="text1"/>
          <w:sz w:val="28"/>
          <w:szCs w:val="28"/>
        </w:rPr>
        <w:t xml:space="preserve"> Ю.В. </w:t>
      </w:r>
      <w:proofErr w:type="spellStart"/>
      <w:r w:rsidRPr="00976B68">
        <w:rPr>
          <w:color w:val="000000" w:themeColor="text1"/>
          <w:sz w:val="28"/>
          <w:szCs w:val="28"/>
        </w:rPr>
        <w:t>Постсоветские</w:t>
      </w:r>
      <w:proofErr w:type="spellEnd"/>
      <w:r w:rsidRPr="00976B68">
        <w:rPr>
          <w:color w:val="000000" w:themeColor="text1"/>
          <w:sz w:val="28"/>
          <w:szCs w:val="28"/>
        </w:rPr>
        <w:t xml:space="preserve"> </w:t>
      </w:r>
      <w:proofErr w:type="spellStart"/>
      <w:r w:rsidRPr="00976B68">
        <w:rPr>
          <w:color w:val="000000" w:themeColor="text1"/>
          <w:sz w:val="28"/>
          <w:szCs w:val="28"/>
        </w:rPr>
        <w:t>нации</w:t>
      </w:r>
      <w:proofErr w:type="spellEnd"/>
      <w:r w:rsidRPr="00976B68">
        <w:rPr>
          <w:color w:val="000000" w:themeColor="text1"/>
          <w:sz w:val="28"/>
          <w:szCs w:val="28"/>
        </w:rPr>
        <w:t>. – М., 1999.</w:t>
      </w:r>
    </w:p>
    <w:p w:rsidR="00517579" w:rsidRPr="00976B68" w:rsidRDefault="00517579" w:rsidP="00283D88">
      <w:pPr>
        <w:pStyle w:val="a3"/>
        <w:widowControl/>
        <w:numPr>
          <w:ilvl w:val="0"/>
          <w:numId w:val="19"/>
        </w:numPr>
        <w:suppressAutoHyphens w:val="0"/>
        <w:spacing w:after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</w:rPr>
        <w:t>Здравомыслов</w:t>
      </w:r>
      <w:proofErr w:type="spellEnd"/>
      <w:r w:rsidRPr="00976B68">
        <w:rPr>
          <w:color w:val="000000" w:themeColor="text1"/>
          <w:sz w:val="28"/>
          <w:szCs w:val="28"/>
        </w:rPr>
        <w:t xml:space="preserve"> А.Г. </w:t>
      </w:r>
      <w:proofErr w:type="spellStart"/>
      <w:r w:rsidRPr="00976B68">
        <w:rPr>
          <w:color w:val="000000" w:themeColor="text1"/>
          <w:sz w:val="28"/>
          <w:szCs w:val="28"/>
        </w:rPr>
        <w:t>Межнациональные</w:t>
      </w:r>
      <w:proofErr w:type="spellEnd"/>
      <w:r w:rsidRPr="00976B68">
        <w:rPr>
          <w:color w:val="000000" w:themeColor="text1"/>
          <w:sz w:val="28"/>
          <w:szCs w:val="28"/>
        </w:rPr>
        <w:t xml:space="preserve"> </w:t>
      </w:r>
      <w:proofErr w:type="spellStart"/>
      <w:r w:rsidRPr="00976B68">
        <w:rPr>
          <w:color w:val="000000" w:themeColor="text1"/>
          <w:sz w:val="28"/>
          <w:szCs w:val="28"/>
        </w:rPr>
        <w:t>конфликты</w:t>
      </w:r>
      <w:proofErr w:type="spellEnd"/>
      <w:r w:rsidRPr="00976B68">
        <w:rPr>
          <w:color w:val="000000" w:themeColor="text1"/>
          <w:sz w:val="28"/>
          <w:szCs w:val="28"/>
        </w:rPr>
        <w:t xml:space="preserve"> в </w:t>
      </w:r>
      <w:proofErr w:type="spellStart"/>
      <w:r w:rsidRPr="00976B68">
        <w:rPr>
          <w:color w:val="000000" w:themeColor="text1"/>
          <w:sz w:val="28"/>
          <w:szCs w:val="28"/>
        </w:rPr>
        <w:t>постсоветском</w:t>
      </w:r>
      <w:proofErr w:type="spellEnd"/>
      <w:r w:rsidRPr="00976B68">
        <w:rPr>
          <w:color w:val="000000" w:themeColor="text1"/>
          <w:sz w:val="28"/>
          <w:szCs w:val="28"/>
        </w:rPr>
        <w:t xml:space="preserve"> </w:t>
      </w:r>
      <w:proofErr w:type="spellStart"/>
      <w:r w:rsidRPr="00976B68">
        <w:rPr>
          <w:color w:val="000000" w:themeColor="text1"/>
          <w:sz w:val="28"/>
          <w:szCs w:val="28"/>
        </w:rPr>
        <w:t>пространстве</w:t>
      </w:r>
      <w:proofErr w:type="spellEnd"/>
      <w:r w:rsidRPr="00976B68">
        <w:rPr>
          <w:color w:val="000000" w:themeColor="text1"/>
          <w:sz w:val="28"/>
          <w:szCs w:val="28"/>
        </w:rPr>
        <w:t>. – М., 1997.</w:t>
      </w:r>
    </w:p>
    <w:p w:rsidR="00517579" w:rsidRPr="00976B68" w:rsidRDefault="00517579" w:rsidP="00283D88">
      <w:pPr>
        <w:pStyle w:val="a3"/>
        <w:widowControl/>
        <w:numPr>
          <w:ilvl w:val="0"/>
          <w:numId w:val="19"/>
        </w:numPr>
        <w:suppressAutoHyphens w:val="0"/>
        <w:spacing w:after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</w:rPr>
        <w:t>Кауль</w:t>
      </w:r>
      <w:proofErr w:type="spellEnd"/>
      <w:r w:rsidRPr="00976B68">
        <w:rPr>
          <w:color w:val="000000" w:themeColor="text1"/>
          <w:sz w:val="28"/>
          <w:szCs w:val="28"/>
        </w:rPr>
        <w:t xml:space="preserve"> Т.Н. От </w:t>
      </w:r>
      <w:proofErr w:type="spellStart"/>
      <w:r w:rsidRPr="00976B68">
        <w:rPr>
          <w:color w:val="000000" w:themeColor="text1"/>
          <w:sz w:val="28"/>
          <w:szCs w:val="28"/>
        </w:rPr>
        <w:t>Сталина</w:t>
      </w:r>
      <w:proofErr w:type="spellEnd"/>
      <w:r w:rsidRPr="00976B68">
        <w:rPr>
          <w:color w:val="000000" w:themeColor="text1"/>
          <w:sz w:val="28"/>
          <w:szCs w:val="28"/>
        </w:rPr>
        <w:t xml:space="preserve"> до </w:t>
      </w:r>
      <w:proofErr w:type="spellStart"/>
      <w:r w:rsidRPr="00976B68">
        <w:rPr>
          <w:color w:val="000000" w:themeColor="text1"/>
          <w:sz w:val="28"/>
          <w:szCs w:val="28"/>
        </w:rPr>
        <w:t>Горбачёва</w:t>
      </w:r>
      <w:proofErr w:type="spellEnd"/>
      <w:r w:rsidRPr="00976B68">
        <w:rPr>
          <w:color w:val="000000" w:themeColor="text1"/>
          <w:sz w:val="28"/>
          <w:szCs w:val="28"/>
        </w:rPr>
        <w:t xml:space="preserve"> и </w:t>
      </w:r>
      <w:proofErr w:type="spellStart"/>
      <w:r w:rsidRPr="00976B68">
        <w:rPr>
          <w:color w:val="000000" w:themeColor="text1"/>
          <w:sz w:val="28"/>
          <w:szCs w:val="28"/>
        </w:rPr>
        <w:t>далее</w:t>
      </w:r>
      <w:proofErr w:type="spellEnd"/>
      <w:r w:rsidRPr="00976B68">
        <w:rPr>
          <w:color w:val="000000" w:themeColor="text1"/>
          <w:sz w:val="28"/>
          <w:szCs w:val="28"/>
        </w:rPr>
        <w:t>. – М., 1991. – С. 117-128.</w:t>
      </w:r>
    </w:p>
    <w:p w:rsidR="00517579" w:rsidRPr="00976B68" w:rsidRDefault="00517579" w:rsidP="00283D88">
      <w:pPr>
        <w:pStyle w:val="a8"/>
        <w:widowControl/>
        <w:numPr>
          <w:ilvl w:val="0"/>
          <w:numId w:val="19"/>
        </w:numPr>
        <w:suppressAutoHyphens w:val="0"/>
        <w:ind w:left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 xml:space="preserve">Майборода А.Н. </w:t>
      </w:r>
      <w:proofErr w:type="spellStart"/>
      <w:r w:rsidRPr="00976B68">
        <w:rPr>
          <w:color w:val="000000" w:themeColor="text1"/>
          <w:sz w:val="28"/>
          <w:szCs w:val="28"/>
        </w:rPr>
        <w:t>Теория</w:t>
      </w:r>
      <w:proofErr w:type="spellEnd"/>
      <w:r w:rsidRPr="00976B68">
        <w:rPr>
          <w:color w:val="000000" w:themeColor="text1"/>
          <w:sz w:val="28"/>
          <w:szCs w:val="28"/>
        </w:rPr>
        <w:t xml:space="preserve"> </w:t>
      </w:r>
      <w:proofErr w:type="spellStart"/>
      <w:r w:rsidRPr="00976B68">
        <w:rPr>
          <w:color w:val="000000" w:themeColor="text1"/>
          <w:sz w:val="28"/>
          <w:szCs w:val="28"/>
        </w:rPr>
        <w:t>этнополитики</w:t>
      </w:r>
      <w:proofErr w:type="spellEnd"/>
      <w:r w:rsidRPr="00976B68">
        <w:rPr>
          <w:color w:val="000000" w:themeColor="text1"/>
          <w:sz w:val="28"/>
          <w:szCs w:val="28"/>
        </w:rPr>
        <w:t xml:space="preserve"> в </w:t>
      </w:r>
      <w:proofErr w:type="spellStart"/>
      <w:r w:rsidRPr="00976B68">
        <w:rPr>
          <w:color w:val="000000" w:themeColor="text1"/>
          <w:sz w:val="28"/>
          <w:szCs w:val="28"/>
        </w:rPr>
        <w:t>западном</w:t>
      </w:r>
      <w:proofErr w:type="spellEnd"/>
      <w:r w:rsidRPr="00976B68">
        <w:rPr>
          <w:color w:val="000000" w:themeColor="text1"/>
          <w:sz w:val="28"/>
          <w:szCs w:val="28"/>
        </w:rPr>
        <w:t xml:space="preserve"> </w:t>
      </w:r>
      <w:proofErr w:type="spellStart"/>
      <w:r w:rsidRPr="00976B68">
        <w:rPr>
          <w:color w:val="000000" w:themeColor="text1"/>
          <w:sz w:val="28"/>
          <w:szCs w:val="28"/>
        </w:rPr>
        <w:t>обществоведении</w:t>
      </w:r>
      <w:proofErr w:type="spellEnd"/>
      <w:r w:rsidRPr="00976B68">
        <w:rPr>
          <w:color w:val="000000" w:themeColor="text1"/>
          <w:sz w:val="28"/>
          <w:szCs w:val="28"/>
        </w:rPr>
        <w:t xml:space="preserve">: структура и </w:t>
      </w:r>
      <w:proofErr w:type="spellStart"/>
      <w:r w:rsidRPr="00976B68">
        <w:rPr>
          <w:color w:val="000000" w:themeColor="text1"/>
          <w:sz w:val="28"/>
          <w:szCs w:val="28"/>
        </w:rPr>
        <w:t>принципы</w:t>
      </w:r>
      <w:proofErr w:type="spellEnd"/>
      <w:r w:rsidRPr="00976B68">
        <w:rPr>
          <w:color w:val="000000" w:themeColor="text1"/>
          <w:sz w:val="28"/>
          <w:szCs w:val="28"/>
        </w:rPr>
        <w:t xml:space="preserve"> </w:t>
      </w:r>
      <w:proofErr w:type="spellStart"/>
      <w:r w:rsidRPr="00976B68">
        <w:rPr>
          <w:color w:val="000000" w:themeColor="text1"/>
          <w:sz w:val="28"/>
          <w:szCs w:val="28"/>
        </w:rPr>
        <w:t>исследования</w:t>
      </w:r>
      <w:proofErr w:type="spellEnd"/>
      <w:r w:rsidRPr="00976B68">
        <w:rPr>
          <w:color w:val="000000" w:themeColor="text1"/>
          <w:sz w:val="28"/>
          <w:szCs w:val="28"/>
        </w:rPr>
        <w:t>. – К., 1993.</w:t>
      </w:r>
    </w:p>
    <w:p w:rsidR="00517579" w:rsidRPr="00976B68" w:rsidRDefault="00517579" w:rsidP="00283D88">
      <w:pPr>
        <w:pStyle w:val="a3"/>
        <w:widowControl/>
        <w:numPr>
          <w:ilvl w:val="0"/>
          <w:numId w:val="19"/>
        </w:numPr>
        <w:suppressAutoHyphens w:val="0"/>
        <w:spacing w:after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</w:rPr>
        <w:t>Реймон</w:t>
      </w:r>
      <w:proofErr w:type="spellEnd"/>
      <w:r w:rsidRPr="00976B68">
        <w:rPr>
          <w:color w:val="000000" w:themeColor="text1"/>
          <w:sz w:val="28"/>
          <w:szCs w:val="28"/>
        </w:rPr>
        <w:t xml:space="preserve"> А. Мир і війна між націями / Пер. з </w:t>
      </w:r>
      <w:proofErr w:type="spellStart"/>
      <w:r w:rsidRPr="00976B68">
        <w:rPr>
          <w:color w:val="000000" w:themeColor="text1"/>
          <w:sz w:val="28"/>
          <w:szCs w:val="28"/>
        </w:rPr>
        <w:t>фр</w:t>
      </w:r>
      <w:proofErr w:type="spellEnd"/>
      <w:r w:rsidRPr="00976B68">
        <w:rPr>
          <w:color w:val="000000" w:themeColor="text1"/>
          <w:sz w:val="28"/>
          <w:szCs w:val="28"/>
        </w:rPr>
        <w:t>. – К., 2000.</w:t>
      </w:r>
    </w:p>
    <w:p w:rsidR="00517579" w:rsidRPr="00976B68" w:rsidRDefault="00517579" w:rsidP="00283D88">
      <w:pPr>
        <w:pStyle w:val="a3"/>
        <w:widowControl/>
        <w:numPr>
          <w:ilvl w:val="0"/>
          <w:numId w:val="19"/>
        </w:numPr>
        <w:suppressAutoHyphens w:val="0"/>
        <w:spacing w:after="0"/>
        <w:ind w:left="0" w:hanging="357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 xml:space="preserve">Симоненко Р.Г. Прояви екстремізму і шовінізму у Молдові // За міжнаціональну злагоду, проти шовінізму та екстремізму. Матеріали науково-практичної конференції “Подолання шовінізму екстремізму – найважливіша передумова міжнаціональної злагоди і громадянського миру в </w:t>
      </w:r>
      <w:proofErr w:type="spellStart"/>
      <w:r w:rsidRPr="00976B68">
        <w:rPr>
          <w:color w:val="000000" w:themeColor="text1"/>
          <w:sz w:val="28"/>
          <w:szCs w:val="28"/>
        </w:rPr>
        <w:t>Україні”</w:t>
      </w:r>
      <w:proofErr w:type="spellEnd"/>
      <w:r w:rsidRPr="00976B68">
        <w:rPr>
          <w:color w:val="000000" w:themeColor="text1"/>
          <w:sz w:val="28"/>
          <w:szCs w:val="28"/>
        </w:rPr>
        <w:t xml:space="preserve">. 8-9 жовтня 1993 року. – К., 1995. – С. 47-55. </w:t>
      </w:r>
    </w:p>
    <w:p w:rsidR="00517579" w:rsidRPr="00976B68" w:rsidRDefault="00517579" w:rsidP="00283D88">
      <w:pPr>
        <w:pStyle w:val="a3"/>
        <w:widowControl/>
        <w:numPr>
          <w:ilvl w:val="0"/>
          <w:numId w:val="19"/>
        </w:numPr>
        <w:suppressAutoHyphens w:val="0"/>
        <w:spacing w:after="0"/>
        <w:ind w:left="0" w:hanging="357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  <w:lang w:val="ru-RU"/>
        </w:rPr>
        <w:t>Добаев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И. Новейшие тенденции в развитии исламского движения на Северном Кавказе // Мировая экономика и международные отношения. – 2005. - № 12.</w:t>
      </w:r>
    </w:p>
    <w:p w:rsidR="00517579" w:rsidRPr="00976B68" w:rsidRDefault="00517579" w:rsidP="00283D88">
      <w:pPr>
        <w:pStyle w:val="a3"/>
        <w:widowControl/>
        <w:numPr>
          <w:ilvl w:val="0"/>
          <w:numId w:val="19"/>
        </w:numPr>
        <w:suppressAutoHyphens w:val="0"/>
        <w:spacing w:after="0"/>
        <w:ind w:left="0" w:hanging="357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  <w:lang w:val="ru-RU"/>
        </w:rPr>
        <w:t xml:space="preserve">Кочетков Ю. Латвия: между Россией и Западом // 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МэиМО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>. – 2006. - №7.</w:t>
      </w:r>
    </w:p>
    <w:p w:rsidR="00517579" w:rsidRPr="00976B68" w:rsidRDefault="00517579" w:rsidP="00283D88">
      <w:pPr>
        <w:pStyle w:val="a3"/>
        <w:widowControl/>
        <w:numPr>
          <w:ilvl w:val="0"/>
          <w:numId w:val="19"/>
        </w:numPr>
        <w:suppressAutoHyphens w:val="0"/>
        <w:spacing w:after="0"/>
        <w:ind w:left="0" w:hanging="357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  <w:lang w:val="ru-RU"/>
        </w:rPr>
        <w:t>Троебст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С. Таджикский конфликт // Ежегодник СИПРИ 1999: Вооружения, разоружение и международная безопасность. – М., 2000.</w:t>
      </w:r>
    </w:p>
    <w:p w:rsidR="00517579" w:rsidRPr="00976B68" w:rsidRDefault="00517579" w:rsidP="00283D88">
      <w:pPr>
        <w:pStyle w:val="a3"/>
        <w:widowControl/>
        <w:numPr>
          <w:ilvl w:val="0"/>
          <w:numId w:val="19"/>
        </w:numPr>
        <w:suppressAutoHyphens w:val="0"/>
        <w:spacing w:after="0"/>
        <w:ind w:left="0" w:hanging="357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  <w:lang w:val="ru-RU"/>
        </w:rPr>
        <w:t>Лузянин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С. Г. Этнический конфликтный „срез” Центральной Азии / С. Г. 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Лузянин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// Конфликты на Востоке: этнические и конфессиональные: учеб. Пособие для студентов вузов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 xml:space="preserve"> / П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од ред. А. Д. Воскресенского. – М.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> :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 Аспект Пресс, 2008. – С. 315–326.</w:t>
      </w:r>
    </w:p>
    <w:p w:rsidR="00517579" w:rsidRPr="00976B68" w:rsidRDefault="00517579" w:rsidP="00283D88">
      <w:pPr>
        <w:jc w:val="both"/>
        <w:rPr>
          <w:color w:val="000000" w:themeColor="text1"/>
          <w:sz w:val="28"/>
          <w:szCs w:val="28"/>
        </w:rPr>
      </w:pPr>
    </w:p>
    <w:p w:rsidR="00517579" w:rsidRPr="00976B68" w:rsidRDefault="00C95E7F" w:rsidP="00283D88">
      <w:pPr>
        <w:pStyle w:val="2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ТЕМА 3</w:t>
      </w:r>
      <w:r w:rsidR="00517579" w:rsidRPr="00976B68">
        <w:rPr>
          <w:color w:val="000000" w:themeColor="text1"/>
          <w:sz w:val="28"/>
          <w:szCs w:val="28"/>
        </w:rPr>
        <w:t>. АРАБО-ІЗРАЇЛЬСЬКЕ ПРОТИСТОЯННЯ</w:t>
      </w:r>
    </w:p>
    <w:p w:rsidR="00C95E7F" w:rsidRPr="00976B68" w:rsidRDefault="00C95E7F" w:rsidP="00283D88">
      <w:pPr>
        <w:jc w:val="center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План</w:t>
      </w:r>
    </w:p>
    <w:p w:rsidR="00517579" w:rsidRPr="00976B68" w:rsidRDefault="00517579" w:rsidP="00283D88">
      <w:pPr>
        <w:widowControl/>
        <w:numPr>
          <w:ilvl w:val="0"/>
          <w:numId w:val="9"/>
        </w:numPr>
        <w:tabs>
          <w:tab w:val="clear" w:pos="360"/>
          <w:tab w:val="num" w:pos="435"/>
        </w:tabs>
        <w:suppressAutoHyphens w:val="0"/>
        <w:ind w:left="435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 xml:space="preserve">Причини та каталізатори </w:t>
      </w:r>
      <w:proofErr w:type="spellStart"/>
      <w:r w:rsidRPr="00976B68">
        <w:rPr>
          <w:color w:val="000000" w:themeColor="text1"/>
          <w:sz w:val="28"/>
          <w:szCs w:val="28"/>
        </w:rPr>
        <w:t>арабо-єврейського</w:t>
      </w:r>
      <w:proofErr w:type="spellEnd"/>
      <w:r w:rsidRPr="00976B68">
        <w:rPr>
          <w:color w:val="000000" w:themeColor="text1"/>
          <w:sz w:val="28"/>
          <w:szCs w:val="28"/>
        </w:rPr>
        <w:t xml:space="preserve"> конфлікту.</w:t>
      </w:r>
    </w:p>
    <w:p w:rsidR="00517579" w:rsidRPr="00976B68" w:rsidRDefault="00517579" w:rsidP="00283D88">
      <w:pPr>
        <w:widowControl/>
        <w:numPr>
          <w:ilvl w:val="0"/>
          <w:numId w:val="9"/>
        </w:numPr>
        <w:tabs>
          <w:tab w:val="clear" w:pos="360"/>
          <w:tab w:val="num" w:pos="435"/>
        </w:tabs>
        <w:suppressAutoHyphens w:val="0"/>
        <w:ind w:left="435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</w:rPr>
        <w:t>Арабо-ізраїльський</w:t>
      </w:r>
      <w:proofErr w:type="spellEnd"/>
      <w:r w:rsidRPr="00976B68">
        <w:rPr>
          <w:color w:val="000000" w:themeColor="text1"/>
          <w:sz w:val="28"/>
          <w:szCs w:val="28"/>
        </w:rPr>
        <w:t xml:space="preserve"> конфлікт другої половини ХХ ст.: форми протистояння.</w:t>
      </w:r>
    </w:p>
    <w:p w:rsidR="00517579" w:rsidRPr="00976B68" w:rsidRDefault="00517579" w:rsidP="00283D88">
      <w:pPr>
        <w:widowControl/>
        <w:numPr>
          <w:ilvl w:val="0"/>
          <w:numId w:val="9"/>
        </w:numPr>
        <w:tabs>
          <w:tab w:val="clear" w:pos="360"/>
          <w:tab w:val="num" w:pos="435"/>
        </w:tabs>
        <w:suppressAutoHyphens w:val="0"/>
        <w:ind w:left="435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Палестинська проблема у 1990-х – 2000-х рр.</w:t>
      </w:r>
      <w:r w:rsidRPr="00976B68">
        <w:rPr>
          <w:color w:val="000000" w:themeColor="text1"/>
          <w:sz w:val="28"/>
          <w:szCs w:val="28"/>
          <w:lang w:val="ru-RU"/>
        </w:rPr>
        <w:t>:</w:t>
      </w:r>
    </w:p>
    <w:p w:rsidR="00517579" w:rsidRPr="00976B68" w:rsidRDefault="00517579" w:rsidP="00283D88">
      <w:pPr>
        <w:ind w:left="75" w:firstLine="645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  <w:lang w:val="ru-RU"/>
        </w:rPr>
        <w:t xml:space="preserve">3.1. </w:t>
      </w:r>
      <w:r w:rsidRPr="00976B68">
        <w:rPr>
          <w:color w:val="000000" w:themeColor="text1"/>
          <w:sz w:val="28"/>
          <w:szCs w:val="28"/>
        </w:rPr>
        <w:t>Переговорний процес в Осло.</w:t>
      </w:r>
    </w:p>
    <w:p w:rsidR="00517579" w:rsidRPr="00976B68" w:rsidRDefault="00517579" w:rsidP="00283D88">
      <w:pPr>
        <w:ind w:left="75" w:firstLine="645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3.2. Дорожня карта.</w:t>
      </w:r>
    </w:p>
    <w:p w:rsidR="00517579" w:rsidRPr="00976B68" w:rsidRDefault="00517579" w:rsidP="00283D88">
      <w:pPr>
        <w:ind w:left="75" w:firstLine="67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4. Активізація ізраїльсько-палестинського конфлікту на сучасному етапі: основні причини та сценарії розвитку.</w:t>
      </w:r>
    </w:p>
    <w:p w:rsidR="00517579" w:rsidRPr="00976B68" w:rsidRDefault="00517579" w:rsidP="00283D88">
      <w:pPr>
        <w:jc w:val="both"/>
        <w:rPr>
          <w:color w:val="000000" w:themeColor="text1"/>
          <w:sz w:val="28"/>
          <w:szCs w:val="28"/>
        </w:rPr>
      </w:pPr>
    </w:p>
    <w:p w:rsidR="00517579" w:rsidRPr="00151B5B" w:rsidRDefault="00517579" w:rsidP="00283D88">
      <w:pPr>
        <w:jc w:val="center"/>
        <w:rPr>
          <w:b/>
          <w:color w:val="000000" w:themeColor="text1"/>
          <w:sz w:val="28"/>
          <w:szCs w:val="28"/>
        </w:rPr>
      </w:pPr>
      <w:r w:rsidRPr="00151B5B">
        <w:rPr>
          <w:b/>
          <w:color w:val="000000" w:themeColor="text1"/>
          <w:sz w:val="28"/>
          <w:szCs w:val="28"/>
        </w:rPr>
        <w:t>Література:</w:t>
      </w:r>
    </w:p>
    <w:p w:rsidR="00517579" w:rsidRPr="00976B68" w:rsidRDefault="00517579" w:rsidP="00283D88">
      <w:pPr>
        <w:widowControl/>
        <w:numPr>
          <w:ilvl w:val="0"/>
          <w:numId w:val="10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 xml:space="preserve">Волков А. </w:t>
      </w:r>
      <w:proofErr w:type="spellStart"/>
      <w:r w:rsidRPr="00976B68">
        <w:rPr>
          <w:color w:val="000000" w:themeColor="text1"/>
          <w:sz w:val="28"/>
          <w:szCs w:val="28"/>
        </w:rPr>
        <w:t>Религиозный</w:t>
      </w:r>
      <w:proofErr w:type="spellEnd"/>
      <w:r w:rsidRPr="00976B68">
        <w:rPr>
          <w:color w:val="000000" w:themeColor="text1"/>
          <w:sz w:val="28"/>
          <w:szCs w:val="28"/>
        </w:rPr>
        <w:t xml:space="preserve"> </w:t>
      </w:r>
      <w:proofErr w:type="spellStart"/>
      <w:r w:rsidRPr="00976B68">
        <w:rPr>
          <w:color w:val="000000" w:themeColor="text1"/>
          <w:sz w:val="28"/>
          <w:szCs w:val="28"/>
        </w:rPr>
        <w:t>экстремизм</w:t>
      </w:r>
      <w:proofErr w:type="spellEnd"/>
      <w:r w:rsidRPr="00976B68">
        <w:rPr>
          <w:color w:val="000000" w:themeColor="text1"/>
          <w:sz w:val="28"/>
          <w:szCs w:val="28"/>
        </w:rPr>
        <w:t xml:space="preserve"> и </w:t>
      </w:r>
      <w:proofErr w:type="spellStart"/>
      <w:r w:rsidRPr="00976B68">
        <w:rPr>
          <w:color w:val="000000" w:themeColor="text1"/>
          <w:sz w:val="28"/>
          <w:szCs w:val="28"/>
        </w:rPr>
        <w:t>палестинская</w:t>
      </w:r>
      <w:proofErr w:type="spellEnd"/>
      <w:r w:rsidRPr="00976B68">
        <w:rPr>
          <w:color w:val="000000" w:themeColor="text1"/>
          <w:sz w:val="28"/>
          <w:szCs w:val="28"/>
        </w:rPr>
        <w:t xml:space="preserve"> проблема // </w:t>
      </w:r>
      <w:proofErr w:type="spellStart"/>
      <w:r w:rsidRPr="00976B68">
        <w:rPr>
          <w:color w:val="000000" w:themeColor="text1"/>
          <w:sz w:val="28"/>
          <w:szCs w:val="28"/>
        </w:rPr>
        <w:t>Азия</w:t>
      </w:r>
      <w:proofErr w:type="spellEnd"/>
      <w:r w:rsidRPr="00976B68">
        <w:rPr>
          <w:color w:val="000000" w:themeColor="text1"/>
          <w:sz w:val="28"/>
          <w:szCs w:val="28"/>
        </w:rPr>
        <w:t xml:space="preserve"> и Африка </w:t>
      </w:r>
      <w:proofErr w:type="spellStart"/>
      <w:r w:rsidRPr="00976B68">
        <w:rPr>
          <w:color w:val="000000" w:themeColor="text1"/>
          <w:sz w:val="28"/>
          <w:szCs w:val="28"/>
        </w:rPr>
        <w:t>сегодня</w:t>
      </w:r>
      <w:proofErr w:type="spellEnd"/>
      <w:r w:rsidRPr="00976B68">
        <w:rPr>
          <w:color w:val="000000" w:themeColor="text1"/>
          <w:sz w:val="28"/>
          <w:szCs w:val="28"/>
        </w:rPr>
        <w:t>. – 1998. – № 5.</w:t>
      </w:r>
    </w:p>
    <w:p w:rsidR="00517579" w:rsidRPr="00976B68" w:rsidRDefault="00517579" w:rsidP="00283D88">
      <w:pPr>
        <w:widowControl/>
        <w:numPr>
          <w:ilvl w:val="0"/>
          <w:numId w:val="10"/>
        </w:numPr>
        <w:suppressAutoHyphens w:val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</w:rPr>
        <w:t>Дмитриев</w:t>
      </w:r>
      <w:proofErr w:type="spellEnd"/>
      <w:r w:rsidRPr="00976B68">
        <w:rPr>
          <w:color w:val="000000" w:themeColor="text1"/>
          <w:sz w:val="28"/>
          <w:szCs w:val="28"/>
        </w:rPr>
        <w:t xml:space="preserve"> В. </w:t>
      </w:r>
      <w:proofErr w:type="spellStart"/>
      <w:r w:rsidRPr="00976B68">
        <w:rPr>
          <w:color w:val="000000" w:themeColor="text1"/>
          <w:sz w:val="28"/>
          <w:szCs w:val="28"/>
        </w:rPr>
        <w:t>Палестинская</w:t>
      </w:r>
      <w:proofErr w:type="spellEnd"/>
      <w:r w:rsidRPr="00976B68">
        <w:rPr>
          <w:color w:val="000000" w:themeColor="text1"/>
          <w:sz w:val="28"/>
          <w:szCs w:val="28"/>
        </w:rPr>
        <w:t xml:space="preserve"> </w:t>
      </w:r>
      <w:proofErr w:type="spellStart"/>
      <w:r w:rsidRPr="00976B68">
        <w:rPr>
          <w:color w:val="000000" w:themeColor="text1"/>
          <w:sz w:val="28"/>
          <w:szCs w:val="28"/>
        </w:rPr>
        <w:t>трагедия</w:t>
      </w:r>
      <w:proofErr w:type="spellEnd"/>
      <w:r w:rsidRPr="00976B68">
        <w:rPr>
          <w:color w:val="000000" w:themeColor="text1"/>
          <w:sz w:val="28"/>
          <w:szCs w:val="28"/>
        </w:rPr>
        <w:t>. – М., 1985.</w:t>
      </w:r>
    </w:p>
    <w:p w:rsidR="00517579" w:rsidRPr="00976B68" w:rsidRDefault="00517579" w:rsidP="00283D88">
      <w:pPr>
        <w:widowControl/>
        <w:numPr>
          <w:ilvl w:val="0"/>
          <w:numId w:val="10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  <w:lang w:val="ru-RU"/>
        </w:rPr>
        <w:t>Энциклопедия военного искусства. Войны второй половины ХХ века / Автор-составитель А.Н.Гордиенко. – Минск, 1998.</w:t>
      </w:r>
    </w:p>
    <w:p w:rsidR="00517579" w:rsidRPr="00976B68" w:rsidRDefault="00517579" w:rsidP="00283D88">
      <w:pPr>
        <w:widowControl/>
        <w:numPr>
          <w:ilvl w:val="0"/>
          <w:numId w:val="10"/>
        </w:numPr>
        <w:suppressAutoHyphens w:val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</w:rPr>
        <w:t>Егорин</w:t>
      </w:r>
      <w:proofErr w:type="spellEnd"/>
      <w:r w:rsidRPr="00976B68">
        <w:rPr>
          <w:color w:val="000000" w:themeColor="text1"/>
          <w:sz w:val="28"/>
          <w:szCs w:val="28"/>
        </w:rPr>
        <w:t xml:space="preserve"> А.З. </w:t>
      </w:r>
      <w:proofErr w:type="spellStart"/>
      <w:r w:rsidRPr="00976B68">
        <w:rPr>
          <w:color w:val="000000" w:themeColor="text1"/>
          <w:sz w:val="28"/>
          <w:szCs w:val="28"/>
        </w:rPr>
        <w:t>Война</w:t>
      </w:r>
      <w:proofErr w:type="spellEnd"/>
      <w:r w:rsidRPr="00976B68">
        <w:rPr>
          <w:color w:val="000000" w:themeColor="text1"/>
          <w:sz w:val="28"/>
          <w:szCs w:val="28"/>
        </w:rPr>
        <w:t xml:space="preserve"> за мир на </w:t>
      </w:r>
      <w:proofErr w:type="spellStart"/>
      <w:r w:rsidRPr="00976B68">
        <w:rPr>
          <w:color w:val="000000" w:themeColor="text1"/>
          <w:sz w:val="28"/>
          <w:szCs w:val="28"/>
        </w:rPr>
        <w:t>Ближнем</w:t>
      </w:r>
      <w:proofErr w:type="spellEnd"/>
      <w:r w:rsidRPr="00976B68">
        <w:rPr>
          <w:color w:val="000000" w:themeColor="text1"/>
          <w:sz w:val="28"/>
          <w:szCs w:val="28"/>
        </w:rPr>
        <w:t xml:space="preserve"> </w:t>
      </w:r>
      <w:proofErr w:type="spellStart"/>
      <w:r w:rsidRPr="00976B68">
        <w:rPr>
          <w:color w:val="000000" w:themeColor="text1"/>
          <w:sz w:val="28"/>
          <w:szCs w:val="28"/>
        </w:rPr>
        <w:t>Востоке</w:t>
      </w:r>
      <w:proofErr w:type="spellEnd"/>
      <w:r w:rsidRPr="00976B68">
        <w:rPr>
          <w:color w:val="000000" w:themeColor="text1"/>
          <w:sz w:val="28"/>
          <w:szCs w:val="28"/>
        </w:rPr>
        <w:t>. – М., 1995.</w:t>
      </w:r>
    </w:p>
    <w:p w:rsidR="00517579" w:rsidRPr="00976B68" w:rsidRDefault="00517579" w:rsidP="00283D88">
      <w:pPr>
        <w:widowControl/>
        <w:numPr>
          <w:ilvl w:val="0"/>
          <w:numId w:val="10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Кацнельсон Г. Арафат. – Ростов-на-Дону, 1997.</w:t>
      </w:r>
    </w:p>
    <w:p w:rsidR="00517579" w:rsidRPr="00976B68" w:rsidRDefault="00517579" w:rsidP="00283D88">
      <w:pPr>
        <w:widowControl/>
        <w:numPr>
          <w:ilvl w:val="0"/>
          <w:numId w:val="10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lastRenderedPageBreak/>
        <w:t>Козицький А. Новітня історія країн Азії та Африки. – 1918-1999. – Львів, 2000.</w:t>
      </w:r>
    </w:p>
    <w:p w:rsidR="00517579" w:rsidRPr="00976B68" w:rsidRDefault="00517579" w:rsidP="00283D88">
      <w:pPr>
        <w:widowControl/>
        <w:numPr>
          <w:ilvl w:val="0"/>
          <w:numId w:val="10"/>
        </w:numPr>
        <w:suppressAutoHyphens w:val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</w:rPr>
        <w:t>Тараджаев</w:t>
      </w:r>
      <w:proofErr w:type="spellEnd"/>
      <w:r w:rsidRPr="00976B68">
        <w:rPr>
          <w:color w:val="000000" w:themeColor="text1"/>
          <w:sz w:val="28"/>
          <w:szCs w:val="28"/>
        </w:rPr>
        <w:t xml:space="preserve"> В., Миронов Л. </w:t>
      </w:r>
      <w:proofErr w:type="spellStart"/>
      <w:r w:rsidRPr="00976B68">
        <w:rPr>
          <w:color w:val="000000" w:themeColor="text1"/>
          <w:sz w:val="28"/>
          <w:szCs w:val="28"/>
        </w:rPr>
        <w:t>Полвека</w:t>
      </w:r>
      <w:proofErr w:type="spellEnd"/>
      <w:r w:rsidRPr="00976B68">
        <w:rPr>
          <w:color w:val="000000" w:themeColor="text1"/>
          <w:sz w:val="28"/>
          <w:szCs w:val="28"/>
        </w:rPr>
        <w:t xml:space="preserve"> на </w:t>
      </w:r>
      <w:proofErr w:type="spellStart"/>
      <w:r w:rsidRPr="00976B68">
        <w:rPr>
          <w:color w:val="000000" w:themeColor="text1"/>
          <w:sz w:val="28"/>
          <w:szCs w:val="28"/>
        </w:rPr>
        <w:t>пороховой</w:t>
      </w:r>
      <w:proofErr w:type="spellEnd"/>
      <w:r w:rsidRPr="00976B68">
        <w:rPr>
          <w:color w:val="000000" w:themeColor="text1"/>
          <w:sz w:val="28"/>
          <w:szCs w:val="28"/>
        </w:rPr>
        <w:t xml:space="preserve"> </w:t>
      </w:r>
      <w:proofErr w:type="spellStart"/>
      <w:r w:rsidRPr="00976B68">
        <w:rPr>
          <w:color w:val="000000" w:themeColor="text1"/>
          <w:sz w:val="28"/>
          <w:szCs w:val="28"/>
        </w:rPr>
        <w:t>бочке</w:t>
      </w:r>
      <w:proofErr w:type="spellEnd"/>
      <w:r w:rsidRPr="00976B68">
        <w:rPr>
          <w:color w:val="000000" w:themeColor="text1"/>
          <w:sz w:val="28"/>
          <w:szCs w:val="28"/>
        </w:rPr>
        <w:t xml:space="preserve"> // </w:t>
      </w:r>
      <w:proofErr w:type="spellStart"/>
      <w:r w:rsidRPr="00976B68">
        <w:rPr>
          <w:color w:val="000000" w:themeColor="text1"/>
          <w:sz w:val="28"/>
          <w:szCs w:val="28"/>
        </w:rPr>
        <w:t>Азия</w:t>
      </w:r>
      <w:proofErr w:type="spellEnd"/>
      <w:r w:rsidRPr="00976B68">
        <w:rPr>
          <w:color w:val="000000" w:themeColor="text1"/>
          <w:sz w:val="28"/>
          <w:szCs w:val="28"/>
        </w:rPr>
        <w:t xml:space="preserve"> и Африка </w:t>
      </w:r>
      <w:proofErr w:type="spellStart"/>
      <w:r w:rsidRPr="00976B68">
        <w:rPr>
          <w:color w:val="000000" w:themeColor="text1"/>
          <w:sz w:val="28"/>
          <w:szCs w:val="28"/>
        </w:rPr>
        <w:t>сегодня</w:t>
      </w:r>
      <w:proofErr w:type="spellEnd"/>
      <w:r w:rsidRPr="00976B68">
        <w:rPr>
          <w:color w:val="000000" w:themeColor="text1"/>
          <w:sz w:val="28"/>
          <w:szCs w:val="28"/>
        </w:rPr>
        <w:t>. – 1998. – № 5.</w:t>
      </w:r>
    </w:p>
    <w:p w:rsidR="00517579" w:rsidRPr="00976B68" w:rsidRDefault="00517579" w:rsidP="00283D88">
      <w:pPr>
        <w:widowControl/>
        <w:numPr>
          <w:ilvl w:val="0"/>
          <w:numId w:val="10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Федченко С. Інтифада нового зразка // Політика і час. – 2000. – № 11-12. – С. 25-37.</w:t>
      </w:r>
    </w:p>
    <w:p w:rsidR="00517579" w:rsidRPr="00976B68" w:rsidRDefault="00517579" w:rsidP="00283D88">
      <w:pPr>
        <w:widowControl/>
        <w:numPr>
          <w:ilvl w:val="0"/>
          <w:numId w:val="10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 xml:space="preserve">Куди приведе „Хмарний </w:t>
      </w:r>
      <w:proofErr w:type="spellStart"/>
      <w:r w:rsidRPr="00976B68">
        <w:rPr>
          <w:color w:val="000000" w:themeColor="text1"/>
          <w:sz w:val="28"/>
          <w:szCs w:val="28"/>
        </w:rPr>
        <w:t>стовп”</w:t>
      </w:r>
      <w:proofErr w:type="spellEnd"/>
      <w:r w:rsidRPr="00976B68">
        <w:rPr>
          <w:color w:val="000000" w:themeColor="text1"/>
          <w:sz w:val="28"/>
          <w:szCs w:val="28"/>
        </w:rPr>
        <w:t xml:space="preserve"> // Дзеркало тижня. – №42, 2012 </w:t>
      </w:r>
      <w:r w:rsidRPr="00976B68">
        <w:rPr>
          <w:color w:val="000000" w:themeColor="text1"/>
          <w:sz w:val="28"/>
          <w:szCs w:val="28"/>
          <w:lang w:val="ru-RU"/>
        </w:rPr>
        <w:t>[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Електронний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ресурс]. – Режим доступу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> :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 </w:t>
      </w:r>
      <w:hyperlink r:id="rId7" w:history="1">
        <w:r w:rsidRPr="00976B68">
          <w:rPr>
            <w:rStyle w:val="a6"/>
            <w:color w:val="000000" w:themeColor="text1"/>
            <w:sz w:val="28"/>
            <w:szCs w:val="28"/>
            <w:u w:val="none"/>
            <w:lang w:val="ru-RU"/>
          </w:rPr>
          <w:t>http://dt.ua/POLITICS/kudi_privede_hmaroviy_stovp-112639.html</w:t>
        </w:r>
      </w:hyperlink>
    </w:p>
    <w:p w:rsidR="00517579" w:rsidRPr="00976B68" w:rsidRDefault="00517579" w:rsidP="00283D88">
      <w:pPr>
        <w:widowControl/>
        <w:numPr>
          <w:ilvl w:val="0"/>
          <w:numId w:val="10"/>
        </w:numPr>
        <w:suppressAutoHyphens w:val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</w:rPr>
        <w:t>Звягельская</w:t>
      </w:r>
      <w:proofErr w:type="spellEnd"/>
      <w:r w:rsidRPr="00976B68">
        <w:rPr>
          <w:color w:val="000000" w:themeColor="text1"/>
          <w:sz w:val="28"/>
          <w:szCs w:val="28"/>
        </w:rPr>
        <w:t xml:space="preserve"> И. Д.</w:t>
      </w:r>
      <w:r w:rsidRPr="00976B6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Палестино-израильский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конфликт / И. Д. 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Звягельская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// Конфликты на Востоке: этнические и конфессиональные: учеб. Пособие для студентов вузов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 xml:space="preserve"> / П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од ред. А. Д. Воскресенского. – М.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> :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 Аспект Пресс, 2008. – С. 106–124.</w:t>
      </w:r>
    </w:p>
    <w:p w:rsidR="00517579" w:rsidRPr="00976B68" w:rsidRDefault="00517579" w:rsidP="00283D88">
      <w:pPr>
        <w:ind w:left="360"/>
        <w:jc w:val="both"/>
        <w:rPr>
          <w:color w:val="000000" w:themeColor="text1"/>
          <w:sz w:val="28"/>
          <w:szCs w:val="28"/>
          <w:lang w:val="ru-RU"/>
        </w:rPr>
      </w:pPr>
    </w:p>
    <w:p w:rsidR="00517579" w:rsidRPr="00976B68" w:rsidRDefault="00517579" w:rsidP="00283D88">
      <w:pPr>
        <w:ind w:left="360"/>
        <w:jc w:val="both"/>
        <w:rPr>
          <w:color w:val="000000" w:themeColor="text1"/>
          <w:sz w:val="28"/>
          <w:szCs w:val="28"/>
          <w:lang w:val="ru-RU"/>
        </w:rPr>
      </w:pPr>
    </w:p>
    <w:p w:rsidR="00517579" w:rsidRPr="00976B68" w:rsidRDefault="00C95E7F" w:rsidP="00283D88">
      <w:pPr>
        <w:ind w:left="360"/>
        <w:jc w:val="center"/>
        <w:rPr>
          <w:b/>
          <w:color w:val="000000" w:themeColor="text1"/>
          <w:sz w:val="28"/>
          <w:szCs w:val="28"/>
        </w:rPr>
      </w:pPr>
      <w:r w:rsidRPr="00976B68">
        <w:rPr>
          <w:b/>
          <w:color w:val="000000" w:themeColor="text1"/>
          <w:sz w:val="28"/>
          <w:szCs w:val="28"/>
          <w:lang w:val="ru-RU"/>
        </w:rPr>
        <w:t>ТЕМА 4-5</w:t>
      </w:r>
      <w:r w:rsidR="00517579" w:rsidRPr="00976B68">
        <w:rPr>
          <w:b/>
          <w:color w:val="000000" w:themeColor="text1"/>
          <w:sz w:val="28"/>
          <w:szCs w:val="28"/>
          <w:lang w:val="ru-RU"/>
        </w:rPr>
        <w:t>. ЕТНОНАЦ</w:t>
      </w:r>
      <w:r w:rsidR="00517579" w:rsidRPr="00976B68">
        <w:rPr>
          <w:b/>
          <w:color w:val="000000" w:themeColor="text1"/>
          <w:sz w:val="28"/>
          <w:szCs w:val="28"/>
        </w:rPr>
        <w:t xml:space="preserve">ІОНАЛЬНІ ПРОБЛЕМИ БЛИЗЬКОГО СХОДУ ТА </w:t>
      </w:r>
      <w:proofErr w:type="gramStart"/>
      <w:r w:rsidR="00517579" w:rsidRPr="00976B68">
        <w:rPr>
          <w:b/>
          <w:color w:val="000000" w:themeColor="text1"/>
          <w:sz w:val="28"/>
          <w:szCs w:val="28"/>
        </w:rPr>
        <w:t>П</w:t>
      </w:r>
      <w:proofErr w:type="gramEnd"/>
      <w:r w:rsidR="00517579" w:rsidRPr="00976B68">
        <w:rPr>
          <w:b/>
          <w:color w:val="000000" w:themeColor="text1"/>
          <w:sz w:val="28"/>
          <w:szCs w:val="28"/>
        </w:rPr>
        <w:t>ІВДЕННО-ЗАХІДНОЇ АЗІЇ</w:t>
      </w:r>
    </w:p>
    <w:p w:rsidR="00517579" w:rsidRPr="00976B68" w:rsidRDefault="00517579" w:rsidP="00283D88">
      <w:pPr>
        <w:ind w:left="360"/>
        <w:jc w:val="center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План</w:t>
      </w:r>
    </w:p>
    <w:p w:rsidR="00517579" w:rsidRPr="00976B68" w:rsidRDefault="00517579" w:rsidP="00283D88">
      <w:pPr>
        <w:widowControl/>
        <w:numPr>
          <w:ilvl w:val="0"/>
          <w:numId w:val="11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Курдська проблема:</w:t>
      </w:r>
    </w:p>
    <w:p w:rsidR="00517579" w:rsidRPr="00976B68" w:rsidRDefault="00517579" w:rsidP="00283D88">
      <w:pPr>
        <w:widowControl/>
        <w:numPr>
          <w:ilvl w:val="1"/>
          <w:numId w:val="11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 xml:space="preserve">Курдська проблема в </w:t>
      </w:r>
      <w:proofErr w:type="spellStart"/>
      <w:r w:rsidRPr="00976B68">
        <w:rPr>
          <w:color w:val="000000" w:themeColor="text1"/>
          <w:sz w:val="28"/>
          <w:szCs w:val="28"/>
        </w:rPr>
        <w:t>Іраці</w:t>
      </w:r>
      <w:proofErr w:type="spellEnd"/>
      <w:r w:rsidRPr="00976B68">
        <w:rPr>
          <w:color w:val="000000" w:themeColor="text1"/>
          <w:sz w:val="28"/>
          <w:szCs w:val="28"/>
        </w:rPr>
        <w:t>.</w:t>
      </w:r>
    </w:p>
    <w:p w:rsidR="00517579" w:rsidRPr="00976B68" w:rsidRDefault="00517579" w:rsidP="00283D88">
      <w:pPr>
        <w:widowControl/>
        <w:numPr>
          <w:ilvl w:val="1"/>
          <w:numId w:val="11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Курдська проблема в Туреччині.</w:t>
      </w:r>
    </w:p>
    <w:p w:rsidR="00517579" w:rsidRPr="00976B68" w:rsidRDefault="00517579" w:rsidP="00283D88">
      <w:pPr>
        <w:widowControl/>
        <w:numPr>
          <w:ilvl w:val="0"/>
          <w:numId w:val="11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Етнокультурна конфліктність сучасного Ірану.</w:t>
      </w:r>
    </w:p>
    <w:p w:rsidR="00517579" w:rsidRPr="00976B68" w:rsidRDefault="00517579" w:rsidP="00283D88">
      <w:pPr>
        <w:widowControl/>
        <w:numPr>
          <w:ilvl w:val="0"/>
          <w:numId w:val="11"/>
        </w:numPr>
        <w:suppressAutoHyphens w:val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</w:rPr>
        <w:t>Етнонаціональні</w:t>
      </w:r>
      <w:proofErr w:type="spellEnd"/>
      <w:r w:rsidRPr="00976B68">
        <w:rPr>
          <w:color w:val="000000" w:themeColor="text1"/>
          <w:sz w:val="28"/>
          <w:szCs w:val="28"/>
        </w:rPr>
        <w:t xml:space="preserve"> проблеми Афганістану:</w:t>
      </w:r>
    </w:p>
    <w:p w:rsidR="00517579" w:rsidRPr="00976B68" w:rsidRDefault="00517579" w:rsidP="00283D88">
      <w:pPr>
        <w:widowControl/>
        <w:numPr>
          <w:ilvl w:val="1"/>
          <w:numId w:val="11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Етнокультурна гетерогенність афганського суспільства.</w:t>
      </w:r>
    </w:p>
    <w:p w:rsidR="00517579" w:rsidRPr="00976B68" w:rsidRDefault="00517579" w:rsidP="00283D88">
      <w:pPr>
        <w:widowControl/>
        <w:numPr>
          <w:ilvl w:val="1"/>
          <w:numId w:val="11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Політизація етнічних меншин Афганістану.</w:t>
      </w:r>
    </w:p>
    <w:p w:rsidR="00517579" w:rsidRPr="00976B68" w:rsidRDefault="00517579" w:rsidP="00283D88">
      <w:pPr>
        <w:widowControl/>
        <w:numPr>
          <w:ilvl w:val="1"/>
          <w:numId w:val="11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Проблеми національної консолідації титульного етносу пустунів.</w:t>
      </w:r>
    </w:p>
    <w:p w:rsidR="00517579" w:rsidRPr="00976B68" w:rsidRDefault="00517579" w:rsidP="00283D88">
      <w:pPr>
        <w:widowControl/>
        <w:numPr>
          <w:ilvl w:val="1"/>
          <w:numId w:val="11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Ескалація міжетнічних конфліктів у 1990-х – 2000-х рр.</w:t>
      </w:r>
    </w:p>
    <w:p w:rsidR="00517579" w:rsidRPr="00976B68" w:rsidRDefault="00517579" w:rsidP="00283D88">
      <w:pPr>
        <w:jc w:val="both"/>
        <w:rPr>
          <w:color w:val="000000" w:themeColor="text1"/>
          <w:sz w:val="28"/>
          <w:szCs w:val="28"/>
        </w:rPr>
      </w:pPr>
    </w:p>
    <w:p w:rsidR="00517579" w:rsidRPr="00151B5B" w:rsidRDefault="00517579" w:rsidP="00283D88">
      <w:pPr>
        <w:jc w:val="center"/>
        <w:rPr>
          <w:b/>
          <w:color w:val="000000" w:themeColor="text1"/>
          <w:sz w:val="28"/>
          <w:szCs w:val="28"/>
        </w:rPr>
      </w:pPr>
      <w:r w:rsidRPr="00151B5B">
        <w:rPr>
          <w:b/>
          <w:color w:val="000000" w:themeColor="text1"/>
          <w:sz w:val="28"/>
          <w:szCs w:val="28"/>
        </w:rPr>
        <w:t>Література:</w:t>
      </w:r>
    </w:p>
    <w:p w:rsidR="00517579" w:rsidRPr="00976B68" w:rsidRDefault="00517579" w:rsidP="00283D88">
      <w:pPr>
        <w:widowControl/>
        <w:numPr>
          <w:ilvl w:val="0"/>
          <w:numId w:val="10"/>
        </w:numPr>
        <w:suppressAutoHyphens w:val="0"/>
        <w:ind w:left="0" w:firstLine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С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тепанова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Н. В. Межконфессиональный и межэтнический конфликты в Ираке / Н. В. Степанова // Конфликты на Востоке: этнические и конфессиональные: учеб. Пособие для студентов вузов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 xml:space="preserve"> / П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од ред. А. Д. Воскресенского. – М.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> :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 Аспект Пресс, 2008. – С. 126–199.</w:t>
      </w:r>
    </w:p>
    <w:p w:rsidR="00517579" w:rsidRPr="00976B68" w:rsidRDefault="00517579" w:rsidP="00283D88">
      <w:pPr>
        <w:widowControl/>
        <w:numPr>
          <w:ilvl w:val="0"/>
          <w:numId w:val="10"/>
        </w:numPr>
        <w:suppressAutoHyphens w:val="0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  <w:lang w:val="ru-RU"/>
        </w:rPr>
        <w:t>Дружиловский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С. Б. Курдская проблема Турции / С. Б. 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Дружиловский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// Конфликты на Востоке: этнические и конфессиональные: учеб. Пособие для студентов вузов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 xml:space="preserve"> / П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од ред. А. Д. Воскресенского. – М.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> :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 Аспект Пресс, 2008. – С. 257–273.</w:t>
      </w:r>
    </w:p>
    <w:p w:rsidR="00517579" w:rsidRPr="00976B68" w:rsidRDefault="00517579" w:rsidP="00283D88">
      <w:pPr>
        <w:widowControl/>
        <w:numPr>
          <w:ilvl w:val="0"/>
          <w:numId w:val="10"/>
        </w:numPr>
        <w:suppressAutoHyphens w:val="0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  <w:lang w:val="ru-RU"/>
        </w:rPr>
        <w:t>Жигалина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О. И. Этнокультурная конфликтность в современном Иране / О. И. 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Жигалина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// Конфликты на Востоке: этнические и конфессиональные: учеб. Пособие для студентов вузов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 xml:space="preserve"> / П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од ред. А. Д. Воскресенского. – М.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> :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 Аспект Пресс, 2008. – С. 274–288.</w:t>
      </w:r>
    </w:p>
    <w:p w:rsidR="00517579" w:rsidRPr="00976B68" w:rsidRDefault="00517579" w:rsidP="00283D88">
      <w:pPr>
        <w:widowControl/>
        <w:numPr>
          <w:ilvl w:val="0"/>
          <w:numId w:val="10"/>
        </w:numPr>
        <w:suppressAutoHyphens w:val="0"/>
        <w:ind w:left="0" w:firstLine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  <w:lang w:val="ru-RU"/>
        </w:rPr>
        <w:t xml:space="preserve">Лалетин Ю. П. Межэтническое взаимодействие в Афганистане / Ю. П. Лалетин // Конфликты на Востоке: этнические и конфессиональные: </w:t>
      </w:r>
      <w:r w:rsidRPr="00976B68">
        <w:rPr>
          <w:color w:val="000000" w:themeColor="text1"/>
          <w:sz w:val="28"/>
          <w:szCs w:val="28"/>
          <w:lang w:val="ru-RU"/>
        </w:rPr>
        <w:lastRenderedPageBreak/>
        <w:t>учеб. Пособие для студентов вузов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 xml:space="preserve"> / П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од ред. А. Д. Воскресенского. – М.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> :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 Аспект Пресс, 2008. – С. 289–314.</w:t>
      </w:r>
    </w:p>
    <w:p w:rsidR="00517579" w:rsidRPr="00976B68" w:rsidRDefault="00517579" w:rsidP="00283D88">
      <w:pPr>
        <w:widowControl/>
        <w:numPr>
          <w:ilvl w:val="0"/>
          <w:numId w:val="10"/>
        </w:numPr>
        <w:suppressAutoHyphens w:val="0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</w:rPr>
        <w:t>Сінкевич</w:t>
      </w:r>
      <w:proofErr w:type="spellEnd"/>
      <w:r w:rsidRPr="00976B68">
        <w:rPr>
          <w:color w:val="000000" w:themeColor="text1"/>
          <w:sz w:val="28"/>
          <w:szCs w:val="28"/>
        </w:rPr>
        <w:t xml:space="preserve"> Є. Г. Курдська проблема на рубежі ХХ–ХХІ століть / Є. Г. </w:t>
      </w:r>
      <w:proofErr w:type="spellStart"/>
      <w:r w:rsidRPr="00976B68">
        <w:rPr>
          <w:color w:val="000000" w:themeColor="text1"/>
          <w:sz w:val="28"/>
          <w:szCs w:val="28"/>
        </w:rPr>
        <w:t>Сінкевич</w:t>
      </w:r>
      <w:proofErr w:type="spellEnd"/>
      <w:r w:rsidRPr="00976B68">
        <w:rPr>
          <w:color w:val="000000" w:themeColor="text1"/>
          <w:sz w:val="28"/>
          <w:szCs w:val="28"/>
        </w:rPr>
        <w:t xml:space="preserve">, С. М. Попова </w:t>
      </w:r>
      <w:r w:rsidRPr="00976B68">
        <w:rPr>
          <w:color w:val="000000" w:themeColor="text1"/>
          <w:sz w:val="28"/>
          <w:szCs w:val="28"/>
          <w:lang w:val="ru-RU"/>
        </w:rPr>
        <w:t>[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Електронний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ресурс]. – Режим доступу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> :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 </w:t>
      </w:r>
      <w:hyperlink r:id="rId8" w:history="1">
        <w:r w:rsidRPr="00976B68">
          <w:rPr>
            <w:rStyle w:val="a6"/>
            <w:color w:val="000000" w:themeColor="text1"/>
            <w:sz w:val="28"/>
            <w:szCs w:val="28"/>
            <w:u w:val="none"/>
            <w:lang w:val="ru-RU"/>
          </w:rPr>
          <w:t>http://www.nbuv.gov.ua/portal/soc_gum/Ians/2010_4/4-19.pdf</w:t>
        </w:r>
      </w:hyperlink>
    </w:p>
    <w:p w:rsidR="00517579" w:rsidRPr="00976B68" w:rsidRDefault="00517579" w:rsidP="00283D88">
      <w:pPr>
        <w:widowControl/>
        <w:numPr>
          <w:ilvl w:val="0"/>
          <w:numId w:val="10"/>
        </w:numPr>
        <w:suppressAutoHyphens w:val="0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</w:rPr>
        <w:t>Бхарі</w:t>
      </w:r>
      <w:proofErr w:type="spellEnd"/>
      <w:r w:rsidRPr="00976B68">
        <w:rPr>
          <w:color w:val="000000" w:themeColor="text1"/>
          <w:sz w:val="28"/>
          <w:szCs w:val="28"/>
        </w:rPr>
        <w:t xml:space="preserve"> А. Х. Курдська проблема в міжнародних відносинах на Близькому та Середньому Сході в середині 70-х – 90-ті рр. // </w:t>
      </w:r>
      <w:r w:rsidRPr="00976B68">
        <w:rPr>
          <w:color w:val="000000" w:themeColor="text1"/>
          <w:sz w:val="28"/>
          <w:szCs w:val="28"/>
          <w:shd w:val="clear" w:color="auto" w:fill="FFFFFF"/>
        </w:rPr>
        <w:t xml:space="preserve">Автореф. </w:t>
      </w:r>
      <w:proofErr w:type="spellStart"/>
      <w:r w:rsidRPr="00976B68">
        <w:rPr>
          <w:color w:val="000000" w:themeColor="text1"/>
          <w:sz w:val="28"/>
          <w:szCs w:val="28"/>
          <w:shd w:val="clear" w:color="auto" w:fill="FFFFFF"/>
        </w:rPr>
        <w:t>дис</w:t>
      </w:r>
      <w:proofErr w:type="spellEnd"/>
      <w:r w:rsidRPr="00976B68">
        <w:rPr>
          <w:color w:val="000000" w:themeColor="text1"/>
          <w:sz w:val="28"/>
          <w:szCs w:val="28"/>
          <w:shd w:val="clear" w:color="auto" w:fill="FFFFFF"/>
        </w:rPr>
        <w:t xml:space="preserve">... канд. політ. наук: 23.00.04 / </w:t>
      </w:r>
      <w:proofErr w:type="spellStart"/>
      <w:r w:rsidRPr="00976B68">
        <w:rPr>
          <w:color w:val="000000" w:themeColor="text1"/>
          <w:sz w:val="28"/>
          <w:szCs w:val="28"/>
          <w:shd w:val="clear" w:color="auto" w:fill="FFFFFF"/>
        </w:rPr>
        <w:t>Бхарі</w:t>
      </w:r>
      <w:proofErr w:type="spellEnd"/>
      <w:r w:rsidRPr="00976B6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6B68">
        <w:rPr>
          <w:color w:val="000000" w:themeColor="text1"/>
          <w:sz w:val="28"/>
          <w:szCs w:val="28"/>
          <w:shd w:val="clear" w:color="auto" w:fill="FFFFFF"/>
        </w:rPr>
        <w:t>Абдула</w:t>
      </w:r>
      <w:proofErr w:type="spellEnd"/>
      <w:r w:rsidRPr="00976B6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6B68">
        <w:rPr>
          <w:color w:val="000000" w:themeColor="text1"/>
          <w:sz w:val="28"/>
          <w:szCs w:val="28"/>
          <w:shd w:val="clear" w:color="auto" w:fill="FFFFFF"/>
        </w:rPr>
        <w:t>Хадер</w:t>
      </w:r>
      <w:proofErr w:type="spellEnd"/>
      <w:r w:rsidRPr="00976B68">
        <w:rPr>
          <w:color w:val="000000" w:themeColor="text1"/>
          <w:sz w:val="28"/>
          <w:szCs w:val="28"/>
          <w:shd w:val="clear" w:color="auto" w:fill="FFFFFF"/>
        </w:rPr>
        <w:t xml:space="preserve">; Київський національний ун-т ім. Тараса Шевченка. – К., 2000. </w:t>
      </w:r>
      <w:r w:rsidRPr="00976B68">
        <w:rPr>
          <w:color w:val="000000" w:themeColor="text1"/>
          <w:sz w:val="28"/>
          <w:szCs w:val="28"/>
          <w:shd w:val="clear" w:color="auto" w:fill="FFFFFF"/>
          <w:lang w:val="ru-RU"/>
        </w:rPr>
        <w:t>[</w:t>
      </w:r>
      <w:r w:rsidRPr="00976B68">
        <w:rPr>
          <w:color w:val="000000" w:themeColor="text1"/>
          <w:sz w:val="28"/>
          <w:szCs w:val="28"/>
          <w:shd w:val="clear" w:color="auto" w:fill="FFFFFF"/>
        </w:rPr>
        <w:t>Електронний ресурс</w:t>
      </w:r>
      <w:r w:rsidRPr="00976B68">
        <w:rPr>
          <w:color w:val="000000" w:themeColor="text1"/>
          <w:sz w:val="28"/>
          <w:szCs w:val="28"/>
          <w:shd w:val="clear" w:color="auto" w:fill="FFFFFF"/>
          <w:lang w:val="ru-RU"/>
        </w:rPr>
        <w:t>]</w:t>
      </w:r>
      <w:r w:rsidRPr="00976B68">
        <w:rPr>
          <w:color w:val="000000" w:themeColor="text1"/>
          <w:sz w:val="28"/>
          <w:szCs w:val="28"/>
          <w:shd w:val="clear" w:color="auto" w:fill="FFFFFF"/>
        </w:rPr>
        <w:t>. – Режим доступу : </w:t>
      </w:r>
      <w:hyperlink r:id="rId9" w:history="1">
        <w:r w:rsidRPr="00976B68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http://disser.com.ua/contents/17539.html</w:t>
        </w:r>
      </w:hyperlink>
    </w:p>
    <w:p w:rsidR="00517579" w:rsidRPr="00976B68" w:rsidRDefault="00517579" w:rsidP="00283D88">
      <w:pPr>
        <w:widowControl/>
        <w:numPr>
          <w:ilvl w:val="0"/>
          <w:numId w:val="10"/>
        </w:numPr>
        <w:suppressAutoHyphens w:val="0"/>
        <w:ind w:left="0" w:firstLine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 xml:space="preserve">Гама Алі </w:t>
      </w:r>
      <w:proofErr w:type="spellStart"/>
      <w:r w:rsidRPr="00976B68">
        <w:rPr>
          <w:color w:val="000000" w:themeColor="text1"/>
          <w:sz w:val="28"/>
          <w:szCs w:val="28"/>
        </w:rPr>
        <w:t>Кадер</w:t>
      </w:r>
      <w:proofErr w:type="spellEnd"/>
      <w:r w:rsidRPr="00976B68">
        <w:rPr>
          <w:color w:val="000000" w:themeColor="text1"/>
          <w:sz w:val="28"/>
          <w:szCs w:val="28"/>
        </w:rPr>
        <w:t xml:space="preserve"> </w:t>
      </w:r>
      <w:proofErr w:type="spellStart"/>
      <w:r w:rsidRPr="00976B68">
        <w:rPr>
          <w:color w:val="000000" w:themeColor="text1"/>
          <w:sz w:val="28"/>
          <w:szCs w:val="28"/>
        </w:rPr>
        <w:t>Макван</w:t>
      </w:r>
      <w:proofErr w:type="spellEnd"/>
      <w:r w:rsidRPr="00976B68">
        <w:rPr>
          <w:color w:val="000000" w:themeColor="text1"/>
          <w:sz w:val="28"/>
          <w:szCs w:val="28"/>
        </w:rPr>
        <w:t xml:space="preserve">. Курдська проблема в контексті врегулювання іракської кризи // Автореф. </w:t>
      </w:r>
      <w:proofErr w:type="spellStart"/>
      <w:r w:rsidRPr="00976B68">
        <w:rPr>
          <w:color w:val="000000" w:themeColor="text1"/>
          <w:sz w:val="28"/>
          <w:szCs w:val="28"/>
        </w:rPr>
        <w:t>дис</w:t>
      </w:r>
      <w:proofErr w:type="spellEnd"/>
      <w:r w:rsidRPr="00976B68">
        <w:rPr>
          <w:color w:val="000000" w:themeColor="text1"/>
          <w:sz w:val="28"/>
          <w:szCs w:val="28"/>
        </w:rPr>
        <w:t xml:space="preserve">… канд. політ. наук: 23.00.04 / Гама Алі </w:t>
      </w:r>
      <w:proofErr w:type="spellStart"/>
      <w:r w:rsidRPr="00976B68">
        <w:rPr>
          <w:color w:val="000000" w:themeColor="text1"/>
          <w:sz w:val="28"/>
          <w:szCs w:val="28"/>
        </w:rPr>
        <w:t>Кадер</w:t>
      </w:r>
      <w:proofErr w:type="spellEnd"/>
      <w:r w:rsidRPr="00976B68">
        <w:rPr>
          <w:color w:val="000000" w:themeColor="text1"/>
          <w:sz w:val="28"/>
          <w:szCs w:val="28"/>
        </w:rPr>
        <w:t xml:space="preserve"> </w:t>
      </w:r>
      <w:proofErr w:type="spellStart"/>
      <w:r w:rsidRPr="00976B68">
        <w:rPr>
          <w:color w:val="000000" w:themeColor="text1"/>
          <w:sz w:val="28"/>
          <w:szCs w:val="28"/>
        </w:rPr>
        <w:t>Макван</w:t>
      </w:r>
      <w:proofErr w:type="spellEnd"/>
      <w:r w:rsidRPr="00976B68">
        <w:rPr>
          <w:color w:val="000000" w:themeColor="text1"/>
          <w:sz w:val="28"/>
          <w:szCs w:val="28"/>
        </w:rPr>
        <w:t xml:space="preserve">; Київський національний ун-т ім. Тараса Шевченка. – К., 2007. </w:t>
      </w:r>
      <w:r w:rsidRPr="00976B68">
        <w:rPr>
          <w:color w:val="000000" w:themeColor="text1"/>
          <w:sz w:val="28"/>
          <w:szCs w:val="28"/>
          <w:lang w:val="ru-RU"/>
        </w:rPr>
        <w:t>[</w:t>
      </w:r>
      <w:r w:rsidRPr="00976B68">
        <w:rPr>
          <w:color w:val="000000" w:themeColor="text1"/>
          <w:sz w:val="28"/>
          <w:szCs w:val="28"/>
        </w:rPr>
        <w:t>Електронний ресурс</w:t>
      </w:r>
      <w:r w:rsidRPr="00976B68">
        <w:rPr>
          <w:color w:val="000000" w:themeColor="text1"/>
          <w:sz w:val="28"/>
          <w:szCs w:val="28"/>
          <w:lang w:val="ru-RU"/>
        </w:rPr>
        <w:t>]</w:t>
      </w:r>
      <w:r w:rsidRPr="00976B68">
        <w:rPr>
          <w:color w:val="000000" w:themeColor="text1"/>
          <w:sz w:val="28"/>
          <w:szCs w:val="28"/>
        </w:rPr>
        <w:t>. – Режим доступу : </w:t>
      </w:r>
      <w:hyperlink r:id="rId10" w:history="1">
        <w:r w:rsidRPr="00976B68">
          <w:rPr>
            <w:rStyle w:val="a6"/>
            <w:color w:val="000000" w:themeColor="text1"/>
            <w:sz w:val="28"/>
            <w:szCs w:val="28"/>
            <w:u w:val="none"/>
          </w:rPr>
          <w:t>http://avtoreferat.net/content/view/7667/58/</w:t>
        </w:r>
      </w:hyperlink>
    </w:p>
    <w:p w:rsidR="00517579" w:rsidRPr="00976B68" w:rsidRDefault="00517579" w:rsidP="00283D88">
      <w:pPr>
        <w:widowControl/>
        <w:numPr>
          <w:ilvl w:val="0"/>
          <w:numId w:val="10"/>
        </w:numPr>
        <w:suppressAutoHyphens w:val="0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</w:rPr>
        <w:t>Бе</w:t>
      </w:r>
      <w:r w:rsidRPr="00976B68">
        <w:rPr>
          <w:color w:val="000000" w:themeColor="text1"/>
          <w:sz w:val="28"/>
          <w:szCs w:val="28"/>
          <w:lang w:val="ru-RU"/>
        </w:rPr>
        <w:t>локреницкий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В. Между индийским молотом и афганской наковальней / Вячеслав 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Белокреницкий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// Международные процессы. – №2 (26), т. 9, май-август 2011. [</w:t>
      </w:r>
      <w:r w:rsidRPr="00976B68">
        <w:rPr>
          <w:color w:val="000000" w:themeColor="text1"/>
          <w:sz w:val="28"/>
          <w:szCs w:val="28"/>
        </w:rPr>
        <w:t>Електронний ресурс</w:t>
      </w:r>
      <w:r w:rsidRPr="00976B68">
        <w:rPr>
          <w:color w:val="000000" w:themeColor="text1"/>
          <w:sz w:val="28"/>
          <w:szCs w:val="28"/>
          <w:lang w:val="ru-RU"/>
        </w:rPr>
        <w:t>]</w:t>
      </w:r>
      <w:r w:rsidRPr="00976B68">
        <w:rPr>
          <w:color w:val="000000" w:themeColor="text1"/>
          <w:sz w:val="28"/>
          <w:szCs w:val="28"/>
        </w:rPr>
        <w:t>. – Режим доступу : </w:t>
      </w:r>
      <w:hyperlink r:id="rId11" w:history="1">
        <w:r w:rsidRPr="00976B68">
          <w:rPr>
            <w:rStyle w:val="a6"/>
            <w:color w:val="000000" w:themeColor="text1"/>
            <w:sz w:val="28"/>
            <w:szCs w:val="28"/>
            <w:u w:val="none"/>
          </w:rPr>
          <w:t>http://www.intertrends.ru/twenty-sixth/011.htm</w:t>
        </w:r>
      </w:hyperlink>
    </w:p>
    <w:p w:rsidR="00517579" w:rsidRPr="00976B68" w:rsidRDefault="00517579" w:rsidP="00283D88">
      <w:pPr>
        <w:ind w:left="360"/>
        <w:jc w:val="both"/>
        <w:rPr>
          <w:color w:val="000000" w:themeColor="text1"/>
          <w:sz w:val="28"/>
          <w:szCs w:val="28"/>
        </w:rPr>
      </w:pPr>
    </w:p>
    <w:p w:rsidR="00517579" w:rsidRPr="00976B68" w:rsidRDefault="00517579" w:rsidP="00283D88">
      <w:pPr>
        <w:ind w:left="360"/>
        <w:jc w:val="both"/>
        <w:rPr>
          <w:color w:val="000000" w:themeColor="text1"/>
          <w:sz w:val="28"/>
          <w:szCs w:val="28"/>
        </w:rPr>
      </w:pPr>
    </w:p>
    <w:p w:rsidR="00517579" w:rsidRPr="00976B68" w:rsidRDefault="00C95E7F" w:rsidP="00283D88">
      <w:pPr>
        <w:ind w:left="360"/>
        <w:jc w:val="center"/>
        <w:rPr>
          <w:b/>
          <w:color w:val="000000" w:themeColor="text1"/>
          <w:sz w:val="28"/>
          <w:szCs w:val="28"/>
        </w:rPr>
      </w:pPr>
      <w:r w:rsidRPr="00976B68">
        <w:rPr>
          <w:b/>
          <w:color w:val="000000" w:themeColor="text1"/>
          <w:sz w:val="28"/>
          <w:szCs w:val="28"/>
        </w:rPr>
        <w:t>ТЕМА 6–7</w:t>
      </w:r>
      <w:r w:rsidR="00517579" w:rsidRPr="00976B68">
        <w:rPr>
          <w:b/>
          <w:color w:val="000000" w:themeColor="text1"/>
          <w:sz w:val="28"/>
          <w:szCs w:val="28"/>
        </w:rPr>
        <w:t>. ЕТНОНАЦІОНАЛЬНІ ПРОБЛЕМИ ПІВДЕННОЇ, СХІДНОЇ ТА ПІВДЕННО-СХІДНОЇ АЗІЇ</w:t>
      </w:r>
    </w:p>
    <w:p w:rsidR="00517579" w:rsidRPr="00976B68" w:rsidRDefault="00517579" w:rsidP="00283D88">
      <w:pPr>
        <w:ind w:left="360"/>
        <w:jc w:val="center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 xml:space="preserve">План </w:t>
      </w:r>
    </w:p>
    <w:p w:rsidR="00517579" w:rsidRPr="00976B68" w:rsidRDefault="00517579" w:rsidP="00283D88">
      <w:pPr>
        <w:widowControl/>
        <w:numPr>
          <w:ilvl w:val="0"/>
          <w:numId w:val="12"/>
        </w:numPr>
        <w:suppressAutoHyphens w:val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</w:rPr>
        <w:t>Етнорегіональні</w:t>
      </w:r>
      <w:proofErr w:type="spellEnd"/>
      <w:r w:rsidRPr="00976B68">
        <w:rPr>
          <w:color w:val="000000" w:themeColor="text1"/>
          <w:sz w:val="28"/>
          <w:szCs w:val="28"/>
        </w:rPr>
        <w:t xml:space="preserve"> та релігійно-сектантські конфлікти в Пакистані.</w:t>
      </w:r>
    </w:p>
    <w:p w:rsidR="00517579" w:rsidRPr="00976B68" w:rsidRDefault="00517579" w:rsidP="00283D88">
      <w:pPr>
        <w:widowControl/>
        <w:numPr>
          <w:ilvl w:val="0"/>
          <w:numId w:val="12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Індусько-мусульманський конфлікт в Індії:</w:t>
      </w:r>
    </w:p>
    <w:p w:rsidR="00517579" w:rsidRPr="00976B68" w:rsidRDefault="00517579" w:rsidP="00283D88">
      <w:pPr>
        <w:widowControl/>
        <w:numPr>
          <w:ilvl w:val="1"/>
          <w:numId w:val="12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Індусько-мусульманські відносини у колоніальний період.</w:t>
      </w:r>
    </w:p>
    <w:p w:rsidR="00517579" w:rsidRPr="00976B68" w:rsidRDefault="00517579" w:rsidP="00283D88">
      <w:pPr>
        <w:widowControl/>
        <w:numPr>
          <w:ilvl w:val="1"/>
          <w:numId w:val="12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 xml:space="preserve">Наростання </w:t>
      </w:r>
      <w:proofErr w:type="spellStart"/>
      <w:r w:rsidRPr="00976B68">
        <w:rPr>
          <w:color w:val="000000" w:themeColor="text1"/>
          <w:sz w:val="28"/>
          <w:szCs w:val="28"/>
        </w:rPr>
        <w:t>ідусько-мусульманських</w:t>
      </w:r>
      <w:proofErr w:type="spellEnd"/>
      <w:r w:rsidRPr="00976B68">
        <w:rPr>
          <w:color w:val="000000" w:themeColor="text1"/>
          <w:sz w:val="28"/>
          <w:szCs w:val="28"/>
        </w:rPr>
        <w:t xml:space="preserve"> суперечностей у період незалежності та сучасний стан конфлікту.</w:t>
      </w:r>
    </w:p>
    <w:p w:rsidR="00517579" w:rsidRPr="00976B68" w:rsidRDefault="00517579" w:rsidP="00283D88">
      <w:pPr>
        <w:widowControl/>
        <w:numPr>
          <w:ilvl w:val="0"/>
          <w:numId w:val="12"/>
        </w:numPr>
        <w:suppressAutoHyphens w:val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</w:rPr>
        <w:t>Етноконфесійні</w:t>
      </w:r>
      <w:proofErr w:type="spellEnd"/>
      <w:r w:rsidRPr="00976B68">
        <w:rPr>
          <w:color w:val="000000" w:themeColor="text1"/>
          <w:sz w:val="28"/>
          <w:szCs w:val="28"/>
        </w:rPr>
        <w:t xml:space="preserve"> проблеми Індонезії:</w:t>
      </w:r>
    </w:p>
    <w:p w:rsidR="00517579" w:rsidRPr="00976B68" w:rsidRDefault="00517579" w:rsidP="00283D88">
      <w:pPr>
        <w:widowControl/>
        <w:numPr>
          <w:ilvl w:val="1"/>
          <w:numId w:val="12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Мусульмансько-християнські конфлікти.</w:t>
      </w:r>
    </w:p>
    <w:p w:rsidR="00517579" w:rsidRPr="00976B68" w:rsidRDefault="00517579" w:rsidP="00283D88">
      <w:pPr>
        <w:widowControl/>
        <w:numPr>
          <w:ilvl w:val="1"/>
          <w:numId w:val="12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 xml:space="preserve">Проблеми Західного </w:t>
      </w:r>
      <w:proofErr w:type="spellStart"/>
      <w:r w:rsidRPr="00976B68">
        <w:rPr>
          <w:color w:val="000000" w:themeColor="text1"/>
          <w:sz w:val="28"/>
          <w:szCs w:val="28"/>
        </w:rPr>
        <w:t>Іріану</w:t>
      </w:r>
      <w:proofErr w:type="spellEnd"/>
      <w:r w:rsidRPr="00976B68">
        <w:rPr>
          <w:color w:val="000000" w:themeColor="text1"/>
          <w:sz w:val="28"/>
          <w:szCs w:val="28"/>
        </w:rPr>
        <w:t xml:space="preserve"> та Калімантану. Виступи проти традиційних вірувань. </w:t>
      </w:r>
      <w:proofErr w:type="spellStart"/>
      <w:r w:rsidRPr="00976B68">
        <w:rPr>
          <w:color w:val="000000" w:themeColor="text1"/>
          <w:sz w:val="28"/>
          <w:szCs w:val="28"/>
        </w:rPr>
        <w:t>Антикитайські</w:t>
      </w:r>
      <w:proofErr w:type="spellEnd"/>
      <w:r w:rsidRPr="00976B68">
        <w:rPr>
          <w:color w:val="000000" w:themeColor="text1"/>
          <w:sz w:val="28"/>
          <w:szCs w:val="28"/>
        </w:rPr>
        <w:t xml:space="preserve"> виступи.</w:t>
      </w:r>
    </w:p>
    <w:p w:rsidR="00517579" w:rsidRPr="00976B68" w:rsidRDefault="00517579" w:rsidP="00283D88">
      <w:pPr>
        <w:widowControl/>
        <w:numPr>
          <w:ilvl w:val="1"/>
          <w:numId w:val="12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Ісламський екстремізм.</w:t>
      </w:r>
    </w:p>
    <w:p w:rsidR="00517579" w:rsidRPr="00976B68" w:rsidRDefault="00517579" w:rsidP="00283D88">
      <w:pPr>
        <w:widowControl/>
        <w:numPr>
          <w:ilvl w:val="0"/>
          <w:numId w:val="12"/>
        </w:numPr>
        <w:suppressAutoHyphens w:val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</w:rPr>
        <w:t>Етноконфесійні</w:t>
      </w:r>
      <w:proofErr w:type="spellEnd"/>
      <w:r w:rsidRPr="00976B68">
        <w:rPr>
          <w:color w:val="000000" w:themeColor="text1"/>
          <w:sz w:val="28"/>
          <w:szCs w:val="28"/>
        </w:rPr>
        <w:t xml:space="preserve"> проблеми Таїланду.</w:t>
      </w:r>
    </w:p>
    <w:p w:rsidR="00517579" w:rsidRPr="00976B68" w:rsidRDefault="00517579" w:rsidP="00283D88">
      <w:pPr>
        <w:widowControl/>
        <w:numPr>
          <w:ilvl w:val="0"/>
          <w:numId w:val="12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Міжетнічний конфлікт на Шрі-Ланці: перебіг та врегулювання.</w:t>
      </w:r>
    </w:p>
    <w:p w:rsidR="00517579" w:rsidRPr="00976B68" w:rsidRDefault="00517579" w:rsidP="00283D88">
      <w:pPr>
        <w:widowControl/>
        <w:numPr>
          <w:ilvl w:val="0"/>
          <w:numId w:val="12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Етнічний сепаратизм у Китаї.</w:t>
      </w:r>
    </w:p>
    <w:p w:rsidR="00517579" w:rsidRPr="00151B5B" w:rsidRDefault="00517579" w:rsidP="00283D88">
      <w:pPr>
        <w:ind w:left="720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517579" w:rsidRPr="00151B5B" w:rsidRDefault="00517579" w:rsidP="00283D88">
      <w:pPr>
        <w:jc w:val="center"/>
        <w:rPr>
          <w:b/>
          <w:color w:val="000000" w:themeColor="text1"/>
          <w:sz w:val="28"/>
          <w:szCs w:val="28"/>
        </w:rPr>
      </w:pPr>
      <w:r w:rsidRPr="00151B5B">
        <w:rPr>
          <w:b/>
          <w:color w:val="000000" w:themeColor="text1"/>
          <w:sz w:val="28"/>
          <w:szCs w:val="28"/>
        </w:rPr>
        <w:t>Література</w:t>
      </w:r>
      <w:r w:rsidR="00151B5B">
        <w:rPr>
          <w:b/>
          <w:color w:val="000000" w:themeColor="text1"/>
          <w:sz w:val="28"/>
          <w:szCs w:val="28"/>
        </w:rPr>
        <w:t>:</w:t>
      </w:r>
    </w:p>
    <w:p w:rsidR="00517579" w:rsidRPr="00976B68" w:rsidRDefault="00517579" w:rsidP="00283D88">
      <w:pPr>
        <w:widowControl/>
        <w:numPr>
          <w:ilvl w:val="0"/>
          <w:numId w:val="13"/>
        </w:numPr>
        <w:suppressAutoHyphens w:val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</w:rPr>
        <w:t>Ігнатьєв</w:t>
      </w:r>
      <w:proofErr w:type="spellEnd"/>
      <w:r w:rsidRPr="00976B68">
        <w:rPr>
          <w:color w:val="000000" w:themeColor="text1"/>
          <w:sz w:val="28"/>
          <w:szCs w:val="28"/>
        </w:rPr>
        <w:t xml:space="preserve"> П. М. Країнознавство. Країни Азії: </w:t>
      </w:r>
      <w:proofErr w:type="spellStart"/>
      <w:r w:rsidRPr="00976B68">
        <w:rPr>
          <w:color w:val="000000" w:themeColor="text1"/>
          <w:sz w:val="28"/>
          <w:szCs w:val="28"/>
        </w:rPr>
        <w:t>навч</w:t>
      </w:r>
      <w:proofErr w:type="spellEnd"/>
      <w:r w:rsidRPr="00976B68">
        <w:rPr>
          <w:color w:val="000000" w:themeColor="text1"/>
          <w:sz w:val="28"/>
          <w:szCs w:val="28"/>
        </w:rPr>
        <w:t xml:space="preserve">. </w:t>
      </w:r>
      <w:proofErr w:type="spellStart"/>
      <w:r w:rsidRPr="00976B68">
        <w:rPr>
          <w:color w:val="000000" w:themeColor="text1"/>
          <w:sz w:val="28"/>
          <w:szCs w:val="28"/>
        </w:rPr>
        <w:t>посіб</w:t>
      </w:r>
      <w:proofErr w:type="spellEnd"/>
      <w:r w:rsidRPr="00976B68">
        <w:rPr>
          <w:color w:val="000000" w:themeColor="text1"/>
          <w:sz w:val="28"/>
          <w:szCs w:val="28"/>
        </w:rPr>
        <w:t>. – Чернівці : Книги – ХХІ, 2004. – 386 с. (Індонезія, Таїланд, Шрі-Ланка).</w:t>
      </w:r>
    </w:p>
    <w:p w:rsidR="00517579" w:rsidRPr="00976B68" w:rsidRDefault="00517579" w:rsidP="00283D88">
      <w:pPr>
        <w:widowControl/>
        <w:numPr>
          <w:ilvl w:val="0"/>
          <w:numId w:val="13"/>
        </w:numPr>
        <w:suppressAutoHyphens w:val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  <w:lang w:val="ru-RU"/>
        </w:rPr>
        <w:t>Белокреницкий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В. Я. 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Этнорегиональные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и религиозно-сектантские конфликты в Пакистане / В. Я. 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Белокреницкий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// Конфликты на Востоке: </w:t>
      </w:r>
      <w:r w:rsidRPr="00976B68">
        <w:rPr>
          <w:color w:val="000000" w:themeColor="text1"/>
          <w:sz w:val="28"/>
          <w:szCs w:val="28"/>
          <w:lang w:val="ru-RU"/>
        </w:rPr>
        <w:lastRenderedPageBreak/>
        <w:t>этнические и конфессиональные: учеб. Пособие для студентов вузов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 xml:space="preserve"> / П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од ред. А. Д. Воскресенского. – М.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> :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 Аспект Пресс, 2008. – С. 326–346.</w:t>
      </w:r>
    </w:p>
    <w:p w:rsidR="00517579" w:rsidRPr="00976B68" w:rsidRDefault="00517579" w:rsidP="00283D88">
      <w:pPr>
        <w:widowControl/>
        <w:numPr>
          <w:ilvl w:val="0"/>
          <w:numId w:val="13"/>
        </w:numPr>
        <w:suppressAutoHyphens w:val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  <w:lang w:val="ru-RU"/>
        </w:rPr>
        <w:t>Алаев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Л. Б. Индусско-мусульманский конфликт в Индии / Л. Б. 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Алаев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// Конфликты на Востоке: этнические и конфессиональные: учеб. Пособие для студентов вузов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 xml:space="preserve"> / П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од ред. А. Д. Воскресенского. – М.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> :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 Аспект Пресс, 2008. – С. 347–371.</w:t>
      </w:r>
    </w:p>
    <w:p w:rsidR="00517579" w:rsidRPr="00976B68" w:rsidRDefault="00517579" w:rsidP="00283D88">
      <w:pPr>
        <w:widowControl/>
        <w:numPr>
          <w:ilvl w:val="0"/>
          <w:numId w:val="13"/>
        </w:numPr>
        <w:suppressAutoHyphens w:val="0"/>
        <w:ind w:left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  <w:lang w:val="ru-RU"/>
        </w:rPr>
        <w:t xml:space="preserve">Лунев С. И. 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Конфессионально-этнические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конфликты в малых странах Южной Азии / С. И. Лунев // Конфликты на Востоке: этнические и конфессиональные: учеб. Пособие для студентов вузов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 xml:space="preserve"> / П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од ред. А. Д. Воскресенского. – М.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> :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 Аспект Пресс, 2008. – С. 372–396.</w:t>
      </w:r>
    </w:p>
    <w:p w:rsidR="00517579" w:rsidRPr="00976B68" w:rsidRDefault="00517579" w:rsidP="00283D88">
      <w:pPr>
        <w:widowControl/>
        <w:numPr>
          <w:ilvl w:val="0"/>
          <w:numId w:val="13"/>
        </w:numPr>
        <w:suppressAutoHyphens w:val="0"/>
        <w:ind w:left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  <w:lang w:val="ru-RU"/>
        </w:rPr>
        <w:t xml:space="preserve">Ефимова Л. М. 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Этноконфессиональные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проблемы Индонезии / Л. М. Ефимова // Конфликты на Востоке: этнические и конфессиональные: учеб. Пособие для студентов вузов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 xml:space="preserve"> / П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од ред. А. Д. Воскресенского. – М.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> :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 Аспект Пресс, 2008. – С. 397–419.</w:t>
      </w:r>
    </w:p>
    <w:p w:rsidR="00517579" w:rsidRPr="00976B68" w:rsidRDefault="00517579" w:rsidP="00283D88">
      <w:pPr>
        <w:widowControl/>
        <w:numPr>
          <w:ilvl w:val="0"/>
          <w:numId w:val="13"/>
        </w:numPr>
        <w:suppressAutoHyphens w:val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  <w:lang w:val="ru-RU"/>
        </w:rPr>
        <w:t>Колдунова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Е. В. 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Этноконфессиональная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проблема юга Таиланда / Е. В. 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Колдунова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// Конфликты на Востоке: этнические и конфессиональные: учеб. Пособие для студентов вузов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 xml:space="preserve"> / П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од ред. А. Д. Воскресенского. – М.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> :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 Аспект Пресс, 2008. – С. 420–440.</w:t>
      </w:r>
    </w:p>
    <w:p w:rsidR="00517579" w:rsidRPr="00976B68" w:rsidRDefault="00517579" w:rsidP="00283D88">
      <w:pPr>
        <w:widowControl/>
        <w:numPr>
          <w:ilvl w:val="0"/>
          <w:numId w:val="13"/>
        </w:numPr>
        <w:suppressAutoHyphens w:val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  <w:lang w:val="ru-RU"/>
        </w:rPr>
        <w:t>Корсун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В. А. Этнический сепаратизм в Китае / В. А. 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Корсун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// Конфликты на Востоке: этнические и конфессиональные: учеб. Пособие для студентов вузов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 xml:space="preserve"> / П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од ред. А. Д. Воскресенского. – М.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> :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 Аспект Пресс, 2008. – С. 440–468.</w:t>
      </w:r>
    </w:p>
    <w:p w:rsidR="00517579" w:rsidRPr="00DA1904" w:rsidRDefault="00517579" w:rsidP="00283D88">
      <w:pPr>
        <w:ind w:left="1080"/>
        <w:jc w:val="both"/>
        <w:rPr>
          <w:color w:val="000000" w:themeColor="text1"/>
          <w:sz w:val="28"/>
          <w:szCs w:val="28"/>
          <w:lang w:val="ru-RU"/>
        </w:rPr>
      </w:pPr>
    </w:p>
    <w:p w:rsidR="00517579" w:rsidRPr="00976B68" w:rsidRDefault="00C95E7F" w:rsidP="00283D88">
      <w:pPr>
        <w:ind w:left="454"/>
        <w:jc w:val="center"/>
        <w:rPr>
          <w:b/>
          <w:color w:val="000000" w:themeColor="text1"/>
          <w:sz w:val="28"/>
          <w:szCs w:val="28"/>
        </w:rPr>
      </w:pPr>
      <w:r w:rsidRPr="00976B68">
        <w:rPr>
          <w:b/>
          <w:color w:val="000000" w:themeColor="text1"/>
          <w:sz w:val="28"/>
          <w:szCs w:val="28"/>
        </w:rPr>
        <w:t>ТЕМА 8</w:t>
      </w:r>
      <w:r w:rsidR="00517579" w:rsidRPr="00976B68">
        <w:rPr>
          <w:b/>
          <w:color w:val="000000" w:themeColor="text1"/>
          <w:sz w:val="28"/>
          <w:szCs w:val="28"/>
        </w:rPr>
        <w:t>. ЕТНОНАЦІОНАЛЬНІ ПРОБЛЕМИ АФРИКИ</w:t>
      </w:r>
    </w:p>
    <w:p w:rsidR="00517579" w:rsidRPr="00976B68" w:rsidRDefault="00517579" w:rsidP="00283D88">
      <w:pPr>
        <w:ind w:left="454"/>
        <w:jc w:val="center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 xml:space="preserve">План </w:t>
      </w:r>
    </w:p>
    <w:p w:rsidR="00517579" w:rsidRPr="00976B68" w:rsidRDefault="00517579" w:rsidP="00283D88">
      <w:pPr>
        <w:widowControl/>
        <w:numPr>
          <w:ilvl w:val="0"/>
          <w:numId w:val="14"/>
        </w:numPr>
        <w:suppressAutoHyphens w:val="0"/>
        <w:ind w:left="454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 xml:space="preserve">Етнічний фактор у країнах </w:t>
      </w:r>
      <w:proofErr w:type="spellStart"/>
      <w:r w:rsidRPr="00976B68">
        <w:rPr>
          <w:color w:val="000000" w:themeColor="text1"/>
          <w:sz w:val="28"/>
          <w:szCs w:val="28"/>
        </w:rPr>
        <w:t>Магрібу</w:t>
      </w:r>
      <w:proofErr w:type="spellEnd"/>
      <w:r w:rsidRPr="00976B68">
        <w:rPr>
          <w:color w:val="000000" w:themeColor="text1"/>
          <w:sz w:val="28"/>
          <w:szCs w:val="28"/>
        </w:rPr>
        <w:t xml:space="preserve"> (Марокко, Туніс, Алжир).</w:t>
      </w:r>
    </w:p>
    <w:p w:rsidR="00517579" w:rsidRPr="00976B68" w:rsidRDefault="00517579" w:rsidP="00283D88">
      <w:pPr>
        <w:widowControl/>
        <w:numPr>
          <w:ilvl w:val="0"/>
          <w:numId w:val="14"/>
        </w:numPr>
        <w:suppressAutoHyphens w:val="0"/>
        <w:ind w:left="454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</w:rPr>
        <w:t>Етноконфесійні</w:t>
      </w:r>
      <w:proofErr w:type="spellEnd"/>
      <w:r w:rsidRPr="00976B68">
        <w:rPr>
          <w:color w:val="000000" w:themeColor="text1"/>
          <w:sz w:val="28"/>
          <w:szCs w:val="28"/>
        </w:rPr>
        <w:t xml:space="preserve"> проблеми </w:t>
      </w:r>
      <w:proofErr w:type="spellStart"/>
      <w:r w:rsidRPr="00976B68">
        <w:rPr>
          <w:color w:val="000000" w:themeColor="text1"/>
          <w:sz w:val="28"/>
          <w:szCs w:val="28"/>
        </w:rPr>
        <w:t>Буруднії</w:t>
      </w:r>
      <w:proofErr w:type="spellEnd"/>
      <w:r w:rsidRPr="00976B68">
        <w:rPr>
          <w:color w:val="000000" w:themeColor="text1"/>
          <w:sz w:val="28"/>
          <w:szCs w:val="28"/>
        </w:rPr>
        <w:t xml:space="preserve"> та Руанди. Геноцид </w:t>
      </w:r>
      <w:proofErr w:type="spellStart"/>
      <w:r w:rsidRPr="00976B68">
        <w:rPr>
          <w:color w:val="000000" w:themeColor="text1"/>
          <w:sz w:val="28"/>
          <w:szCs w:val="28"/>
        </w:rPr>
        <w:t>тутсі</w:t>
      </w:r>
      <w:proofErr w:type="spellEnd"/>
      <w:r w:rsidRPr="00976B68">
        <w:rPr>
          <w:color w:val="000000" w:themeColor="text1"/>
          <w:sz w:val="28"/>
          <w:szCs w:val="28"/>
        </w:rPr>
        <w:t xml:space="preserve"> 1994 р.: причини, перебіг, наслідки.</w:t>
      </w:r>
    </w:p>
    <w:p w:rsidR="00517579" w:rsidRPr="00976B68" w:rsidRDefault="00517579" w:rsidP="00283D88">
      <w:pPr>
        <w:widowControl/>
        <w:numPr>
          <w:ilvl w:val="0"/>
          <w:numId w:val="14"/>
        </w:numPr>
        <w:suppressAutoHyphens w:val="0"/>
        <w:ind w:left="454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</w:rPr>
        <w:t>Етноконфесійні</w:t>
      </w:r>
      <w:proofErr w:type="spellEnd"/>
      <w:r w:rsidRPr="00976B68">
        <w:rPr>
          <w:color w:val="000000" w:themeColor="text1"/>
          <w:sz w:val="28"/>
          <w:szCs w:val="28"/>
        </w:rPr>
        <w:t xml:space="preserve"> конфлікти у Судані. Геноцид у </w:t>
      </w:r>
      <w:proofErr w:type="spellStart"/>
      <w:r w:rsidRPr="00976B68">
        <w:rPr>
          <w:color w:val="000000" w:themeColor="text1"/>
          <w:sz w:val="28"/>
          <w:szCs w:val="28"/>
        </w:rPr>
        <w:t>Дарфурі</w:t>
      </w:r>
      <w:proofErr w:type="spellEnd"/>
      <w:r w:rsidRPr="00976B68">
        <w:rPr>
          <w:color w:val="000000" w:themeColor="text1"/>
          <w:sz w:val="28"/>
          <w:szCs w:val="28"/>
        </w:rPr>
        <w:t xml:space="preserve">. </w:t>
      </w:r>
    </w:p>
    <w:p w:rsidR="00517579" w:rsidRPr="00976B68" w:rsidRDefault="00517579" w:rsidP="00283D88">
      <w:pPr>
        <w:widowControl/>
        <w:numPr>
          <w:ilvl w:val="0"/>
          <w:numId w:val="14"/>
        </w:numPr>
        <w:suppressAutoHyphens w:val="0"/>
        <w:ind w:left="454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 xml:space="preserve">Проблема „неспроможних </w:t>
      </w:r>
      <w:proofErr w:type="spellStart"/>
      <w:r w:rsidRPr="00976B68">
        <w:rPr>
          <w:color w:val="000000" w:themeColor="text1"/>
          <w:sz w:val="28"/>
          <w:szCs w:val="28"/>
        </w:rPr>
        <w:t>націоналізмів”</w:t>
      </w:r>
      <w:proofErr w:type="spellEnd"/>
      <w:r w:rsidRPr="00976B68">
        <w:rPr>
          <w:color w:val="000000" w:themeColor="text1"/>
          <w:sz w:val="28"/>
          <w:szCs w:val="28"/>
        </w:rPr>
        <w:t xml:space="preserve"> у розвитку африканських держав (трайбалізм та його наслідки для національного розвитку держав південніше Сахари).</w:t>
      </w:r>
    </w:p>
    <w:p w:rsidR="00517579" w:rsidRPr="00976B68" w:rsidRDefault="00517579" w:rsidP="00283D88">
      <w:pPr>
        <w:ind w:left="454"/>
        <w:jc w:val="center"/>
        <w:rPr>
          <w:color w:val="000000" w:themeColor="text1"/>
          <w:sz w:val="28"/>
          <w:szCs w:val="28"/>
        </w:rPr>
      </w:pPr>
    </w:p>
    <w:p w:rsidR="00517579" w:rsidRPr="00151B5B" w:rsidRDefault="00517579" w:rsidP="00283D88">
      <w:pPr>
        <w:jc w:val="center"/>
        <w:rPr>
          <w:b/>
          <w:color w:val="000000" w:themeColor="text1"/>
          <w:sz w:val="28"/>
          <w:szCs w:val="28"/>
        </w:rPr>
      </w:pPr>
      <w:r w:rsidRPr="00151B5B">
        <w:rPr>
          <w:b/>
          <w:color w:val="000000" w:themeColor="text1"/>
          <w:sz w:val="28"/>
          <w:szCs w:val="28"/>
        </w:rPr>
        <w:t>Література</w:t>
      </w:r>
      <w:r w:rsidR="00151B5B" w:rsidRPr="00151B5B">
        <w:rPr>
          <w:b/>
          <w:color w:val="000000" w:themeColor="text1"/>
          <w:sz w:val="28"/>
          <w:szCs w:val="28"/>
        </w:rPr>
        <w:t>:</w:t>
      </w:r>
      <w:r w:rsidRPr="00151B5B">
        <w:rPr>
          <w:b/>
          <w:color w:val="000000" w:themeColor="text1"/>
          <w:sz w:val="28"/>
          <w:szCs w:val="28"/>
        </w:rPr>
        <w:t xml:space="preserve"> </w:t>
      </w:r>
    </w:p>
    <w:p w:rsidR="00517579" w:rsidRPr="00976B68" w:rsidRDefault="00517579" w:rsidP="00283D88">
      <w:pPr>
        <w:widowControl/>
        <w:numPr>
          <w:ilvl w:val="0"/>
          <w:numId w:val="15"/>
        </w:numPr>
        <w:suppressAutoHyphens w:val="0"/>
        <w:ind w:left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  <w:lang w:val="ru-RU"/>
        </w:rPr>
        <w:t>Сапронова М. А. Этнический фактор в странах Магриба (Марокко, Тунис, Алжир) / М. А. Сапронова // Конфликты на Востоке: этнические и конфессиональные: учеб. Пособие для студентов вузов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 xml:space="preserve"> / П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од ред. А. Д. Воскресенского. – М.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> :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 Аспект Пресс, 2008. – С. 87–106.</w:t>
      </w:r>
    </w:p>
    <w:p w:rsidR="00517579" w:rsidRPr="00976B68" w:rsidRDefault="00517579" w:rsidP="00283D88">
      <w:pPr>
        <w:widowControl/>
        <w:numPr>
          <w:ilvl w:val="0"/>
          <w:numId w:val="15"/>
        </w:numPr>
        <w:suppressAutoHyphens w:val="0"/>
        <w:ind w:left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  <w:lang w:val="ru-RU"/>
        </w:rPr>
        <w:t xml:space="preserve">Солдатов А. </w:t>
      </w:r>
      <w:proofErr w:type="spellStart"/>
      <w:r w:rsidRPr="00976B68">
        <w:rPr>
          <w:color w:val="000000" w:themeColor="text1"/>
          <w:sz w:val="28"/>
          <w:szCs w:val="28"/>
        </w:rPr>
        <w:t>Тутси</w:t>
      </w:r>
      <w:proofErr w:type="spellEnd"/>
      <w:r w:rsidRPr="00976B68">
        <w:rPr>
          <w:color w:val="000000" w:themeColor="text1"/>
          <w:sz w:val="28"/>
          <w:szCs w:val="28"/>
        </w:rPr>
        <w:t xml:space="preserve"> </w:t>
      </w:r>
      <w:proofErr w:type="spellStart"/>
      <w:r w:rsidRPr="00976B68">
        <w:rPr>
          <w:color w:val="000000" w:themeColor="text1"/>
          <w:sz w:val="28"/>
          <w:szCs w:val="28"/>
        </w:rPr>
        <w:t>против</w:t>
      </w:r>
      <w:proofErr w:type="spellEnd"/>
      <w:r w:rsidRPr="00976B68">
        <w:rPr>
          <w:color w:val="000000" w:themeColor="text1"/>
          <w:sz w:val="28"/>
          <w:szCs w:val="28"/>
        </w:rPr>
        <w:t xml:space="preserve"> </w:t>
      </w:r>
      <w:proofErr w:type="spellStart"/>
      <w:r w:rsidRPr="00976B68">
        <w:rPr>
          <w:color w:val="000000" w:themeColor="text1"/>
          <w:sz w:val="28"/>
          <w:szCs w:val="28"/>
        </w:rPr>
        <w:t>хуту</w:t>
      </w:r>
      <w:proofErr w:type="spellEnd"/>
      <w:r w:rsidRPr="00976B68">
        <w:rPr>
          <w:color w:val="000000" w:themeColor="text1"/>
          <w:sz w:val="28"/>
          <w:szCs w:val="28"/>
        </w:rPr>
        <w:t xml:space="preserve">. </w:t>
      </w:r>
      <w:r w:rsidRPr="00976B68">
        <w:rPr>
          <w:color w:val="000000" w:themeColor="text1"/>
          <w:sz w:val="28"/>
          <w:szCs w:val="28"/>
          <w:lang w:val="ru-RU"/>
        </w:rPr>
        <w:t>Досье на национальный конфликт // журнал „Националь”. – №2. [</w:t>
      </w:r>
      <w:r w:rsidRPr="00976B68">
        <w:rPr>
          <w:color w:val="000000" w:themeColor="text1"/>
          <w:sz w:val="28"/>
          <w:szCs w:val="28"/>
        </w:rPr>
        <w:t>Електронний ресурс</w:t>
      </w:r>
      <w:r w:rsidRPr="00976B68">
        <w:rPr>
          <w:color w:val="000000" w:themeColor="text1"/>
          <w:sz w:val="28"/>
          <w:szCs w:val="28"/>
          <w:lang w:val="ru-RU"/>
        </w:rPr>
        <w:t>]</w:t>
      </w:r>
      <w:r w:rsidRPr="00976B68">
        <w:rPr>
          <w:color w:val="000000" w:themeColor="text1"/>
          <w:sz w:val="28"/>
          <w:szCs w:val="28"/>
        </w:rPr>
        <w:t>. – Режим доступу : </w:t>
      </w:r>
      <w:hyperlink r:id="rId12" w:history="1">
        <w:r w:rsidRPr="00976B68">
          <w:rPr>
            <w:rStyle w:val="a6"/>
            <w:color w:val="000000" w:themeColor="text1"/>
            <w:sz w:val="28"/>
            <w:szCs w:val="28"/>
            <w:u w:val="none"/>
          </w:rPr>
          <w:t>http://www.agentura.ru/dossier/russia/people/soldatov/tutsihutu/</w:t>
        </w:r>
      </w:hyperlink>
    </w:p>
    <w:p w:rsidR="00517579" w:rsidRPr="00976B68" w:rsidRDefault="00517579" w:rsidP="00283D88">
      <w:pPr>
        <w:widowControl/>
        <w:numPr>
          <w:ilvl w:val="0"/>
          <w:numId w:val="15"/>
        </w:numPr>
        <w:suppressAutoHyphens w:val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  <w:lang w:val="ru-RU"/>
        </w:rPr>
        <w:t>Брейкман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К. Подстрекательство к геноциду / 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Колетт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Брейкман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/ Индекс. – [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Електронний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ресурс]. – Режим доступу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> :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 </w:t>
      </w:r>
      <w:hyperlink r:id="rId13" w:history="1">
        <w:r w:rsidRPr="00976B68">
          <w:rPr>
            <w:rStyle w:val="a6"/>
            <w:color w:val="000000" w:themeColor="text1"/>
            <w:sz w:val="28"/>
            <w:szCs w:val="28"/>
            <w:u w:val="none"/>
            <w:lang w:val="ru-RU"/>
          </w:rPr>
          <w:t>http://www.africana.ru/news/pain/war/Tutsi/brakeman.htm</w:t>
        </w:r>
      </w:hyperlink>
    </w:p>
    <w:p w:rsidR="00517579" w:rsidRPr="00976B68" w:rsidRDefault="00517579" w:rsidP="00283D88">
      <w:pPr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t>Продовження – http://www.africana.ru/news/pain/war/Tutsi/all.htm</w:t>
      </w:r>
    </w:p>
    <w:p w:rsidR="00517579" w:rsidRPr="00976B68" w:rsidRDefault="00517579" w:rsidP="00283D88">
      <w:pPr>
        <w:widowControl/>
        <w:numPr>
          <w:ilvl w:val="0"/>
          <w:numId w:val="15"/>
        </w:numPr>
        <w:suppressAutoHyphens w:val="0"/>
        <w:ind w:left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</w:rPr>
        <w:lastRenderedPageBreak/>
        <w:t xml:space="preserve">Козицький А. Геноцид та політика масового винищення цивільного населення у ХХ столітті: </w:t>
      </w:r>
      <w:proofErr w:type="spellStart"/>
      <w:r w:rsidRPr="00976B68">
        <w:rPr>
          <w:color w:val="000000" w:themeColor="text1"/>
          <w:sz w:val="28"/>
          <w:szCs w:val="28"/>
        </w:rPr>
        <w:t>навч</w:t>
      </w:r>
      <w:proofErr w:type="spellEnd"/>
      <w:r w:rsidRPr="00976B68">
        <w:rPr>
          <w:color w:val="000000" w:themeColor="text1"/>
          <w:sz w:val="28"/>
          <w:szCs w:val="28"/>
        </w:rPr>
        <w:t xml:space="preserve">. </w:t>
      </w:r>
      <w:proofErr w:type="spellStart"/>
      <w:r w:rsidRPr="00976B68">
        <w:rPr>
          <w:color w:val="000000" w:themeColor="text1"/>
          <w:sz w:val="28"/>
          <w:szCs w:val="28"/>
        </w:rPr>
        <w:t>посіб</w:t>
      </w:r>
      <w:proofErr w:type="spellEnd"/>
      <w:r w:rsidRPr="00976B68">
        <w:rPr>
          <w:color w:val="000000" w:themeColor="text1"/>
          <w:sz w:val="28"/>
          <w:szCs w:val="28"/>
        </w:rPr>
        <w:t>. – Львів : Літопис, 2012. – 608 с.</w:t>
      </w:r>
    </w:p>
    <w:p w:rsidR="00517579" w:rsidRPr="00976B68" w:rsidRDefault="00517579" w:rsidP="00283D88">
      <w:pPr>
        <w:widowControl/>
        <w:numPr>
          <w:ilvl w:val="0"/>
          <w:numId w:val="15"/>
        </w:numPr>
        <w:suppressAutoHyphens w:val="0"/>
        <w:ind w:left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  <w:lang w:val="ru-RU"/>
        </w:rPr>
        <w:t>Васильев Л. С. История Востока. – М.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> :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 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Высш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шк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>., 1994. – Т. 2. – 495 с. (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концептуальний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аналіз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проблеми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трайбалізму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>).</w:t>
      </w:r>
    </w:p>
    <w:p w:rsidR="00517579" w:rsidRPr="00976B68" w:rsidRDefault="00517579" w:rsidP="00283D88">
      <w:pPr>
        <w:widowControl/>
        <w:numPr>
          <w:ilvl w:val="0"/>
          <w:numId w:val="15"/>
        </w:numPr>
        <w:suppressAutoHyphens w:val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  <w:lang w:val="ru-RU"/>
        </w:rPr>
        <w:t>Этингер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Я. 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Трайбализ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подрывает Африку / Яков 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Этингер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// Независимая газета [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Електронний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ресурс]. – Режим доступу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> :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> </w:t>
      </w:r>
      <w:hyperlink r:id="rId14" w:history="1">
        <w:r w:rsidRPr="00976B68">
          <w:rPr>
            <w:rStyle w:val="a6"/>
            <w:color w:val="000000" w:themeColor="text1"/>
            <w:sz w:val="28"/>
            <w:szCs w:val="28"/>
            <w:u w:val="none"/>
            <w:lang w:val="ru-RU"/>
          </w:rPr>
          <w:t>http://www.ng.ru/world/2001-04-04/6_africa.html</w:t>
        </w:r>
      </w:hyperlink>
    </w:p>
    <w:p w:rsidR="00517579" w:rsidRPr="00976B68" w:rsidRDefault="00517579" w:rsidP="00283D88">
      <w:pPr>
        <w:widowControl/>
        <w:numPr>
          <w:ilvl w:val="0"/>
          <w:numId w:val="15"/>
        </w:numPr>
        <w:suppressAutoHyphens w:val="0"/>
        <w:ind w:left="0"/>
        <w:jc w:val="both"/>
        <w:rPr>
          <w:color w:val="000000" w:themeColor="text1"/>
          <w:sz w:val="28"/>
          <w:szCs w:val="28"/>
        </w:rPr>
      </w:pPr>
      <w:r w:rsidRPr="00976B68">
        <w:rPr>
          <w:color w:val="000000" w:themeColor="text1"/>
          <w:sz w:val="28"/>
          <w:szCs w:val="28"/>
          <w:lang w:val="ru-RU"/>
        </w:rPr>
        <w:t>Запрет трайбализм не единственный путь [</w:t>
      </w:r>
      <w:proofErr w:type="spellStart"/>
      <w:r w:rsidRPr="00976B68">
        <w:rPr>
          <w:color w:val="000000" w:themeColor="text1"/>
          <w:sz w:val="28"/>
          <w:szCs w:val="28"/>
          <w:lang w:val="ru-RU"/>
        </w:rPr>
        <w:t>Електронний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ресурс]. – Режим доступу</w:t>
      </w:r>
      <w:proofErr w:type="gramStart"/>
      <w:r w:rsidRPr="00976B68">
        <w:rPr>
          <w:color w:val="000000" w:themeColor="text1"/>
          <w:sz w:val="28"/>
          <w:szCs w:val="28"/>
          <w:lang w:val="ru-RU"/>
        </w:rPr>
        <w:t> :</w:t>
      </w:r>
      <w:proofErr w:type="gramEnd"/>
      <w:r w:rsidRPr="00976B68">
        <w:rPr>
          <w:color w:val="000000" w:themeColor="text1"/>
          <w:sz w:val="28"/>
          <w:szCs w:val="28"/>
          <w:lang w:val="ru-RU"/>
        </w:rPr>
        <w:t xml:space="preserve"> </w:t>
      </w:r>
      <w:hyperlink r:id="rId15" w:history="1">
        <w:r w:rsidRPr="00976B68">
          <w:rPr>
            <w:rStyle w:val="a6"/>
            <w:color w:val="000000" w:themeColor="text1"/>
            <w:sz w:val="28"/>
            <w:szCs w:val="28"/>
            <w:u w:val="none"/>
            <w:lang w:val="ru-RU"/>
          </w:rPr>
          <w:t>http://www.project-syndicate.org/commentary/looking-beyond-the-tribalism-taboo/russian</w:t>
        </w:r>
      </w:hyperlink>
    </w:p>
    <w:p w:rsidR="00517579" w:rsidRPr="00976B68" w:rsidRDefault="00517579" w:rsidP="00283D88">
      <w:pPr>
        <w:widowControl/>
        <w:numPr>
          <w:ilvl w:val="0"/>
          <w:numId w:val="15"/>
        </w:numPr>
        <w:suppressAutoHyphens w:val="0"/>
        <w:ind w:left="0"/>
        <w:jc w:val="both"/>
        <w:rPr>
          <w:rStyle w:val="a7"/>
          <w:b w:val="0"/>
          <w:bCs w:val="0"/>
          <w:color w:val="000000" w:themeColor="text1"/>
          <w:sz w:val="28"/>
          <w:szCs w:val="28"/>
        </w:rPr>
      </w:pPr>
      <w:proofErr w:type="spellStart"/>
      <w:r w:rsidRPr="00976B68">
        <w:rPr>
          <w:color w:val="000000" w:themeColor="text1"/>
          <w:sz w:val="28"/>
          <w:szCs w:val="28"/>
          <w:lang w:val="ru-RU"/>
        </w:rPr>
        <w:t>Вязовский</w:t>
      </w:r>
      <w:proofErr w:type="spellEnd"/>
      <w:r w:rsidRPr="00976B68">
        <w:rPr>
          <w:color w:val="000000" w:themeColor="text1"/>
          <w:sz w:val="28"/>
          <w:szCs w:val="28"/>
          <w:lang w:val="ru-RU"/>
        </w:rPr>
        <w:t xml:space="preserve"> А. В</w:t>
      </w:r>
      <w:r w:rsidRPr="00976B68">
        <w:rPr>
          <w:b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976B6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Этологический</w:t>
      </w:r>
      <w:proofErr w:type="spellEnd"/>
      <w:r w:rsidRPr="00976B6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6B6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подход</w:t>
      </w:r>
      <w:proofErr w:type="spellEnd"/>
      <w:r w:rsidRPr="00976B6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 к </w:t>
      </w:r>
      <w:proofErr w:type="spellStart"/>
      <w:r w:rsidRPr="00976B6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анализу</w:t>
      </w:r>
      <w:proofErr w:type="spellEnd"/>
      <w:r w:rsidRPr="00976B6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6B6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некоторых</w:t>
      </w:r>
      <w:proofErr w:type="spellEnd"/>
      <w:r w:rsidRPr="00976B6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6B6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особенностей</w:t>
      </w:r>
      <w:proofErr w:type="spellEnd"/>
      <w:r w:rsidRPr="00976B6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6B6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африканских</w:t>
      </w:r>
      <w:proofErr w:type="spellEnd"/>
      <w:r w:rsidRPr="00976B6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6B6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народов</w:t>
      </w:r>
      <w:proofErr w:type="spellEnd"/>
      <w:r w:rsidRPr="00976B68">
        <w:rPr>
          <w:rStyle w:val="a7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/ А. В. </w:t>
      </w:r>
      <w:proofErr w:type="spellStart"/>
      <w:r w:rsidRPr="00976B68">
        <w:rPr>
          <w:rStyle w:val="a7"/>
          <w:b w:val="0"/>
          <w:color w:val="000000" w:themeColor="text1"/>
          <w:sz w:val="28"/>
          <w:szCs w:val="28"/>
          <w:shd w:val="clear" w:color="auto" w:fill="FFFFFF"/>
          <w:lang w:val="ru-RU"/>
        </w:rPr>
        <w:t>Вязовский</w:t>
      </w:r>
      <w:proofErr w:type="spellEnd"/>
      <w:r w:rsidRPr="00976B68">
        <w:rPr>
          <w:rStyle w:val="a7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// Этнология [</w:t>
      </w:r>
      <w:proofErr w:type="spellStart"/>
      <w:r w:rsidRPr="00976B68">
        <w:rPr>
          <w:rStyle w:val="a7"/>
          <w:b w:val="0"/>
          <w:color w:val="000000" w:themeColor="text1"/>
          <w:sz w:val="28"/>
          <w:szCs w:val="28"/>
          <w:shd w:val="clear" w:color="auto" w:fill="FFFFFF"/>
          <w:lang w:val="ru-RU"/>
        </w:rPr>
        <w:t>Електронний</w:t>
      </w:r>
      <w:proofErr w:type="spellEnd"/>
      <w:r w:rsidRPr="00976B68">
        <w:rPr>
          <w:rStyle w:val="a7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ресурс]. – Режим доступу</w:t>
      </w:r>
      <w:proofErr w:type="gramStart"/>
      <w:r w:rsidRPr="00976B68">
        <w:rPr>
          <w:rStyle w:val="a7"/>
          <w:b w:val="0"/>
          <w:color w:val="000000" w:themeColor="text1"/>
          <w:sz w:val="28"/>
          <w:szCs w:val="28"/>
          <w:shd w:val="clear" w:color="auto" w:fill="FFFFFF"/>
          <w:lang w:val="ru-RU"/>
        </w:rPr>
        <w:t> :</w:t>
      </w:r>
      <w:proofErr w:type="gramEnd"/>
      <w:r w:rsidRPr="00976B68">
        <w:rPr>
          <w:rStyle w:val="a7"/>
          <w:b w:val="0"/>
          <w:color w:val="000000" w:themeColor="text1"/>
          <w:sz w:val="28"/>
          <w:szCs w:val="28"/>
          <w:shd w:val="clear" w:color="auto" w:fill="FFFFFF"/>
          <w:lang w:val="ru-RU"/>
        </w:rPr>
        <w:t> </w:t>
      </w:r>
      <w:hyperlink r:id="rId16" w:history="1">
        <w:r w:rsidRPr="00976B68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http://ethology.ru/library/?id=242</w:t>
        </w:r>
      </w:hyperlink>
    </w:p>
    <w:p w:rsidR="00C95E7F" w:rsidRPr="00976B68" w:rsidRDefault="00C95E7F" w:rsidP="00283D88">
      <w:pPr>
        <w:widowControl/>
        <w:suppressAutoHyphens w:val="0"/>
        <w:jc w:val="both"/>
        <w:rPr>
          <w:rStyle w:val="a7"/>
          <w:b w:val="0"/>
          <w:bCs w:val="0"/>
          <w:color w:val="000000" w:themeColor="text1"/>
          <w:sz w:val="28"/>
          <w:szCs w:val="28"/>
        </w:rPr>
      </w:pPr>
    </w:p>
    <w:p w:rsidR="00C95E7F" w:rsidRPr="00C95E7F" w:rsidRDefault="00C95E7F" w:rsidP="00283D88">
      <w:pPr>
        <w:ind w:left="142" w:firstLine="425"/>
        <w:jc w:val="center"/>
        <w:rPr>
          <w:b/>
          <w:sz w:val="28"/>
          <w:szCs w:val="28"/>
        </w:rPr>
      </w:pPr>
    </w:p>
    <w:p w:rsidR="00C95E7F" w:rsidRPr="00151B5B" w:rsidRDefault="00C95E7F" w:rsidP="00283D88">
      <w:pPr>
        <w:ind w:left="142" w:firstLine="425"/>
        <w:jc w:val="center"/>
        <w:rPr>
          <w:b/>
          <w:sz w:val="28"/>
          <w:szCs w:val="28"/>
        </w:rPr>
      </w:pPr>
      <w:r w:rsidRPr="00C95E7F">
        <w:rPr>
          <w:b/>
          <w:sz w:val="28"/>
          <w:szCs w:val="28"/>
          <w:lang w:val="en-US"/>
        </w:rPr>
        <w:t>V</w:t>
      </w:r>
      <w:r w:rsidRPr="00C95E7F">
        <w:rPr>
          <w:b/>
          <w:sz w:val="28"/>
          <w:szCs w:val="28"/>
          <w:lang w:val="ru-RU"/>
        </w:rPr>
        <w:t xml:space="preserve">. </w:t>
      </w:r>
      <w:r w:rsidRPr="00C95E7F">
        <w:rPr>
          <w:b/>
          <w:sz w:val="28"/>
          <w:szCs w:val="28"/>
        </w:rPr>
        <w:t>Питання для самоконтролю знань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 w:hanging="35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Поняття простору міжетнічної соціокультурної дистанції. Основні етапи етнічного дистанціювання.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 w:hanging="35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Міжетнічний конфлікт: сутність, перебіг та шляхи врегулювання.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 w:hanging="35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Нації та націоналізм в епоху глобалізації.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 w:hanging="35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Міграційні процеси та загострення </w:t>
      </w:r>
      <w:proofErr w:type="spellStart"/>
      <w:r w:rsidRPr="00C95E7F">
        <w:rPr>
          <w:sz w:val="28"/>
          <w:szCs w:val="28"/>
        </w:rPr>
        <w:t>етнонаціональних</w:t>
      </w:r>
      <w:proofErr w:type="spellEnd"/>
      <w:r w:rsidRPr="00C95E7F">
        <w:rPr>
          <w:sz w:val="28"/>
          <w:szCs w:val="28"/>
        </w:rPr>
        <w:t xml:space="preserve"> проблем сучасного світу.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 w:hanging="357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Етнонаціональні</w:t>
      </w:r>
      <w:proofErr w:type="spellEnd"/>
      <w:r w:rsidRPr="00C95E7F">
        <w:rPr>
          <w:sz w:val="28"/>
          <w:szCs w:val="28"/>
        </w:rPr>
        <w:t xml:space="preserve"> проблеми в державах ЄС.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 w:hanging="35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Політика </w:t>
      </w:r>
      <w:proofErr w:type="spellStart"/>
      <w:r w:rsidRPr="00C95E7F">
        <w:rPr>
          <w:sz w:val="28"/>
          <w:szCs w:val="28"/>
        </w:rPr>
        <w:t>мультикультуралізму</w:t>
      </w:r>
      <w:proofErr w:type="spellEnd"/>
      <w:r w:rsidRPr="00C95E7F">
        <w:rPr>
          <w:sz w:val="28"/>
          <w:szCs w:val="28"/>
        </w:rPr>
        <w:t xml:space="preserve"> в державах ЄС та проблема її (не)ефективності.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 w:hanging="357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Етноконфесійна</w:t>
      </w:r>
      <w:proofErr w:type="spellEnd"/>
      <w:r w:rsidRPr="00C95E7F">
        <w:rPr>
          <w:sz w:val="28"/>
          <w:szCs w:val="28"/>
        </w:rPr>
        <w:t xml:space="preserve"> конфліктність у державах ЄС.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 w:hanging="35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Актуалізація популярності націоналістичних партій у державах ЄС.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 w:hanging="357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Акультурація – процес взаємовпливу культур.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Виникнення міжнародної системи захисту прав етнічних та релігійних меншин.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Націоналістичний тероризм: ЕТА в Іспанії.</w:t>
      </w:r>
    </w:p>
    <w:p w:rsidR="00C95E7F" w:rsidRPr="00C95E7F" w:rsidRDefault="00C95E7F" w:rsidP="00283D88">
      <w:pPr>
        <w:pStyle w:val="a3"/>
        <w:widowControl/>
        <w:numPr>
          <w:ilvl w:val="0"/>
          <w:numId w:val="16"/>
        </w:numPr>
        <w:suppressAutoHyphens w:val="0"/>
        <w:spacing w:after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Етнічний сепаратизм у постколоніальних державах. 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“</w:t>
      </w:r>
      <w:proofErr w:type="spellStart"/>
      <w:r w:rsidRPr="00C95E7F">
        <w:rPr>
          <w:sz w:val="28"/>
          <w:szCs w:val="28"/>
        </w:rPr>
        <w:t>Етніцистська</w:t>
      </w:r>
      <w:proofErr w:type="spellEnd"/>
      <w:r w:rsidRPr="00C95E7F">
        <w:rPr>
          <w:sz w:val="28"/>
          <w:szCs w:val="28"/>
        </w:rPr>
        <w:t xml:space="preserve"> </w:t>
      </w:r>
      <w:proofErr w:type="spellStart"/>
      <w:r w:rsidRPr="00C95E7F">
        <w:rPr>
          <w:sz w:val="28"/>
          <w:szCs w:val="28"/>
        </w:rPr>
        <w:t>позиція”</w:t>
      </w:r>
      <w:proofErr w:type="spellEnd"/>
      <w:r w:rsidRPr="00C95E7F">
        <w:rPr>
          <w:sz w:val="28"/>
          <w:szCs w:val="28"/>
        </w:rPr>
        <w:t xml:space="preserve"> в західній політології. 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Етнічність</w:t>
      </w:r>
      <w:proofErr w:type="spellEnd"/>
      <w:r w:rsidRPr="00C95E7F">
        <w:rPr>
          <w:sz w:val="28"/>
          <w:szCs w:val="28"/>
        </w:rPr>
        <w:t xml:space="preserve"> і питання про владу.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Етнічність</w:t>
      </w:r>
      <w:proofErr w:type="spellEnd"/>
      <w:r w:rsidRPr="00C95E7F">
        <w:rPr>
          <w:sz w:val="28"/>
          <w:szCs w:val="28"/>
        </w:rPr>
        <w:t xml:space="preserve"> і релігія. 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Глобалізація як імовірна передумова міжетнічних конфліктів. 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Концепції теорії конфліктів і миру.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Теоретичні виміри етнічних контекстів суспільного конфлікту. 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Теорія </w:t>
      </w:r>
      <w:proofErr w:type="spellStart"/>
      <w:r w:rsidRPr="00C95E7F">
        <w:rPr>
          <w:sz w:val="28"/>
          <w:szCs w:val="28"/>
        </w:rPr>
        <w:t>етнополітики</w:t>
      </w:r>
      <w:proofErr w:type="spellEnd"/>
      <w:r w:rsidRPr="00C95E7F">
        <w:rPr>
          <w:sz w:val="28"/>
          <w:szCs w:val="28"/>
        </w:rPr>
        <w:t xml:space="preserve"> і практика національних відносин: проблема прийняття політичних рішень. 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Етнічний тероризм у країнах Заходу.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Феномен </w:t>
      </w:r>
      <w:proofErr w:type="spellStart"/>
      <w:r w:rsidRPr="00C95E7F">
        <w:rPr>
          <w:sz w:val="28"/>
          <w:szCs w:val="28"/>
        </w:rPr>
        <w:t>багатокультурності</w:t>
      </w:r>
      <w:proofErr w:type="spellEnd"/>
      <w:r w:rsidRPr="00C95E7F">
        <w:rPr>
          <w:sz w:val="28"/>
          <w:szCs w:val="28"/>
        </w:rPr>
        <w:t>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Цілі </w:t>
      </w:r>
      <w:proofErr w:type="spellStart"/>
      <w:r w:rsidRPr="00C95E7F">
        <w:rPr>
          <w:sz w:val="28"/>
          <w:szCs w:val="28"/>
        </w:rPr>
        <w:t>етнополітичних</w:t>
      </w:r>
      <w:proofErr w:type="spellEnd"/>
      <w:r w:rsidRPr="00C95E7F">
        <w:rPr>
          <w:sz w:val="28"/>
          <w:szCs w:val="28"/>
        </w:rPr>
        <w:t xml:space="preserve"> рухів.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rPr>
          <w:sz w:val="28"/>
          <w:szCs w:val="28"/>
        </w:rPr>
      </w:pPr>
      <w:r w:rsidRPr="00C95E7F">
        <w:rPr>
          <w:sz w:val="28"/>
          <w:szCs w:val="28"/>
        </w:rPr>
        <w:t>Курдська проблема в системі міжнародних відносин.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rPr>
          <w:sz w:val="28"/>
          <w:szCs w:val="28"/>
        </w:rPr>
      </w:pPr>
      <w:r w:rsidRPr="00C95E7F">
        <w:rPr>
          <w:sz w:val="28"/>
          <w:szCs w:val="28"/>
        </w:rPr>
        <w:lastRenderedPageBreak/>
        <w:t xml:space="preserve">Міжетнічний конфлікт у </w:t>
      </w:r>
      <w:proofErr w:type="spellStart"/>
      <w:r w:rsidRPr="00C95E7F">
        <w:rPr>
          <w:sz w:val="28"/>
          <w:szCs w:val="28"/>
        </w:rPr>
        <w:t>Бурундії</w:t>
      </w:r>
      <w:proofErr w:type="spellEnd"/>
      <w:r w:rsidRPr="00C95E7F">
        <w:rPr>
          <w:sz w:val="28"/>
          <w:szCs w:val="28"/>
        </w:rPr>
        <w:t xml:space="preserve"> та Руанді.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rPr>
          <w:sz w:val="28"/>
          <w:szCs w:val="28"/>
        </w:rPr>
      </w:pPr>
      <w:r w:rsidRPr="00C95E7F">
        <w:rPr>
          <w:sz w:val="28"/>
          <w:szCs w:val="28"/>
        </w:rPr>
        <w:t xml:space="preserve">Баскський </w:t>
      </w:r>
      <w:proofErr w:type="spellStart"/>
      <w:r w:rsidRPr="00C95E7F">
        <w:rPr>
          <w:sz w:val="28"/>
          <w:szCs w:val="28"/>
        </w:rPr>
        <w:t>етносепаратизм</w:t>
      </w:r>
      <w:proofErr w:type="spellEnd"/>
      <w:r w:rsidRPr="00C95E7F">
        <w:rPr>
          <w:sz w:val="28"/>
          <w:szCs w:val="28"/>
        </w:rPr>
        <w:t xml:space="preserve"> в Іспанії.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rPr>
          <w:sz w:val="28"/>
          <w:szCs w:val="28"/>
        </w:rPr>
      </w:pPr>
      <w:r w:rsidRPr="00C95E7F">
        <w:rPr>
          <w:sz w:val="28"/>
          <w:szCs w:val="28"/>
        </w:rPr>
        <w:t xml:space="preserve">Берберське питання в країнах </w:t>
      </w:r>
      <w:proofErr w:type="spellStart"/>
      <w:r w:rsidRPr="00C95E7F">
        <w:rPr>
          <w:sz w:val="28"/>
          <w:szCs w:val="28"/>
        </w:rPr>
        <w:t>Магрібу</w:t>
      </w:r>
      <w:proofErr w:type="spellEnd"/>
      <w:r w:rsidRPr="00C95E7F">
        <w:rPr>
          <w:sz w:val="28"/>
          <w:szCs w:val="28"/>
        </w:rPr>
        <w:t>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rPr>
          <w:sz w:val="28"/>
          <w:szCs w:val="28"/>
        </w:rPr>
      </w:pPr>
      <w:r w:rsidRPr="00C95E7F">
        <w:rPr>
          <w:sz w:val="28"/>
          <w:szCs w:val="28"/>
        </w:rPr>
        <w:t>Індусько-мусульманський конфлікт в Індії.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Етно-регіональні</w:t>
      </w:r>
      <w:proofErr w:type="spellEnd"/>
      <w:r w:rsidRPr="00C95E7F">
        <w:rPr>
          <w:sz w:val="28"/>
          <w:szCs w:val="28"/>
        </w:rPr>
        <w:t xml:space="preserve"> і релігійно-сектантські конфлікти в Пакистані.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Етноконфесійні</w:t>
      </w:r>
      <w:proofErr w:type="spellEnd"/>
      <w:r w:rsidRPr="00C95E7F">
        <w:rPr>
          <w:sz w:val="28"/>
          <w:szCs w:val="28"/>
        </w:rPr>
        <w:t xml:space="preserve"> проблеми Індонезії.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rPr>
          <w:sz w:val="28"/>
          <w:szCs w:val="28"/>
        </w:rPr>
      </w:pPr>
      <w:r w:rsidRPr="00C95E7F">
        <w:rPr>
          <w:sz w:val="28"/>
          <w:szCs w:val="28"/>
        </w:rPr>
        <w:t>Етнічний сепаратизм у Китаї.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rPr>
          <w:sz w:val="28"/>
          <w:szCs w:val="28"/>
        </w:rPr>
      </w:pPr>
      <w:r w:rsidRPr="00C95E7F">
        <w:rPr>
          <w:sz w:val="28"/>
          <w:szCs w:val="28"/>
        </w:rPr>
        <w:t xml:space="preserve">Міжконфесійні і міжетнічні конфлікти в </w:t>
      </w:r>
      <w:proofErr w:type="spellStart"/>
      <w:r w:rsidRPr="00C95E7F">
        <w:rPr>
          <w:sz w:val="28"/>
          <w:szCs w:val="28"/>
        </w:rPr>
        <w:t>Іраці</w:t>
      </w:r>
      <w:proofErr w:type="spellEnd"/>
      <w:r w:rsidRPr="00C95E7F">
        <w:rPr>
          <w:sz w:val="28"/>
          <w:szCs w:val="28"/>
        </w:rPr>
        <w:t>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rPr>
          <w:sz w:val="28"/>
          <w:szCs w:val="28"/>
        </w:rPr>
      </w:pPr>
      <w:r w:rsidRPr="00C95E7F">
        <w:rPr>
          <w:sz w:val="28"/>
          <w:szCs w:val="28"/>
        </w:rPr>
        <w:t>Етнокультурна конфліктність сучасного Ірану.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rPr>
          <w:sz w:val="28"/>
          <w:szCs w:val="28"/>
        </w:rPr>
      </w:pPr>
      <w:r w:rsidRPr="00C95E7F">
        <w:rPr>
          <w:sz w:val="28"/>
          <w:szCs w:val="28"/>
        </w:rPr>
        <w:t>Міграційний аспект національної політики ЄС.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Таміло-сингальський</w:t>
      </w:r>
      <w:proofErr w:type="spellEnd"/>
      <w:r w:rsidRPr="00C95E7F">
        <w:rPr>
          <w:sz w:val="28"/>
          <w:szCs w:val="28"/>
        </w:rPr>
        <w:t xml:space="preserve"> конфлікт на сучасному етапі.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rPr>
          <w:sz w:val="28"/>
          <w:szCs w:val="28"/>
        </w:rPr>
      </w:pPr>
      <w:r w:rsidRPr="00C95E7F">
        <w:rPr>
          <w:sz w:val="28"/>
          <w:szCs w:val="28"/>
        </w:rPr>
        <w:t xml:space="preserve">Американська модель </w:t>
      </w:r>
      <w:proofErr w:type="spellStart"/>
      <w:r w:rsidRPr="00C95E7F">
        <w:rPr>
          <w:sz w:val="28"/>
          <w:szCs w:val="28"/>
        </w:rPr>
        <w:t>етнополітики</w:t>
      </w:r>
      <w:proofErr w:type="spellEnd"/>
      <w:r w:rsidRPr="00C95E7F">
        <w:rPr>
          <w:sz w:val="28"/>
          <w:szCs w:val="28"/>
        </w:rPr>
        <w:t>. Концепція «плавильного котла».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rPr>
          <w:sz w:val="28"/>
          <w:szCs w:val="28"/>
        </w:rPr>
      </w:pPr>
      <w:r w:rsidRPr="00C95E7F">
        <w:rPr>
          <w:sz w:val="28"/>
          <w:szCs w:val="28"/>
        </w:rPr>
        <w:t xml:space="preserve">Особливості </w:t>
      </w:r>
      <w:proofErr w:type="spellStart"/>
      <w:r w:rsidRPr="00C95E7F">
        <w:rPr>
          <w:sz w:val="28"/>
          <w:szCs w:val="28"/>
        </w:rPr>
        <w:t>етнополітики</w:t>
      </w:r>
      <w:proofErr w:type="spellEnd"/>
      <w:r w:rsidRPr="00C95E7F">
        <w:rPr>
          <w:sz w:val="28"/>
          <w:szCs w:val="28"/>
        </w:rPr>
        <w:t xml:space="preserve"> Канади.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Моделі вирішення етнічних та конфесійних конфліктів.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Причини та каталізатори </w:t>
      </w:r>
      <w:proofErr w:type="spellStart"/>
      <w:r w:rsidRPr="00C95E7F">
        <w:rPr>
          <w:sz w:val="28"/>
          <w:szCs w:val="28"/>
        </w:rPr>
        <w:t>арабо-єврейського</w:t>
      </w:r>
      <w:proofErr w:type="spellEnd"/>
      <w:r w:rsidRPr="00C95E7F">
        <w:rPr>
          <w:sz w:val="28"/>
          <w:szCs w:val="28"/>
        </w:rPr>
        <w:t xml:space="preserve"> конфлікту.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Арабо-ізраїльський</w:t>
      </w:r>
      <w:proofErr w:type="spellEnd"/>
      <w:r w:rsidRPr="00C95E7F">
        <w:rPr>
          <w:sz w:val="28"/>
          <w:szCs w:val="28"/>
        </w:rPr>
        <w:t xml:space="preserve"> конфлікт другої половини ХХ ст.: форми протистояння.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Палестинська проблема у 1990-х – 2000-х рр.</w:t>
      </w:r>
    </w:p>
    <w:p w:rsidR="00C95E7F" w:rsidRPr="00C95E7F" w:rsidRDefault="00C95E7F" w:rsidP="00283D88">
      <w:pPr>
        <w:numPr>
          <w:ilvl w:val="0"/>
          <w:numId w:val="16"/>
        </w:numPr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Активізація ізраїльсько-палестинського конфлікту на сучасному етапі: основні причини та сценарії розвитку.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Курдська проблема в </w:t>
      </w:r>
      <w:proofErr w:type="spellStart"/>
      <w:r w:rsidRPr="00C95E7F">
        <w:rPr>
          <w:sz w:val="28"/>
          <w:szCs w:val="28"/>
        </w:rPr>
        <w:t>Іраці</w:t>
      </w:r>
      <w:proofErr w:type="spellEnd"/>
      <w:r w:rsidRPr="00C95E7F">
        <w:rPr>
          <w:sz w:val="28"/>
          <w:szCs w:val="28"/>
        </w:rPr>
        <w:t>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Курдська проблема в Туреччині.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Етнокультурна конфліктність сучасного Ірану.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Етнокультурна гетерогенність афганського суспільства.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Політизація етнічних меншин Афганістану.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Проблеми національної консолідації титульного етносу </w:t>
      </w:r>
      <w:proofErr w:type="spellStart"/>
      <w:r w:rsidRPr="00C95E7F">
        <w:rPr>
          <w:sz w:val="28"/>
          <w:szCs w:val="28"/>
        </w:rPr>
        <w:t>пуштунів</w:t>
      </w:r>
      <w:proofErr w:type="spellEnd"/>
      <w:r w:rsidRPr="00C95E7F">
        <w:rPr>
          <w:sz w:val="28"/>
          <w:szCs w:val="28"/>
        </w:rPr>
        <w:t>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Етнорегіональні</w:t>
      </w:r>
      <w:proofErr w:type="spellEnd"/>
      <w:r w:rsidRPr="00C95E7F">
        <w:rPr>
          <w:sz w:val="28"/>
          <w:szCs w:val="28"/>
        </w:rPr>
        <w:t xml:space="preserve"> та релігійно-сектантські конфлікти в Пакистані.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Індусько-мусульманські відносини у колоніальний період.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Наростання </w:t>
      </w:r>
      <w:proofErr w:type="spellStart"/>
      <w:r w:rsidRPr="00C95E7F">
        <w:rPr>
          <w:sz w:val="28"/>
          <w:szCs w:val="28"/>
        </w:rPr>
        <w:t>ідусько-мусульманських</w:t>
      </w:r>
      <w:proofErr w:type="spellEnd"/>
      <w:r w:rsidRPr="00C95E7F">
        <w:rPr>
          <w:sz w:val="28"/>
          <w:szCs w:val="28"/>
        </w:rPr>
        <w:t xml:space="preserve"> суперечностей у період незалежності та сучасний стан конфлікту.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Етноконфесійні</w:t>
      </w:r>
      <w:proofErr w:type="spellEnd"/>
      <w:r w:rsidRPr="00C95E7F">
        <w:rPr>
          <w:sz w:val="28"/>
          <w:szCs w:val="28"/>
        </w:rPr>
        <w:t xml:space="preserve"> проблеми Індонезії.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Проблеми Західного </w:t>
      </w:r>
      <w:proofErr w:type="spellStart"/>
      <w:r w:rsidRPr="00C95E7F">
        <w:rPr>
          <w:sz w:val="28"/>
          <w:szCs w:val="28"/>
        </w:rPr>
        <w:t>Іріану</w:t>
      </w:r>
      <w:proofErr w:type="spellEnd"/>
      <w:r w:rsidRPr="00C95E7F">
        <w:rPr>
          <w:sz w:val="28"/>
          <w:szCs w:val="28"/>
        </w:rPr>
        <w:t xml:space="preserve"> та Калімантану. Виступи проти традиційних вірувань. </w:t>
      </w:r>
      <w:proofErr w:type="spellStart"/>
      <w:r w:rsidRPr="00C95E7F">
        <w:rPr>
          <w:sz w:val="28"/>
          <w:szCs w:val="28"/>
        </w:rPr>
        <w:t>Антикитайські</w:t>
      </w:r>
      <w:proofErr w:type="spellEnd"/>
      <w:r w:rsidRPr="00C95E7F">
        <w:rPr>
          <w:sz w:val="28"/>
          <w:szCs w:val="28"/>
        </w:rPr>
        <w:t xml:space="preserve"> виступи.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Етноконфесійні</w:t>
      </w:r>
      <w:proofErr w:type="spellEnd"/>
      <w:r w:rsidRPr="00C95E7F">
        <w:rPr>
          <w:sz w:val="28"/>
          <w:szCs w:val="28"/>
        </w:rPr>
        <w:t xml:space="preserve"> проблеми Таїланду.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Міжетнічний конфлікт на Шрі-Ланці: перебіг та врегулювання.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Етнічний сепаратизм у Китаї.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Етнічний фактор у країнах </w:t>
      </w:r>
      <w:proofErr w:type="spellStart"/>
      <w:r w:rsidRPr="00C95E7F">
        <w:rPr>
          <w:sz w:val="28"/>
          <w:szCs w:val="28"/>
        </w:rPr>
        <w:t>Магрібу</w:t>
      </w:r>
      <w:proofErr w:type="spellEnd"/>
      <w:r w:rsidRPr="00C95E7F">
        <w:rPr>
          <w:sz w:val="28"/>
          <w:szCs w:val="28"/>
        </w:rPr>
        <w:t xml:space="preserve"> (Марокко, Туніс, Алжир).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Етноконфесійні</w:t>
      </w:r>
      <w:proofErr w:type="spellEnd"/>
      <w:r w:rsidRPr="00C95E7F">
        <w:rPr>
          <w:sz w:val="28"/>
          <w:szCs w:val="28"/>
        </w:rPr>
        <w:t xml:space="preserve"> проблеми </w:t>
      </w:r>
      <w:proofErr w:type="spellStart"/>
      <w:r w:rsidRPr="00C95E7F">
        <w:rPr>
          <w:sz w:val="28"/>
          <w:szCs w:val="28"/>
        </w:rPr>
        <w:t>Буруднії</w:t>
      </w:r>
      <w:proofErr w:type="spellEnd"/>
      <w:r w:rsidRPr="00C95E7F">
        <w:rPr>
          <w:sz w:val="28"/>
          <w:szCs w:val="28"/>
        </w:rPr>
        <w:t xml:space="preserve"> та Руанди. Геноцид </w:t>
      </w:r>
      <w:proofErr w:type="spellStart"/>
      <w:r w:rsidRPr="00C95E7F">
        <w:rPr>
          <w:sz w:val="28"/>
          <w:szCs w:val="28"/>
        </w:rPr>
        <w:t>тутсі</w:t>
      </w:r>
      <w:proofErr w:type="spellEnd"/>
      <w:r w:rsidRPr="00C95E7F">
        <w:rPr>
          <w:sz w:val="28"/>
          <w:szCs w:val="28"/>
        </w:rPr>
        <w:t xml:space="preserve"> 1994 р.: причини, перебіг, наслідки.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Етноконфесійні</w:t>
      </w:r>
      <w:proofErr w:type="spellEnd"/>
      <w:r w:rsidRPr="00C95E7F">
        <w:rPr>
          <w:sz w:val="28"/>
          <w:szCs w:val="28"/>
        </w:rPr>
        <w:t xml:space="preserve"> конфлікти у Судані. Геноцид у </w:t>
      </w:r>
      <w:proofErr w:type="spellStart"/>
      <w:r w:rsidRPr="00C95E7F">
        <w:rPr>
          <w:sz w:val="28"/>
          <w:szCs w:val="28"/>
        </w:rPr>
        <w:t>Дарфурі</w:t>
      </w:r>
      <w:proofErr w:type="spellEnd"/>
      <w:r w:rsidRPr="00C95E7F">
        <w:rPr>
          <w:sz w:val="28"/>
          <w:szCs w:val="28"/>
        </w:rPr>
        <w:t xml:space="preserve">. </w:t>
      </w:r>
    </w:p>
    <w:p w:rsidR="00C95E7F" w:rsidRPr="00C95E7F" w:rsidRDefault="00C95E7F" w:rsidP="00283D88">
      <w:pPr>
        <w:widowControl/>
        <w:numPr>
          <w:ilvl w:val="0"/>
          <w:numId w:val="16"/>
        </w:numPr>
        <w:suppressAutoHyphens w:val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Проблема „неспроможних </w:t>
      </w:r>
      <w:proofErr w:type="spellStart"/>
      <w:r w:rsidRPr="00C95E7F">
        <w:rPr>
          <w:sz w:val="28"/>
          <w:szCs w:val="28"/>
        </w:rPr>
        <w:t>націоналізмів”</w:t>
      </w:r>
      <w:proofErr w:type="spellEnd"/>
      <w:r w:rsidRPr="00C95E7F">
        <w:rPr>
          <w:sz w:val="28"/>
          <w:szCs w:val="28"/>
        </w:rPr>
        <w:t xml:space="preserve"> у розвитку африканських держав (трайбалізм та його наслідки для національного розвитку держав південніше Сахари).</w:t>
      </w:r>
    </w:p>
    <w:p w:rsidR="00C95E7F" w:rsidRPr="00C95E7F" w:rsidRDefault="00C95E7F" w:rsidP="00283D88">
      <w:pPr>
        <w:pStyle w:val="a3"/>
        <w:widowControl/>
        <w:numPr>
          <w:ilvl w:val="0"/>
          <w:numId w:val="16"/>
        </w:numPr>
        <w:suppressAutoHyphens w:val="0"/>
        <w:spacing w:after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 xml:space="preserve">Проблема національного суверенітету – детермінанта розвалу СРСР. </w:t>
      </w:r>
    </w:p>
    <w:p w:rsidR="00C95E7F" w:rsidRPr="00C95E7F" w:rsidRDefault="00C95E7F" w:rsidP="00283D88">
      <w:pPr>
        <w:pStyle w:val="a3"/>
        <w:widowControl/>
        <w:numPr>
          <w:ilvl w:val="0"/>
          <w:numId w:val="16"/>
        </w:numPr>
        <w:suppressAutoHyphens w:val="0"/>
        <w:spacing w:after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lastRenderedPageBreak/>
        <w:t>Міжнаціональні суперечності в Прибалтійських республіках (1990-ті – 2000-ні рр.).</w:t>
      </w:r>
    </w:p>
    <w:p w:rsidR="00C95E7F" w:rsidRPr="00C95E7F" w:rsidRDefault="00C95E7F" w:rsidP="00283D88">
      <w:pPr>
        <w:pStyle w:val="a3"/>
        <w:widowControl/>
        <w:numPr>
          <w:ilvl w:val="0"/>
          <w:numId w:val="16"/>
        </w:numPr>
        <w:suppressAutoHyphens w:val="0"/>
        <w:spacing w:after="0"/>
        <w:ind w:left="0"/>
        <w:jc w:val="both"/>
        <w:rPr>
          <w:sz w:val="28"/>
          <w:szCs w:val="28"/>
        </w:rPr>
      </w:pPr>
      <w:r w:rsidRPr="00C95E7F">
        <w:rPr>
          <w:sz w:val="28"/>
          <w:szCs w:val="28"/>
        </w:rPr>
        <w:t>Міжетнічні конфлікти на Кавказі: Нагірний Карабах.</w:t>
      </w:r>
    </w:p>
    <w:p w:rsidR="00C95E7F" w:rsidRPr="00C95E7F" w:rsidRDefault="00C95E7F" w:rsidP="00283D88">
      <w:pPr>
        <w:pStyle w:val="a3"/>
        <w:numPr>
          <w:ilvl w:val="0"/>
          <w:numId w:val="16"/>
        </w:numPr>
        <w:spacing w:after="0"/>
        <w:ind w:left="0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Етносепаратистські</w:t>
      </w:r>
      <w:proofErr w:type="spellEnd"/>
      <w:r w:rsidRPr="00C95E7F">
        <w:rPr>
          <w:sz w:val="28"/>
          <w:szCs w:val="28"/>
        </w:rPr>
        <w:t xml:space="preserve"> рухи в Абхазії та Південній Осетії.</w:t>
      </w:r>
    </w:p>
    <w:p w:rsidR="00C95E7F" w:rsidRPr="00C95E7F" w:rsidRDefault="00C95E7F" w:rsidP="00283D88">
      <w:pPr>
        <w:pStyle w:val="a3"/>
        <w:widowControl/>
        <w:numPr>
          <w:ilvl w:val="0"/>
          <w:numId w:val="16"/>
        </w:numPr>
        <w:suppressAutoHyphens w:val="0"/>
        <w:spacing w:after="0"/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  <w:lang w:val="ru-RU"/>
        </w:rPr>
        <w:t>Придністровський</w:t>
      </w:r>
      <w:proofErr w:type="spellEnd"/>
      <w:r w:rsidRPr="00C95E7F">
        <w:rPr>
          <w:sz w:val="28"/>
          <w:szCs w:val="28"/>
          <w:lang w:val="ru-RU"/>
        </w:rPr>
        <w:t xml:space="preserve"> </w:t>
      </w:r>
      <w:proofErr w:type="spellStart"/>
      <w:r w:rsidRPr="00C95E7F">
        <w:rPr>
          <w:sz w:val="28"/>
          <w:szCs w:val="28"/>
          <w:lang w:val="ru-RU"/>
        </w:rPr>
        <w:t>конфлікт</w:t>
      </w:r>
      <w:proofErr w:type="spellEnd"/>
      <w:r w:rsidRPr="00C95E7F">
        <w:rPr>
          <w:sz w:val="28"/>
          <w:szCs w:val="28"/>
        </w:rPr>
        <w:t xml:space="preserve">. </w:t>
      </w:r>
    </w:p>
    <w:p w:rsidR="00C95E7F" w:rsidRPr="00976B68" w:rsidRDefault="00C95E7F" w:rsidP="00283D88">
      <w:pPr>
        <w:pStyle w:val="a3"/>
        <w:widowControl/>
        <w:numPr>
          <w:ilvl w:val="0"/>
          <w:numId w:val="16"/>
        </w:numPr>
        <w:suppressAutoHyphens w:val="0"/>
        <w:spacing w:after="0"/>
        <w:ind w:left="0"/>
        <w:jc w:val="both"/>
        <w:rPr>
          <w:sz w:val="28"/>
          <w:szCs w:val="28"/>
        </w:rPr>
      </w:pPr>
      <w:proofErr w:type="spellStart"/>
      <w:r w:rsidRPr="00C95E7F">
        <w:rPr>
          <w:sz w:val="28"/>
          <w:szCs w:val="28"/>
        </w:rPr>
        <w:t>Етноконфліктний</w:t>
      </w:r>
      <w:proofErr w:type="spellEnd"/>
      <w:r w:rsidRPr="00C95E7F">
        <w:rPr>
          <w:sz w:val="28"/>
          <w:szCs w:val="28"/>
        </w:rPr>
        <w:t xml:space="preserve"> зріз Центральної Азії (</w:t>
      </w:r>
      <w:proofErr w:type="spellStart"/>
      <w:r w:rsidRPr="00C95E7F">
        <w:rPr>
          <w:sz w:val="28"/>
          <w:szCs w:val="28"/>
        </w:rPr>
        <w:t>Киргизтан</w:t>
      </w:r>
      <w:proofErr w:type="spellEnd"/>
      <w:r w:rsidRPr="00C95E7F">
        <w:rPr>
          <w:sz w:val="28"/>
          <w:szCs w:val="28"/>
        </w:rPr>
        <w:t>, Узбекистан, Таджикистан).</w:t>
      </w:r>
    </w:p>
    <w:p w:rsidR="00976B68" w:rsidRPr="00C95E7F" w:rsidRDefault="00976B68" w:rsidP="00283D88">
      <w:pPr>
        <w:pStyle w:val="a3"/>
        <w:widowControl/>
        <w:suppressAutoHyphens w:val="0"/>
        <w:spacing w:after="0"/>
        <w:ind w:left="720"/>
        <w:jc w:val="both"/>
        <w:rPr>
          <w:sz w:val="28"/>
          <w:szCs w:val="28"/>
        </w:rPr>
      </w:pPr>
    </w:p>
    <w:p w:rsidR="00976B68" w:rsidRDefault="00976B68" w:rsidP="00283D88">
      <w:pPr>
        <w:jc w:val="center"/>
        <w:rPr>
          <w:b/>
          <w:bCs/>
          <w:sz w:val="28"/>
          <w:szCs w:val="28"/>
        </w:rPr>
      </w:pPr>
    </w:p>
    <w:p w:rsidR="00976B68" w:rsidRPr="00976B68" w:rsidRDefault="00976B68" w:rsidP="00283D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 w:rsidRPr="00976B68">
        <w:rPr>
          <w:b/>
          <w:bCs/>
          <w:sz w:val="28"/>
          <w:szCs w:val="28"/>
        </w:rPr>
        <w:t>. Рекомендована література</w:t>
      </w:r>
    </w:p>
    <w:p w:rsidR="00976B68" w:rsidRPr="00976B68" w:rsidRDefault="00976B68" w:rsidP="00283D88">
      <w:pPr>
        <w:pStyle w:val="Ch60"/>
        <w:spacing w:after="57" w:line="240" w:lineRule="auto"/>
        <w:ind w:firstLine="0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</w:rPr>
      </w:pPr>
      <w:r w:rsidRPr="00976B68">
        <w:rPr>
          <w:rFonts w:ascii="Times New Roman" w:hAnsi="Times New Roman" w:cs="Times New Roman"/>
          <w:b/>
          <w:bCs/>
          <w:w w:val="100"/>
          <w:sz w:val="28"/>
          <w:szCs w:val="28"/>
        </w:rPr>
        <w:t>Базова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rPr>
          <w:sz w:val="28"/>
          <w:szCs w:val="28"/>
        </w:rPr>
      </w:pPr>
      <w:r w:rsidRPr="00976B68">
        <w:rPr>
          <w:sz w:val="28"/>
          <w:szCs w:val="28"/>
          <w:lang w:val="pl-PL"/>
        </w:rPr>
        <w:t xml:space="preserve">Janusz G. Prawa mniejszosci narodowych. </w:t>
      </w:r>
      <w:proofErr w:type="spellStart"/>
      <w:r w:rsidRPr="00976B68">
        <w:rPr>
          <w:sz w:val="28"/>
          <w:szCs w:val="28"/>
        </w:rPr>
        <w:t>Statuty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Europiejski</w:t>
      </w:r>
      <w:proofErr w:type="spellEnd"/>
      <w:r w:rsidRPr="00976B68">
        <w:rPr>
          <w:sz w:val="28"/>
          <w:szCs w:val="28"/>
        </w:rPr>
        <w:t xml:space="preserve">. – </w:t>
      </w:r>
      <w:proofErr w:type="spellStart"/>
      <w:r w:rsidRPr="00976B68">
        <w:rPr>
          <w:sz w:val="28"/>
          <w:szCs w:val="28"/>
        </w:rPr>
        <w:t>Warszawa</w:t>
      </w:r>
      <w:proofErr w:type="spellEnd"/>
      <w:r w:rsidRPr="00976B68">
        <w:rPr>
          <w:sz w:val="28"/>
          <w:szCs w:val="28"/>
        </w:rPr>
        <w:t>, 1995.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Андрих</w:t>
      </w:r>
      <w:proofErr w:type="spellEnd"/>
      <w:r w:rsidRPr="00976B68">
        <w:rPr>
          <w:sz w:val="28"/>
          <w:szCs w:val="28"/>
        </w:rPr>
        <w:t xml:space="preserve"> І. Югославія – Косово – Європа // Незалежний культурологічний часопис. – 1999. – № 15.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Бирюков</w:t>
      </w:r>
      <w:proofErr w:type="spellEnd"/>
      <w:r w:rsidRPr="00976B68">
        <w:rPr>
          <w:sz w:val="28"/>
          <w:szCs w:val="28"/>
        </w:rPr>
        <w:t xml:space="preserve"> И.Д. Ольстер: </w:t>
      </w:r>
      <w:proofErr w:type="spellStart"/>
      <w:r w:rsidRPr="00976B68">
        <w:rPr>
          <w:sz w:val="28"/>
          <w:szCs w:val="28"/>
        </w:rPr>
        <w:t>кризис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британской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империалистической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политики</w:t>
      </w:r>
      <w:proofErr w:type="spellEnd"/>
      <w:r w:rsidRPr="00976B68">
        <w:rPr>
          <w:sz w:val="28"/>
          <w:szCs w:val="28"/>
        </w:rPr>
        <w:t xml:space="preserve"> (1968</w:t>
      </w:r>
      <w:r w:rsidRPr="00976B68">
        <w:rPr>
          <w:sz w:val="28"/>
          <w:szCs w:val="28"/>
          <w:lang w:val="ru-RU"/>
        </w:rPr>
        <w:t>–</w:t>
      </w:r>
      <w:r w:rsidRPr="00976B68">
        <w:rPr>
          <w:sz w:val="28"/>
          <w:szCs w:val="28"/>
        </w:rPr>
        <w:t>1984). – М., 1985.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Видмаль</w:t>
      </w:r>
      <w:proofErr w:type="spellEnd"/>
      <w:r w:rsidRPr="00976B68">
        <w:rPr>
          <w:sz w:val="28"/>
          <w:szCs w:val="28"/>
        </w:rPr>
        <w:t xml:space="preserve"> С. </w:t>
      </w:r>
      <w:proofErr w:type="spellStart"/>
      <w:r w:rsidRPr="00976B68">
        <w:rPr>
          <w:sz w:val="28"/>
          <w:szCs w:val="28"/>
        </w:rPr>
        <w:t>Конфликт</w:t>
      </w:r>
      <w:proofErr w:type="spellEnd"/>
      <w:r w:rsidRPr="00976B68">
        <w:rPr>
          <w:sz w:val="28"/>
          <w:szCs w:val="28"/>
        </w:rPr>
        <w:t xml:space="preserve"> в Косово // </w:t>
      </w:r>
      <w:proofErr w:type="spellStart"/>
      <w:r w:rsidRPr="00976B68">
        <w:rPr>
          <w:sz w:val="28"/>
          <w:szCs w:val="28"/>
        </w:rPr>
        <w:t>Ежегодник</w:t>
      </w:r>
      <w:proofErr w:type="spellEnd"/>
      <w:r w:rsidRPr="00976B68">
        <w:rPr>
          <w:sz w:val="28"/>
          <w:szCs w:val="28"/>
        </w:rPr>
        <w:t xml:space="preserve"> СИПРИ 1999: </w:t>
      </w:r>
      <w:proofErr w:type="spellStart"/>
      <w:r w:rsidRPr="00976B68">
        <w:rPr>
          <w:sz w:val="28"/>
          <w:szCs w:val="28"/>
        </w:rPr>
        <w:t>вооружения</w:t>
      </w:r>
      <w:proofErr w:type="spellEnd"/>
      <w:r w:rsidRPr="00976B68">
        <w:rPr>
          <w:sz w:val="28"/>
          <w:szCs w:val="28"/>
        </w:rPr>
        <w:t xml:space="preserve">, </w:t>
      </w:r>
      <w:proofErr w:type="spellStart"/>
      <w:r w:rsidRPr="00976B68">
        <w:rPr>
          <w:sz w:val="28"/>
          <w:szCs w:val="28"/>
        </w:rPr>
        <w:t>разоружения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международная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безопасность</w:t>
      </w:r>
      <w:proofErr w:type="spellEnd"/>
      <w:r w:rsidRPr="00976B68">
        <w:rPr>
          <w:sz w:val="28"/>
          <w:szCs w:val="28"/>
        </w:rPr>
        <w:t>. – М., 2000.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Волков А. </w:t>
      </w:r>
      <w:proofErr w:type="spellStart"/>
      <w:r w:rsidRPr="00976B68">
        <w:rPr>
          <w:sz w:val="28"/>
          <w:szCs w:val="28"/>
        </w:rPr>
        <w:t>Религиозный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экстремизм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палестинская</w:t>
      </w:r>
      <w:proofErr w:type="spellEnd"/>
      <w:r w:rsidRPr="00976B68">
        <w:rPr>
          <w:sz w:val="28"/>
          <w:szCs w:val="28"/>
        </w:rPr>
        <w:t xml:space="preserve"> проблема // </w:t>
      </w:r>
      <w:proofErr w:type="spellStart"/>
      <w:r w:rsidRPr="00976B68">
        <w:rPr>
          <w:sz w:val="28"/>
          <w:szCs w:val="28"/>
        </w:rPr>
        <w:t>Азия</w:t>
      </w:r>
      <w:proofErr w:type="spellEnd"/>
      <w:r w:rsidRPr="00976B68">
        <w:rPr>
          <w:sz w:val="28"/>
          <w:szCs w:val="28"/>
        </w:rPr>
        <w:t xml:space="preserve"> и Африка </w:t>
      </w:r>
      <w:proofErr w:type="spellStart"/>
      <w:r w:rsidRPr="00976B68">
        <w:rPr>
          <w:sz w:val="28"/>
          <w:szCs w:val="28"/>
        </w:rPr>
        <w:t>сегодня</w:t>
      </w:r>
      <w:proofErr w:type="spellEnd"/>
      <w:r w:rsidRPr="00976B68">
        <w:rPr>
          <w:sz w:val="28"/>
          <w:szCs w:val="28"/>
        </w:rPr>
        <w:t>. – 1998. – № 5.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Волков В.К. </w:t>
      </w:r>
      <w:proofErr w:type="spellStart"/>
      <w:r w:rsidRPr="00976B68">
        <w:rPr>
          <w:sz w:val="28"/>
          <w:szCs w:val="28"/>
        </w:rPr>
        <w:t>Трагедия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Югославии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Новая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новейшая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история</w:t>
      </w:r>
      <w:proofErr w:type="spellEnd"/>
      <w:r w:rsidRPr="00976B68">
        <w:rPr>
          <w:sz w:val="28"/>
          <w:szCs w:val="28"/>
        </w:rPr>
        <w:t>. – 1994. –  № 4–5.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Дмитриев</w:t>
      </w:r>
      <w:proofErr w:type="spellEnd"/>
      <w:r w:rsidRPr="00976B68">
        <w:rPr>
          <w:sz w:val="28"/>
          <w:szCs w:val="28"/>
        </w:rPr>
        <w:t xml:space="preserve"> В. </w:t>
      </w:r>
      <w:proofErr w:type="spellStart"/>
      <w:r w:rsidRPr="00976B68">
        <w:rPr>
          <w:sz w:val="28"/>
          <w:szCs w:val="28"/>
        </w:rPr>
        <w:t>Палестинская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трагедия</w:t>
      </w:r>
      <w:proofErr w:type="spellEnd"/>
      <w:r w:rsidRPr="00976B68">
        <w:rPr>
          <w:sz w:val="28"/>
          <w:szCs w:val="28"/>
        </w:rPr>
        <w:t>. – М., 1985.</w:t>
      </w:r>
    </w:p>
    <w:p w:rsidR="00976B68" w:rsidRPr="00976B68" w:rsidRDefault="00976B68" w:rsidP="00283D88">
      <w:pPr>
        <w:pStyle w:val="a3"/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spacing w:after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Добаев</w:t>
      </w:r>
      <w:proofErr w:type="spellEnd"/>
      <w:r w:rsidRPr="00976B68">
        <w:rPr>
          <w:sz w:val="28"/>
          <w:szCs w:val="28"/>
        </w:rPr>
        <w:t xml:space="preserve"> И. </w:t>
      </w:r>
      <w:proofErr w:type="spellStart"/>
      <w:r w:rsidRPr="00976B68">
        <w:rPr>
          <w:sz w:val="28"/>
          <w:szCs w:val="28"/>
        </w:rPr>
        <w:t>Новейшие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тенденции</w:t>
      </w:r>
      <w:proofErr w:type="spellEnd"/>
      <w:r w:rsidRPr="00976B68">
        <w:rPr>
          <w:sz w:val="28"/>
          <w:szCs w:val="28"/>
        </w:rPr>
        <w:t xml:space="preserve"> в </w:t>
      </w:r>
      <w:proofErr w:type="spellStart"/>
      <w:r w:rsidRPr="00976B68">
        <w:rPr>
          <w:sz w:val="28"/>
          <w:szCs w:val="28"/>
        </w:rPr>
        <w:t>развитии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исламского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движения</w:t>
      </w:r>
      <w:proofErr w:type="spellEnd"/>
      <w:r w:rsidRPr="00976B68">
        <w:rPr>
          <w:sz w:val="28"/>
          <w:szCs w:val="28"/>
        </w:rPr>
        <w:t xml:space="preserve"> на </w:t>
      </w:r>
      <w:proofErr w:type="spellStart"/>
      <w:r w:rsidRPr="00976B68">
        <w:rPr>
          <w:sz w:val="28"/>
          <w:szCs w:val="28"/>
        </w:rPr>
        <w:t>Северном</w:t>
      </w:r>
      <w:proofErr w:type="spellEnd"/>
      <w:r w:rsidRPr="00976B68">
        <w:rPr>
          <w:sz w:val="28"/>
          <w:szCs w:val="28"/>
        </w:rPr>
        <w:t xml:space="preserve"> Кавказе // </w:t>
      </w:r>
      <w:proofErr w:type="spellStart"/>
      <w:r w:rsidRPr="00976B68">
        <w:rPr>
          <w:sz w:val="28"/>
          <w:szCs w:val="28"/>
        </w:rPr>
        <w:t>Мировая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экономика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международные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отношения</w:t>
      </w:r>
      <w:proofErr w:type="spellEnd"/>
      <w:r w:rsidRPr="00976B68">
        <w:rPr>
          <w:sz w:val="28"/>
          <w:szCs w:val="28"/>
        </w:rPr>
        <w:t xml:space="preserve">. – 2005. </w:t>
      </w:r>
      <w:r w:rsidRPr="00976B68">
        <w:rPr>
          <w:sz w:val="28"/>
          <w:szCs w:val="28"/>
          <w:lang w:val="ru-RU"/>
        </w:rPr>
        <w:t>–</w:t>
      </w:r>
      <w:r w:rsidRPr="00976B68">
        <w:rPr>
          <w:sz w:val="28"/>
          <w:szCs w:val="28"/>
        </w:rPr>
        <w:t xml:space="preserve"> № 12.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Егорин</w:t>
      </w:r>
      <w:proofErr w:type="spellEnd"/>
      <w:r w:rsidRPr="00976B68">
        <w:rPr>
          <w:sz w:val="28"/>
          <w:szCs w:val="28"/>
        </w:rPr>
        <w:t xml:space="preserve"> А.З. </w:t>
      </w:r>
      <w:proofErr w:type="spellStart"/>
      <w:r w:rsidRPr="00976B68">
        <w:rPr>
          <w:sz w:val="28"/>
          <w:szCs w:val="28"/>
        </w:rPr>
        <w:t>Война</w:t>
      </w:r>
      <w:proofErr w:type="spellEnd"/>
      <w:r w:rsidRPr="00976B68">
        <w:rPr>
          <w:sz w:val="28"/>
          <w:szCs w:val="28"/>
        </w:rPr>
        <w:t xml:space="preserve"> за мир на </w:t>
      </w:r>
      <w:proofErr w:type="spellStart"/>
      <w:r w:rsidRPr="00976B68">
        <w:rPr>
          <w:sz w:val="28"/>
          <w:szCs w:val="28"/>
        </w:rPr>
        <w:t>Ближнем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Востоке</w:t>
      </w:r>
      <w:proofErr w:type="spellEnd"/>
      <w:r w:rsidRPr="00976B68">
        <w:rPr>
          <w:sz w:val="28"/>
          <w:szCs w:val="28"/>
        </w:rPr>
        <w:t>. – М., 1995.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Євтух</w:t>
      </w:r>
      <w:proofErr w:type="spellEnd"/>
      <w:r w:rsidRPr="00976B68">
        <w:rPr>
          <w:sz w:val="28"/>
          <w:szCs w:val="28"/>
        </w:rPr>
        <w:t xml:space="preserve"> В., Попик А. Конфлікт міжетнічний // </w:t>
      </w:r>
      <w:proofErr w:type="spellStart"/>
      <w:r w:rsidRPr="00976B68">
        <w:rPr>
          <w:sz w:val="28"/>
          <w:szCs w:val="28"/>
        </w:rPr>
        <w:t>Євтух</w:t>
      </w:r>
      <w:proofErr w:type="spellEnd"/>
      <w:r w:rsidRPr="00976B68">
        <w:rPr>
          <w:sz w:val="28"/>
          <w:szCs w:val="28"/>
        </w:rPr>
        <w:t xml:space="preserve"> В. Б., Трощинський В. П., Галушко К.Є. та ін. </w:t>
      </w:r>
      <w:proofErr w:type="spellStart"/>
      <w:r w:rsidRPr="00976B68">
        <w:rPr>
          <w:sz w:val="28"/>
          <w:szCs w:val="28"/>
        </w:rPr>
        <w:t>Етносоціологія</w:t>
      </w:r>
      <w:proofErr w:type="spellEnd"/>
      <w:r w:rsidRPr="00976B68">
        <w:rPr>
          <w:sz w:val="28"/>
          <w:szCs w:val="28"/>
        </w:rPr>
        <w:t>: терміни і поняття. – К., 2003. – С. 162–174.</w:t>
      </w:r>
    </w:p>
    <w:p w:rsidR="00976B68" w:rsidRPr="00976B68" w:rsidRDefault="00976B68" w:rsidP="00283D88">
      <w:pPr>
        <w:pStyle w:val="a3"/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spacing w:after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Кауль</w:t>
      </w:r>
      <w:proofErr w:type="spellEnd"/>
      <w:r w:rsidRPr="00976B68">
        <w:rPr>
          <w:sz w:val="28"/>
          <w:szCs w:val="28"/>
        </w:rPr>
        <w:t xml:space="preserve"> Т.Н. От </w:t>
      </w:r>
      <w:proofErr w:type="spellStart"/>
      <w:r w:rsidRPr="00976B68">
        <w:rPr>
          <w:sz w:val="28"/>
          <w:szCs w:val="28"/>
        </w:rPr>
        <w:t>Сталина</w:t>
      </w:r>
      <w:proofErr w:type="spellEnd"/>
      <w:r w:rsidRPr="00976B68">
        <w:rPr>
          <w:sz w:val="28"/>
          <w:szCs w:val="28"/>
        </w:rPr>
        <w:t xml:space="preserve"> до </w:t>
      </w:r>
      <w:proofErr w:type="spellStart"/>
      <w:r w:rsidRPr="00976B68">
        <w:rPr>
          <w:sz w:val="28"/>
          <w:szCs w:val="28"/>
        </w:rPr>
        <w:t>Горбачёва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далее</w:t>
      </w:r>
      <w:proofErr w:type="spellEnd"/>
      <w:r w:rsidRPr="00976B68">
        <w:rPr>
          <w:sz w:val="28"/>
          <w:szCs w:val="28"/>
        </w:rPr>
        <w:t>. – М., 1991. – С. 117–128.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>Кацнельсон Г. Арафат. – Ростов-на-Дону, 1997.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>Козицький А. Новітня історія країн Азії та Африки. – 1918-1999. – Львів, 2000.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>Колодій А. Нація як суб’єкт політики. – Львів, 1997.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Кондрашов</w:t>
      </w:r>
      <w:proofErr w:type="spellEnd"/>
      <w:r w:rsidRPr="00976B68">
        <w:rPr>
          <w:sz w:val="28"/>
          <w:szCs w:val="28"/>
        </w:rPr>
        <w:t xml:space="preserve"> А. </w:t>
      </w:r>
      <w:proofErr w:type="spellStart"/>
      <w:r w:rsidRPr="00976B68">
        <w:rPr>
          <w:sz w:val="28"/>
          <w:szCs w:val="28"/>
        </w:rPr>
        <w:t>Югославия</w:t>
      </w:r>
      <w:proofErr w:type="spellEnd"/>
      <w:r w:rsidRPr="00976B68">
        <w:rPr>
          <w:sz w:val="28"/>
          <w:szCs w:val="28"/>
        </w:rPr>
        <w:t xml:space="preserve"> – </w:t>
      </w:r>
      <w:proofErr w:type="spellStart"/>
      <w:r w:rsidRPr="00976B68">
        <w:rPr>
          <w:sz w:val="28"/>
          <w:szCs w:val="28"/>
        </w:rPr>
        <w:t>огненное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десятилетие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Ехо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планеты</w:t>
      </w:r>
      <w:proofErr w:type="spellEnd"/>
      <w:r w:rsidRPr="00976B68">
        <w:rPr>
          <w:sz w:val="28"/>
          <w:szCs w:val="28"/>
        </w:rPr>
        <w:t>. – 2002. – №26.</w:t>
      </w:r>
    </w:p>
    <w:p w:rsidR="00976B68" w:rsidRPr="00976B68" w:rsidRDefault="00976B68" w:rsidP="00283D88">
      <w:pPr>
        <w:pStyle w:val="a3"/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spacing w:after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Конфликты</w:t>
      </w:r>
      <w:proofErr w:type="spellEnd"/>
      <w:r w:rsidRPr="00976B68">
        <w:rPr>
          <w:sz w:val="28"/>
          <w:szCs w:val="28"/>
        </w:rPr>
        <w:t xml:space="preserve"> на </w:t>
      </w:r>
      <w:proofErr w:type="spellStart"/>
      <w:r w:rsidRPr="00976B68">
        <w:rPr>
          <w:sz w:val="28"/>
          <w:szCs w:val="28"/>
        </w:rPr>
        <w:t>Востоке</w:t>
      </w:r>
      <w:proofErr w:type="spellEnd"/>
      <w:r w:rsidRPr="00976B68">
        <w:rPr>
          <w:sz w:val="28"/>
          <w:szCs w:val="28"/>
        </w:rPr>
        <w:t xml:space="preserve">: </w:t>
      </w:r>
      <w:proofErr w:type="spellStart"/>
      <w:r w:rsidRPr="00976B68">
        <w:rPr>
          <w:sz w:val="28"/>
          <w:szCs w:val="28"/>
        </w:rPr>
        <w:t>Этнические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конфессиональные</w:t>
      </w:r>
      <w:proofErr w:type="spellEnd"/>
      <w:r w:rsidRPr="00976B68">
        <w:rPr>
          <w:sz w:val="28"/>
          <w:szCs w:val="28"/>
        </w:rPr>
        <w:t xml:space="preserve">: </w:t>
      </w:r>
      <w:proofErr w:type="spellStart"/>
      <w:r w:rsidRPr="00976B68">
        <w:rPr>
          <w:sz w:val="28"/>
          <w:szCs w:val="28"/>
        </w:rPr>
        <w:t>Учеб</w:t>
      </w:r>
      <w:proofErr w:type="spellEnd"/>
      <w:r w:rsidRPr="00976B68">
        <w:rPr>
          <w:sz w:val="28"/>
          <w:szCs w:val="28"/>
        </w:rPr>
        <w:t xml:space="preserve">. </w:t>
      </w:r>
      <w:proofErr w:type="spellStart"/>
      <w:r w:rsidRPr="00976B68">
        <w:rPr>
          <w:sz w:val="28"/>
          <w:szCs w:val="28"/>
        </w:rPr>
        <w:t>пособие</w:t>
      </w:r>
      <w:proofErr w:type="spellEnd"/>
      <w:r w:rsidRPr="00976B68">
        <w:rPr>
          <w:sz w:val="28"/>
          <w:szCs w:val="28"/>
        </w:rPr>
        <w:t xml:space="preserve"> для </w:t>
      </w:r>
      <w:proofErr w:type="spellStart"/>
      <w:r w:rsidRPr="00976B68">
        <w:rPr>
          <w:sz w:val="28"/>
          <w:szCs w:val="28"/>
        </w:rPr>
        <w:t>студентов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вузов</w:t>
      </w:r>
      <w:proofErr w:type="spellEnd"/>
      <w:r w:rsidRPr="00976B68">
        <w:rPr>
          <w:sz w:val="28"/>
          <w:szCs w:val="28"/>
        </w:rPr>
        <w:t xml:space="preserve"> / </w:t>
      </w:r>
      <w:proofErr w:type="spellStart"/>
      <w:r w:rsidRPr="00976B68">
        <w:rPr>
          <w:sz w:val="28"/>
          <w:szCs w:val="28"/>
        </w:rPr>
        <w:t>Под</w:t>
      </w:r>
      <w:proofErr w:type="spellEnd"/>
      <w:r w:rsidRPr="00976B68">
        <w:rPr>
          <w:sz w:val="28"/>
          <w:szCs w:val="28"/>
        </w:rPr>
        <w:t xml:space="preserve"> ред. А. Д. </w:t>
      </w:r>
      <w:proofErr w:type="spellStart"/>
      <w:r w:rsidRPr="00976B68">
        <w:rPr>
          <w:sz w:val="28"/>
          <w:szCs w:val="28"/>
        </w:rPr>
        <w:t>Воскресенского</w:t>
      </w:r>
      <w:proofErr w:type="spellEnd"/>
      <w:r w:rsidRPr="00976B68">
        <w:rPr>
          <w:sz w:val="28"/>
          <w:szCs w:val="28"/>
        </w:rPr>
        <w:t>. – М. : Аспект Пресс, 2008. – 512 с.</w:t>
      </w:r>
    </w:p>
    <w:p w:rsidR="00976B68" w:rsidRPr="00976B68" w:rsidRDefault="00976B68" w:rsidP="00283D88">
      <w:pPr>
        <w:pStyle w:val="a3"/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spacing w:after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Коппитерс</w:t>
      </w:r>
      <w:proofErr w:type="spellEnd"/>
      <w:r w:rsidRPr="00976B68">
        <w:rPr>
          <w:sz w:val="28"/>
          <w:szCs w:val="28"/>
        </w:rPr>
        <w:t xml:space="preserve"> Б., </w:t>
      </w:r>
      <w:proofErr w:type="spellStart"/>
      <w:r w:rsidRPr="00976B68">
        <w:rPr>
          <w:sz w:val="28"/>
          <w:szCs w:val="28"/>
        </w:rPr>
        <w:t>Ремакль</w:t>
      </w:r>
      <w:proofErr w:type="spellEnd"/>
      <w:r w:rsidRPr="00976B68">
        <w:rPr>
          <w:sz w:val="28"/>
          <w:szCs w:val="28"/>
        </w:rPr>
        <w:t xml:space="preserve"> Э., </w:t>
      </w:r>
      <w:proofErr w:type="spellStart"/>
      <w:r w:rsidRPr="00976B68">
        <w:rPr>
          <w:sz w:val="28"/>
          <w:szCs w:val="28"/>
        </w:rPr>
        <w:t>Зверев</w:t>
      </w:r>
      <w:proofErr w:type="spellEnd"/>
      <w:r w:rsidRPr="00976B68">
        <w:rPr>
          <w:sz w:val="28"/>
          <w:szCs w:val="28"/>
        </w:rPr>
        <w:t xml:space="preserve"> А. </w:t>
      </w:r>
      <w:proofErr w:type="spellStart"/>
      <w:r w:rsidRPr="00976B68">
        <w:rPr>
          <w:sz w:val="28"/>
          <w:szCs w:val="28"/>
        </w:rPr>
        <w:t>Этнические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религиозные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конфликты</w:t>
      </w:r>
      <w:proofErr w:type="spellEnd"/>
      <w:r w:rsidRPr="00976B68">
        <w:rPr>
          <w:sz w:val="28"/>
          <w:szCs w:val="28"/>
        </w:rPr>
        <w:t xml:space="preserve"> в </w:t>
      </w:r>
      <w:proofErr w:type="spellStart"/>
      <w:r w:rsidRPr="00976B68">
        <w:rPr>
          <w:sz w:val="28"/>
          <w:szCs w:val="28"/>
        </w:rPr>
        <w:t>Евразии</w:t>
      </w:r>
      <w:proofErr w:type="spellEnd"/>
      <w:r w:rsidRPr="00976B68">
        <w:rPr>
          <w:sz w:val="28"/>
          <w:szCs w:val="28"/>
        </w:rPr>
        <w:t xml:space="preserve">. </w:t>
      </w:r>
      <w:proofErr w:type="spellStart"/>
      <w:r w:rsidRPr="00976B68">
        <w:rPr>
          <w:sz w:val="28"/>
          <w:szCs w:val="28"/>
        </w:rPr>
        <w:t>Международный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опыт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решения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этнических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конфлыктиов</w:t>
      </w:r>
      <w:proofErr w:type="spellEnd"/>
      <w:r w:rsidRPr="00976B68">
        <w:rPr>
          <w:sz w:val="28"/>
          <w:szCs w:val="28"/>
        </w:rPr>
        <w:t>. – М., 1997. – Кн. 3.</w:t>
      </w:r>
    </w:p>
    <w:p w:rsidR="00976B68" w:rsidRPr="00976B68" w:rsidRDefault="00976B68" w:rsidP="00283D88">
      <w:pPr>
        <w:pStyle w:val="a3"/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spacing w:after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lastRenderedPageBreak/>
        <w:t>Коргун</w:t>
      </w:r>
      <w:proofErr w:type="spellEnd"/>
      <w:r w:rsidRPr="00976B68">
        <w:rPr>
          <w:sz w:val="28"/>
          <w:szCs w:val="28"/>
        </w:rPr>
        <w:t xml:space="preserve"> В. </w:t>
      </w:r>
      <w:proofErr w:type="spellStart"/>
      <w:r w:rsidRPr="00976B68">
        <w:rPr>
          <w:sz w:val="28"/>
          <w:szCs w:val="28"/>
        </w:rPr>
        <w:t>Этническое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противостояние</w:t>
      </w:r>
      <w:proofErr w:type="spellEnd"/>
      <w:r w:rsidRPr="00976B68">
        <w:rPr>
          <w:sz w:val="28"/>
          <w:szCs w:val="28"/>
        </w:rPr>
        <w:t xml:space="preserve"> / В. </w:t>
      </w:r>
      <w:proofErr w:type="spellStart"/>
      <w:r w:rsidRPr="00976B68">
        <w:rPr>
          <w:sz w:val="28"/>
          <w:szCs w:val="28"/>
        </w:rPr>
        <w:t>Коргун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Азия</w:t>
      </w:r>
      <w:proofErr w:type="spellEnd"/>
      <w:r w:rsidRPr="00976B68">
        <w:rPr>
          <w:sz w:val="28"/>
          <w:szCs w:val="28"/>
        </w:rPr>
        <w:t xml:space="preserve"> и Африка </w:t>
      </w:r>
      <w:proofErr w:type="spellStart"/>
      <w:r w:rsidRPr="00976B68">
        <w:rPr>
          <w:sz w:val="28"/>
          <w:szCs w:val="28"/>
        </w:rPr>
        <w:t>сегодня</w:t>
      </w:r>
      <w:proofErr w:type="spellEnd"/>
      <w:r w:rsidRPr="00976B68">
        <w:rPr>
          <w:sz w:val="28"/>
          <w:szCs w:val="28"/>
        </w:rPr>
        <w:t>. – 2002. – №12. – С. 17–21.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Котигоренко</w:t>
      </w:r>
      <w:proofErr w:type="spellEnd"/>
      <w:r w:rsidRPr="00976B68">
        <w:rPr>
          <w:sz w:val="28"/>
          <w:szCs w:val="28"/>
        </w:rPr>
        <w:t xml:space="preserve"> В. Причинність етноконфліктів: впливи глобалізації / В. </w:t>
      </w:r>
      <w:proofErr w:type="spellStart"/>
      <w:r w:rsidRPr="00976B68">
        <w:rPr>
          <w:sz w:val="28"/>
          <w:szCs w:val="28"/>
        </w:rPr>
        <w:t>Котигоренко</w:t>
      </w:r>
      <w:proofErr w:type="spellEnd"/>
      <w:r w:rsidRPr="00976B68">
        <w:rPr>
          <w:sz w:val="28"/>
          <w:szCs w:val="28"/>
        </w:rPr>
        <w:t xml:space="preserve"> // Політична думка. – 2002. – № 1. – С. 97–113.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Котигоренко</w:t>
      </w:r>
      <w:proofErr w:type="spellEnd"/>
      <w:r w:rsidRPr="00976B68">
        <w:rPr>
          <w:sz w:val="28"/>
          <w:szCs w:val="28"/>
        </w:rPr>
        <w:t xml:space="preserve"> В. Теоретичні виміри етнічних контекстів суспільного конфлікту / В. </w:t>
      </w:r>
      <w:proofErr w:type="spellStart"/>
      <w:r w:rsidRPr="00976B68">
        <w:rPr>
          <w:sz w:val="28"/>
          <w:szCs w:val="28"/>
        </w:rPr>
        <w:t>Котигоренко</w:t>
      </w:r>
      <w:proofErr w:type="spellEnd"/>
      <w:r w:rsidRPr="00976B68">
        <w:rPr>
          <w:sz w:val="28"/>
          <w:szCs w:val="28"/>
        </w:rPr>
        <w:t xml:space="preserve"> // Людина і політика. – 2002. – № 5. – С. 21–36.</w:t>
      </w:r>
    </w:p>
    <w:p w:rsidR="00976B68" w:rsidRPr="00976B68" w:rsidRDefault="00976B68" w:rsidP="00283D88">
      <w:pPr>
        <w:pStyle w:val="a3"/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spacing w:after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Кочетков</w:t>
      </w:r>
      <w:proofErr w:type="spellEnd"/>
      <w:r w:rsidRPr="00976B68">
        <w:rPr>
          <w:sz w:val="28"/>
          <w:szCs w:val="28"/>
        </w:rPr>
        <w:t xml:space="preserve"> Ю. </w:t>
      </w:r>
      <w:proofErr w:type="spellStart"/>
      <w:r w:rsidRPr="00976B68">
        <w:rPr>
          <w:sz w:val="28"/>
          <w:szCs w:val="28"/>
        </w:rPr>
        <w:t>Латвия</w:t>
      </w:r>
      <w:proofErr w:type="spellEnd"/>
      <w:r w:rsidRPr="00976B68">
        <w:rPr>
          <w:sz w:val="28"/>
          <w:szCs w:val="28"/>
        </w:rPr>
        <w:t xml:space="preserve">: </w:t>
      </w:r>
      <w:proofErr w:type="spellStart"/>
      <w:r w:rsidRPr="00976B68">
        <w:rPr>
          <w:sz w:val="28"/>
          <w:szCs w:val="28"/>
        </w:rPr>
        <w:t>между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Россией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Западом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МэиМО</w:t>
      </w:r>
      <w:proofErr w:type="spellEnd"/>
      <w:r w:rsidRPr="00976B68">
        <w:rPr>
          <w:sz w:val="28"/>
          <w:szCs w:val="28"/>
        </w:rPr>
        <w:t xml:space="preserve">. – 2006. </w:t>
      </w:r>
      <w:r w:rsidRPr="00976B68">
        <w:rPr>
          <w:sz w:val="28"/>
          <w:szCs w:val="28"/>
          <w:lang w:val="ru-RU"/>
        </w:rPr>
        <w:t>–</w:t>
      </w:r>
      <w:r w:rsidRPr="00976B68">
        <w:rPr>
          <w:sz w:val="28"/>
          <w:szCs w:val="28"/>
        </w:rPr>
        <w:t xml:space="preserve"> №7.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>Криза югославської федерації та її наслідки // Яровий В. І. Новітня історія країн Східної Європи. Курс лекцій. – К., 1997. – С. 246-267.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Куценко А. </w:t>
      </w:r>
      <w:proofErr w:type="spellStart"/>
      <w:r w:rsidRPr="00976B68">
        <w:rPr>
          <w:sz w:val="28"/>
          <w:szCs w:val="28"/>
        </w:rPr>
        <w:t>Трагедия</w:t>
      </w:r>
      <w:proofErr w:type="spellEnd"/>
      <w:r w:rsidRPr="00976B68">
        <w:rPr>
          <w:sz w:val="28"/>
          <w:szCs w:val="28"/>
        </w:rPr>
        <w:t xml:space="preserve"> в </w:t>
      </w:r>
      <w:proofErr w:type="spellStart"/>
      <w:r w:rsidRPr="00976B68">
        <w:rPr>
          <w:sz w:val="28"/>
          <w:szCs w:val="28"/>
        </w:rPr>
        <w:t>Гуджарате</w:t>
      </w:r>
      <w:proofErr w:type="spellEnd"/>
      <w:r w:rsidRPr="00976B68">
        <w:rPr>
          <w:sz w:val="28"/>
          <w:szCs w:val="28"/>
        </w:rPr>
        <w:t xml:space="preserve"> / А. Куценко // </w:t>
      </w:r>
      <w:proofErr w:type="spellStart"/>
      <w:r w:rsidRPr="00976B68">
        <w:rPr>
          <w:sz w:val="28"/>
          <w:szCs w:val="28"/>
        </w:rPr>
        <w:t>Азия</w:t>
      </w:r>
      <w:proofErr w:type="spellEnd"/>
      <w:r w:rsidRPr="00976B68">
        <w:rPr>
          <w:sz w:val="28"/>
          <w:szCs w:val="28"/>
        </w:rPr>
        <w:t xml:space="preserve"> и Африка </w:t>
      </w:r>
      <w:proofErr w:type="spellStart"/>
      <w:r w:rsidRPr="00976B68">
        <w:rPr>
          <w:sz w:val="28"/>
          <w:szCs w:val="28"/>
        </w:rPr>
        <w:t>сегодня</w:t>
      </w:r>
      <w:proofErr w:type="spellEnd"/>
      <w:r w:rsidRPr="00976B68">
        <w:rPr>
          <w:sz w:val="28"/>
          <w:szCs w:val="28"/>
        </w:rPr>
        <w:t xml:space="preserve">. – 2002. – № 8. – С. 37–43. 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Лещиловская</w:t>
      </w:r>
      <w:proofErr w:type="spellEnd"/>
      <w:r w:rsidRPr="00976B68">
        <w:rPr>
          <w:sz w:val="28"/>
          <w:szCs w:val="28"/>
        </w:rPr>
        <w:t xml:space="preserve"> И. И. </w:t>
      </w:r>
      <w:proofErr w:type="spellStart"/>
      <w:r w:rsidRPr="00976B68">
        <w:rPr>
          <w:sz w:val="28"/>
          <w:szCs w:val="28"/>
        </w:rPr>
        <w:t>Исторические</w:t>
      </w:r>
      <w:proofErr w:type="spellEnd"/>
      <w:r w:rsidRPr="00976B68">
        <w:rPr>
          <w:sz w:val="28"/>
          <w:szCs w:val="28"/>
        </w:rPr>
        <w:t xml:space="preserve"> корни </w:t>
      </w:r>
      <w:proofErr w:type="spellStart"/>
      <w:r w:rsidRPr="00976B68">
        <w:rPr>
          <w:sz w:val="28"/>
          <w:szCs w:val="28"/>
        </w:rPr>
        <w:t>югославского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конфликта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Вопросы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истории</w:t>
      </w:r>
      <w:proofErr w:type="spellEnd"/>
      <w:r w:rsidRPr="00976B68">
        <w:rPr>
          <w:sz w:val="28"/>
          <w:szCs w:val="28"/>
        </w:rPr>
        <w:t>. – 1994. – № 5.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Майборода А. Н. </w:t>
      </w:r>
      <w:proofErr w:type="spellStart"/>
      <w:r w:rsidRPr="00976B68">
        <w:rPr>
          <w:sz w:val="28"/>
          <w:szCs w:val="28"/>
        </w:rPr>
        <w:t>Теория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этнополитики</w:t>
      </w:r>
      <w:proofErr w:type="spellEnd"/>
      <w:r w:rsidRPr="00976B68">
        <w:rPr>
          <w:sz w:val="28"/>
          <w:szCs w:val="28"/>
        </w:rPr>
        <w:t xml:space="preserve"> в </w:t>
      </w:r>
      <w:proofErr w:type="spellStart"/>
      <w:r w:rsidRPr="00976B68">
        <w:rPr>
          <w:sz w:val="28"/>
          <w:szCs w:val="28"/>
        </w:rPr>
        <w:t>западном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обществоведении</w:t>
      </w:r>
      <w:proofErr w:type="spellEnd"/>
      <w:r w:rsidRPr="00976B68">
        <w:rPr>
          <w:sz w:val="28"/>
          <w:szCs w:val="28"/>
        </w:rPr>
        <w:t xml:space="preserve">: структура и </w:t>
      </w:r>
      <w:proofErr w:type="spellStart"/>
      <w:r w:rsidRPr="00976B68">
        <w:rPr>
          <w:sz w:val="28"/>
          <w:szCs w:val="28"/>
        </w:rPr>
        <w:t>принципы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исследования</w:t>
      </w:r>
      <w:proofErr w:type="spellEnd"/>
      <w:r w:rsidRPr="00976B68">
        <w:rPr>
          <w:sz w:val="28"/>
          <w:szCs w:val="28"/>
        </w:rPr>
        <w:t xml:space="preserve"> / А. Н. Майборода. – К., 1993.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Майборода А. Н. </w:t>
      </w:r>
      <w:proofErr w:type="spellStart"/>
      <w:r w:rsidRPr="00976B68">
        <w:rPr>
          <w:sz w:val="28"/>
          <w:szCs w:val="28"/>
        </w:rPr>
        <w:t>Теория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этнополитики</w:t>
      </w:r>
      <w:proofErr w:type="spellEnd"/>
      <w:r w:rsidRPr="00976B68">
        <w:rPr>
          <w:sz w:val="28"/>
          <w:szCs w:val="28"/>
        </w:rPr>
        <w:t xml:space="preserve"> в </w:t>
      </w:r>
      <w:proofErr w:type="spellStart"/>
      <w:r w:rsidRPr="00976B68">
        <w:rPr>
          <w:sz w:val="28"/>
          <w:szCs w:val="28"/>
        </w:rPr>
        <w:t>западном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обществоведении</w:t>
      </w:r>
      <w:proofErr w:type="spellEnd"/>
      <w:r w:rsidRPr="00976B68">
        <w:rPr>
          <w:sz w:val="28"/>
          <w:szCs w:val="28"/>
        </w:rPr>
        <w:t xml:space="preserve">: структура и </w:t>
      </w:r>
      <w:proofErr w:type="spellStart"/>
      <w:r w:rsidRPr="00976B68">
        <w:rPr>
          <w:sz w:val="28"/>
          <w:szCs w:val="28"/>
        </w:rPr>
        <w:t>принципы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исследования</w:t>
      </w:r>
      <w:proofErr w:type="spellEnd"/>
      <w:r w:rsidRPr="00976B68">
        <w:rPr>
          <w:sz w:val="28"/>
          <w:szCs w:val="28"/>
        </w:rPr>
        <w:t xml:space="preserve"> / А. Н. Майборода. – К., 1993.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Мала енциклопедія </w:t>
      </w:r>
      <w:proofErr w:type="spellStart"/>
      <w:r w:rsidRPr="00976B68">
        <w:rPr>
          <w:sz w:val="28"/>
          <w:szCs w:val="28"/>
        </w:rPr>
        <w:t>етнодержавознавства</w:t>
      </w:r>
      <w:proofErr w:type="spellEnd"/>
      <w:r w:rsidRPr="00976B68">
        <w:rPr>
          <w:sz w:val="28"/>
          <w:szCs w:val="28"/>
        </w:rPr>
        <w:t>. – К., 1997.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Назаревич</w:t>
      </w:r>
      <w:proofErr w:type="spellEnd"/>
      <w:r w:rsidRPr="00976B68">
        <w:rPr>
          <w:sz w:val="28"/>
          <w:szCs w:val="28"/>
        </w:rPr>
        <w:t xml:space="preserve"> А., </w:t>
      </w:r>
      <w:proofErr w:type="spellStart"/>
      <w:r w:rsidRPr="00976B68">
        <w:rPr>
          <w:sz w:val="28"/>
          <w:szCs w:val="28"/>
        </w:rPr>
        <w:t>Трохимчук</w:t>
      </w:r>
      <w:proofErr w:type="spellEnd"/>
      <w:r w:rsidRPr="00976B68">
        <w:rPr>
          <w:sz w:val="28"/>
          <w:szCs w:val="28"/>
        </w:rPr>
        <w:t xml:space="preserve"> С. Національні меншини країн Європейського союзу в контексті інтеграційних процесів. – Львів, 2002.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Орлова М.Е. </w:t>
      </w:r>
      <w:proofErr w:type="spellStart"/>
      <w:r w:rsidRPr="00976B68">
        <w:rPr>
          <w:sz w:val="28"/>
          <w:szCs w:val="28"/>
        </w:rPr>
        <w:t>Ирландия</w:t>
      </w:r>
      <w:proofErr w:type="spellEnd"/>
      <w:r w:rsidRPr="00976B68">
        <w:rPr>
          <w:sz w:val="28"/>
          <w:szCs w:val="28"/>
        </w:rPr>
        <w:t xml:space="preserve"> в </w:t>
      </w:r>
      <w:proofErr w:type="spellStart"/>
      <w:r w:rsidRPr="00976B68">
        <w:rPr>
          <w:sz w:val="28"/>
          <w:szCs w:val="28"/>
        </w:rPr>
        <w:t>поисках</w:t>
      </w:r>
      <w:proofErr w:type="spellEnd"/>
      <w:r w:rsidRPr="00976B68">
        <w:rPr>
          <w:sz w:val="28"/>
          <w:szCs w:val="28"/>
        </w:rPr>
        <w:t xml:space="preserve"> путей </w:t>
      </w:r>
      <w:proofErr w:type="spellStart"/>
      <w:r w:rsidRPr="00976B68">
        <w:rPr>
          <w:sz w:val="28"/>
          <w:szCs w:val="28"/>
        </w:rPr>
        <w:t>независимого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развития</w:t>
      </w:r>
      <w:proofErr w:type="spellEnd"/>
      <w:r w:rsidRPr="00976B68">
        <w:rPr>
          <w:sz w:val="28"/>
          <w:szCs w:val="28"/>
        </w:rPr>
        <w:t>. – М., 1973.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Полякова Є.Ю. </w:t>
      </w:r>
      <w:proofErr w:type="spellStart"/>
      <w:r w:rsidRPr="00976B68">
        <w:rPr>
          <w:sz w:val="28"/>
          <w:szCs w:val="28"/>
        </w:rPr>
        <w:t>Северная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Ирландия</w:t>
      </w:r>
      <w:proofErr w:type="spellEnd"/>
      <w:r w:rsidRPr="00976B68">
        <w:rPr>
          <w:sz w:val="28"/>
          <w:szCs w:val="28"/>
        </w:rPr>
        <w:t xml:space="preserve">: </w:t>
      </w:r>
      <w:proofErr w:type="spellStart"/>
      <w:r w:rsidRPr="00976B68">
        <w:rPr>
          <w:sz w:val="28"/>
          <w:szCs w:val="28"/>
        </w:rPr>
        <w:t>истоки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конфликта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Новая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новейшая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история</w:t>
      </w:r>
      <w:proofErr w:type="spellEnd"/>
      <w:r w:rsidRPr="00976B68">
        <w:rPr>
          <w:sz w:val="28"/>
          <w:szCs w:val="28"/>
        </w:rPr>
        <w:t>. – 1990. – № 6. – С. 41–52.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Рафальський</w:t>
      </w:r>
      <w:proofErr w:type="spellEnd"/>
      <w:r w:rsidRPr="00976B68">
        <w:rPr>
          <w:sz w:val="28"/>
          <w:szCs w:val="28"/>
        </w:rPr>
        <w:t xml:space="preserve"> О. Поняття “національна </w:t>
      </w:r>
      <w:proofErr w:type="spellStart"/>
      <w:r w:rsidRPr="00976B68">
        <w:rPr>
          <w:sz w:val="28"/>
          <w:szCs w:val="28"/>
        </w:rPr>
        <w:t>меншина”</w:t>
      </w:r>
      <w:proofErr w:type="spellEnd"/>
      <w:r w:rsidRPr="00976B68">
        <w:rPr>
          <w:sz w:val="28"/>
          <w:szCs w:val="28"/>
        </w:rPr>
        <w:t xml:space="preserve"> в </w:t>
      </w:r>
      <w:proofErr w:type="spellStart"/>
      <w:r w:rsidRPr="00976B68">
        <w:rPr>
          <w:sz w:val="28"/>
          <w:szCs w:val="28"/>
        </w:rPr>
        <w:t>етнополітичному</w:t>
      </w:r>
      <w:proofErr w:type="spellEnd"/>
      <w:r w:rsidRPr="00976B68">
        <w:rPr>
          <w:sz w:val="28"/>
          <w:szCs w:val="28"/>
        </w:rPr>
        <w:t xml:space="preserve"> дослідженні // Наукові записки Інституту політичних і </w:t>
      </w:r>
      <w:proofErr w:type="spellStart"/>
      <w:r w:rsidRPr="00976B68">
        <w:rPr>
          <w:sz w:val="28"/>
          <w:szCs w:val="28"/>
        </w:rPr>
        <w:t>етнонаціональних</w:t>
      </w:r>
      <w:proofErr w:type="spellEnd"/>
      <w:r w:rsidRPr="00976B68">
        <w:rPr>
          <w:sz w:val="28"/>
          <w:szCs w:val="28"/>
        </w:rPr>
        <w:t xml:space="preserve"> досліджень. – Вип. 8. – К., 1999. – С. 176–183.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Римаренко С.А. </w:t>
      </w:r>
      <w:proofErr w:type="spellStart"/>
      <w:r w:rsidRPr="00976B68">
        <w:rPr>
          <w:sz w:val="28"/>
          <w:szCs w:val="28"/>
        </w:rPr>
        <w:t>Югославский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кризис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конца</w:t>
      </w:r>
      <w:proofErr w:type="spellEnd"/>
      <w:r w:rsidRPr="00976B68">
        <w:rPr>
          <w:sz w:val="28"/>
          <w:szCs w:val="28"/>
        </w:rPr>
        <w:t xml:space="preserve"> 80-х – начала 90-х </w:t>
      </w:r>
      <w:proofErr w:type="spellStart"/>
      <w:r w:rsidRPr="00976B68">
        <w:rPr>
          <w:sz w:val="28"/>
          <w:szCs w:val="28"/>
        </w:rPr>
        <w:t>годов</w:t>
      </w:r>
      <w:proofErr w:type="spellEnd"/>
      <w:r w:rsidRPr="00976B68">
        <w:rPr>
          <w:sz w:val="28"/>
          <w:szCs w:val="28"/>
        </w:rPr>
        <w:t xml:space="preserve"> (</w:t>
      </w:r>
      <w:proofErr w:type="spellStart"/>
      <w:r w:rsidRPr="00976B68">
        <w:rPr>
          <w:sz w:val="28"/>
          <w:szCs w:val="28"/>
        </w:rPr>
        <w:t>исторические</w:t>
      </w:r>
      <w:proofErr w:type="spellEnd"/>
      <w:r w:rsidRPr="00976B68">
        <w:rPr>
          <w:sz w:val="28"/>
          <w:szCs w:val="28"/>
        </w:rPr>
        <w:t xml:space="preserve"> корни и </w:t>
      </w:r>
      <w:proofErr w:type="spellStart"/>
      <w:r w:rsidRPr="00976B68">
        <w:rPr>
          <w:sz w:val="28"/>
          <w:szCs w:val="28"/>
        </w:rPr>
        <w:t>этнополитические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причины</w:t>
      </w:r>
      <w:proofErr w:type="spellEnd"/>
      <w:r w:rsidRPr="00976B68">
        <w:rPr>
          <w:sz w:val="28"/>
          <w:szCs w:val="28"/>
        </w:rPr>
        <w:t xml:space="preserve">) // </w:t>
      </w:r>
      <w:proofErr w:type="spellStart"/>
      <w:r w:rsidRPr="00976B68">
        <w:rPr>
          <w:sz w:val="28"/>
          <w:szCs w:val="28"/>
        </w:rPr>
        <w:t>Конфликты</w:t>
      </w:r>
      <w:proofErr w:type="spellEnd"/>
      <w:r w:rsidRPr="00976B68">
        <w:rPr>
          <w:sz w:val="28"/>
          <w:szCs w:val="28"/>
        </w:rPr>
        <w:t xml:space="preserve"> в </w:t>
      </w:r>
      <w:proofErr w:type="spellStart"/>
      <w:r w:rsidRPr="00976B68">
        <w:rPr>
          <w:sz w:val="28"/>
          <w:szCs w:val="28"/>
        </w:rPr>
        <w:t>послевоенном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развитии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восточноевропейских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стран</w:t>
      </w:r>
      <w:proofErr w:type="spellEnd"/>
      <w:r w:rsidRPr="00976B68">
        <w:rPr>
          <w:sz w:val="28"/>
          <w:szCs w:val="28"/>
        </w:rPr>
        <w:t>. – М., 1997. – С. 210</w:t>
      </w:r>
      <w:r w:rsidRPr="00976B68">
        <w:rPr>
          <w:sz w:val="28"/>
          <w:szCs w:val="28"/>
          <w:lang w:val="ru-RU"/>
        </w:rPr>
        <w:t>–</w:t>
      </w:r>
      <w:r w:rsidRPr="00976B68">
        <w:rPr>
          <w:sz w:val="28"/>
          <w:szCs w:val="28"/>
        </w:rPr>
        <w:t>234.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Романенко С. Десять лет </w:t>
      </w:r>
      <w:proofErr w:type="spellStart"/>
      <w:r w:rsidRPr="00976B68">
        <w:rPr>
          <w:sz w:val="28"/>
          <w:szCs w:val="28"/>
        </w:rPr>
        <w:t>распада</w:t>
      </w:r>
      <w:proofErr w:type="spellEnd"/>
      <w:r w:rsidRPr="00976B68">
        <w:rPr>
          <w:sz w:val="28"/>
          <w:szCs w:val="28"/>
        </w:rPr>
        <w:t xml:space="preserve"> СФРЮ // </w:t>
      </w:r>
      <w:proofErr w:type="spellStart"/>
      <w:r w:rsidRPr="00976B68">
        <w:rPr>
          <w:sz w:val="28"/>
          <w:szCs w:val="28"/>
        </w:rPr>
        <w:t>МЭиМО</w:t>
      </w:r>
      <w:proofErr w:type="spellEnd"/>
      <w:r w:rsidRPr="00976B68">
        <w:rPr>
          <w:sz w:val="28"/>
          <w:szCs w:val="28"/>
        </w:rPr>
        <w:t>. – 2001. - № 9.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Саєнко</w:t>
      </w:r>
      <w:proofErr w:type="spellEnd"/>
      <w:r w:rsidRPr="00976B68">
        <w:rPr>
          <w:sz w:val="28"/>
          <w:szCs w:val="28"/>
        </w:rPr>
        <w:t xml:space="preserve"> І. Я. Міжнаціональна толерантність етносів України / І. Я. </w:t>
      </w:r>
      <w:proofErr w:type="spellStart"/>
      <w:r w:rsidRPr="00976B68">
        <w:rPr>
          <w:sz w:val="28"/>
          <w:szCs w:val="28"/>
        </w:rPr>
        <w:t>Саєнко</w:t>
      </w:r>
      <w:proofErr w:type="spellEnd"/>
      <w:r w:rsidRPr="00976B68">
        <w:rPr>
          <w:sz w:val="28"/>
          <w:szCs w:val="28"/>
        </w:rPr>
        <w:t xml:space="preserve"> // За міжнаціональну злагоду, проти шовінізму та екстремізму. Матеріали науково-практичної конференції “Подолання шовінізму екстремізму – найважливіша передумова міжнаціональної злагоди і громадянського миру в </w:t>
      </w:r>
      <w:proofErr w:type="spellStart"/>
      <w:r w:rsidRPr="00976B68">
        <w:rPr>
          <w:sz w:val="28"/>
          <w:szCs w:val="28"/>
        </w:rPr>
        <w:t>Україні”</w:t>
      </w:r>
      <w:proofErr w:type="spellEnd"/>
      <w:r w:rsidRPr="00976B68">
        <w:rPr>
          <w:sz w:val="28"/>
          <w:szCs w:val="28"/>
        </w:rPr>
        <w:t>. 8–9 жовтня 1993 року. – К., 1995. – С. 102–130.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Симич</w:t>
      </w:r>
      <w:proofErr w:type="spellEnd"/>
      <w:r w:rsidRPr="00976B68">
        <w:rPr>
          <w:sz w:val="28"/>
          <w:szCs w:val="28"/>
        </w:rPr>
        <w:t xml:space="preserve"> П. </w:t>
      </w:r>
      <w:proofErr w:type="spellStart"/>
      <w:r w:rsidRPr="00976B68">
        <w:rPr>
          <w:sz w:val="28"/>
          <w:szCs w:val="28"/>
        </w:rPr>
        <w:t>Гражданякая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война</w:t>
      </w:r>
      <w:proofErr w:type="spellEnd"/>
      <w:r w:rsidRPr="00976B68">
        <w:rPr>
          <w:sz w:val="28"/>
          <w:szCs w:val="28"/>
        </w:rPr>
        <w:t xml:space="preserve"> в </w:t>
      </w:r>
      <w:proofErr w:type="spellStart"/>
      <w:r w:rsidRPr="00976B68">
        <w:rPr>
          <w:sz w:val="28"/>
          <w:szCs w:val="28"/>
        </w:rPr>
        <w:t>Югославии</w:t>
      </w:r>
      <w:proofErr w:type="spellEnd"/>
      <w:r w:rsidRPr="00976B68">
        <w:rPr>
          <w:sz w:val="28"/>
          <w:szCs w:val="28"/>
        </w:rPr>
        <w:t xml:space="preserve">: </w:t>
      </w:r>
      <w:proofErr w:type="spellStart"/>
      <w:r w:rsidRPr="00976B68">
        <w:rPr>
          <w:sz w:val="28"/>
          <w:szCs w:val="28"/>
        </w:rPr>
        <w:t>причины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последствия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Международная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жизнь</w:t>
      </w:r>
      <w:proofErr w:type="spellEnd"/>
      <w:r w:rsidRPr="00976B68">
        <w:rPr>
          <w:sz w:val="28"/>
          <w:szCs w:val="28"/>
        </w:rPr>
        <w:t xml:space="preserve">. – 1993. </w:t>
      </w:r>
      <w:r w:rsidRPr="00976B68">
        <w:rPr>
          <w:sz w:val="28"/>
          <w:szCs w:val="28"/>
          <w:lang w:val="ru-RU"/>
        </w:rPr>
        <w:t>–</w:t>
      </w:r>
      <w:r w:rsidRPr="00976B68">
        <w:rPr>
          <w:sz w:val="28"/>
          <w:szCs w:val="28"/>
        </w:rPr>
        <w:t xml:space="preserve"> № 7.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Симич</w:t>
      </w:r>
      <w:proofErr w:type="spellEnd"/>
      <w:r w:rsidRPr="00976B68">
        <w:rPr>
          <w:sz w:val="28"/>
          <w:szCs w:val="28"/>
        </w:rPr>
        <w:t xml:space="preserve"> П. </w:t>
      </w:r>
      <w:proofErr w:type="spellStart"/>
      <w:r w:rsidRPr="00976B68">
        <w:rPr>
          <w:sz w:val="28"/>
          <w:szCs w:val="28"/>
        </w:rPr>
        <w:t>Дейтонский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процесс</w:t>
      </w:r>
      <w:proofErr w:type="spellEnd"/>
      <w:r w:rsidRPr="00976B68">
        <w:rPr>
          <w:sz w:val="28"/>
          <w:szCs w:val="28"/>
        </w:rPr>
        <w:t xml:space="preserve">: </w:t>
      </w:r>
      <w:proofErr w:type="spellStart"/>
      <w:r w:rsidRPr="00976B68">
        <w:rPr>
          <w:sz w:val="28"/>
          <w:szCs w:val="28"/>
        </w:rPr>
        <w:t>сербский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взгляд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МЭиМО</w:t>
      </w:r>
      <w:proofErr w:type="spellEnd"/>
      <w:r w:rsidRPr="00976B68">
        <w:rPr>
          <w:sz w:val="28"/>
          <w:szCs w:val="28"/>
        </w:rPr>
        <w:t xml:space="preserve">. – 1998. </w:t>
      </w:r>
      <w:r w:rsidRPr="00976B68">
        <w:rPr>
          <w:sz w:val="28"/>
          <w:szCs w:val="28"/>
          <w:lang w:val="ru-RU"/>
        </w:rPr>
        <w:t>–</w:t>
      </w:r>
      <w:r w:rsidRPr="00976B68">
        <w:rPr>
          <w:sz w:val="28"/>
          <w:szCs w:val="28"/>
        </w:rPr>
        <w:t xml:space="preserve"> № 9.</w:t>
      </w:r>
    </w:p>
    <w:p w:rsidR="00976B68" w:rsidRPr="00976B68" w:rsidRDefault="00976B68" w:rsidP="00283D88">
      <w:pPr>
        <w:pStyle w:val="a3"/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spacing w:after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Симоненко Р. Г. Прояви екстремізму і шовінізму у Молдові / Р. Г. Симоненко // За міжнаціональну злагоду, проти шовінізму та екстремізму. Матеріали науково-практичної конференції “Подолання шовінізму екстремізму – найважливіша передумова міжнаціональної злагоди і громадянського миру в </w:t>
      </w:r>
      <w:proofErr w:type="spellStart"/>
      <w:r w:rsidRPr="00976B68">
        <w:rPr>
          <w:sz w:val="28"/>
          <w:szCs w:val="28"/>
        </w:rPr>
        <w:t>Україні”</w:t>
      </w:r>
      <w:proofErr w:type="spellEnd"/>
      <w:r w:rsidRPr="00976B68">
        <w:rPr>
          <w:sz w:val="28"/>
          <w:szCs w:val="28"/>
        </w:rPr>
        <w:t xml:space="preserve">. 8-9 жовтня 1993 року. – К., 1995. – С. 47–55. 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lastRenderedPageBreak/>
        <w:t>Тараджаев</w:t>
      </w:r>
      <w:proofErr w:type="spellEnd"/>
      <w:r w:rsidRPr="00976B68">
        <w:rPr>
          <w:sz w:val="28"/>
          <w:szCs w:val="28"/>
        </w:rPr>
        <w:t xml:space="preserve"> В., Миронов Л. </w:t>
      </w:r>
      <w:proofErr w:type="spellStart"/>
      <w:r w:rsidRPr="00976B68">
        <w:rPr>
          <w:sz w:val="28"/>
          <w:szCs w:val="28"/>
        </w:rPr>
        <w:t>Полвека</w:t>
      </w:r>
      <w:proofErr w:type="spellEnd"/>
      <w:r w:rsidRPr="00976B68">
        <w:rPr>
          <w:sz w:val="28"/>
          <w:szCs w:val="28"/>
        </w:rPr>
        <w:t xml:space="preserve"> на </w:t>
      </w:r>
      <w:proofErr w:type="spellStart"/>
      <w:r w:rsidRPr="00976B68">
        <w:rPr>
          <w:sz w:val="28"/>
          <w:szCs w:val="28"/>
        </w:rPr>
        <w:t>пороховой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бочке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Азия</w:t>
      </w:r>
      <w:proofErr w:type="spellEnd"/>
      <w:r w:rsidRPr="00976B68">
        <w:rPr>
          <w:sz w:val="28"/>
          <w:szCs w:val="28"/>
        </w:rPr>
        <w:t xml:space="preserve"> и Африка </w:t>
      </w:r>
      <w:proofErr w:type="spellStart"/>
      <w:r w:rsidRPr="00976B68">
        <w:rPr>
          <w:sz w:val="28"/>
          <w:szCs w:val="28"/>
        </w:rPr>
        <w:t>сегодня</w:t>
      </w:r>
      <w:proofErr w:type="spellEnd"/>
      <w:r w:rsidRPr="00976B68">
        <w:rPr>
          <w:sz w:val="28"/>
          <w:szCs w:val="28"/>
        </w:rPr>
        <w:t>. – 1998. – № 5.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Тодоров Н. </w:t>
      </w:r>
      <w:proofErr w:type="spellStart"/>
      <w:r w:rsidRPr="00976B68">
        <w:rPr>
          <w:sz w:val="28"/>
          <w:szCs w:val="28"/>
        </w:rPr>
        <w:t>Балканский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узел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противоречий</w:t>
      </w:r>
      <w:proofErr w:type="spellEnd"/>
      <w:r w:rsidRPr="00976B68">
        <w:rPr>
          <w:sz w:val="28"/>
          <w:szCs w:val="28"/>
        </w:rPr>
        <w:t xml:space="preserve">. </w:t>
      </w:r>
      <w:proofErr w:type="spellStart"/>
      <w:r w:rsidRPr="00976B68">
        <w:rPr>
          <w:sz w:val="28"/>
          <w:szCs w:val="28"/>
        </w:rPr>
        <w:t>История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современность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Новая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новейшая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история</w:t>
      </w:r>
      <w:proofErr w:type="spellEnd"/>
      <w:r w:rsidRPr="00976B68">
        <w:rPr>
          <w:sz w:val="28"/>
          <w:szCs w:val="28"/>
        </w:rPr>
        <w:t>. – 1993. – № 3.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Токарев</w:t>
      </w:r>
      <w:proofErr w:type="spellEnd"/>
      <w:r w:rsidRPr="00976B68">
        <w:rPr>
          <w:sz w:val="28"/>
          <w:szCs w:val="28"/>
        </w:rPr>
        <w:t xml:space="preserve"> А. “</w:t>
      </w:r>
      <w:proofErr w:type="spellStart"/>
      <w:r w:rsidRPr="00976B68">
        <w:rPr>
          <w:sz w:val="28"/>
          <w:szCs w:val="28"/>
        </w:rPr>
        <w:t>Чёрный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петух”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Анголы</w:t>
      </w:r>
      <w:proofErr w:type="spellEnd"/>
      <w:r w:rsidRPr="00976B68">
        <w:rPr>
          <w:sz w:val="28"/>
          <w:szCs w:val="28"/>
        </w:rPr>
        <w:t xml:space="preserve"> / А. </w:t>
      </w:r>
      <w:proofErr w:type="spellStart"/>
      <w:r w:rsidRPr="00976B68">
        <w:rPr>
          <w:sz w:val="28"/>
          <w:szCs w:val="28"/>
        </w:rPr>
        <w:t>Токарев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Азия</w:t>
      </w:r>
      <w:proofErr w:type="spellEnd"/>
      <w:r w:rsidRPr="00976B68">
        <w:rPr>
          <w:sz w:val="28"/>
          <w:szCs w:val="28"/>
        </w:rPr>
        <w:t xml:space="preserve"> и Африка </w:t>
      </w:r>
      <w:proofErr w:type="spellStart"/>
      <w:r w:rsidRPr="00976B68">
        <w:rPr>
          <w:sz w:val="28"/>
          <w:szCs w:val="28"/>
        </w:rPr>
        <w:t>сегодня</w:t>
      </w:r>
      <w:proofErr w:type="spellEnd"/>
      <w:r w:rsidRPr="00976B68">
        <w:rPr>
          <w:sz w:val="28"/>
          <w:szCs w:val="28"/>
        </w:rPr>
        <w:t xml:space="preserve">. – 2002. – №7. – С. 47–50. 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Троебст</w:t>
      </w:r>
      <w:proofErr w:type="spellEnd"/>
      <w:r w:rsidRPr="00976B68">
        <w:rPr>
          <w:sz w:val="28"/>
          <w:szCs w:val="28"/>
        </w:rPr>
        <w:t xml:space="preserve"> С. </w:t>
      </w:r>
      <w:proofErr w:type="spellStart"/>
      <w:r w:rsidRPr="00976B68">
        <w:rPr>
          <w:sz w:val="28"/>
          <w:szCs w:val="28"/>
        </w:rPr>
        <w:t>Таджикский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конфликт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Ежегодник</w:t>
      </w:r>
      <w:proofErr w:type="spellEnd"/>
      <w:r w:rsidRPr="00976B68">
        <w:rPr>
          <w:sz w:val="28"/>
          <w:szCs w:val="28"/>
        </w:rPr>
        <w:t xml:space="preserve"> СИПРИ 1999: </w:t>
      </w:r>
      <w:proofErr w:type="spellStart"/>
      <w:r w:rsidRPr="00976B68">
        <w:rPr>
          <w:sz w:val="28"/>
          <w:szCs w:val="28"/>
        </w:rPr>
        <w:t>Вооружения</w:t>
      </w:r>
      <w:proofErr w:type="spellEnd"/>
      <w:r w:rsidRPr="00976B68">
        <w:rPr>
          <w:sz w:val="28"/>
          <w:szCs w:val="28"/>
        </w:rPr>
        <w:t xml:space="preserve">, </w:t>
      </w:r>
      <w:proofErr w:type="spellStart"/>
      <w:r w:rsidRPr="00976B68">
        <w:rPr>
          <w:sz w:val="28"/>
          <w:szCs w:val="28"/>
        </w:rPr>
        <w:t>разоружение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международная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безопасность</w:t>
      </w:r>
      <w:proofErr w:type="spellEnd"/>
      <w:r w:rsidRPr="00976B68">
        <w:rPr>
          <w:sz w:val="28"/>
          <w:szCs w:val="28"/>
        </w:rPr>
        <w:t>. – М., 2000.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Тягуненко</w:t>
      </w:r>
      <w:proofErr w:type="spellEnd"/>
      <w:r w:rsidRPr="00976B68">
        <w:rPr>
          <w:sz w:val="28"/>
          <w:szCs w:val="28"/>
        </w:rPr>
        <w:t xml:space="preserve"> Л.В. </w:t>
      </w:r>
      <w:proofErr w:type="spellStart"/>
      <w:r w:rsidRPr="00976B68">
        <w:rPr>
          <w:sz w:val="28"/>
          <w:szCs w:val="28"/>
        </w:rPr>
        <w:t>Союзная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республика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Югославия</w:t>
      </w:r>
      <w:proofErr w:type="spellEnd"/>
      <w:r w:rsidRPr="00976B68">
        <w:rPr>
          <w:sz w:val="28"/>
          <w:szCs w:val="28"/>
        </w:rPr>
        <w:t xml:space="preserve"> на </w:t>
      </w:r>
      <w:proofErr w:type="spellStart"/>
      <w:r w:rsidRPr="00976B68">
        <w:rPr>
          <w:sz w:val="28"/>
          <w:szCs w:val="28"/>
        </w:rPr>
        <w:t>рубеже</w:t>
      </w:r>
      <w:proofErr w:type="spellEnd"/>
      <w:r w:rsidRPr="00976B68">
        <w:rPr>
          <w:sz w:val="28"/>
          <w:szCs w:val="28"/>
        </w:rPr>
        <w:t xml:space="preserve"> XXI </w:t>
      </w:r>
      <w:proofErr w:type="spellStart"/>
      <w:r w:rsidRPr="00976B68">
        <w:rPr>
          <w:sz w:val="28"/>
          <w:szCs w:val="28"/>
        </w:rPr>
        <w:t>века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Новая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новейшая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история</w:t>
      </w:r>
      <w:proofErr w:type="spellEnd"/>
      <w:r w:rsidRPr="00976B68">
        <w:rPr>
          <w:sz w:val="28"/>
          <w:szCs w:val="28"/>
        </w:rPr>
        <w:t>. – 2001. – № 3. – С. 28</w:t>
      </w:r>
      <w:r w:rsidRPr="00976B68">
        <w:rPr>
          <w:sz w:val="28"/>
          <w:szCs w:val="28"/>
          <w:lang w:val="ru-RU"/>
        </w:rPr>
        <w:t>–</w:t>
      </w:r>
      <w:r w:rsidRPr="00976B68">
        <w:rPr>
          <w:sz w:val="28"/>
          <w:szCs w:val="28"/>
        </w:rPr>
        <w:t>45.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rPr>
          <w:sz w:val="28"/>
          <w:szCs w:val="28"/>
        </w:rPr>
      </w:pPr>
      <w:r w:rsidRPr="00976B68">
        <w:rPr>
          <w:sz w:val="28"/>
          <w:szCs w:val="28"/>
        </w:rPr>
        <w:t>Федченко С. Інтифада нового зразка // Політика і час. – 2000. – № 11</w:t>
      </w:r>
      <w:r w:rsidRPr="00976B68">
        <w:rPr>
          <w:sz w:val="28"/>
          <w:szCs w:val="28"/>
          <w:lang w:val="ru-RU"/>
        </w:rPr>
        <w:t>–</w:t>
      </w:r>
      <w:r w:rsidRPr="00976B68">
        <w:rPr>
          <w:sz w:val="28"/>
          <w:szCs w:val="28"/>
        </w:rPr>
        <w:t>12. – С. 25</w:t>
      </w:r>
      <w:r w:rsidRPr="00976B68">
        <w:rPr>
          <w:sz w:val="28"/>
          <w:szCs w:val="28"/>
          <w:lang w:val="ru-RU"/>
        </w:rPr>
        <w:t>–</w:t>
      </w:r>
      <w:r w:rsidRPr="00976B68">
        <w:rPr>
          <w:sz w:val="28"/>
          <w:szCs w:val="28"/>
        </w:rPr>
        <w:t>37.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Центрально-Восточная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Европа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во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второй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половине</w:t>
      </w:r>
      <w:proofErr w:type="spellEnd"/>
      <w:r w:rsidRPr="00976B68">
        <w:rPr>
          <w:sz w:val="28"/>
          <w:szCs w:val="28"/>
        </w:rPr>
        <w:t xml:space="preserve"> ХХ </w:t>
      </w:r>
      <w:proofErr w:type="spellStart"/>
      <w:r w:rsidRPr="00976B68">
        <w:rPr>
          <w:sz w:val="28"/>
          <w:szCs w:val="28"/>
        </w:rPr>
        <w:t>века</w:t>
      </w:r>
      <w:proofErr w:type="spellEnd"/>
      <w:r w:rsidRPr="00976B68">
        <w:rPr>
          <w:sz w:val="28"/>
          <w:szCs w:val="28"/>
        </w:rPr>
        <w:t>. В з-ох т. – М.,2002.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360"/>
          <w:tab w:val="left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Энциклопедия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военного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искусства</w:t>
      </w:r>
      <w:proofErr w:type="spellEnd"/>
      <w:r w:rsidRPr="00976B68">
        <w:rPr>
          <w:sz w:val="28"/>
          <w:szCs w:val="28"/>
        </w:rPr>
        <w:t xml:space="preserve">. </w:t>
      </w:r>
      <w:proofErr w:type="spellStart"/>
      <w:r w:rsidRPr="00976B68">
        <w:rPr>
          <w:sz w:val="28"/>
          <w:szCs w:val="28"/>
        </w:rPr>
        <w:t>Войны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второй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половины</w:t>
      </w:r>
      <w:proofErr w:type="spellEnd"/>
      <w:r w:rsidRPr="00976B68">
        <w:rPr>
          <w:sz w:val="28"/>
          <w:szCs w:val="28"/>
        </w:rPr>
        <w:t xml:space="preserve"> ХХ </w:t>
      </w:r>
      <w:proofErr w:type="spellStart"/>
      <w:r w:rsidRPr="00976B68">
        <w:rPr>
          <w:sz w:val="28"/>
          <w:szCs w:val="28"/>
        </w:rPr>
        <w:t>века</w:t>
      </w:r>
      <w:proofErr w:type="spellEnd"/>
      <w:r w:rsidRPr="00976B68">
        <w:rPr>
          <w:sz w:val="28"/>
          <w:szCs w:val="28"/>
        </w:rPr>
        <w:t xml:space="preserve"> / </w:t>
      </w:r>
      <w:proofErr w:type="spellStart"/>
      <w:r w:rsidRPr="00976B68">
        <w:rPr>
          <w:sz w:val="28"/>
          <w:szCs w:val="28"/>
        </w:rPr>
        <w:t>Автор-составитель</w:t>
      </w:r>
      <w:proofErr w:type="spellEnd"/>
      <w:r w:rsidRPr="00976B68">
        <w:rPr>
          <w:sz w:val="28"/>
          <w:szCs w:val="28"/>
        </w:rPr>
        <w:t xml:space="preserve"> А.Н.</w:t>
      </w:r>
      <w:proofErr w:type="spellStart"/>
      <w:r w:rsidRPr="00976B68">
        <w:rPr>
          <w:sz w:val="28"/>
          <w:szCs w:val="28"/>
        </w:rPr>
        <w:t>Гордиенко</w:t>
      </w:r>
      <w:proofErr w:type="spellEnd"/>
      <w:r w:rsidRPr="00976B68">
        <w:rPr>
          <w:sz w:val="28"/>
          <w:szCs w:val="28"/>
        </w:rPr>
        <w:t xml:space="preserve">. – </w:t>
      </w:r>
      <w:proofErr w:type="spellStart"/>
      <w:r w:rsidRPr="00976B68">
        <w:rPr>
          <w:sz w:val="28"/>
          <w:szCs w:val="28"/>
        </w:rPr>
        <w:t>Минск</w:t>
      </w:r>
      <w:proofErr w:type="spellEnd"/>
      <w:r w:rsidRPr="00976B68">
        <w:rPr>
          <w:sz w:val="28"/>
          <w:szCs w:val="28"/>
        </w:rPr>
        <w:t>, 1998.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426"/>
        </w:tabs>
        <w:suppressAutoHyphens w:val="0"/>
        <w:ind w:left="0" w:hanging="284"/>
        <w:jc w:val="both"/>
        <w:rPr>
          <w:sz w:val="28"/>
          <w:szCs w:val="28"/>
        </w:rPr>
      </w:pPr>
      <w:r w:rsidRPr="00976B68">
        <w:rPr>
          <w:sz w:val="28"/>
          <w:szCs w:val="28"/>
        </w:rPr>
        <w:t>Європа та її болісні минувшини / Авт..-</w:t>
      </w:r>
      <w:proofErr w:type="spellStart"/>
      <w:r w:rsidRPr="00976B68">
        <w:rPr>
          <w:sz w:val="28"/>
          <w:szCs w:val="28"/>
        </w:rPr>
        <w:t>упоряд</w:t>
      </w:r>
      <w:proofErr w:type="spellEnd"/>
      <w:r w:rsidRPr="00976B68">
        <w:rPr>
          <w:sz w:val="28"/>
          <w:szCs w:val="28"/>
        </w:rPr>
        <w:t>. Ж. </w:t>
      </w:r>
      <w:proofErr w:type="spellStart"/>
      <w:r w:rsidRPr="00976B68">
        <w:rPr>
          <w:sz w:val="28"/>
          <w:szCs w:val="28"/>
        </w:rPr>
        <w:t>Мінк</w:t>
      </w:r>
      <w:proofErr w:type="spellEnd"/>
      <w:r w:rsidRPr="00976B68">
        <w:rPr>
          <w:sz w:val="28"/>
          <w:szCs w:val="28"/>
        </w:rPr>
        <w:t xml:space="preserve"> і Л. </w:t>
      </w:r>
      <w:proofErr w:type="spellStart"/>
      <w:r w:rsidRPr="00976B68">
        <w:rPr>
          <w:sz w:val="28"/>
          <w:szCs w:val="28"/>
        </w:rPr>
        <w:t>Неймайєр</w:t>
      </w:r>
      <w:proofErr w:type="spellEnd"/>
      <w:r w:rsidRPr="00976B68">
        <w:rPr>
          <w:sz w:val="28"/>
          <w:szCs w:val="28"/>
        </w:rPr>
        <w:t xml:space="preserve"> у співпраці з П. </w:t>
      </w:r>
      <w:proofErr w:type="spellStart"/>
      <w:r w:rsidRPr="00976B68">
        <w:rPr>
          <w:sz w:val="28"/>
          <w:szCs w:val="28"/>
        </w:rPr>
        <w:t>Боннаром</w:t>
      </w:r>
      <w:proofErr w:type="spellEnd"/>
      <w:r w:rsidRPr="00976B68">
        <w:rPr>
          <w:sz w:val="28"/>
          <w:szCs w:val="28"/>
        </w:rPr>
        <w:t xml:space="preserve">. – Пер. З </w:t>
      </w:r>
      <w:proofErr w:type="spellStart"/>
      <w:r w:rsidRPr="00976B68">
        <w:rPr>
          <w:sz w:val="28"/>
          <w:szCs w:val="28"/>
        </w:rPr>
        <w:t>фр</w:t>
      </w:r>
      <w:proofErr w:type="spellEnd"/>
      <w:r w:rsidRPr="00976B68">
        <w:rPr>
          <w:sz w:val="28"/>
          <w:szCs w:val="28"/>
        </w:rPr>
        <w:t>. Є. </w:t>
      </w:r>
      <w:proofErr w:type="spellStart"/>
      <w:r w:rsidRPr="00976B68">
        <w:rPr>
          <w:sz w:val="28"/>
          <w:szCs w:val="28"/>
        </w:rPr>
        <w:t>Марічева</w:t>
      </w:r>
      <w:proofErr w:type="spellEnd"/>
      <w:r w:rsidRPr="00976B68">
        <w:rPr>
          <w:sz w:val="28"/>
          <w:szCs w:val="28"/>
        </w:rPr>
        <w:t>. – К. : </w:t>
      </w:r>
      <w:proofErr w:type="spellStart"/>
      <w:r w:rsidRPr="00976B68">
        <w:rPr>
          <w:sz w:val="28"/>
          <w:szCs w:val="28"/>
        </w:rPr>
        <w:t>Ніа-Центр</w:t>
      </w:r>
      <w:proofErr w:type="spellEnd"/>
      <w:r w:rsidRPr="00976B68">
        <w:rPr>
          <w:sz w:val="28"/>
          <w:szCs w:val="28"/>
        </w:rPr>
        <w:t>, 2009. – 272 с.</w:t>
      </w:r>
    </w:p>
    <w:p w:rsidR="00976B68" w:rsidRPr="00976B68" w:rsidRDefault="00976B68" w:rsidP="00283D88">
      <w:pPr>
        <w:pStyle w:val="11"/>
        <w:numPr>
          <w:ilvl w:val="0"/>
          <w:numId w:val="17"/>
        </w:numPr>
        <w:tabs>
          <w:tab w:val="clear" w:pos="1665"/>
          <w:tab w:val="num" w:pos="426"/>
        </w:tabs>
        <w:ind w:left="0" w:hanging="284"/>
        <w:rPr>
          <w:sz w:val="28"/>
          <w:szCs w:val="28"/>
        </w:rPr>
      </w:pPr>
      <w:r w:rsidRPr="00976B68">
        <w:rPr>
          <w:sz w:val="28"/>
          <w:szCs w:val="28"/>
          <w:lang w:val="uk-UA"/>
        </w:rPr>
        <w:t xml:space="preserve">Сміт Е. Нації та націоналізм у глобальну епоху / Пер. з англ. М. </w:t>
      </w:r>
      <w:proofErr w:type="spellStart"/>
      <w:r w:rsidRPr="00976B68">
        <w:rPr>
          <w:sz w:val="28"/>
          <w:szCs w:val="28"/>
          <w:lang w:val="uk-UA"/>
        </w:rPr>
        <w:t>Климчука</w:t>
      </w:r>
      <w:proofErr w:type="spellEnd"/>
      <w:r w:rsidRPr="00976B68">
        <w:rPr>
          <w:sz w:val="28"/>
          <w:szCs w:val="28"/>
          <w:lang w:val="uk-UA"/>
        </w:rPr>
        <w:t xml:space="preserve"> і Т. </w:t>
      </w:r>
      <w:proofErr w:type="spellStart"/>
      <w:r w:rsidRPr="00976B68">
        <w:rPr>
          <w:sz w:val="28"/>
          <w:szCs w:val="28"/>
          <w:lang w:val="uk-UA"/>
        </w:rPr>
        <w:t>Цимбала</w:t>
      </w:r>
      <w:proofErr w:type="spellEnd"/>
      <w:r w:rsidRPr="00976B68">
        <w:rPr>
          <w:sz w:val="28"/>
          <w:szCs w:val="28"/>
          <w:lang w:val="uk-UA"/>
        </w:rPr>
        <w:t>. – 2-ге вид. – К. : Ніка-Центр, 2009. – 320 с.</w:t>
      </w:r>
    </w:p>
    <w:p w:rsidR="00976B68" w:rsidRPr="00976B68" w:rsidRDefault="00976B68" w:rsidP="00283D88">
      <w:pPr>
        <w:pStyle w:val="11"/>
        <w:numPr>
          <w:ilvl w:val="0"/>
          <w:numId w:val="17"/>
        </w:numPr>
        <w:shd w:val="clear" w:color="auto" w:fill="FFFFFF"/>
        <w:tabs>
          <w:tab w:val="clear" w:pos="1665"/>
          <w:tab w:val="num" w:pos="426"/>
        </w:tabs>
        <w:spacing w:before="100" w:beforeAutospacing="1" w:after="24"/>
        <w:ind w:left="0" w:hanging="284"/>
        <w:jc w:val="both"/>
        <w:rPr>
          <w:sz w:val="28"/>
          <w:szCs w:val="28"/>
        </w:rPr>
      </w:pPr>
      <w:proofErr w:type="spellStart"/>
      <w:proofErr w:type="gramStart"/>
      <w:r w:rsidRPr="00976B68">
        <w:rPr>
          <w:sz w:val="28"/>
          <w:szCs w:val="28"/>
        </w:rPr>
        <w:t>См</w:t>
      </w:r>
      <w:proofErr w:type="gramEnd"/>
      <w:r w:rsidRPr="00976B68">
        <w:rPr>
          <w:sz w:val="28"/>
          <w:szCs w:val="28"/>
        </w:rPr>
        <w:t>іт</w:t>
      </w:r>
      <w:proofErr w:type="spellEnd"/>
      <w:r w:rsidRPr="00976B68">
        <w:rPr>
          <w:sz w:val="28"/>
          <w:szCs w:val="28"/>
        </w:rPr>
        <w:t xml:space="preserve"> Е. </w:t>
      </w:r>
      <w:proofErr w:type="spellStart"/>
      <w:r w:rsidRPr="00976B68">
        <w:rPr>
          <w:sz w:val="28"/>
          <w:szCs w:val="28"/>
        </w:rPr>
        <w:t>Націоналізм</w:t>
      </w:r>
      <w:proofErr w:type="spellEnd"/>
      <w:r w:rsidRPr="00976B68">
        <w:rPr>
          <w:sz w:val="28"/>
          <w:szCs w:val="28"/>
        </w:rPr>
        <w:t xml:space="preserve">: </w:t>
      </w:r>
      <w:proofErr w:type="spellStart"/>
      <w:r w:rsidRPr="00976B68">
        <w:rPr>
          <w:sz w:val="28"/>
          <w:szCs w:val="28"/>
        </w:rPr>
        <w:t>Теорія</w:t>
      </w:r>
      <w:proofErr w:type="spellEnd"/>
      <w:r w:rsidRPr="00976B68">
        <w:rPr>
          <w:sz w:val="28"/>
          <w:szCs w:val="28"/>
        </w:rPr>
        <w:t xml:space="preserve">, </w:t>
      </w:r>
      <w:proofErr w:type="spellStart"/>
      <w:r w:rsidRPr="00976B68">
        <w:rPr>
          <w:sz w:val="28"/>
          <w:szCs w:val="28"/>
        </w:rPr>
        <w:t>ідеологія</w:t>
      </w:r>
      <w:proofErr w:type="spellEnd"/>
      <w:r w:rsidRPr="00976B68">
        <w:rPr>
          <w:sz w:val="28"/>
          <w:szCs w:val="28"/>
        </w:rPr>
        <w:t xml:space="preserve">, </w:t>
      </w:r>
      <w:proofErr w:type="spellStart"/>
      <w:r w:rsidRPr="00976B68">
        <w:rPr>
          <w:sz w:val="28"/>
          <w:szCs w:val="28"/>
        </w:rPr>
        <w:t>історія</w:t>
      </w:r>
      <w:proofErr w:type="spellEnd"/>
      <w:proofErr w:type="gramStart"/>
      <w:r w:rsidRPr="00976B68">
        <w:rPr>
          <w:sz w:val="28"/>
          <w:szCs w:val="28"/>
        </w:rPr>
        <w:t xml:space="preserve"> / П</w:t>
      </w:r>
      <w:proofErr w:type="gramEnd"/>
      <w:r w:rsidRPr="00976B68">
        <w:rPr>
          <w:sz w:val="28"/>
          <w:szCs w:val="28"/>
        </w:rPr>
        <w:t xml:space="preserve">ер. </w:t>
      </w:r>
      <w:proofErr w:type="spellStart"/>
      <w:r w:rsidRPr="00976B68">
        <w:rPr>
          <w:sz w:val="28"/>
          <w:szCs w:val="28"/>
        </w:rPr>
        <w:t>з</w:t>
      </w:r>
      <w:proofErr w:type="spellEnd"/>
      <w:r w:rsidRPr="00976B68">
        <w:rPr>
          <w:sz w:val="28"/>
          <w:szCs w:val="28"/>
        </w:rPr>
        <w:t xml:space="preserve"> англ. Роман </w:t>
      </w:r>
      <w:proofErr w:type="spellStart"/>
      <w:r w:rsidRPr="00976B68">
        <w:rPr>
          <w:sz w:val="28"/>
          <w:szCs w:val="28"/>
        </w:rPr>
        <w:t>Фещенко</w:t>
      </w:r>
      <w:proofErr w:type="spellEnd"/>
      <w:r w:rsidRPr="00976B68">
        <w:rPr>
          <w:sz w:val="28"/>
          <w:szCs w:val="28"/>
          <w:lang w:val="uk-UA"/>
        </w:rPr>
        <w:t xml:space="preserve"> / Ентоні Сміт</w:t>
      </w:r>
      <w:r w:rsidRPr="00976B68">
        <w:rPr>
          <w:sz w:val="28"/>
          <w:szCs w:val="28"/>
        </w:rPr>
        <w:t xml:space="preserve">. </w:t>
      </w:r>
      <w:r w:rsidRPr="00976B68">
        <w:rPr>
          <w:sz w:val="28"/>
          <w:szCs w:val="28"/>
          <w:lang w:val="uk-UA"/>
        </w:rPr>
        <w:t>–</w:t>
      </w:r>
      <w:r w:rsidRPr="00976B68">
        <w:rPr>
          <w:sz w:val="28"/>
          <w:szCs w:val="28"/>
        </w:rPr>
        <w:t xml:space="preserve"> К.: "К.І.С.", 2004. </w:t>
      </w:r>
      <w:r w:rsidRPr="00976B68">
        <w:rPr>
          <w:sz w:val="28"/>
          <w:szCs w:val="28"/>
          <w:lang w:val="uk-UA"/>
        </w:rPr>
        <w:t>–</w:t>
      </w:r>
      <w:r w:rsidRPr="00976B68">
        <w:rPr>
          <w:sz w:val="28"/>
          <w:szCs w:val="28"/>
        </w:rPr>
        <w:t xml:space="preserve"> 170 с. </w:t>
      </w:r>
    </w:p>
    <w:p w:rsidR="00976B68" w:rsidRPr="00976B68" w:rsidRDefault="00976B68" w:rsidP="00283D88">
      <w:pPr>
        <w:widowControl/>
        <w:numPr>
          <w:ilvl w:val="0"/>
          <w:numId w:val="17"/>
        </w:numPr>
        <w:tabs>
          <w:tab w:val="clear" w:pos="1665"/>
          <w:tab w:val="num" w:pos="426"/>
        </w:tabs>
        <w:suppressAutoHyphens w:val="0"/>
        <w:ind w:left="0" w:hanging="284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Сміт Е. Територіальні та етнічні </w:t>
      </w:r>
      <w:proofErr w:type="spellStart"/>
      <w:r w:rsidRPr="00976B68">
        <w:rPr>
          <w:sz w:val="28"/>
          <w:szCs w:val="28"/>
        </w:rPr>
        <w:t>націоналізми</w:t>
      </w:r>
      <w:proofErr w:type="spellEnd"/>
      <w:r w:rsidRPr="00976B68">
        <w:rPr>
          <w:sz w:val="28"/>
          <w:szCs w:val="28"/>
        </w:rPr>
        <w:t xml:space="preserve"> / Ентоні Сміт // // Націоналізм : [антологія / </w:t>
      </w:r>
      <w:proofErr w:type="spellStart"/>
      <w:r w:rsidRPr="00976B68">
        <w:rPr>
          <w:sz w:val="28"/>
          <w:szCs w:val="28"/>
        </w:rPr>
        <w:t>упоряд</w:t>
      </w:r>
      <w:proofErr w:type="spellEnd"/>
      <w:r w:rsidRPr="00976B68">
        <w:rPr>
          <w:sz w:val="28"/>
          <w:szCs w:val="28"/>
        </w:rPr>
        <w:t>.: О. </w:t>
      </w:r>
      <w:proofErr w:type="spellStart"/>
      <w:r w:rsidRPr="00976B68">
        <w:rPr>
          <w:sz w:val="28"/>
          <w:szCs w:val="28"/>
        </w:rPr>
        <w:t>Проценко</w:t>
      </w:r>
      <w:proofErr w:type="spellEnd"/>
      <w:r w:rsidRPr="00976B68">
        <w:rPr>
          <w:sz w:val="28"/>
          <w:szCs w:val="28"/>
        </w:rPr>
        <w:t>, В. Лісовий]. – [2-ге вид]. – К. : Смолоскип, 2006. – С. 495–498.</w:t>
      </w:r>
    </w:p>
    <w:p w:rsidR="00976B68" w:rsidRPr="00976B68" w:rsidRDefault="00976B68" w:rsidP="00283D88">
      <w:pPr>
        <w:pStyle w:val="Ch60"/>
        <w:spacing w:after="57" w:line="240" w:lineRule="auto"/>
        <w:ind w:firstLine="0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</w:rPr>
      </w:pPr>
    </w:p>
    <w:p w:rsidR="00976B68" w:rsidRPr="00976B68" w:rsidRDefault="00976B68" w:rsidP="00283D88">
      <w:pPr>
        <w:pStyle w:val="Ch60"/>
        <w:spacing w:after="57" w:line="240" w:lineRule="auto"/>
        <w:ind w:firstLine="0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</w:rPr>
      </w:pPr>
      <w:r w:rsidRPr="00976B68">
        <w:rPr>
          <w:rFonts w:ascii="Times New Roman" w:hAnsi="Times New Roman" w:cs="Times New Roman"/>
          <w:b/>
          <w:bCs/>
          <w:w w:val="100"/>
          <w:sz w:val="28"/>
          <w:szCs w:val="28"/>
        </w:rPr>
        <w:t>Допоміжна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>Андерсон Б. Уявлені спільноти. Міркування щодо походження й поширення націоналізму / В. Морозов (пер. з англ.). – К., 2001. – 272 с.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Антонюк А. </w:t>
      </w:r>
      <w:proofErr w:type="spellStart"/>
      <w:r w:rsidRPr="00976B68">
        <w:rPr>
          <w:sz w:val="28"/>
          <w:szCs w:val="28"/>
        </w:rPr>
        <w:t>Внешнеполитическое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направление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украинской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этнополитики</w:t>
      </w:r>
      <w:proofErr w:type="spellEnd"/>
      <w:r w:rsidRPr="00976B68">
        <w:rPr>
          <w:sz w:val="28"/>
          <w:szCs w:val="28"/>
        </w:rPr>
        <w:t xml:space="preserve"> // Персонал. – 2003. – №2. – С.28-31.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Антонюк О. Національно-державні інтереси України в </w:t>
      </w:r>
      <w:proofErr w:type="spellStart"/>
      <w:r w:rsidRPr="00976B68">
        <w:rPr>
          <w:sz w:val="28"/>
          <w:szCs w:val="28"/>
        </w:rPr>
        <w:t>етнополітичній</w:t>
      </w:r>
      <w:proofErr w:type="spellEnd"/>
      <w:r w:rsidRPr="00976B68">
        <w:rPr>
          <w:sz w:val="28"/>
          <w:szCs w:val="28"/>
        </w:rPr>
        <w:t xml:space="preserve"> сфері // Нова політика. – 2000. – №4. – С. 18–22.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Антонюк О. Сучасна українська </w:t>
      </w:r>
      <w:proofErr w:type="spellStart"/>
      <w:r w:rsidRPr="00976B68">
        <w:rPr>
          <w:sz w:val="28"/>
          <w:szCs w:val="28"/>
        </w:rPr>
        <w:t>етнополітика</w:t>
      </w:r>
      <w:proofErr w:type="spellEnd"/>
      <w:r w:rsidRPr="00976B68">
        <w:rPr>
          <w:sz w:val="28"/>
          <w:szCs w:val="28"/>
        </w:rPr>
        <w:t>: проблема історичних засад // Нова політика. – 2000. – №5. – С. 54–57.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Антонюк О. Формування </w:t>
      </w:r>
      <w:proofErr w:type="spellStart"/>
      <w:r w:rsidRPr="00976B68">
        <w:rPr>
          <w:sz w:val="28"/>
          <w:szCs w:val="28"/>
        </w:rPr>
        <w:t>етнополітики</w:t>
      </w:r>
      <w:proofErr w:type="spellEnd"/>
      <w:r w:rsidRPr="00976B68">
        <w:rPr>
          <w:sz w:val="28"/>
          <w:szCs w:val="28"/>
        </w:rPr>
        <w:t xml:space="preserve"> Української держави: історичні та теоретико-методологічні засади / Державна академія керівних кадрів культури і мистецтв. – К., 1999. – 282 с.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>Білий О. Національна держава й антропологічна криза // Політична думка. – 2001. – №3. – С. 14–20.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>Білоус А. О. Відродження та розвиток української національної ментальності в умовах перехідного суспільства // Персонал. – 2000. – №6. – С. 17–20.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Бодрук</w:t>
      </w:r>
      <w:proofErr w:type="spellEnd"/>
      <w:r w:rsidRPr="00976B68">
        <w:rPr>
          <w:sz w:val="28"/>
          <w:szCs w:val="28"/>
        </w:rPr>
        <w:t xml:space="preserve"> О. Національні інтереси // </w:t>
      </w:r>
      <w:proofErr w:type="spellStart"/>
      <w:r w:rsidRPr="00976B68">
        <w:rPr>
          <w:sz w:val="28"/>
          <w:szCs w:val="28"/>
        </w:rPr>
        <w:t>ПіЧ</w:t>
      </w:r>
      <w:proofErr w:type="spellEnd"/>
      <w:r w:rsidRPr="00976B68">
        <w:rPr>
          <w:sz w:val="28"/>
          <w:szCs w:val="28"/>
        </w:rPr>
        <w:t>. – 2001. – №12. – С. 52–62.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lastRenderedPageBreak/>
        <w:t>Борусевич</w:t>
      </w:r>
      <w:proofErr w:type="spellEnd"/>
      <w:r w:rsidRPr="00976B68">
        <w:rPr>
          <w:sz w:val="28"/>
          <w:szCs w:val="28"/>
        </w:rPr>
        <w:t xml:space="preserve"> О. </w:t>
      </w:r>
      <w:proofErr w:type="spellStart"/>
      <w:r w:rsidRPr="00976B68">
        <w:rPr>
          <w:sz w:val="28"/>
          <w:szCs w:val="28"/>
        </w:rPr>
        <w:t>Етносоціологічні</w:t>
      </w:r>
      <w:proofErr w:type="spellEnd"/>
      <w:r w:rsidRPr="00976B68">
        <w:rPr>
          <w:sz w:val="28"/>
          <w:szCs w:val="28"/>
        </w:rPr>
        <w:t xml:space="preserve"> пріоритети українців // Віче. – 1999. – №11. – 105–109.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Бутенко</w:t>
      </w:r>
      <w:proofErr w:type="spellEnd"/>
      <w:r w:rsidRPr="00976B68">
        <w:rPr>
          <w:sz w:val="28"/>
          <w:szCs w:val="28"/>
        </w:rPr>
        <w:t xml:space="preserve"> А. П. </w:t>
      </w:r>
      <w:proofErr w:type="spellStart"/>
      <w:r w:rsidRPr="00976B68">
        <w:rPr>
          <w:sz w:val="28"/>
          <w:szCs w:val="28"/>
        </w:rPr>
        <w:t>Нация</w:t>
      </w:r>
      <w:proofErr w:type="spellEnd"/>
      <w:r w:rsidRPr="00976B68">
        <w:rPr>
          <w:sz w:val="28"/>
          <w:szCs w:val="28"/>
        </w:rPr>
        <w:t xml:space="preserve">, </w:t>
      </w:r>
      <w:proofErr w:type="spellStart"/>
      <w:r w:rsidRPr="00976B68">
        <w:rPr>
          <w:sz w:val="28"/>
          <w:szCs w:val="28"/>
        </w:rPr>
        <w:t>национализм</w:t>
      </w:r>
      <w:proofErr w:type="spellEnd"/>
      <w:r w:rsidRPr="00976B68">
        <w:rPr>
          <w:sz w:val="28"/>
          <w:szCs w:val="28"/>
        </w:rPr>
        <w:t xml:space="preserve">, </w:t>
      </w:r>
      <w:proofErr w:type="spellStart"/>
      <w:r w:rsidRPr="00976B68">
        <w:rPr>
          <w:sz w:val="28"/>
          <w:szCs w:val="28"/>
        </w:rPr>
        <w:t>суверенитет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Социально-политический</w:t>
      </w:r>
      <w:proofErr w:type="spellEnd"/>
      <w:r w:rsidRPr="00976B68">
        <w:rPr>
          <w:sz w:val="28"/>
          <w:szCs w:val="28"/>
        </w:rPr>
        <w:t xml:space="preserve"> журнал. – 1998. – №3. – С. 113–120.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Варзар</w:t>
      </w:r>
      <w:proofErr w:type="spellEnd"/>
      <w:r w:rsidRPr="00976B68">
        <w:rPr>
          <w:sz w:val="28"/>
          <w:szCs w:val="28"/>
        </w:rPr>
        <w:t xml:space="preserve"> І. Сильні регіони – міцна держава (</w:t>
      </w:r>
      <w:proofErr w:type="spellStart"/>
      <w:r w:rsidRPr="00976B68">
        <w:rPr>
          <w:sz w:val="28"/>
          <w:szCs w:val="28"/>
        </w:rPr>
        <w:t>етносоціальні</w:t>
      </w:r>
      <w:proofErr w:type="spellEnd"/>
      <w:r w:rsidRPr="00976B68">
        <w:rPr>
          <w:sz w:val="28"/>
          <w:szCs w:val="28"/>
        </w:rPr>
        <w:t xml:space="preserve"> аспекти) // Україна і світ сьогодні. – 2000. – 18–24 листопада. – С. 10.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Вілсон</w:t>
      </w:r>
      <w:proofErr w:type="spellEnd"/>
      <w:r w:rsidRPr="00976B68">
        <w:rPr>
          <w:sz w:val="28"/>
          <w:szCs w:val="28"/>
        </w:rPr>
        <w:t xml:space="preserve"> Е. Національна ідентичність в Україні // Політична думка. – 1999. – №3. – С. 120-145.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Гелнер</w:t>
      </w:r>
      <w:proofErr w:type="spellEnd"/>
      <w:r w:rsidRPr="00976B68">
        <w:rPr>
          <w:sz w:val="28"/>
          <w:szCs w:val="28"/>
        </w:rPr>
        <w:t xml:space="preserve"> Е. Нації та націоналізм. – К., ”</w:t>
      </w:r>
      <w:proofErr w:type="spellStart"/>
      <w:r w:rsidRPr="00976B68">
        <w:rPr>
          <w:sz w:val="28"/>
          <w:szCs w:val="28"/>
        </w:rPr>
        <w:t>Таксон”</w:t>
      </w:r>
      <w:proofErr w:type="spellEnd"/>
      <w:r w:rsidRPr="00976B68">
        <w:rPr>
          <w:sz w:val="28"/>
          <w:szCs w:val="28"/>
        </w:rPr>
        <w:t>, 2003. – С. 34.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Дичковська</w:t>
      </w:r>
      <w:proofErr w:type="spellEnd"/>
      <w:r w:rsidRPr="00976B68">
        <w:rPr>
          <w:sz w:val="28"/>
          <w:szCs w:val="28"/>
        </w:rPr>
        <w:t xml:space="preserve"> Г. Імперіалізм та націоналізм: </w:t>
      </w:r>
      <w:proofErr w:type="spellStart"/>
      <w:r w:rsidRPr="00976B68">
        <w:rPr>
          <w:sz w:val="28"/>
          <w:szCs w:val="28"/>
        </w:rPr>
        <w:t>взаємовитоки</w:t>
      </w:r>
      <w:proofErr w:type="spellEnd"/>
      <w:r w:rsidRPr="00976B68">
        <w:rPr>
          <w:sz w:val="28"/>
          <w:szCs w:val="28"/>
        </w:rPr>
        <w:t xml:space="preserve"> чи протистояння? // Розбудова держави – 1998. – №1. – С. 106.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Дністрянський М. С. </w:t>
      </w:r>
      <w:proofErr w:type="spellStart"/>
      <w:r w:rsidRPr="00976B68">
        <w:rPr>
          <w:sz w:val="28"/>
          <w:szCs w:val="28"/>
        </w:rPr>
        <w:t>Етнонаціональна</w:t>
      </w:r>
      <w:proofErr w:type="spellEnd"/>
      <w:r w:rsidRPr="00976B68">
        <w:rPr>
          <w:sz w:val="28"/>
          <w:szCs w:val="28"/>
        </w:rPr>
        <w:t xml:space="preserve"> мозаїчність сільського і міського населення України: пізнавальні і прикладні аспекти // Український географічний журнал. – 2001. – №2. – С. 17-22.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Доманицький</w:t>
      </w:r>
      <w:proofErr w:type="spellEnd"/>
      <w:r w:rsidRPr="00976B68">
        <w:rPr>
          <w:sz w:val="28"/>
          <w:szCs w:val="28"/>
        </w:rPr>
        <w:t xml:space="preserve"> В. Етапи розвитку науки про націю. – Б. м., 1962. – 104 с.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Дробижева</w:t>
      </w:r>
      <w:proofErr w:type="spellEnd"/>
      <w:r w:rsidRPr="00976B68">
        <w:rPr>
          <w:sz w:val="28"/>
          <w:szCs w:val="28"/>
        </w:rPr>
        <w:t xml:space="preserve"> Л. </w:t>
      </w:r>
      <w:proofErr w:type="spellStart"/>
      <w:r w:rsidRPr="00976B68">
        <w:rPr>
          <w:sz w:val="28"/>
          <w:szCs w:val="28"/>
        </w:rPr>
        <w:t>Демократизация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национализм</w:t>
      </w:r>
      <w:proofErr w:type="spellEnd"/>
      <w:r w:rsidRPr="00976B68">
        <w:rPr>
          <w:sz w:val="28"/>
          <w:szCs w:val="28"/>
        </w:rPr>
        <w:t xml:space="preserve"> в </w:t>
      </w:r>
      <w:proofErr w:type="spellStart"/>
      <w:r w:rsidRPr="00976B68">
        <w:rPr>
          <w:sz w:val="28"/>
          <w:szCs w:val="28"/>
        </w:rPr>
        <w:t>Российской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Федерации</w:t>
      </w:r>
      <w:proofErr w:type="spellEnd"/>
      <w:r w:rsidRPr="00976B68">
        <w:rPr>
          <w:sz w:val="28"/>
          <w:szCs w:val="28"/>
        </w:rPr>
        <w:t xml:space="preserve"> 90-х </w:t>
      </w:r>
      <w:proofErr w:type="spellStart"/>
      <w:r w:rsidRPr="00976B68">
        <w:rPr>
          <w:sz w:val="28"/>
          <w:szCs w:val="28"/>
        </w:rPr>
        <w:t>годов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Россия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мусульманский</w:t>
      </w:r>
      <w:proofErr w:type="spellEnd"/>
      <w:r w:rsidRPr="00976B68">
        <w:rPr>
          <w:sz w:val="28"/>
          <w:szCs w:val="28"/>
        </w:rPr>
        <w:t xml:space="preserve"> мир. – 1997. – №7. – С. 21-27.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Етнополітика</w:t>
      </w:r>
      <w:proofErr w:type="spellEnd"/>
      <w:r w:rsidRPr="00976B68">
        <w:rPr>
          <w:sz w:val="28"/>
          <w:szCs w:val="28"/>
        </w:rPr>
        <w:t xml:space="preserve"> держави // Україна: утвердження незалежної держави (1991-2001). – К., 2001. – С. 373-395.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Етнополітологія</w:t>
      </w:r>
      <w:proofErr w:type="spellEnd"/>
      <w:r w:rsidRPr="00976B68">
        <w:rPr>
          <w:sz w:val="28"/>
          <w:szCs w:val="28"/>
        </w:rPr>
        <w:t xml:space="preserve"> в Україні. Становлення. Що далі? / І. Ф. Курас (ред.); НАН України. Інститут політичних і </w:t>
      </w:r>
      <w:proofErr w:type="spellStart"/>
      <w:r w:rsidRPr="00976B68">
        <w:rPr>
          <w:sz w:val="28"/>
          <w:szCs w:val="28"/>
        </w:rPr>
        <w:t>етнонаціональних</w:t>
      </w:r>
      <w:proofErr w:type="spellEnd"/>
      <w:r w:rsidRPr="00976B68">
        <w:rPr>
          <w:sz w:val="28"/>
          <w:szCs w:val="28"/>
        </w:rPr>
        <w:t xml:space="preserve"> досліджень. – К., 2002. – 295 с.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Егоров</w:t>
      </w:r>
      <w:proofErr w:type="spellEnd"/>
      <w:r w:rsidRPr="00976B68">
        <w:rPr>
          <w:sz w:val="28"/>
          <w:szCs w:val="28"/>
        </w:rPr>
        <w:t xml:space="preserve"> Ю. Н. </w:t>
      </w:r>
      <w:proofErr w:type="spellStart"/>
      <w:r w:rsidRPr="00976B68">
        <w:rPr>
          <w:sz w:val="28"/>
          <w:szCs w:val="28"/>
        </w:rPr>
        <w:t>Национальные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интересы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политические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реалии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современной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России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Политические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исследования</w:t>
      </w:r>
      <w:proofErr w:type="spellEnd"/>
      <w:r w:rsidRPr="00976B68">
        <w:rPr>
          <w:sz w:val="28"/>
          <w:szCs w:val="28"/>
        </w:rPr>
        <w:t>. – 1997. – №1. – С. 32-34.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Здравомыслов</w:t>
      </w:r>
      <w:proofErr w:type="spellEnd"/>
      <w:r w:rsidRPr="00976B68">
        <w:rPr>
          <w:sz w:val="28"/>
          <w:szCs w:val="28"/>
        </w:rPr>
        <w:t xml:space="preserve"> А. </w:t>
      </w:r>
      <w:proofErr w:type="spellStart"/>
      <w:r w:rsidRPr="00976B68">
        <w:rPr>
          <w:sz w:val="28"/>
          <w:szCs w:val="28"/>
        </w:rPr>
        <w:t>Релятивистская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теория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нации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Свободная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мысль</w:t>
      </w:r>
      <w:proofErr w:type="spellEnd"/>
      <w:r w:rsidRPr="00976B68">
        <w:rPr>
          <w:sz w:val="28"/>
          <w:szCs w:val="28"/>
        </w:rPr>
        <w:t>. – 1999. – №1. – С. 64-78.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>Зінич В. Соціально-економічні проблеми репатріації кримських татар // Український географічний журнал. – 1998. – №3. – С. 18-23.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Исламов</w:t>
      </w:r>
      <w:proofErr w:type="spellEnd"/>
      <w:r w:rsidRPr="00976B68">
        <w:rPr>
          <w:sz w:val="28"/>
          <w:szCs w:val="28"/>
        </w:rPr>
        <w:t xml:space="preserve"> Т. О </w:t>
      </w:r>
      <w:proofErr w:type="spellStart"/>
      <w:r w:rsidRPr="00976B68">
        <w:rPr>
          <w:sz w:val="28"/>
          <w:szCs w:val="28"/>
        </w:rPr>
        <w:t>торжестве</w:t>
      </w:r>
      <w:proofErr w:type="spellEnd"/>
      <w:r w:rsidRPr="00976B68">
        <w:rPr>
          <w:sz w:val="28"/>
          <w:szCs w:val="28"/>
        </w:rPr>
        <w:t xml:space="preserve"> «</w:t>
      </w:r>
      <w:proofErr w:type="spellStart"/>
      <w:r w:rsidRPr="00976B68">
        <w:rPr>
          <w:sz w:val="28"/>
          <w:szCs w:val="28"/>
        </w:rPr>
        <w:t>национальной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идеи</w:t>
      </w:r>
      <w:proofErr w:type="spellEnd"/>
      <w:r w:rsidRPr="00976B68">
        <w:rPr>
          <w:sz w:val="28"/>
          <w:szCs w:val="28"/>
        </w:rPr>
        <w:t xml:space="preserve">» // </w:t>
      </w:r>
      <w:proofErr w:type="spellStart"/>
      <w:r w:rsidRPr="00976B68">
        <w:rPr>
          <w:sz w:val="28"/>
          <w:szCs w:val="28"/>
        </w:rPr>
        <w:t>Свободная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мысль</w:t>
      </w:r>
      <w:proofErr w:type="spellEnd"/>
      <w:r w:rsidRPr="00976B68">
        <w:rPr>
          <w:sz w:val="28"/>
          <w:szCs w:val="28"/>
        </w:rPr>
        <w:t>. – 1997. – №8. – С. 95-104.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Канак</w:t>
      </w:r>
      <w:proofErr w:type="spellEnd"/>
      <w:r w:rsidRPr="00976B68">
        <w:rPr>
          <w:sz w:val="28"/>
          <w:szCs w:val="28"/>
        </w:rPr>
        <w:t xml:space="preserve"> Ф. Національна ідея та її втілення // Розбудова держави. – 1998. – №7-8. – С. 40-47.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Канак</w:t>
      </w:r>
      <w:proofErr w:type="spellEnd"/>
      <w:r w:rsidRPr="00976B68">
        <w:rPr>
          <w:sz w:val="28"/>
          <w:szCs w:val="28"/>
        </w:rPr>
        <w:t xml:space="preserve"> Ф. Національне і суспільне буття: діалектика відносин і міжнаціональний аспект // Персонал. – 2000. – №7. – С. 25-30.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Картунов</w:t>
      </w:r>
      <w:proofErr w:type="spellEnd"/>
      <w:r w:rsidRPr="00976B68">
        <w:rPr>
          <w:sz w:val="28"/>
          <w:szCs w:val="28"/>
        </w:rPr>
        <w:t xml:space="preserve"> О. Жодний тип суспільства не має імунітету від етнічних домагань // Віче. – 1998. – №6. – С. 3-13.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>Касьянов Г. В. Теорії нації та націоналізму. – К.: Либідь, 1999. – 351 с.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Котигоренко</w:t>
      </w:r>
      <w:proofErr w:type="spellEnd"/>
      <w:r w:rsidRPr="00976B68">
        <w:rPr>
          <w:sz w:val="28"/>
          <w:szCs w:val="28"/>
        </w:rPr>
        <w:t xml:space="preserve"> В. Вплив зовнішніх чинників на </w:t>
      </w:r>
      <w:proofErr w:type="spellStart"/>
      <w:r w:rsidRPr="00976B68">
        <w:rPr>
          <w:sz w:val="28"/>
          <w:szCs w:val="28"/>
        </w:rPr>
        <w:t>етнополітичну</w:t>
      </w:r>
      <w:proofErr w:type="spellEnd"/>
      <w:r w:rsidRPr="00976B68">
        <w:rPr>
          <w:sz w:val="28"/>
          <w:szCs w:val="28"/>
        </w:rPr>
        <w:t xml:space="preserve"> ситуацію в Україні // Людина і політика. – 2001. – №4.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>Котельников В. У пошуках національних інтересів: державне будівництво в Україні в контексті світового досвіду // Політична думка. – 2000. – №4. – С. 41-55.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>Краузе В. Етнос між трьох світів // Демократична Україна. – 2001. – 18 січня.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lastRenderedPageBreak/>
        <w:t>Кресіна</w:t>
      </w:r>
      <w:proofErr w:type="spellEnd"/>
      <w:r w:rsidRPr="00976B68">
        <w:rPr>
          <w:sz w:val="28"/>
          <w:szCs w:val="28"/>
        </w:rPr>
        <w:t xml:space="preserve"> І. Національна самосвідомість: сутність, основні складові та рівні функціонування // Нова політика. – 1998. – №3. – С. 12-16.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Кресіна</w:t>
      </w:r>
      <w:proofErr w:type="spellEnd"/>
      <w:r w:rsidRPr="00976B68">
        <w:rPr>
          <w:sz w:val="28"/>
          <w:szCs w:val="28"/>
        </w:rPr>
        <w:t xml:space="preserve"> І. Сучасні абриси Української національної ідеї // Нова політика. – 1998. – №5. – С. 48-53.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Кресіна</w:t>
      </w:r>
      <w:proofErr w:type="spellEnd"/>
      <w:r w:rsidRPr="00976B68">
        <w:rPr>
          <w:sz w:val="28"/>
          <w:szCs w:val="28"/>
        </w:rPr>
        <w:t xml:space="preserve"> І. Українська національна свідомість і сучасні політичні процеси: </w:t>
      </w:r>
      <w:proofErr w:type="spellStart"/>
      <w:r w:rsidRPr="00976B68">
        <w:rPr>
          <w:sz w:val="28"/>
          <w:szCs w:val="28"/>
        </w:rPr>
        <w:t>Етнополітичний</w:t>
      </w:r>
      <w:proofErr w:type="spellEnd"/>
      <w:r w:rsidRPr="00976B68">
        <w:rPr>
          <w:sz w:val="28"/>
          <w:szCs w:val="28"/>
        </w:rPr>
        <w:t xml:space="preserve"> аналіз. – К.: Вища школа, 1998. – 391 с.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Кресіна</w:t>
      </w:r>
      <w:proofErr w:type="spellEnd"/>
      <w:r w:rsidRPr="00976B68">
        <w:rPr>
          <w:sz w:val="28"/>
          <w:szCs w:val="28"/>
        </w:rPr>
        <w:t xml:space="preserve"> І. У пошуках власної моделі самоствердження // Віче. – 1997. – С. 37-48.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Кривицька</w:t>
      </w:r>
      <w:proofErr w:type="spellEnd"/>
      <w:r w:rsidRPr="00976B68">
        <w:rPr>
          <w:sz w:val="28"/>
          <w:szCs w:val="28"/>
        </w:rPr>
        <w:t xml:space="preserve"> О. Міжетнічна толерантність. Як скоротити ”соціальну </w:t>
      </w:r>
      <w:proofErr w:type="spellStart"/>
      <w:r w:rsidRPr="00976B68">
        <w:rPr>
          <w:sz w:val="28"/>
          <w:szCs w:val="28"/>
        </w:rPr>
        <w:t>відстань”</w:t>
      </w:r>
      <w:proofErr w:type="spellEnd"/>
      <w:r w:rsidRPr="00976B68">
        <w:rPr>
          <w:sz w:val="28"/>
          <w:szCs w:val="28"/>
        </w:rPr>
        <w:t xml:space="preserve"> // Віче. – 2002. – №9. – С. 35-40.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Крутских</w:t>
      </w:r>
      <w:proofErr w:type="spellEnd"/>
      <w:r w:rsidRPr="00976B68">
        <w:rPr>
          <w:sz w:val="28"/>
          <w:szCs w:val="28"/>
        </w:rPr>
        <w:t xml:space="preserve"> А. </w:t>
      </w:r>
      <w:proofErr w:type="spellStart"/>
      <w:r w:rsidRPr="00976B68">
        <w:rPr>
          <w:sz w:val="28"/>
          <w:szCs w:val="28"/>
        </w:rPr>
        <w:t>Прагматические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истоки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национальных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интересов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Международная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жизнь</w:t>
      </w:r>
      <w:proofErr w:type="spellEnd"/>
      <w:r w:rsidRPr="00976B68">
        <w:rPr>
          <w:sz w:val="28"/>
          <w:szCs w:val="28"/>
        </w:rPr>
        <w:t>. – 1997. – №3. – С. 85-96.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Ксьондзик</w:t>
      </w:r>
      <w:proofErr w:type="spellEnd"/>
      <w:r w:rsidRPr="00976B68">
        <w:rPr>
          <w:sz w:val="28"/>
          <w:szCs w:val="28"/>
        </w:rPr>
        <w:t xml:space="preserve"> Н. З батьківщиною, але без держави: [Курди] // Політика і Час. – 2002. – №3. – С. 47-55.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Кудрявцев И. Е. </w:t>
      </w:r>
      <w:proofErr w:type="spellStart"/>
      <w:r w:rsidRPr="00976B68">
        <w:rPr>
          <w:sz w:val="28"/>
          <w:szCs w:val="28"/>
        </w:rPr>
        <w:t>Нация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политический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национализм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Политические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исследования</w:t>
      </w:r>
      <w:proofErr w:type="spellEnd"/>
      <w:r w:rsidRPr="00976B68">
        <w:rPr>
          <w:sz w:val="28"/>
          <w:szCs w:val="28"/>
        </w:rPr>
        <w:t xml:space="preserve"> – 1997. – №2. – С. 77-94.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Куц</w:t>
      </w:r>
      <w:proofErr w:type="spellEnd"/>
      <w:r w:rsidRPr="00976B68">
        <w:rPr>
          <w:sz w:val="28"/>
          <w:szCs w:val="28"/>
        </w:rPr>
        <w:t xml:space="preserve"> Ю. О. </w:t>
      </w:r>
      <w:proofErr w:type="spellStart"/>
      <w:r w:rsidRPr="00976B68">
        <w:rPr>
          <w:sz w:val="28"/>
          <w:szCs w:val="28"/>
        </w:rPr>
        <w:t>Етнополітичні</w:t>
      </w:r>
      <w:proofErr w:type="spellEnd"/>
      <w:r w:rsidRPr="00976B68">
        <w:rPr>
          <w:sz w:val="28"/>
          <w:szCs w:val="28"/>
        </w:rPr>
        <w:t xml:space="preserve"> державотворчі процеси в Україні: український аспект / Українська академія державного управління при Президентові України, Харківський регіональний інститут. – Х.; 2002. – 240 с.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Линц</w:t>
      </w:r>
      <w:proofErr w:type="spellEnd"/>
      <w:r w:rsidRPr="00976B68">
        <w:rPr>
          <w:sz w:val="28"/>
          <w:szCs w:val="28"/>
        </w:rPr>
        <w:t xml:space="preserve"> Х. ”</w:t>
      </w:r>
      <w:proofErr w:type="spellStart"/>
      <w:r w:rsidRPr="00976B68">
        <w:rPr>
          <w:sz w:val="28"/>
          <w:szCs w:val="28"/>
        </w:rPr>
        <w:t>Государственность”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национализм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демократизация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Политические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исследования</w:t>
      </w:r>
      <w:proofErr w:type="spellEnd"/>
      <w:r w:rsidRPr="00976B68">
        <w:rPr>
          <w:sz w:val="28"/>
          <w:szCs w:val="28"/>
        </w:rPr>
        <w:t>. – 1997. – №5. – С. 9.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>Литвиненко Д. Національне питання як політичний інструмент: деякі приклади з українського життя // Дзеркало тижня. – 2004. – №16. – С.6.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Малинова А. Ю. Проблема </w:t>
      </w:r>
      <w:proofErr w:type="spellStart"/>
      <w:r w:rsidRPr="00976B68">
        <w:rPr>
          <w:sz w:val="28"/>
          <w:szCs w:val="28"/>
        </w:rPr>
        <w:t>национальной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идентичности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национальных</w:t>
      </w:r>
      <w:proofErr w:type="spellEnd"/>
      <w:r w:rsidRPr="00976B68">
        <w:rPr>
          <w:sz w:val="28"/>
          <w:szCs w:val="28"/>
        </w:rPr>
        <w:t xml:space="preserve"> прав в </w:t>
      </w:r>
      <w:proofErr w:type="spellStart"/>
      <w:r w:rsidRPr="00976B68">
        <w:rPr>
          <w:sz w:val="28"/>
          <w:szCs w:val="28"/>
        </w:rPr>
        <w:t>либеральной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политической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теории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Политическая</w:t>
      </w:r>
      <w:proofErr w:type="spellEnd"/>
      <w:r w:rsidRPr="00976B68">
        <w:rPr>
          <w:sz w:val="28"/>
          <w:szCs w:val="28"/>
        </w:rPr>
        <w:t xml:space="preserve"> наука. – 2002. – №4. – С. 74-97.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Малышев</w:t>
      </w:r>
      <w:proofErr w:type="spellEnd"/>
      <w:r w:rsidRPr="00976B68">
        <w:rPr>
          <w:sz w:val="28"/>
          <w:szCs w:val="28"/>
        </w:rPr>
        <w:t xml:space="preserve"> Д. </w:t>
      </w:r>
      <w:proofErr w:type="spellStart"/>
      <w:r w:rsidRPr="00976B68">
        <w:rPr>
          <w:sz w:val="28"/>
          <w:szCs w:val="28"/>
        </w:rPr>
        <w:t>Исламский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фундаментализм</w:t>
      </w:r>
      <w:proofErr w:type="spellEnd"/>
      <w:r w:rsidRPr="00976B68">
        <w:rPr>
          <w:sz w:val="28"/>
          <w:szCs w:val="28"/>
        </w:rPr>
        <w:t xml:space="preserve">: </w:t>
      </w:r>
      <w:proofErr w:type="spellStart"/>
      <w:r w:rsidRPr="00976B68">
        <w:rPr>
          <w:sz w:val="28"/>
          <w:szCs w:val="28"/>
        </w:rPr>
        <w:t>идеалы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реалии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Россия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мусульманский</w:t>
      </w:r>
      <w:proofErr w:type="spellEnd"/>
      <w:r w:rsidRPr="00976B68">
        <w:rPr>
          <w:sz w:val="28"/>
          <w:szCs w:val="28"/>
        </w:rPr>
        <w:t xml:space="preserve"> мир. – 1999. – №3. – С. 111-121.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Мартынова</w:t>
      </w:r>
      <w:proofErr w:type="spellEnd"/>
      <w:r w:rsidRPr="00976B68">
        <w:rPr>
          <w:sz w:val="28"/>
          <w:szCs w:val="28"/>
        </w:rPr>
        <w:t xml:space="preserve"> Б. </w:t>
      </w:r>
      <w:proofErr w:type="spellStart"/>
      <w:r w:rsidRPr="00976B68">
        <w:rPr>
          <w:sz w:val="28"/>
          <w:szCs w:val="28"/>
        </w:rPr>
        <w:t>Защита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национальных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интересов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Свободная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мысль</w:t>
      </w:r>
      <w:proofErr w:type="spellEnd"/>
      <w:r w:rsidRPr="00976B68">
        <w:rPr>
          <w:sz w:val="28"/>
          <w:szCs w:val="28"/>
        </w:rPr>
        <w:t>. – 1997. – №1. – С. 106-113.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>Марченко О.</w:t>
      </w:r>
      <w:proofErr w:type="spellStart"/>
      <w:r w:rsidRPr="00976B68">
        <w:rPr>
          <w:sz w:val="28"/>
          <w:szCs w:val="28"/>
        </w:rPr>
        <w:t>Этнополитология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как</w:t>
      </w:r>
      <w:proofErr w:type="spellEnd"/>
      <w:r w:rsidRPr="00976B68">
        <w:rPr>
          <w:sz w:val="28"/>
          <w:szCs w:val="28"/>
        </w:rPr>
        <w:t xml:space="preserve"> наука // </w:t>
      </w:r>
      <w:proofErr w:type="spellStart"/>
      <w:r w:rsidRPr="00976B68">
        <w:rPr>
          <w:sz w:val="28"/>
          <w:szCs w:val="28"/>
        </w:rPr>
        <w:t>Социально-политический</w:t>
      </w:r>
      <w:proofErr w:type="spellEnd"/>
      <w:r w:rsidRPr="00976B68">
        <w:rPr>
          <w:sz w:val="28"/>
          <w:szCs w:val="28"/>
        </w:rPr>
        <w:t xml:space="preserve"> журнал. – 1994. – № 3-6. – С. 70-76.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Матвеева</w:t>
      </w:r>
      <w:proofErr w:type="spellEnd"/>
      <w:r w:rsidRPr="00976B68">
        <w:rPr>
          <w:sz w:val="28"/>
          <w:szCs w:val="28"/>
        </w:rPr>
        <w:t xml:space="preserve"> С. Я. </w:t>
      </w:r>
      <w:proofErr w:type="spellStart"/>
      <w:r w:rsidRPr="00976B68">
        <w:rPr>
          <w:sz w:val="28"/>
          <w:szCs w:val="28"/>
        </w:rPr>
        <w:t>Национальные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проблемы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России</w:t>
      </w:r>
      <w:proofErr w:type="spellEnd"/>
      <w:r w:rsidRPr="00976B68">
        <w:rPr>
          <w:sz w:val="28"/>
          <w:szCs w:val="28"/>
        </w:rPr>
        <w:t xml:space="preserve">: </w:t>
      </w:r>
      <w:proofErr w:type="spellStart"/>
      <w:r w:rsidRPr="00976B68">
        <w:rPr>
          <w:sz w:val="28"/>
          <w:szCs w:val="28"/>
        </w:rPr>
        <w:t>современные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дискуссии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Общественные</w:t>
      </w:r>
      <w:proofErr w:type="spellEnd"/>
      <w:r w:rsidRPr="00976B68">
        <w:rPr>
          <w:sz w:val="28"/>
          <w:szCs w:val="28"/>
        </w:rPr>
        <w:t xml:space="preserve"> науки и </w:t>
      </w:r>
      <w:proofErr w:type="spellStart"/>
      <w:r w:rsidRPr="00976B68">
        <w:rPr>
          <w:sz w:val="28"/>
          <w:szCs w:val="28"/>
        </w:rPr>
        <w:t>современность</w:t>
      </w:r>
      <w:proofErr w:type="spellEnd"/>
      <w:r w:rsidRPr="00976B68">
        <w:rPr>
          <w:sz w:val="28"/>
          <w:szCs w:val="28"/>
        </w:rPr>
        <w:t>. – 1997. – №1. – С. 52-62.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Медвідь</w:t>
      </w:r>
      <w:proofErr w:type="spellEnd"/>
      <w:r w:rsidRPr="00976B68">
        <w:rPr>
          <w:sz w:val="28"/>
          <w:szCs w:val="28"/>
        </w:rPr>
        <w:t xml:space="preserve"> Ф. Українська модерна нація на межі тисячоліть: витоки, </w:t>
      </w:r>
      <w:proofErr w:type="spellStart"/>
      <w:r w:rsidRPr="00976B68">
        <w:rPr>
          <w:sz w:val="28"/>
          <w:szCs w:val="28"/>
        </w:rPr>
        <w:t>генеза</w:t>
      </w:r>
      <w:proofErr w:type="spellEnd"/>
      <w:r w:rsidRPr="00976B68">
        <w:rPr>
          <w:sz w:val="28"/>
          <w:szCs w:val="28"/>
        </w:rPr>
        <w:t xml:space="preserve"> та проблеми консолідації // Мандрівець. – 2001. – №5-6. – С. 22-27.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Межуев</w:t>
      </w:r>
      <w:proofErr w:type="spellEnd"/>
      <w:r w:rsidRPr="00976B68">
        <w:rPr>
          <w:sz w:val="28"/>
          <w:szCs w:val="28"/>
        </w:rPr>
        <w:t xml:space="preserve"> В. М. О </w:t>
      </w:r>
      <w:proofErr w:type="spellStart"/>
      <w:r w:rsidRPr="00976B68">
        <w:rPr>
          <w:sz w:val="28"/>
          <w:szCs w:val="28"/>
        </w:rPr>
        <w:t>национальной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идее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Вопросы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философии</w:t>
      </w:r>
      <w:proofErr w:type="spellEnd"/>
      <w:r w:rsidRPr="00976B68">
        <w:rPr>
          <w:sz w:val="28"/>
          <w:szCs w:val="28"/>
        </w:rPr>
        <w:t>. – 1997. – №12. – С. 3-14.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>Михайленко М. Українська ідея: спроба спіймати хвилю // День. – 2004. – №15. – С. 5.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Минаева</w:t>
      </w:r>
      <w:proofErr w:type="spellEnd"/>
      <w:r w:rsidRPr="00976B68">
        <w:rPr>
          <w:sz w:val="28"/>
          <w:szCs w:val="28"/>
        </w:rPr>
        <w:t xml:space="preserve"> К. Р. </w:t>
      </w:r>
      <w:proofErr w:type="spellStart"/>
      <w:r w:rsidRPr="00976B68">
        <w:rPr>
          <w:sz w:val="28"/>
          <w:szCs w:val="28"/>
        </w:rPr>
        <w:t>Двуязычие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как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способ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культурной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интеграции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этнических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меньшинств</w:t>
      </w:r>
      <w:proofErr w:type="spellEnd"/>
      <w:r w:rsidRPr="00976B68">
        <w:rPr>
          <w:sz w:val="28"/>
          <w:szCs w:val="28"/>
        </w:rPr>
        <w:t xml:space="preserve"> в </w:t>
      </w:r>
      <w:proofErr w:type="spellStart"/>
      <w:r w:rsidRPr="00976B68">
        <w:rPr>
          <w:sz w:val="28"/>
          <w:szCs w:val="28"/>
        </w:rPr>
        <w:t>многонациональном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обществе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Социс</w:t>
      </w:r>
      <w:proofErr w:type="spellEnd"/>
      <w:r w:rsidRPr="00976B68">
        <w:rPr>
          <w:sz w:val="28"/>
          <w:szCs w:val="28"/>
        </w:rPr>
        <w:t>. – 2002. – №8. – С. 49-56.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lastRenderedPageBreak/>
        <w:t>Міценко</w:t>
      </w:r>
      <w:proofErr w:type="spellEnd"/>
      <w:r w:rsidRPr="00976B68">
        <w:rPr>
          <w:sz w:val="28"/>
          <w:szCs w:val="28"/>
        </w:rPr>
        <w:t xml:space="preserve"> М. Національний менталітет та проблеми суспільного розвитку // Розбудова держави. – 2000. – №1. – С. 47-54.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Моргентау</w:t>
      </w:r>
      <w:proofErr w:type="spellEnd"/>
      <w:r w:rsidRPr="00976B68">
        <w:rPr>
          <w:sz w:val="28"/>
          <w:szCs w:val="28"/>
        </w:rPr>
        <w:t xml:space="preserve"> Г. </w:t>
      </w:r>
      <w:proofErr w:type="spellStart"/>
      <w:r w:rsidRPr="00976B68">
        <w:rPr>
          <w:sz w:val="28"/>
          <w:szCs w:val="28"/>
        </w:rPr>
        <w:t>Политические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отношения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между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нациями</w:t>
      </w:r>
      <w:proofErr w:type="spellEnd"/>
      <w:r w:rsidRPr="00976B68">
        <w:rPr>
          <w:sz w:val="28"/>
          <w:szCs w:val="28"/>
        </w:rPr>
        <w:t xml:space="preserve">. </w:t>
      </w:r>
      <w:proofErr w:type="spellStart"/>
      <w:r w:rsidRPr="00976B68">
        <w:rPr>
          <w:sz w:val="28"/>
          <w:szCs w:val="28"/>
        </w:rPr>
        <w:t>Борьба</w:t>
      </w:r>
      <w:proofErr w:type="spellEnd"/>
      <w:r w:rsidRPr="00976B68">
        <w:rPr>
          <w:sz w:val="28"/>
          <w:szCs w:val="28"/>
        </w:rPr>
        <w:t xml:space="preserve"> за </w:t>
      </w:r>
      <w:proofErr w:type="spellStart"/>
      <w:r w:rsidRPr="00976B68">
        <w:rPr>
          <w:sz w:val="28"/>
          <w:szCs w:val="28"/>
        </w:rPr>
        <w:t>власть</w:t>
      </w:r>
      <w:proofErr w:type="spellEnd"/>
      <w:r w:rsidRPr="00976B68">
        <w:rPr>
          <w:sz w:val="28"/>
          <w:szCs w:val="28"/>
        </w:rPr>
        <w:t xml:space="preserve"> и мир // </w:t>
      </w:r>
      <w:proofErr w:type="spellStart"/>
      <w:r w:rsidRPr="00976B68">
        <w:rPr>
          <w:sz w:val="28"/>
          <w:szCs w:val="28"/>
        </w:rPr>
        <w:t>Социально-политический</w:t>
      </w:r>
      <w:proofErr w:type="spellEnd"/>
      <w:r w:rsidRPr="00976B68">
        <w:rPr>
          <w:sz w:val="28"/>
          <w:szCs w:val="28"/>
        </w:rPr>
        <w:t xml:space="preserve"> журнал. – 1997. – №2. – С. 187-201.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Нагорна Л. Поняття ”національна </w:t>
      </w:r>
      <w:proofErr w:type="spellStart"/>
      <w:r w:rsidRPr="00976B68">
        <w:rPr>
          <w:sz w:val="28"/>
          <w:szCs w:val="28"/>
        </w:rPr>
        <w:t>ідентичність”</w:t>
      </w:r>
      <w:proofErr w:type="spellEnd"/>
      <w:r w:rsidRPr="00976B68">
        <w:rPr>
          <w:sz w:val="28"/>
          <w:szCs w:val="28"/>
        </w:rPr>
        <w:t xml:space="preserve"> і ”національна </w:t>
      </w:r>
      <w:proofErr w:type="spellStart"/>
      <w:r w:rsidRPr="00976B68">
        <w:rPr>
          <w:sz w:val="28"/>
          <w:szCs w:val="28"/>
        </w:rPr>
        <w:t>ідея”</w:t>
      </w:r>
      <w:proofErr w:type="spellEnd"/>
      <w:r w:rsidRPr="00976B68">
        <w:rPr>
          <w:sz w:val="28"/>
          <w:szCs w:val="28"/>
        </w:rPr>
        <w:t xml:space="preserve"> в українському термінологічному просторі // Політичний менеджмент. – 2003. – №2. – С. 14-29.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Нагорна Л. Національна ідентичність в Україні / НАН України. Інститут політичних і </w:t>
      </w:r>
      <w:proofErr w:type="spellStart"/>
      <w:r w:rsidRPr="00976B68">
        <w:rPr>
          <w:sz w:val="28"/>
          <w:szCs w:val="28"/>
        </w:rPr>
        <w:t>етнонаціональних</w:t>
      </w:r>
      <w:proofErr w:type="spellEnd"/>
      <w:r w:rsidRPr="00976B68">
        <w:rPr>
          <w:sz w:val="28"/>
          <w:szCs w:val="28"/>
        </w:rPr>
        <w:t xml:space="preserve"> досліджень. – К.: ІПІІЕНД, 2002. – 271 с.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Нагорна Л. Проблема двомовності в Україні: Чи є вихід із глухого кута? // Людина і політика. – 2003. – №6. 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Нагорняк</w:t>
      </w:r>
      <w:proofErr w:type="spellEnd"/>
      <w:r w:rsidRPr="00976B68">
        <w:rPr>
          <w:sz w:val="28"/>
          <w:szCs w:val="28"/>
        </w:rPr>
        <w:t xml:space="preserve"> Т. Авторитет мови // Політика і Час. – 2000. – №5-6. – С. 90-92.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Нагорный</w:t>
      </w:r>
      <w:proofErr w:type="spellEnd"/>
      <w:r w:rsidRPr="00976B68">
        <w:rPr>
          <w:sz w:val="28"/>
          <w:szCs w:val="28"/>
        </w:rPr>
        <w:t xml:space="preserve"> Карабах. </w:t>
      </w:r>
      <w:proofErr w:type="spellStart"/>
      <w:r w:rsidRPr="00976B68">
        <w:rPr>
          <w:sz w:val="28"/>
          <w:szCs w:val="28"/>
        </w:rPr>
        <w:t>Ускользающий</w:t>
      </w:r>
      <w:proofErr w:type="spellEnd"/>
      <w:r w:rsidRPr="00976B68">
        <w:rPr>
          <w:sz w:val="28"/>
          <w:szCs w:val="28"/>
        </w:rPr>
        <w:t xml:space="preserve"> мир // </w:t>
      </w:r>
      <w:proofErr w:type="spellStart"/>
      <w:r w:rsidRPr="00976B68">
        <w:rPr>
          <w:sz w:val="28"/>
          <w:szCs w:val="28"/>
        </w:rPr>
        <w:t>Эхо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планеты</w:t>
      </w:r>
      <w:proofErr w:type="spellEnd"/>
      <w:r w:rsidRPr="00976B68">
        <w:rPr>
          <w:sz w:val="28"/>
          <w:szCs w:val="28"/>
        </w:rPr>
        <w:t xml:space="preserve">. – 2000. – №46. – С. 22-23. 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Націоналізм: Антологія / </w:t>
      </w:r>
      <w:proofErr w:type="spellStart"/>
      <w:r w:rsidRPr="00976B68">
        <w:rPr>
          <w:sz w:val="28"/>
          <w:szCs w:val="28"/>
        </w:rPr>
        <w:t>Упоряд</w:t>
      </w:r>
      <w:proofErr w:type="spellEnd"/>
      <w:r w:rsidRPr="00976B68">
        <w:rPr>
          <w:sz w:val="28"/>
          <w:szCs w:val="28"/>
        </w:rPr>
        <w:t xml:space="preserve">. О. </w:t>
      </w:r>
      <w:proofErr w:type="spellStart"/>
      <w:r w:rsidRPr="00976B68">
        <w:rPr>
          <w:sz w:val="28"/>
          <w:szCs w:val="28"/>
        </w:rPr>
        <w:t>Проценко</w:t>
      </w:r>
      <w:proofErr w:type="spellEnd"/>
      <w:r w:rsidRPr="00976B68">
        <w:rPr>
          <w:sz w:val="28"/>
          <w:szCs w:val="28"/>
        </w:rPr>
        <w:t>, В. Лісовський. – К.: Смолоскип, 2000. – 872 с.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Нация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национализм</w:t>
      </w:r>
      <w:proofErr w:type="spellEnd"/>
      <w:r w:rsidRPr="00976B68">
        <w:rPr>
          <w:sz w:val="28"/>
          <w:szCs w:val="28"/>
        </w:rPr>
        <w:t xml:space="preserve"> / </w:t>
      </w:r>
      <w:proofErr w:type="spellStart"/>
      <w:r w:rsidRPr="00976B68">
        <w:rPr>
          <w:sz w:val="28"/>
          <w:szCs w:val="28"/>
        </w:rPr>
        <w:t>Миллер</w:t>
      </w:r>
      <w:proofErr w:type="spellEnd"/>
      <w:r w:rsidRPr="00976B68">
        <w:rPr>
          <w:sz w:val="28"/>
          <w:szCs w:val="28"/>
        </w:rPr>
        <w:t xml:space="preserve"> А. И. (ред.). – М., 1999. – 220 с.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Онищенко</w:t>
      </w:r>
      <w:proofErr w:type="spellEnd"/>
      <w:r w:rsidRPr="00976B68">
        <w:rPr>
          <w:sz w:val="28"/>
          <w:szCs w:val="28"/>
        </w:rPr>
        <w:t xml:space="preserve"> І. </w:t>
      </w:r>
      <w:proofErr w:type="spellStart"/>
      <w:r w:rsidRPr="00976B68">
        <w:rPr>
          <w:sz w:val="28"/>
          <w:szCs w:val="28"/>
        </w:rPr>
        <w:t>Етноконфліктогенний</w:t>
      </w:r>
      <w:proofErr w:type="spellEnd"/>
      <w:r w:rsidRPr="00976B68">
        <w:rPr>
          <w:sz w:val="28"/>
          <w:szCs w:val="28"/>
        </w:rPr>
        <w:t xml:space="preserve"> потенціал політичної еліти // </w:t>
      </w:r>
      <w:proofErr w:type="spellStart"/>
      <w:r w:rsidRPr="00976B68">
        <w:rPr>
          <w:sz w:val="28"/>
          <w:szCs w:val="28"/>
        </w:rPr>
        <w:t>Хроніка</w:t>
      </w:r>
      <w:proofErr w:type="spellEnd"/>
      <w:r w:rsidRPr="00976B68">
        <w:rPr>
          <w:sz w:val="28"/>
          <w:szCs w:val="28"/>
        </w:rPr>
        <w:t>-2000. – 1999. – № 31-32. – С. 33.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>Павловський М. Національна ідея в Україні себе вичерпала чи її зрадили? // Віче. – 1998. – №11. – С. 25-32.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>Пашкова О. Національна ідея: теоретичний аналіз змісту поняття // Нова політика. – 2004. – №5. – С. 27-40.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Пєсоцький</w:t>
      </w:r>
      <w:proofErr w:type="spellEnd"/>
      <w:r w:rsidRPr="00976B68">
        <w:rPr>
          <w:sz w:val="28"/>
          <w:szCs w:val="28"/>
        </w:rPr>
        <w:t xml:space="preserve"> М. </w:t>
      </w:r>
      <w:proofErr w:type="spellStart"/>
      <w:r w:rsidRPr="00976B68">
        <w:rPr>
          <w:sz w:val="28"/>
          <w:szCs w:val="28"/>
        </w:rPr>
        <w:t>Етнополітика</w:t>
      </w:r>
      <w:proofErr w:type="spellEnd"/>
      <w:r w:rsidRPr="00976B68">
        <w:rPr>
          <w:sz w:val="28"/>
          <w:szCs w:val="28"/>
        </w:rPr>
        <w:t xml:space="preserve"> в Україні // Наша газета. – 2001. – 12 жовтня. – С. 79. 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Прибиткова</w:t>
      </w:r>
      <w:proofErr w:type="spellEnd"/>
      <w:r w:rsidRPr="00976B68">
        <w:rPr>
          <w:sz w:val="28"/>
          <w:szCs w:val="28"/>
        </w:rPr>
        <w:t xml:space="preserve"> І. Сучасні міграційні процеси: теоретико-методологічні аспекти досліджень // Соціологія: теорія, методи, маркетинг. – 1999. – №1. – С. 161-172.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Прибиткова</w:t>
      </w:r>
      <w:proofErr w:type="spellEnd"/>
      <w:r w:rsidRPr="00976B68">
        <w:rPr>
          <w:sz w:val="28"/>
          <w:szCs w:val="28"/>
        </w:rPr>
        <w:t xml:space="preserve"> І. У пошуках нових </w:t>
      </w:r>
      <w:proofErr w:type="spellStart"/>
      <w:r w:rsidRPr="00976B68">
        <w:rPr>
          <w:sz w:val="28"/>
          <w:szCs w:val="28"/>
        </w:rPr>
        <w:t>ідентичностей</w:t>
      </w:r>
      <w:proofErr w:type="spellEnd"/>
      <w:r w:rsidRPr="00976B68">
        <w:rPr>
          <w:sz w:val="28"/>
          <w:szCs w:val="28"/>
        </w:rPr>
        <w:t xml:space="preserve">: Україна в </w:t>
      </w:r>
      <w:proofErr w:type="spellStart"/>
      <w:r w:rsidRPr="00976B68">
        <w:rPr>
          <w:sz w:val="28"/>
          <w:szCs w:val="28"/>
        </w:rPr>
        <w:t>етнорегіональному</w:t>
      </w:r>
      <w:proofErr w:type="spellEnd"/>
      <w:r w:rsidRPr="00976B68">
        <w:rPr>
          <w:sz w:val="28"/>
          <w:szCs w:val="28"/>
        </w:rPr>
        <w:t xml:space="preserve"> вимірі // Соціологія: теорія, методи, маркетинг. – 2001. – №3. – С. 60-78.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Росалес</w:t>
      </w:r>
      <w:proofErr w:type="spellEnd"/>
      <w:r w:rsidRPr="00976B68">
        <w:rPr>
          <w:sz w:val="28"/>
          <w:szCs w:val="28"/>
        </w:rPr>
        <w:t xml:space="preserve"> Х. М. </w:t>
      </w:r>
      <w:proofErr w:type="spellStart"/>
      <w:r w:rsidRPr="00976B68">
        <w:rPr>
          <w:sz w:val="28"/>
          <w:szCs w:val="28"/>
        </w:rPr>
        <w:t>Воспитание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гражданской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идентичности</w:t>
      </w:r>
      <w:proofErr w:type="spellEnd"/>
      <w:r w:rsidRPr="00976B68">
        <w:rPr>
          <w:sz w:val="28"/>
          <w:szCs w:val="28"/>
        </w:rPr>
        <w:t xml:space="preserve">: об </w:t>
      </w:r>
      <w:proofErr w:type="spellStart"/>
      <w:r w:rsidRPr="00976B68">
        <w:rPr>
          <w:sz w:val="28"/>
          <w:szCs w:val="28"/>
        </w:rPr>
        <w:t>отношениях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между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национализмом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патриотизмом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Политические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исследования</w:t>
      </w:r>
      <w:proofErr w:type="spellEnd"/>
      <w:r w:rsidRPr="00976B68">
        <w:rPr>
          <w:sz w:val="28"/>
          <w:szCs w:val="28"/>
        </w:rPr>
        <w:t>. – 2000. – №6. – С. 93-104.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Рудницька</w:t>
      </w:r>
      <w:proofErr w:type="spellEnd"/>
      <w:r w:rsidRPr="00976B68">
        <w:rPr>
          <w:sz w:val="28"/>
          <w:szCs w:val="28"/>
        </w:rPr>
        <w:t xml:space="preserve"> Т. Етнос і нація: спроба понятійно-термінологічного розмежування // Соціологія. – 1998. – №3. – С. 17-32.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Рывкина</w:t>
      </w:r>
      <w:proofErr w:type="spellEnd"/>
      <w:r w:rsidRPr="00976B68">
        <w:rPr>
          <w:sz w:val="28"/>
          <w:szCs w:val="28"/>
        </w:rPr>
        <w:t xml:space="preserve"> Р. </w:t>
      </w:r>
      <w:proofErr w:type="spellStart"/>
      <w:r w:rsidRPr="00976B68">
        <w:rPr>
          <w:sz w:val="28"/>
          <w:szCs w:val="28"/>
        </w:rPr>
        <w:t>Между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этнократией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гражданским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обществом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Свободная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мысль</w:t>
      </w:r>
      <w:proofErr w:type="spellEnd"/>
      <w:r w:rsidRPr="00976B68">
        <w:rPr>
          <w:sz w:val="28"/>
          <w:szCs w:val="28"/>
        </w:rPr>
        <w:t>. – 2000. – №10. – С. 13-24.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Савва</w:t>
      </w:r>
      <w:proofErr w:type="spellEnd"/>
      <w:r w:rsidRPr="00976B68">
        <w:rPr>
          <w:sz w:val="28"/>
          <w:szCs w:val="28"/>
        </w:rPr>
        <w:t xml:space="preserve"> М. В. </w:t>
      </w:r>
      <w:proofErr w:type="spellStart"/>
      <w:r w:rsidRPr="00976B68">
        <w:rPr>
          <w:sz w:val="28"/>
          <w:szCs w:val="28"/>
        </w:rPr>
        <w:t>Этнический</w:t>
      </w:r>
      <w:proofErr w:type="spellEnd"/>
      <w:r w:rsidRPr="00976B68">
        <w:rPr>
          <w:sz w:val="28"/>
          <w:szCs w:val="28"/>
        </w:rPr>
        <w:t xml:space="preserve"> статус в </w:t>
      </w:r>
      <w:proofErr w:type="spellStart"/>
      <w:r w:rsidRPr="00976B68">
        <w:rPr>
          <w:sz w:val="28"/>
          <w:szCs w:val="28"/>
        </w:rPr>
        <w:t>идеологии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политике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Политические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исследования</w:t>
      </w:r>
      <w:proofErr w:type="spellEnd"/>
      <w:r w:rsidRPr="00976B68">
        <w:rPr>
          <w:sz w:val="28"/>
          <w:szCs w:val="28"/>
        </w:rPr>
        <w:t>. – 1999. – №4. – С. 141-147.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Савоскул</w:t>
      </w:r>
      <w:proofErr w:type="spellEnd"/>
      <w:r w:rsidRPr="00976B68">
        <w:rPr>
          <w:sz w:val="28"/>
          <w:szCs w:val="28"/>
        </w:rPr>
        <w:t xml:space="preserve"> С. С. </w:t>
      </w:r>
      <w:proofErr w:type="spellStart"/>
      <w:r w:rsidRPr="00976B68">
        <w:rPr>
          <w:sz w:val="28"/>
          <w:szCs w:val="28"/>
        </w:rPr>
        <w:t>Этнические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аспекты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постсоветской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гражданской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идентичности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Общественные</w:t>
      </w:r>
      <w:proofErr w:type="spellEnd"/>
      <w:r w:rsidRPr="00976B68">
        <w:rPr>
          <w:sz w:val="28"/>
          <w:szCs w:val="28"/>
        </w:rPr>
        <w:t xml:space="preserve"> науки и </w:t>
      </w:r>
      <w:proofErr w:type="spellStart"/>
      <w:r w:rsidRPr="00976B68">
        <w:rPr>
          <w:sz w:val="28"/>
          <w:szCs w:val="28"/>
        </w:rPr>
        <w:t>современность</w:t>
      </w:r>
      <w:proofErr w:type="spellEnd"/>
      <w:r w:rsidRPr="00976B68">
        <w:rPr>
          <w:sz w:val="28"/>
          <w:szCs w:val="28"/>
        </w:rPr>
        <w:t>. – 1999. – №5. – С. 91-103.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lastRenderedPageBreak/>
        <w:t xml:space="preserve">Степаненко В. Етнос – демос – поліс: </w:t>
      </w:r>
      <w:proofErr w:type="spellStart"/>
      <w:r w:rsidRPr="00976B68">
        <w:rPr>
          <w:sz w:val="28"/>
          <w:szCs w:val="28"/>
        </w:rPr>
        <w:t>етнополітичні</w:t>
      </w:r>
      <w:proofErr w:type="spellEnd"/>
      <w:r w:rsidRPr="00976B68">
        <w:rPr>
          <w:sz w:val="28"/>
          <w:szCs w:val="28"/>
        </w:rPr>
        <w:t xml:space="preserve"> проблеми </w:t>
      </w:r>
      <w:proofErr w:type="spellStart"/>
      <w:r w:rsidRPr="00976B68">
        <w:rPr>
          <w:sz w:val="28"/>
          <w:szCs w:val="28"/>
        </w:rPr>
        <w:t>соцієнтальної</w:t>
      </w:r>
      <w:proofErr w:type="spellEnd"/>
      <w:r w:rsidRPr="00976B68">
        <w:rPr>
          <w:sz w:val="28"/>
          <w:szCs w:val="28"/>
        </w:rPr>
        <w:t xml:space="preserve"> трансформації в Україні // Соціологія: теорія, методи, маркетинг. – 2002. – №2. – С. 102-120.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Степаненко В. Перспективи громадянської нації. </w:t>
      </w:r>
      <w:proofErr w:type="spellStart"/>
      <w:r w:rsidRPr="00976B68">
        <w:rPr>
          <w:sz w:val="28"/>
          <w:szCs w:val="28"/>
        </w:rPr>
        <w:t>Етнополітика</w:t>
      </w:r>
      <w:proofErr w:type="spellEnd"/>
      <w:r w:rsidRPr="00976B68">
        <w:rPr>
          <w:sz w:val="28"/>
          <w:szCs w:val="28"/>
        </w:rPr>
        <w:t xml:space="preserve"> як стратегія демократичної консолідації в Україні // Віче. – 2002. – №5. – С. 62-66.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Скворцов</w:t>
      </w:r>
      <w:proofErr w:type="spellEnd"/>
      <w:r w:rsidRPr="00976B68">
        <w:rPr>
          <w:sz w:val="28"/>
          <w:szCs w:val="28"/>
        </w:rPr>
        <w:t xml:space="preserve"> Н. Г. </w:t>
      </w:r>
      <w:proofErr w:type="spellStart"/>
      <w:r w:rsidRPr="00976B68">
        <w:rPr>
          <w:sz w:val="28"/>
          <w:szCs w:val="28"/>
        </w:rPr>
        <w:t>Этничность</w:t>
      </w:r>
      <w:proofErr w:type="spellEnd"/>
      <w:r w:rsidRPr="00976B68">
        <w:rPr>
          <w:sz w:val="28"/>
          <w:szCs w:val="28"/>
        </w:rPr>
        <w:t xml:space="preserve">: </w:t>
      </w:r>
      <w:proofErr w:type="spellStart"/>
      <w:r w:rsidRPr="00976B68">
        <w:rPr>
          <w:sz w:val="28"/>
          <w:szCs w:val="28"/>
        </w:rPr>
        <w:t>социологическая</w:t>
      </w:r>
      <w:proofErr w:type="spellEnd"/>
      <w:r w:rsidRPr="00976B68">
        <w:rPr>
          <w:sz w:val="28"/>
          <w:szCs w:val="28"/>
        </w:rPr>
        <w:t xml:space="preserve"> перспектива // </w:t>
      </w:r>
      <w:proofErr w:type="spellStart"/>
      <w:r w:rsidRPr="00976B68">
        <w:rPr>
          <w:sz w:val="28"/>
          <w:szCs w:val="28"/>
        </w:rPr>
        <w:t>Социс</w:t>
      </w:r>
      <w:proofErr w:type="spellEnd"/>
      <w:r w:rsidRPr="00976B68">
        <w:rPr>
          <w:sz w:val="28"/>
          <w:szCs w:val="28"/>
        </w:rPr>
        <w:t>. – 1999. – №1. – С. 21-32.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Струкевич</w:t>
      </w:r>
      <w:proofErr w:type="spellEnd"/>
      <w:r w:rsidRPr="00976B68">
        <w:rPr>
          <w:sz w:val="28"/>
          <w:szCs w:val="28"/>
        </w:rPr>
        <w:t xml:space="preserve"> О. Українська </w:t>
      </w:r>
      <w:proofErr w:type="spellStart"/>
      <w:r w:rsidRPr="00976B68">
        <w:rPr>
          <w:sz w:val="28"/>
          <w:szCs w:val="28"/>
        </w:rPr>
        <w:t>ранньомодерна</w:t>
      </w:r>
      <w:proofErr w:type="spellEnd"/>
      <w:r w:rsidRPr="00976B68">
        <w:rPr>
          <w:sz w:val="28"/>
          <w:szCs w:val="28"/>
        </w:rPr>
        <w:t xml:space="preserve"> нація; </w:t>
      </w:r>
      <w:proofErr w:type="spellStart"/>
      <w:r w:rsidRPr="00976B68">
        <w:rPr>
          <w:sz w:val="28"/>
          <w:szCs w:val="28"/>
        </w:rPr>
        <w:t>історико-етнонаціологічні</w:t>
      </w:r>
      <w:proofErr w:type="spellEnd"/>
      <w:r w:rsidRPr="00976B68">
        <w:rPr>
          <w:sz w:val="28"/>
          <w:szCs w:val="28"/>
        </w:rPr>
        <w:t xml:space="preserve"> дослідження // Український історичний журнал. – 2001. – №5. – С. 3-22.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Тадевосян</w:t>
      </w:r>
      <w:proofErr w:type="spellEnd"/>
      <w:r w:rsidRPr="00976B68">
        <w:rPr>
          <w:sz w:val="28"/>
          <w:szCs w:val="28"/>
        </w:rPr>
        <w:t xml:space="preserve"> Э. В. </w:t>
      </w:r>
      <w:proofErr w:type="spellStart"/>
      <w:r w:rsidRPr="00976B68">
        <w:rPr>
          <w:sz w:val="28"/>
          <w:szCs w:val="28"/>
        </w:rPr>
        <w:t>Этнонация</w:t>
      </w:r>
      <w:proofErr w:type="spellEnd"/>
      <w:r w:rsidRPr="00976B68">
        <w:rPr>
          <w:sz w:val="28"/>
          <w:szCs w:val="28"/>
        </w:rPr>
        <w:t xml:space="preserve">: </w:t>
      </w:r>
      <w:proofErr w:type="spellStart"/>
      <w:r w:rsidRPr="00976B68">
        <w:rPr>
          <w:sz w:val="28"/>
          <w:szCs w:val="28"/>
        </w:rPr>
        <w:t>миф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или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социальная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реальность</w:t>
      </w:r>
      <w:proofErr w:type="spellEnd"/>
      <w:r w:rsidRPr="00976B68">
        <w:rPr>
          <w:sz w:val="28"/>
          <w:szCs w:val="28"/>
        </w:rPr>
        <w:t xml:space="preserve">? // </w:t>
      </w:r>
      <w:proofErr w:type="spellStart"/>
      <w:r w:rsidRPr="00976B68">
        <w:rPr>
          <w:sz w:val="28"/>
          <w:szCs w:val="28"/>
        </w:rPr>
        <w:t>Социс</w:t>
      </w:r>
      <w:proofErr w:type="spellEnd"/>
      <w:r w:rsidRPr="00976B68">
        <w:rPr>
          <w:sz w:val="28"/>
          <w:szCs w:val="28"/>
        </w:rPr>
        <w:t>. – 1998. – №6. – С. 61-68.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Татаренко</w:t>
      </w:r>
      <w:proofErr w:type="spellEnd"/>
      <w:r w:rsidRPr="00976B68">
        <w:rPr>
          <w:sz w:val="28"/>
          <w:szCs w:val="28"/>
        </w:rPr>
        <w:t xml:space="preserve"> Т. Національна політична ідентичність в Європі та Україні // Нова політика. – 2001. – №4. – С. 59-61.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Тишков</w:t>
      </w:r>
      <w:proofErr w:type="spellEnd"/>
      <w:r w:rsidRPr="00976B68">
        <w:rPr>
          <w:sz w:val="28"/>
          <w:szCs w:val="28"/>
        </w:rPr>
        <w:t xml:space="preserve"> В. А. </w:t>
      </w:r>
      <w:proofErr w:type="spellStart"/>
      <w:r w:rsidRPr="00976B68">
        <w:rPr>
          <w:sz w:val="28"/>
          <w:szCs w:val="28"/>
        </w:rPr>
        <w:t>Этнология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политика</w:t>
      </w:r>
      <w:proofErr w:type="spellEnd"/>
      <w:r w:rsidRPr="00976B68">
        <w:rPr>
          <w:sz w:val="28"/>
          <w:szCs w:val="28"/>
        </w:rPr>
        <w:t xml:space="preserve">: </w:t>
      </w:r>
      <w:proofErr w:type="spellStart"/>
      <w:r w:rsidRPr="00976B68">
        <w:rPr>
          <w:sz w:val="28"/>
          <w:szCs w:val="28"/>
        </w:rPr>
        <w:t>Научная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публицистика</w:t>
      </w:r>
      <w:proofErr w:type="spellEnd"/>
      <w:r w:rsidRPr="00976B68">
        <w:rPr>
          <w:sz w:val="28"/>
          <w:szCs w:val="28"/>
        </w:rPr>
        <w:t xml:space="preserve"> / РАН </w:t>
      </w:r>
      <w:proofErr w:type="spellStart"/>
      <w:r w:rsidRPr="00976B68">
        <w:rPr>
          <w:sz w:val="28"/>
          <w:szCs w:val="28"/>
        </w:rPr>
        <w:t>Институт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этнологии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антропологии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им</w:t>
      </w:r>
      <w:proofErr w:type="spellEnd"/>
      <w:r w:rsidRPr="00976B68">
        <w:rPr>
          <w:sz w:val="28"/>
          <w:szCs w:val="28"/>
        </w:rPr>
        <w:t xml:space="preserve">. Н. Н. </w:t>
      </w:r>
      <w:proofErr w:type="spellStart"/>
      <w:r w:rsidRPr="00976B68">
        <w:rPr>
          <w:sz w:val="28"/>
          <w:szCs w:val="28"/>
        </w:rPr>
        <w:t>Миклухо-Маклая</w:t>
      </w:r>
      <w:proofErr w:type="spellEnd"/>
      <w:r w:rsidRPr="00976B68">
        <w:rPr>
          <w:sz w:val="28"/>
          <w:szCs w:val="28"/>
        </w:rPr>
        <w:t>. – М.: Наука, 2001. – 240 с.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Тишков</w:t>
      </w:r>
      <w:proofErr w:type="spellEnd"/>
      <w:r w:rsidRPr="00976B68">
        <w:rPr>
          <w:sz w:val="28"/>
          <w:szCs w:val="28"/>
        </w:rPr>
        <w:t xml:space="preserve"> В. А. </w:t>
      </w:r>
      <w:proofErr w:type="spellStart"/>
      <w:r w:rsidRPr="00976B68">
        <w:rPr>
          <w:sz w:val="28"/>
          <w:szCs w:val="28"/>
        </w:rPr>
        <w:t>Очерки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теории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политики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этничности</w:t>
      </w:r>
      <w:proofErr w:type="spellEnd"/>
      <w:r w:rsidRPr="00976B68">
        <w:rPr>
          <w:sz w:val="28"/>
          <w:szCs w:val="28"/>
        </w:rPr>
        <w:t xml:space="preserve"> в </w:t>
      </w:r>
      <w:proofErr w:type="spellStart"/>
      <w:r w:rsidRPr="00976B68">
        <w:rPr>
          <w:sz w:val="28"/>
          <w:szCs w:val="28"/>
        </w:rPr>
        <w:t>России</w:t>
      </w:r>
      <w:proofErr w:type="spellEnd"/>
      <w:r w:rsidRPr="00976B68">
        <w:rPr>
          <w:sz w:val="28"/>
          <w:szCs w:val="28"/>
        </w:rPr>
        <w:t>. – М., 1997.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Товт</w:t>
      </w:r>
      <w:proofErr w:type="spellEnd"/>
      <w:r w:rsidRPr="00976B68">
        <w:rPr>
          <w:sz w:val="28"/>
          <w:szCs w:val="28"/>
        </w:rPr>
        <w:t xml:space="preserve"> М. </w:t>
      </w:r>
      <w:proofErr w:type="spellStart"/>
      <w:r w:rsidRPr="00976B68">
        <w:rPr>
          <w:sz w:val="28"/>
          <w:szCs w:val="28"/>
        </w:rPr>
        <w:t>Етнонаціональна</w:t>
      </w:r>
      <w:proofErr w:type="spellEnd"/>
      <w:r w:rsidRPr="00976B68">
        <w:rPr>
          <w:sz w:val="28"/>
          <w:szCs w:val="28"/>
        </w:rPr>
        <w:t xml:space="preserve"> політика України. Міжнародно-правовий вимір // Віче. – 2001. – №10. – С. 66-78.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Труевцев</w:t>
      </w:r>
      <w:proofErr w:type="spellEnd"/>
      <w:r w:rsidRPr="00976B68">
        <w:rPr>
          <w:sz w:val="28"/>
          <w:szCs w:val="28"/>
        </w:rPr>
        <w:t xml:space="preserve"> К. М. </w:t>
      </w:r>
      <w:proofErr w:type="spellStart"/>
      <w:r w:rsidRPr="00976B68">
        <w:rPr>
          <w:sz w:val="28"/>
          <w:szCs w:val="28"/>
        </w:rPr>
        <w:t>Арабский</w:t>
      </w:r>
      <w:proofErr w:type="spellEnd"/>
      <w:r w:rsidRPr="00976B68">
        <w:rPr>
          <w:sz w:val="28"/>
          <w:szCs w:val="28"/>
        </w:rPr>
        <w:t xml:space="preserve"> мир в ХХ в.: </w:t>
      </w:r>
      <w:proofErr w:type="spellStart"/>
      <w:r w:rsidRPr="00976B68">
        <w:rPr>
          <w:sz w:val="28"/>
          <w:szCs w:val="28"/>
        </w:rPr>
        <w:t>развитие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национальной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идеи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Полития</w:t>
      </w:r>
      <w:proofErr w:type="spellEnd"/>
      <w:r w:rsidRPr="00976B68">
        <w:rPr>
          <w:sz w:val="28"/>
          <w:szCs w:val="28"/>
        </w:rPr>
        <w:t>. – 2003. – №1. – С. 88-96.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Хесли</w:t>
      </w:r>
      <w:proofErr w:type="spellEnd"/>
      <w:r w:rsidRPr="00976B68">
        <w:rPr>
          <w:sz w:val="28"/>
          <w:szCs w:val="28"/>
        </w:rPr>
        <w:t xml:space="preserve"> В. </w:t>
      </w:r>
      <w:proofErr w:type="spellStart"/>
      <w:r w:rsidRPr="00976B68">
        <w:rPr>
          <w:sz w:val="28"/>
          <w:szCs w:val="28"/>
        </w:rPr>
        <w:t>Национализм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пути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разрешения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межэтнических</w:t>
      </w:r>
      <w:proofErr w:type="spellEnd"/>
      <w:r w:rsidRPr="00976B68">
        <w:rPr>
          <w:sz w:val="28"/>
          <w:szCs w:val="28"/>
        </w:rPr>
        <w:t xml:space="preserve"> </w:t>
      </w:r>
      <w:proofErr w:type="spellStart"/>
      <w:r w:rsidRPr="00976B68">
        <w:rPr>
          <w:sz w:val="28"/>
          <w:szCs w:val="28"/>
        </w:rPr>
        <w:t>противоречий</w:t>
      </w:r>
      <w:proofErr w:type="spellEnd"/>
      <w:r w:rsidRPr="00976B68">
        <w:rPr>
          <w:sz w:val="28"/>
          <w:szCs w:val="28"/>
        </w:rPr>
        <w:t xml:space="preserve"> // </w:t>
      </w:r>
      <w:proofErr w:type="spellStart"/>
      <w:r w:rsidRPr="00976B68">
        <w:rPr>
          <w:sz w:val="28"/>
          <w:szCs w:val="28"/>
        </w:rPr>
        <w:t>Полис</w:t>
      </w:r>
      <w:proofErr w:type="spellEnd"/>
      <w:r w:rsidRPr="00976B68">
        <w:rPr>
          <w:sz w:val="28"/>
          <w:szCs w:val="28"/>
        </w:rPr>
        <w:t>. – 1996. – №6. – С. 41-44.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r w:rsidRPr="00976B68">
        <w:rPr>
          <w:sz w:val="28"/>
          <w:szCs w:val="28"/>
        </w:rPr>
        <w:t xml:space="preserve">Шамраєнко Т. Балканська ”порохова </w:t>
      </w:r>
      <w:proofErr w:type="spellStart"/>
      <w:r w:rsidRPr="00976B68">
        <w:rPr>
          <w:sz w:val="28"/>
          <w:szCs w:val="28"/>
        </w:rPr>
        <w:t>бочка”</w:t>
      </w:r>
      <w:proofErr w:type="spellEnd"/>
      <w:r w:rsidRPr="00976B68">
        <w:rPr>
          <w:sz w:val="28"/>
          <w:szCs w:val="28"/>
        </w:rPr>
        <w:t xml:space="preserve"> детонує в сучасність // Віче. – 1999. – №8. – С. 138-146.</w:t>
      </w:r>
    </w:p>
    <w:p w:rsidR="00976B68" w:rsidRPr="00976B68" w:rsidRDefault="00976B68" w:rsidP="00283D88">
      <w:pPr>
        <w:widowControl/>
        <w:numPr>
          <w:ilvl w:val="0"/>
          <w:numId w:val="18"/>
        </w:numPr>
        <w:tabs>
          <w:tab w:val="clear" w:pos="1335"/>
          <w:tab w:val="num" w:pos="360"/>
          <w:tab w:val="left" w:pos="720"/>
          <w:tab w:val="num" w:pos="900"/>
        </w:tabs>
        <w:suppressAutoHyphens w:val="0"/>
        <w:ind w:left="0" w:hanging="360"/>
        <w:jc w:val="both"/>
        <w:rPr>
          <w:sz w:val="28"/>
          <w:szCs w:val="28"/>
        </w:rPr>
      </w:pPr>
      <w:proofErr w:type="spellStart"/>
      <w:r w:rsidRPr="00976B68">
        <w:rPr>
          <w:sz w:val="28"/>
          <w:szCs w:val="28"/>
        </w:rPr>
        <w:t>Этнос</w:t>
      </w:r>
      <w:proofErr w:type="spellEnd"/>
      <w:r w:rsidRPr="00976B68">
        <w:rPr>
          <w:sz w:val="28"/>
          <w:szCs w:val="28"/>
        </w:rPr>
        <w:t xml:space="preserve"> и </w:t>
      </w:r>
      <w:proofErr w:type="spellStart"/>
      <w:r w:rsidRPr="00976B68">
        <w:rPr>
          <w:sz w:val="28"/>
          <w:szCs w:val="28"/>
        </w:rPr>
        <w:t>политика</w:t>
      </w:r>
      <w:proofErr w:type="spellEnd"/>
      <w:r w:rsidRPr="00976B68">
        <w:rPr>
          <w:sz w:val="28"/>
          <w:szCs w:val="28"/>
        </w:rPr>
        <w:t xml:space="preserve">: </w:t>
      </w:r>
      <w:proofErr w:type="spellStart"/>
      <w:r w:rsidRPr="00976B68">
        <w:rPr>
          <w:sz w:val="28"/>
          <w:szCs w:val="28"/>
        </w:rPr>
        <w:t>хрестоматия</w:t>
      </w:r>
      <w:proofErr w:type="spellEnd"/>
      <w:r w:rsidRPr="00976B68">
        <w:rPr>
          <w:sz w:val="28"/>
          <w:szCs w:val="28"/>
        </w:rPr>
        <w:t xml:space="preserve">, </w:t>
      </w:r>
      <w:proofErr w:type="spellStart"/>
      <w:r w:rsidRPr="00976B68">
        <w:rPr>
          <w:sz w:val="28"/>
          <w:szCs w:val="28"/>
        </w:rPr>
        <w:t>авт-сост</w:t>
      </w:r>
      <w:proofErr w:type="spellEnd"/>
      <w:r w:rsidRPr="00976B68">
        <w:rPr>
          <w:sz w:val="28"/>
          <w:szCs w:val="28"/>
        </w:rPr>
        <w:t xml:space="preserve">. А. А. </w:t>
      </w:r>
      <w:proofErr w:type="spellStart"/>
      <w:r w:rsidRPr="00976B68">
        <w:rPr>
          <w:sz w:val="28"/>
          <w:szCs w:val="28"/>
        </w:rPr>
        <w:t>Празаускас</w:t>
      </w:r>
      <w:proofErr w:type="spellEnd"/>
      <w:r w:rsidRPr="00976B68">
        <w:rPr>
          <w:sz w:val="28"/>
          <w:szCs w:val="28"/>
        </w:rPr>
        <w:t xml:space="preserve">. – М.: </w:t>
      </w:r>
      <w:proofErr w:type="spellStart"/>
      <w:r w:rsidRPr="00976B68">
        <w:rPr>
          <w:sz w:val="28"/>
          <w:szCs w:val="28"/>
        </w:rPr>
        <w:t>УРАО</w:t>
      </w:r>
      <w:proofErr w:type="spellEnd"/>
      <w:r w:rsidRPr="00976B68">
        <w:rPr>
          <w:sz w:val="28"/>
          <w:szCs w:val="28"/>
        </w:rPr>
        <w:t>, 2000. – С. 14-15.</w:t>
      </w:r>
    </w:p>
    <w:p w:rsidR="00517579" w:rsidRPr="00C95E7F" w:rsidRDefault="00517579" w:rsidP="00283D88">
      <w:pPr>
        <w:jc w:val="both"/>
        <w:rPr>
          <w:sz w:val="28"/>
          <w:szCs w:val="28"/>
        </w:rPr>
      </w:pPr>
    </w:p>
    <w:sectPr w:rsidR="00517579" w:rsidRPr="00C95E7F" w:rsidSect="00283D88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D4D" w:rsidRDefault="00AC7D4D" w:rsidP="00283D88">
      <w:r>
        <w:separator/>
      </w:r>
    </w:p>
  </w:endnote>
  <w:endnote w:type="continuationSeparator" w:id="0">
    <w:p w:rsidR="00AC7D4D" w:rsidRDefault="00AC7D4D" w:rsidP="00283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iosCon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D4D" w:rsidRDefault="00AC7D4D" w:rsidP="00283D88">
      <w:r>
        <w:separator/>
      </w:r>
    </w:p>
  </w:footnote>
  <w:footnote w:type="continuationSeparator" w:id="0">
    <w:p w:rsidR="00AC7D4D" w:rsidRDefault="00AC7D4D" w:rsidP="00283D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D88" w:rsidRDefault="00283D88">
    <w:pPr>
      <w:pStyle w:val="a9"/>
      <w:jc w:val="right"/>
    </w:pPr>
  </w:p>
  <w:p w:rsidR="00283D88" w:rsidRDefault="00283D8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4"/>
        <w:szCs w:val="24"/>
      </w:rPr>
    </w:lvl>
  </w:abstractNum>
  <w:abstractNum w:abstractNumId="1">
    <w:nsid w:val="02DB48B6"/>
    <w:multiLevelType w:val="hybridMultilevel"/>
    <w:tmpl w:val="70EC7032"/>
    <w:lvl w:ilvl="0" w:tplc="4140B7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CE0FB7"/>
    <w:multiLevelType w:val="singleLevel"/>
    <w:tmpl w:val="DE98F2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43645B"/>
    <w:multiLevelType w:val="hybridMultilevel"/>
    <w:tmpl w:val="4C1ADE88"/>
    <w:lvl w:ilvl="0" w:tplc="35767D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412E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5137D83"/>
    <w:multiLevelType w:val="hybridMultilevel"/>
    <w:tmpl w:val="38E4CE3C"/>
    <w:lvl w:ilvl="0" w:tplc="4CEA0B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3A2520"/>
    <w:multiLevelType w:val="hybridMultilevel"/>
    <w:tmpl w:val="55D4196C"/>
    <w:lvl w:ilvl="0" w:tplc="C94CFE7E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2358AD"/>
    <w:multiLevelType w:val="multilevel"/>
    <w:tmpl w:val="60224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D5A5E56"/>
    <w:multiLevelType w:val="hybridMultilevel"/>
    <w:tmpl w:val="9F3E7D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FF3F82"/>
    <w:multiLevelType w:val="hybridMultilevel"/>
    <w:tmpl w:val="716813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2F4023"/>
    <w:multiLevelType w:val="singleLevel"/>
    <w:tmpl w:val="DE98F2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33D218A"/>
    <w:multiLevelType w:val="multilevel"/>
    <w:tmpl w:val="846C9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5C2C3F84"/>
    <w:multiLevelType w:val="hybridMultilevel"/>
    <w:tmpl w:val="B5D430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863774"/>
    <w:multiLevelType w:val="singleLevel"/>
    <w:tmpl w:val="DE98F2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72E16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8BD664D"/>
    <w:multiLevelType w:val="hybridMultilevel"/>
    <w:tmpl w:val="C098FF8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C53015E"/>
    <w:multiLevelType w:val="singleLevel"/>
    <w:tmpl w:val="DE98F2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2B54D97"/>
    <w:multiLevelType w:val="hybridMultilevel"/>
    <w:tmpl w:val="76C4E2C4"/>
    <w:lvl w:ilvl="0" w:tplc="0284DBC8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753676D9"/>
    <w:multiLevelType w:val="singleLevel"/>
    <w:tmpl w:val="DE98F2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16"/>
  </w:num>
  <w:num w:numId="5">
    <w:abstractNumId w:val="2"/>
  </w:num>
  <w:num w:numId="6">
    <w:abstractNumId w:val="10"/>
  </w:num>
  <w:num w:numId="7">
    <w:abstractNumId w:val="14"/>
  </w:num>
  <w:num w:numId="8">
    <w:abstractNumId w:val="18"/>
  </w:num>
  <w:num w:numId="9">
    <w:abstractNumId w:val="4"/>
  </w:num>
  <w:num w:numId="10">
    <w:abstractNumId w:val="13"/>
  </w:num>
  <w:num w:numId="11">
    <w:abstractNumId w:val="7"/>
  </w:num>
  <w:num w:numId="12">
    <w:abstractNumId w:val="11"/>
  </w:num>
  <w:num w:numId="13">
    <w:abstractNumId w:val="9"/>
  </w:num>
  <w:num w:numId="14">
    <w:abstractNumId w:val="3"/>
  </w:num>
  <w:num w:numId="15">
    <w:abstractNumId w:val="15"/>
  </w:num>
  <w:num w:numId="16">
    <w:abstractNumId w:val="8"/>
  </w:num>
  <w:num w:numId="17">
    <w:abstractNumId w:val="6"/>
  </w:num>
  <w:num w:numId="18">
    <w:abstractNumId w:val="1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566"/>
    <w:rsid w:val="00151B5B"/>
    <w:rsid w:val="00222C7D"/>
    <w:rsid w:val="00283D88"/>
    <w:rsid w:val="00357B5B"/>
    <w:rsid w:val="00517579"/>
    <w:rsid w:val="005353B9"/>
    <w:rsid w:val="006B41D3"/>
    <w:rsid w:val="0091262F"/>
    <w:rsid w:val="00976B68"/>
    <w:rsid w:val="00A966F9"/>
    <w:rsid w:val="00AC7D4D"/>
    <w:rsid w:val="00B2676E"/>
    <w:rsid w:val="00C45566"/>
    <w:rsid w:val="00C95E7F"/>
    <w:rsid w:val="00D014D3"/>
    <w:rsid w:val="00D03550"/>
    <w:rsid w:val="00DA1904"/>
    <w:rsid w:val="00E765A5"/>
    <w:rsid w:val="00EC6C44"/>
    <w:rsid w:val="00F1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6" type="connector" idref="#_x0000_s1048">
          <o:proxy start="" idref="#_x0000_s1031" connectloc="7"/>
          <o:proxy end="" idref="#_x0000_s1029" connectloc="2"/>
        </o:r>
        <o:r id="V:Rule17" type="connector" idref="#_x0000_s1047">
          <o:proxy start="" idref="#_x0000_s1033" connectloc="0"/>
          <o:proxy end="" idref="#_x0000_s1030" connectloc="6"/>
        </o:r>
        <o:r id="V:Rule18" type="connector" idref="#_x0000_s1038">
          <o:proxy start="" idref="#_x0000_s1028" connectloc="5"/>
          <o:proxy end="" idref="#_x0000_s1033" connectloc="2"/>
        </o:r>
        <o:r id="V:Rule19" type="connector" idref="#_x0000_s1046">
          <o:proxy start="" idref="#_x0000_s1032" connectloc="7"/>
          <o:proxy end="" idref="#_x0000_s1029" connectloc="4"/>
        </o:r>
        <o:r id="V:Rule20" type="connector" idref="#_x0000_s1037">
          <o:proxy start="" idref="#_x0000_s1032" connectloc="0"/>
          <o:proxy end="" idref="#_x0000_s1028" connectloc="3"/>
        </o:r>
        <o:r id="V:Rule21" type="connector" idref="#_x0000_s1040">
          <o:proxy start="" idref="#_x0000_s1031" connectloc="4"/>
          <o:proxy end="" idref="#_x0000_s1032" connectloc="1"/>
        </o:r>
        <o:r id="V:Rule22" type="connector" idref="#_x0000_s1042">
          <o:proxy start="" idref="#_x0000_s1033" connectloc="0"/>
          <o:proxy end="" idref="#_x0000_s1029" connectloc="4"/>
        </o:r>
        <o:r id="V:Rule23" type="connector" idref="#_x0000_s1041">
          <o:proxy start="" idref="#_x0000_s1032" connectloc="6"/>
          <o:proxy end="" idref="#_x0000_s1033" connectloc="3"/>
        </o:r>
        <o:r id="V:Rule24" type="connector" idref="#_x0000_s1035">
          <o:proxy start="" idref="#_x0000_s1029" connectloc="3"/>
          <o:proxy end="" idref="#_x0000_s1028" connectloc="7"/>
        </o:r>
        <o:r id="V:Rule25" type="connector" idref="#_x0000_s1043">
          <o:proxy start="" idref="#_x0000_s1030" connectloc="6"/>
          <o:proxy end="" idref="#_x0000_s1029" connectloc="2"/>
        </o:r>
        <o:r id="V:Rule26" type="connector" idref="#_x0000_s1044">
          <o:proxy start="" idref="#_x0000_s1030" connectloc="4"/>
          <o:proxy end="" idref="#_x0000_s1032" connectloc="1"/>
        </o:r>
        <o:r id="V:Rule27" type="connector" idref="#_x0000_s1039">
          <o:proxy start="" idref="#_x0000_s1030" connectloc="3"/>
          <o:proxy end="" idref="#_x0000_s1031" connectloc="0"/>
        </o:r>
        <o:r id="V:Rule28" type="connector" idref="#_x0000_s1036">
          <o:proxy start="" idref="#_x0000_s1031" connectloc="6"/>
          <o:proxy end="" idref="#_x0000_s1028" connectloc="2"/>
        </o:r>
        <o:r id="V:Rule29" type="connector" idref="#_x0000_s1045">
          <o:proxy start="" idref="#_x0000_s1031" connectloc="5"/>
          <o:proxy end="" idref="#_x0000_s1033" connectloc="2"/>
        </o:r>
        <o:r id="V:Rule30" type="connector" idref="#_x0000_s1034">
          <o:proxy start="" idref="#_x0000_s1030" connectloc="5"/>
          <o:proxy end="" idref="#_x0000_s1028" connectloc="1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56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175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45566"/>
    <w:pPr>
      <w:keepNext/>
      <w:tabs>
        <w:tab w:val="num" w:pos="576"/>
      </w:tabs>
      <w:ind w:left="576" w:hanging="576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5566"/>
    <w:rPr>
      <w:rFonts w:ascii="Times New Roman" w:eastAsia="Lucida Sans Unicode" w:hAnsi="Times New Roman" w:cs="Times New Roman"/>
      <w:b/>
      <w:bCs/>
      <w:kern w:val="2"/>
      <w:sz w:val="24"/>
      <w:szCs w:val="24"/>
      <w:lang w:val="uk-UA" w:eastAsia="ru-RU"/>
    </w:rPr>
  </w:style>
  <w:style w:type="paragraph" w:styleId="a3">
    <w:name w:val="Body Text"/>
    <w:basedOn w:val="a"/>
    <w:link w:val="a4"/>
    <w:unhideWhenUsed/>
    <w:rsid w:val="00C45566"/>
    <w:pPr>
      <w:spacing w:after="120"/>
    </w:pPr>
  </w:style>
  <w:style w:type="character" w:customStyle="1" w:styleId="a4">
    <w:name w:val="Основной текст Знак"/>
    <w:basedOn w:val="a0"/>
    <w:link w:val="a3"/>
    <w:rsid w:val="00C45566"/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customStyle="1" w:styleId="Ch6">
    <w:name w:val="Основной текст (без абзаца) (Ch_6 Міністерства)"/>
    <w:basedOn w:val="a"/>
    <w:rsid w:val="00B2676E"/>
    <w:pPr>
      <w:tabs>
        <w:tab w:val="right" w:leader="underscore" w:pos="7767"/>
      </w:tabs>
      <w:suppressAutoHyphens w:val="0"/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8"/>
      <w:szCs w:val="18"/>
    </w:rPr>
  </w:style>
  <w:style w:type="paragraph" w:customStyle="1" w:styleId="11">
    <w:name w:val="Абзац списка1"/>
    <w:basedOn w:val="a"/>
    <w:qFormat/>
    <w:rsid w:val="006B41D3"/>
    <w:pPr>
      <w:widowControl/>
      <w:suppressAutoHyphens w:val="0"/>
      <w:ind w:left="720"/>
      <w:contextualSpacing/>
    </w:pPr>
    <w:rPr>
      <w:rFonts w:eastAsia="Times New Roman"/>
      <w:kern w:val="0"/>
      <w:lang w:val="ru-RU"/>
    </w:rPr>
  </w:style>
  <w:style w:type="paragraph" w:customStyle="1" w:styleId="a5">
    <w:name w:val="Знак Знак Знак Знак Знак"/>
    <w:basedOn w:val="a"/>
    <w:rsid w:val="006B41D3"/>
    <w:pPr>
      <w:widowControl/>
      <w:suppressAutoHyphens w:val="0"/>
      <w:spacing w:after="160" w:line="240" w:lineRule="exact"/>
    </w:pPr>
    <w:rPr>
      <w:rFonts w:ascii="Arial" w:eastAsia="Times New Roman" w:hAnsi="Arial" w:cs="Arial"/>
      <w:kern w:val="0"/>
      <w:sz w:val="20"/>
      <w:szCs w:val="20"/>
      <w:lang w:val="en-US" w:eastAsia="en-US"/>
    </w:rPr>
  </w:style>
  <w:style w:type="paragraph" w:customStyle="1" w:styleId="Ch60">
    <w:name w:val="Основной текст (Ch_6 Міністерства)"/>
    <w:basedOn w:val="a"/>
    <w:rsid w:val="006B41D3"/>
    <w:pPr>
      <w:tabs>
        <w:tab w:val="right" w:pos="7767"/>
      </w:tabs>
      <w:suppressAutoHyphens w:val="0"/>
      <w:autoSpaceDE w:val="0"/>
      <w:autoSpaceDN w:val="0"/>
      <w:adjustRightInd w:val="0"/>
      <w:spacing w:line="256" w:lineRule="auto"/>
      <w:ind w:firstLine="283"/>
      <w:jc w:val="both"/>
    </w:pPr>
    <w:rPr>
      <w:rFonts w:ascii="PragmaticaC" w:eastAsia="Times New Roman" w:hAnsi="PragmaticaC" w:cs="PragmaticaC"/>
      <w:color w:val="000000"/>
      <w:w w:val="90"/>
      <w:kern w:val="0"/>
      <w:sz w:val="18"/>
      <w:szCs w:val="18"/>
    </w:rPr>
  </w:style>
  <w:style w:type="paragraph" w:customStyle="1" w:styleId="NoParagraphStyle">
    <w:name w:val="[No Paragraph Style]"/>
    <w:rsid w:val="006B41D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TableTABL">
    <w:name w:val="Table (TABL)"/>
    <w:basedOn w:val="a"/>
    <w:rsid w:val="006B41D3"/>
    <w:pPr>
      <w:tabs>
        <w:tab w:val="right" w:pos="7767"/>
      </w:tabs>
      <w:suppressAutoHyphens w:val="0"/>
      <w:autoSpaceDE w:val="0"/>
      <w:autoSpaceDN w:val="0"/>
      <w:adjustRightInd w:val="0"/>
      <w:spacing w:line="252" w:lineRule="auto"/>
      <w:textAlignment w:val="center"/>
    </w:pPr>
    <w:rPr>
      <w:rFonts w:ascii="HeliosCondC" w:eastAsia="Times New Roman" w:hAnsi="HeliosCondC" w:cs="HeliosCondC"/>
      <w:color w:val="000000"/>
      <w:kern w:val="0"/>
      <w:sz w:val="17"/>
      <w:szCs w:val="17"/>
    </w:rPr>
  </w:style>
  <w:style w:type="paragraph" w:customStyle="1" w:styleId="TableshapkaTABL">
    <w:name w:val="Table_shapka (TABL)"/>
    <w:basedOn w:val="a"/>
    <w:rsid w:val="006B41D3"/>
    <w:pPr>
      <w:tabs>
        <w:tab w:val="right" w:pos="7767"/>
      </w:tabs>
      <w:suppressAutoHyphens w:val="0"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5"/>
      <w:szCs w:val="15"/>
    </w:rPr>
  </w:style>
  <w:style w:type="character" w:customStyle="1" w:styleId="10">
    <w:name w:val="Заголовок 1 Знак"/>
    <w:basedOn w:val="a0"/>
    <w:link w:val="1"/>
    <w:uiPriority w:val="9"/>
    <w:rsid w:val="00517579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uk-UA" w:eastAsia="ru-RU"/>
    </w:rPr>
  </w:style>
  <w:style w:type="character" w:styleId="a6">
    <w:name w:val="Hyperlink"/>
    <w:basedOn w:val="a0"/>
    <w:rsid w:val="00517579"/>
    <w:rPr>
      <w:color w:val="0000FF"/>
      <w:u w:val="single"/>
    </w:rPr>
  </w:style>
  <w:style w:type="character" w:styleId="a7">
    <w:name w:val="Strong"/>
    <w:basedOn w:val="a0"/>
    <w:qFormat/>
    <w:rsid w:val="00517579"/>
    <w:rPr>
      <w:b/>
      <w:bCs/>
    </w:rPr>
  </w:style>
  <w:style w:type="paragraph" w:styleId="a8">
    <w:name w:val="List Paragraph"/>
    <w:basedOn w:val="a"/>
    <w:uiPriority w:val="34"/>
    <w:qFormat/>
    <w:rsid w:val="00976B6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3D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3D88"/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283D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83D88"/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portal/soc_gum/Ians/2010_4/4-19.pdf" TargetMode="External"/><Relationship Id="rId13" Type="http://schemas.openxmlformats.org/officeDocument/2006/relationships/hyperlink" Target="http://www.africana.ru/news/pain/war/Tutsi/brakeman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t.ua/POLITICS/kudi_privede_hmaroviy_stovp-112639.html" TargetMode="External"/><Relationship Id="rId12" Type="http://schemas.openxmlformats.org/officeDocument/2006/relationships/hyperlink" Target="http://www.agentura.ru/dossier/russia/people/soldatov/tutsihut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thology.ru/library/?id=24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trends.ru/twenty-sixth/011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oject-syndicate.org/commentary/looking-beyond-the-tribalism-taboo/russian" TargetMode="External"/><Relationship Id="rId10" Type="http://schemas.openxmlformats.org/officeDocument/2006/relationships/hyperlink" Target="http://avtoreferat.net/content/view/7667/58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isser.com.ua/contents/17539.html" TargetMode="External"/><Relationship Id="rId14" Type="http://schemas.openxmlformats.org/officeDocument/2006/relationships/hyperlink" Target="http://www.ng.ru/world/2001-04-04/6_afric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6464</Words>
  <Characters>36846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2</cp:revision>
  <dcterms:created xsi:type="dcterms:W3CDTF">2017-12-11T12:40:00Z</dcterms:created>
  <dcterms:modified xsi:type="dcterms:W3CDTF">2017-12-11T12:40:00Z</dcterms:modified>
</cp:coreProperties>
</file>