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AC" w:rsidRPr="006B7D18" w:rsidRDefault="00C97BAC" w:rsidP="00C97BAC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C97BAC" w:rsidRDefault="00C97BAC" w:rsidP="00C97BAC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C97BAC" w:rsidRPr="006B7D18" w:rsidRDefault="00C97BAC" w:rsidP="00C97BAC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C97BAC" w:rsidRDefault="00C97BAC" w:rsidP="00C97BAC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97BAC" w:rsidRDefault="00C97BAC" w:rsidP="00C97BA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РОЗКЛАД ЛЕКЦІЙНИХ </w:t>
      </w:r>
      <w:r w:rsidR="00625751">
        <w:rPr>
          <w:rFonts w:ascii="Times New Roman" w:hAnsi="Times New Roman" w:cs="Times New Roman"/>
          <w:b/>
          <w:sz w:val="32"/>
          <w:szCs w:val="32"/>
        </w:rPr>
        <w:t xml:space="preserve">ТА СЕМІНАРСЬКИХ </w:t>
      </w:r>
      <w:r>
        <w:rPr>
          <w:rFonts w:ascii="Times New Roman" w:hAnsi="Times New Roman" w:cs="Times New Roman"/>
          <w:b/>
          <w:sz w:val="32"/>
          <w:szCs w:val="32"/>
        </w:rPr>
        <w:t>ЗАНЯТЬ</w:t>
      </w:r>
    </w:p>
    <w:p w:rsidR="00C97BAC" w:rsidRDefault="00C97BAC" w:rsidP="00C97BA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4 курсу денної форми навчання</w:t>
      </w:r>
    </w:p>
    <w:p w:rsidR="00C97BAC" w:rsidRDefault="00C97BAC" w:rsidP="00C97BA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19-23 вересня 2022 року</w:t>
      </w:r>
    </w:p>
    <w:p w:rsidR="00C97BAC" w:rsidRDefault="00C97BAC" w:rsidP="00C97BA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BAC" w:rsidRDefault="00C97BAC" w:rsidP="00C97BAC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p w:rsidR="00C97BAC" w:rsidRDefault="00C97BAC" w:rsidP="00C97BAC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20"/>
        <w:gridCol w:w="3639"/>
        <w:gridCol w:w="3639"/>
        <w:gridCol w:w="284"/>
      </w:tblGrid>
      <w:tr w:rsidR="00C97BAC" w:rsidTr="00733608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97BAC" w:rsidRPr="003A48C0" w:rsidRDefault="00C97BAC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97BAC" w:rsidRPr="003A48C0" w:rsidRDefault="00C97BAC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3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C97BAC" w:rsidRPr="003A48C0" w:rsidRDefault="00C97BAC" w:rsidP="007336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C97BAC" w:rsidTr="00733608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97BAC" w:rsidRDefault="00C97BAC" w:rsidP="00733608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97BAC" w:rsidRDefault="00C97BAC" w:rsidP="00733608"/>
        </w:tc>
        <w:tc>
          <w:tcPr>
            <w:tcW w:w="363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97BAC" w:rsidRPr="003A48C0" w:rsidRDefault="00C97BAC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МП-4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97BAC" w:rsidRPr="003A48C0" w:rsidRDefault="00C97BAC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МП-42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97BAC" w:rsidRPr="00146F17" w:rsidRDefault="00C97BAC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BAC" w:rsidTr="007336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C97BAC" w:rsidRPr="004A1126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97BAC" w:rsidRPr="005A7110" w:rsidRDefault="00C97BAC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625751" w:rsidRPr="004E23EA" w:rsidRDefault="00C97BAC" w:rsidP="006257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7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625751" w:rsidRPr="004E23EA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  <w:p w:rsidR="00625751" w:rsidRPr="004E23EA" w:rsidRDefault="00625751" w:rsidP="006257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ЗАХИСТ ПРАВ СПОЖИВАЧІВ В ЄС</w:t>
            </w:r>
          </w:p>
          <w:p w:rsidR="00625751" w:rsidRPr="00625751" w:rsidRDefault="00625751" w:rsidP="00625751">
            <w:pPr>
              <w:pStyle w:val="a4"/>
              <w:tabs>
                <w:tab w:val="left" w:pos="2737"/>
                <w:tab w:val="center" w:pos="35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. У.П. Гришко</w:t>
            </w:r>
          </w:p>
          <w:p w:rsidR="00C97BAC" w:rsidRPr="004E23EA" w:rsidRDefault="00625751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E23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https://meet.google.com/ucx-ibru-rcq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/>
        </w:tc>
      </w:tr>
      <w:tr w:rsidR="00C97BAC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97BAC" w:rsidRPr="005A7110" w:rsidRDefault="00C97BAC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НЕДЕРЖАВНІ СИСТЕМИ ПРАВОСУДДЯ</w:t>
            </w:r>
          </w:p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 xml:space="preserve">доц. О.Р. </w:t>
            </w:r>
            <w:proofErr w:type="spellStart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Ковалишин</w:t>
            </w:r>
            <w:proofErr w:type="spellEnd"/>
          </w:p>
          <w:p w:rsidR="00C97BAC" w:rsidRPr="00D370C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E23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/>
        </w:tc>
      </w:tr>
      <w:tr w:rsidR="00C97BAC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МІЖНАРОДНІ ТА ЄВРОПЕЙСЬКІ СТАНДАРТИ ПРАВОСУДДЯ</w:t>
            </w:r>
          </w:p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C97BAC" w:rsidRPr="008B2C2B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E23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https://meet.google.com/udb-wrkt-due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/>
        </w:tc>
      </w:tr>
      <w:tr w:rsidR="00C97BAC" w:rsidTr="007336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C97BAC" w:rsidRPr="004A1126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97BAC" w:rsidRPr="005A7110" w:rsidRDefault="00C97BAC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КОНСТИТУЦІЙНЕ ТА ІНСТИТУЦІЙНЕ ПРАВО ЄС</w:t>
            </w:r>
          </w:p>
          <w:p w:rsidR="00C97BAC" w:rsidRPr="004E23EA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проф. В.В. Книш</w:t>
            </w:r>
          </w:p>
          <w:p w:rsidR="00C97BAC" w:rsidRPr="00105363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23E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4E23EA" w:rsidRPr="00C55D64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E23EA" w:rsidRPr="00EA4CA7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МІЖНАРОДНЕ ІНСТИТУЦІЙНЕ ПРАВО ТА ВИКОРИСТАННЯ СИЛИ</w:t>
            </w:r>
          </w:p>
          <w:p w:rsidR="004E23EA" w:rsidRPr="00EA4CA7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C97BAC" w:rsidRPr="00105363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4422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44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>
            <w:pPr>
              <w:pStyle w:val="a4"/>
            </w:pPr>
          </w:p>
        </w:tc>
      </w:tr>
      <w:tr w:rsidR="00C97BAC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97BAC" w:rsidRPr="005A7110" w:rsidRDefault="00C97BAC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363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МІЖНАРОДНІ ТА ЄВРОПЕЙСЬКІ СТАНДАРТИ ПРАВОСУДДЯ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C97BAC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363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МІЖНАРОДНИЙ ЗАХИСТ ГЕНДЕРНИХ ПРАВ І ПРАВ ДІТЕЙ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C97BAC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>
            <w:pPr>
              <w:pStyle w:val="a4"/>
            </w:pPr>
          </w:p>
        </w:tc>
      </w:tr>
      <w:tr w:rsidR="00105363" w:rsidTr="006822B0">
        <w:trPr>
          <w:trHeight w:val="60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105363" w:rsidRDefault="00105363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105363" w:rsidRPr="00AF6950" w:rsidRDefault="0010536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105363" w:rsidRDefault="0010536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3639" w:type="dxa"/>
            <w:tcBorders>
              <w:left w:val="triple" w:sz="6" w:space="0" w:color="auto"/>
              <w:right w:val="triple" w:sz="6" w:space="0" w:color="auto"/>
            </w:tcBorders>
          </w:tcPr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МІЖНАРОДНИЙ ЗАХИСТ ГЕНДЕРНИХ ПРАВ І ПРАВ ДІТЕЙ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3639" w:type="dxa"/>
            <w:tcBorders>
              <w:left w:val="triple" w:sz="6" w:space="0" w:color="auto"/>
              <w:right w:val="triple" w:sz="6" w:space="0" w:color="auto"/>
            </w:tcBorders>
          </w:tcPr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МІЖНАРОДНІ ТА ЄВРОПЕЙСЬКІ СТАНДАРТИ ПРАВОСУДДЯ</w:t>
            </w:r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105363" w:rsidRPr="00105363" w:rsidRDefault="00105363" w:rsidP="001053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05363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105363" w:rsidRDefault="00105363" w:rsidP="00733608">
            <w:pPr>
              <w:pStyle w:val="a4"/>
            </w:pPr>
          </w:p>
        </w:tc>
      </w:tr>
      <w:tr w:rsidR="00C97BAC" w:rsidTr="00733608">
        <w:trPr>
          <w:trHeight w:val="686"/>
        </w:trPr>
        <w:tc>
          <w:tcPr>
            <w:tcW w:w="1667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C97BAC" w:rsidRPr="004A1126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97BAC" w:rsidRPr="005A7110" w:rsidRDefault="00C97BAC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4E23EA" w:rsidRPr="00C55D64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E23EA" w:rsidRPr="00EA4CA7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МІЖНАРОДНЕ ІНСТИТУЦІЙНЕ ПРАВО ТА ВИКОРИСТАННЯ СИЛИ</w:t>
            </w:r>
          </w:p>
          <w:p w:rsidR="004E23EA" w:rsidRPr="00EA4CA7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C97BAC" w:rsidRPr="002754F4" w:rsidRDefault="004E23EA" w:rsidP="004E23EA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B4422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44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7E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 w:rsidRPr="00B4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4E23EA" w:rsidRPr="004E23EA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E23EA" w:rsidRPr="004E23EA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КОНСТИТУЦІЙНЕ ТА ІНСТИТУЦІЙНЕ ПРАВО ЄС</w:t>
            </w:r>
          </w:p>
          <w:p w:rsidR="004E23EA" w:rsidRPr="004E23EA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проф. В.В. Книш</w:t>
            </w:r>
          </w:p>
          <w:p w:rsidR="00C97BAC" w:rsidRPr="00B44224" w:rsidRDefault="004E23EA" w:rsidP="004E23EA">
            <w:pPr>
              <w:jc w:val="center"/>
              <w:rPr>
                <w:sz w:val="24"/>
                <w:szCs w:val="24"/>
              </w:rPr>
            </w:pPr>
            <w:proofErr w:type="spellStart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7E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>
            <w:pPr>
              <w:pStyle w:val="a4"/>
            </w:pPr>
          </w:p>
        </w:tc>
      </w:tr>
      <w:tr w:rsidR="004E23EA" w:rsidTr="00BB138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4E23EA" w:rsidRDefault="004E23EA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4E23EA" w:rsidRPr="00AF6950" w:rsidRDefault="004E23EA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4E23EA" w:rsidRPr="005A7110" w:rsidRDefault="004E23EA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4E23EA" w:rsidRPr="002754F4" w:rsidRDefault="004E23EA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E23EA" w:rsidRPr="004E23EA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МІЖНАРОДНЕ ЕНЕРГЕТИЧНЕ ПРАВО</w:t>
            </w:r>
          </w:p>
          <w:p w:rsidR="004E23EA" w:rsidRDefault="004E23EA" w:rsidP="004E23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EA"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  <w:r w:rsidRPr="00DE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3EA" w:rsidRPr="00B44224" w:rsidRDefault="004E23EA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D7E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4E23EA" w:rsidRDefault="004E23EA" w:rsidP="00733608">
            <w:pPr>
              <w:pStyle w:val="a4"/>
            </w:pPr>
          </w:p>
        </w:tc>
      </w:tr>
      <w:tr w:rsidR="00C97BAC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C97BAC" w:rsidRPr="00C55D64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7BAC" w:rsidRPr="00C55D64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НЕДЕРЖАВНІ СИСТЕМИ</w:t>
            </w: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 ПРАВОСУДДЯ</w:t>
            </w:r>
          </w:p>
          <w:p w:rsidR="00C97BAC" w:rsidRPr="00C55D64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C97BAC" w:rsidRPr="00B44224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7E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>
            <w:pPr>
              <w:pStyle w:val="a4"/>
            </w:pPr>
          </w:p>
        </w:tc>
      </w:tr>
      <w:tr w:rsidR="00C97BAC" w:rsidTr="00733608">
        <w:trPr>
          <w:trHeight w:val="1317"/>
        </w:trPr>
        <w:tc>
          <w:tcPr>
            <w:tcW w:w="1667" w:type="dxa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C97BAC" w:rsidRPr="004A1126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C97BAC" w:rsidRPr="005A7110" w:rsidRDefault="00C97BAC" w:rsidP="00733608">
            <w:pPr>
              <w:pStyle w:val="a4"/>
              <w:jc w:val="center"/>
            </w:pPr>
          </w:p>
        </w:tc>
        <w:tc>
          <w:tcPr>
            <w:tcW w:w="7278" w:type="dxa"/>
            <w:gridSpan w:val="2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7BAC" w:rsidRPr="004358AC" w:rsidRDefault="00C97BAC" w:rsidP="00733608">
            <w:pPr>
              <w:pStyle w:val="a4"/>
              <w:jc w:val="center"/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/>
        </w:tc>
      </w:tr>
      <w:tr w:rsidR="00C97BAC" w:rsidTr="00733608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C97BAC" w:rsidRPr="004A1126" w:rsidRDefault="00C97BAC" w:rsidP="0073360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97BAC" w:rsidRPr="005A7110" w:rsidRDefault="00C97BAC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97BAC" w:rsidRPr="004A4D7E" w:rsidRDefault="004A4D7E" w:rsidP="0073360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 РЕГУЛЮВАННЯ ПОДАТКОВИХ ВІДНОСИН В РАМКАХ ЄВРОПЕЙСЬКОГО СОЮЗУ</w:t>
            </w:r>
          </w:p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4A4D7E" w:rsidRPr="004A4D7E" w:rsidRDefault="004A4D7E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A4D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https://us04web.zoom.us/j/8678852521?pwd=d1NqdndLODhYQmZkN1F0d2FFaTFjZz09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/>
        </w:tc>
      </w:tr>
      <w:tr w:rsidR="00C97BAC" w:rsidTr="00733608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97BAC" w:rsidRDefault="00C97BAC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97BAC" w:rsidRPr="005A7110" w:rsidRDefault="00C97BAC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hAnsi="Times New Roman" w:cs="Times New Roman"/>
                <w:sz w:val="24"/>
                <w:szCs w:val="24"/>
              </w:rPr>
              <w:t>МІЖНАРОДНЕ ІНСТИТУЦІЙНЕ ПРАВО ТА ВИКОРИСТАННЯ СИЛИ</w:t>
            </w:r>
          </w:p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7E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4A4D7E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C97BAC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A4D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http://meet.google.com/akb-bqmx-esw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97BAC" w:rsidRDefault="00C97BAC" w:rsidP="00733608"/>
        </w:tc>
      </w:tr>
      <w:tr w:rsidR="00C97BAC" w:rsidTr="00733608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97BAC" w:rsidRDefault="00C97BAC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97BAC" w:rsidRPr="00AF6950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97BAC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hAnsi="Times New Roman" w:cs="Times New Roman"/>
                <w:sz w:val="24"/>
                <w:szCs w:val="24"/>
              </w:rPr>
              <w:t>МІЖНАРОДНЕ ЕНЕРГЕТИЧНЕ ПРАВО</w:t>
            </w:r>
          </w:p>
          <w:p w:rsidR="004A4D7E" w:rsidRP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E">
              <w:rPr>
                <w:rFonts w:ascii="Times New Roman" w:hAnsi="Times New Roman" w:cs="Times New Roman"/>
                <w:sz w:val="24"/>
                <w:szCs w:val="24"/>
              </w:rPr>
              <w:t xml:space="preserve">доц. Г.В. Мороз </w:t>
            </w:r>
          </w:p>
          <w:p w:rsidR="004A4D7E" w:rsidRDefault="004A4D7E" w:rsidP="004A4D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A4D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https://meet.google.com/ntg-otqv-wci</w:t>
              </w:r>
            </w:hyperlink>
          </w:p>
          <w:p w:rsidR="00C97BAC" w:rsidRPr="004A4D7E" w:rsidRDefault="00C97BAC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</w:tcPr>
          <w:p w:rsidR="00C97BAC" w:rsidRDefault="00C97BAC" w:rsidP="00733608"/>
        </w:tc>
      </w:tr>
    </w:tbl>
    <w:p w:rsidR="00C97BAC" w:rsidRDefault="00C97BAC" w:rsidP="00C97BAC">
      <w:pPr>
        <w:rPr>
          <w:rFonts w:ascii="Times New Roman" w:hAnsi="Times New Roman" w:cs="Times New Roman"/>
          <w:sz w:val="24"/>
          <w:szCs w:val="24"/>
        </w:rPr>
      </w:pPr>
    </w:p>
    <w:p w:rsidR="00C97BAC" w:rsidRDefault="00C97BAC" w:rsidP="00C97BAC">
      <w:pPr>
        <w:rPr>
          <w:rFonts w:ascii="Times New Roman" w:hAnsi="Times New Roman" w:cs="Times New Roman"/>
          <w:sz w:val="24"/>
          <w:szCs w:val="24"/>
        </w:rPr>
      </w:pPr>
    </w:p>
    <w:p w:rsidR="00C97BAC" w:rsidRPr="009C6030" w:rsidRDefault="00C97BAC" w:rsidP="00C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97BAC" w:rsidRDefault="00C97BAC" w:rsidP="00C97BAC"/>
    <w:p w:rsidR="00C97BAC" w:rsidRPr="00C55D64" w:rsidRDefault="00C97BAC" w:rsidP="00C97BAC">
      <w:pPr>
        <w:pStyle w:val="a4"/>
        <w:jc w:val="center"/>
        <w:rPr>
          <w:lang w:val="ru-RU"/>
        </w:rPr>
      </w:pPr>
    </w:p>
    <w:p w:rsidR="00CA2224" w:rsidRPr="00C97BAC" w:rsidRDefault="00CA2224">
      <w:pPr>
        <w:rPr>
          <w:lang w:val="ru-RU"/>
        </w:rPr>
      </w:pPr>
    </w:p>
    <w:sectPr w:rsidR="00CA2224" w:rsidRPr="00C97BAC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C97BAC"/>
    <w:rsid w:val="000B60FE"/>
    <w:rsid w:val="00105363"/>
    <w:rsid w:val="002050B8"/>
    <w:rsid w:val="004A4D7E"/>
    <w:rsid w:val="004E23EA"/>
    <w:rsid w:val="00625751"/>
    <w:rsid w:val="00803153"/>
    <w:rsid w:val="00C26E4D"/>
    <w:rsid w:val="00C74161"/>
    <w:rsid w:val="00C97BAC"/>
    <w:rsid w:val="00CA2224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7BAC"/>
  </w:style>
  <w:style w:type="character" w:styleId="a5">
    <w:name w:val="Hyperlink"/>
    <w:basedOn w:val="a0"/>
    <w:uiPriority w:val="99"/>
    <w:unhideWhenUsed/>
    <w:rsid w:val="00C97B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akb-bqmx-es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8678852521?pwd=d1NqdndLODhYQmZkN1F0d2FFaTFj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udb-wrkt-d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3750126908?pwd=V29HcVB4MWxZRDR1YmZ3RXc5REhqd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ucx-ibru-rcq" TargetMode="External"/><Relationship Id="rId9" Type="http://schemas.openxmlformats.org/officeDocument/2006/relationships/hyperlink" Target="https://meet.google.com/ntg-otqv-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2022-09-16T22:58:00Z</dcterms:created>
  <dcterms:modified xsi:type="dcterms:W3CDTF">2022-09-16T23:47:00Z</dcterms:modified>
</cp:coreProperties>
</file>