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80" w:rsidRDefault="00BB0180" w:rsidP="00BB0180">
      <w:pPr>
        <w:spacing w:before="91" w:line="252" w:lineRule="exact"/>
        <w:ind w:left="1261" w:right="714"/>
        <w:jc w:val="center"/>
        <w:rPr>
          <w:b/>
        </w:rPr>
      </w:pPr>
      <w:r>
        <w:rPr>
          <w:b/>
        </w:rPr>
        <w:t>МІНІСТЕРСТВО</w:t>
      </w:r>
      <w:r>
        <w:rPr>
          <w:b/>
          <w:spacing w:val="-2"/>
        </w:rPr>
        <w:t xml:space="preserve"> </w:t>
      </w:r>
      <w:r>
        <w:rPr>
          <w:b/>
        </w:rPr>
        <w:t>ОСВІТИ</w:t>
      </w: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  <w:spacing w:val="-5"/>
        </w:rPr>
        <w:t xml:space="preserve"> </w:t>
      </w:r>
      <w:r>
        <w:rPr>
          <w:b/>
        </w:rPr>
        <w:t>НАУКИ</w:t>
      </w:r>
      <w:r>
        <w:rPr>
          <w:b/>
          <w:spacing w:val="-5"/>
        </w:rPr>
        <w:t xml:space="preserve"> </w:t>
      </w:r>
      <w:r>
        <w:rPr>
          <w:b/>
        </w:rPr>
        <w:t>УКРАЇНИ</w:t>
      </w:r>
    </w:p>
    <w:p w:rsidR="00BB0180" w:rsidRDefault="00BB0180" w:rsidP="00BB0180">
      <w:pPr>
        <w:ind w:left="2077" w:right="1531"/>
        <w:jc w:val="center"/>
        <w:rPr>
          <w:b/>
        </w:rPr>
      </w:pPr>
      <w:r>
        <w:rPr>
          <w:b/>
        </w:rPr>
        <w:t>ДВНЗ «ПРИКАРПАТСЬКИЙ НАЦІОНАЛЬНИЙ УНІВЕРСИТЕТ</w:t>
      </w:r>
      <w:r>
        <w:rPr>
          <w:b/>
          <w:spacing w:val="-52"/>
        </w:rPr>
        <w:t xml:space="preserve"> </w:t>
      </w:r>
      <w:r>
        <w:rPr>
          <w:b/>
        </w:rPr>
        <w:t>ІМЕНІ</w:t>
      </w:r>
      <w:r>
        <w:rPr>
          <w:b/>
          <w:spacing w:val="-3"/>
        </w:rPr>
        <w:t xml:space="preserve"> </w:t>
      </w:r>
      <w:r>
        <w:rPr>
          <w:b/>
        </w:rPr>
        <w:t>ВАСИЛЯ СТЕФАНИКА»</w:t>
      </w: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pStyle w:val="a3"/>
        <w:ind w:left="0" w:firstLine="0"/>
        <w:jc w:val="left"/>
        <w:rPr>
          <w:b/>
        </w:rPr>
      </w:pPr>
    </w:p>
    <w:p w:rsidR="00BB0180" w:rsidRDefault="00BB0180" w:rsidP="00BB0180">
      <w:pPr>
        <w:tabs>
          <w:tab w:val="left" w:pos="3685"/>
        </w:tabs>
        <w:spacing w:before="179"/>
        <w:ind w:left="613"/>
        <w:jc w:val="center"/>
        <w:rPr>
          <w:sz w:val="28"/>
        </w:rPr>
      </w:pPr>
      <w:r>
        <w:rPr>
          <w:sz w:val="28"/>
        </w:rPr>
        <w:t>Факультет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педагогічний</w:t>
      </w:r>
    </w:p>
    <w:p w:rsidR="00BB0180" w:rsidRDefault="00BB0180" w:rsidP="00BB0180">
      <w:pPr>
        <w:pStyle w:val="a3"/>
        <w:spacing w:before="3"/>
        <w:ind w:left="0" w:firstLine="0"/>
        <w:jc w:val="left"/>
        <w:rPr>
          <w:sz w:val="20"/>
        </w:rPr>
      </w:pPr>
    </w:p>
    <w:p w:rsidR="00BB0180" w:rsidRDefault="00BB0180" w:rsidP="00BB0180">
      <w:pPr>
        <w:tabs>
          <w:tab w:val="left" w:pos="3450"/>
        </w:tabs>
        <w:spacing w:before="89"/>
        <w:ind w:left="611"/>
        <w:jc w:val="center"/>
        <w:rPr>
          <w:sz w:val="28"/>
        </w:rPr>
      </w:pPr>
      <w:r>
        <w:rPr>
          <w:sz w:val="28"/>
        </w:rPr>
        <w:t xml:space="preserve">Кафедра </w:t>
      </w:r>
      <w:r>
        <w:rPr>
          <w:sz w:val="28"/>
          <w:u w:val="single"/>
        </w:rPr>
        <w:t xml:space="preserve"> педагогіки початкової освіти</w:t>
      </w: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spacing w:before="9"/>
        <w:ind w:left="0" w:firstLine="0"/>
        <w:jc w:val="left"/>
        <w:rPr>
          <w:sz w:val="28"/>
        </w:rPr>
      </w:pPr>
    </w:p>
    <w:p w:rsidR="00BB0180" w:rsidRDefault="00BB0180" w:rsidP="00BB0180">
      <w:pPr>
        <w:pStyle w:val="1"/>
        <w:spacing w:before="89" w:line="480" w:lineRule="auto"/>
        <w:ind w:left="1843" w:right="2146"/>
        <w:rPr>
          <w:spacing w:val="-67"/>
        </w:rPr>
      </w:pPr>
      <w:r>
        <w:t>СИЛАБУС НАВЧАЛЬНОЇ ДИСЦИПЛІНИ</w:t>
      </w:r>
      <w:r>
        <w:rPr>
          <w:spacing w:val="-67"/>
        </w:rPr>
        <w:t xml:space="preserve"> </w:t>
      </w:r>
    </w:p>
    <w:p w:rsidR="00BB0180" w:rsidRDefault="00BB0180" w:rsidP="00BB0180">
      <w:pPr>
        <w:pStyle w:val="1"/>
        <w:spacing w:before="89" w:line="480" w:lineRule="auto"/>
        <w:ind w:left="1843" w:right="2146"/>
      </w:pPr>
      <w:r w:rsidRPr="00BB0180">
        <w:t>Інноваційні педагогічні</w:t>
      </w:r>
      <w:r>
        <w:t xml:space="preserve"> </w:t>
      </w:r>
      <w:r w:rsidRPr="00BB0180">
        <w:t>технології у вищій  освіті та професійна етика</w:t>
      </w: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  <w:r w:rsidRPr="009B4A28">
        <w:rPr>
          <w:sz w:val="28"/>
          <w:szCs w:val="28"/>
        </w:rPr>
        <w:t>Рівень вищої освіти − третій (освітньо-науковий)</w:t>
      </w: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  <w:r w:rsidRPr="009B4A28">
        <w:rPr>
          <w:sz w:val="28"/>
          <w:szCs w:val="28"/>
        </w:rPr>
        <w:t>Освітньо-наукова програма Право</w:t>
      </w: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  <w:r w:rsidRPr="009B4A28">
        <w:rPr>
          <w:sz w:val="28"/>
          <w:szCs w:val="28"/>
        </w:rPr>
        <w:t>Спеціальність 081 Право</w:t>
      </w: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</w:p>
    <w:p w:rsidR="009B4A28" w:rsidRPr="009B4A28" w:rsidRDefault="009B4A28" w:rsidP="009B4A28">
      <w:pPr>
        <w:pStyle w:val="a3"/>
        <w:jc w:val="center"/>
        <w:rPr>
          <w:sz w:val="28"/>
          <w:szCs w:val="28"/>
        </w:rPr>
      </w:pPr>
      <w:r w:rsidRPr="009B4A28">
        <w:rPr>
          <w:sz w:val="28"/>
          <w:szCs w:val="28"/>
        </w:rPr>
        <w:t>Галузь знань 08 Право</w:t>
      </w:r>
      <w:bookmarkStart w:id="0" w:name="_GoBack"/>
      <w:bookmarkEnd w:id="0"/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BC7227" w:rsidRDefault="00BB0180" w:rsidP="001F098A">
      <w:pPr>
        <w:tabs>
          <w:tab w:val="left" w:pos="6714"/>
          <w:tab w:val="left" w:pos="9166"/>
          <w:tab w:val="left" w:pos="9796"/>
        </w:tabs>
        <w:spacing w:before="229"/>
        <w:ind w:left="4662" w:right="389" w:firstLine="16"/>
        <w:jc w:val="right"/>
        <w:rPr>
          <w:sz w:val="28"/>
        </w:rPr>
      </w:pPr>
      <w:r>
        <w:rPr>
          <w:sz w:val="28"/>
        </w:rPr>
        <w:t>Затверджено на засіданні кафедри</w:t>
      </w:r>
      <w:r w:rsidR="00BC7227">
        <w:rPr>
          <w:sz w:val="28"/>
        </w:rPr>
        <w:t xml:space="preserve"> педагогіки  початкової освіти</w:t>
      </w:r>
    </w:p>
    <w:p w:rsidR="00BB0180" w:rsidRPr="00BC7227" w:rsidRDefault="00BB0180" w:rsidP="001F098A">
      <w:pPr>
        <w:tabs>
          <w:tab w:val="left" w:pos="6714"/>
          <w:tab w:val="left" w:pos="9166"/>
          <w:tab w:val="left" w:pos="9796"/>
        </w:tabs>
        <w:spacing w:before="229"/>
        <w:ind w:left="4662" w:right="389" w:firstLine="16"/>
        <w:jc w:val="right"/>
        <w:rPr>
          <w:sz w:val="28"/>
        </w:rPr>
      </w:pPr>
      <w:r w:rsidRPr="00BC7227">
        <w:rPr>
          <w:spacing w:val="-67"/>
          <w:sz w:val="28"/>
        </w:rPr>
        <w:t xml:space="preserve"> </w:t>
      </w:r>
      <w:r w:rsidRPr="00BC7227">
        <w:rPr>
          <w:sz w:val="28"/>
        </w:rPr>
        <w:t>Протокол</w:t>
      </w:r>
      <w:r w:rsidRPr="00BC7227">
        <w:rPr>
          <w:spacing w:val="-2"/>
          <w:sz w:val="28"/>
        </w:rPr>
        <w:t xml:space="preserve"> </w:t>
      </w:r>
      <w:r w:rsidRPr="00BC7227">
        <w:rPr>
          <w:sz w:val="28"/>
        </w:rPr>
        <w:t>№</w:t>
      </w:r>
      <w:r w:rsidR="00BC7227" w:rsidRPr="00BC7227">
        <w:rPr>
          <w:sz w:val="28"/>
        </w:rPr>
        <w:t xml:space="preserve">1 </w:t>
      </w:r>
      <w:r w:rsidRPr="00BC7227">
        <w:rPr>
          <w:sz w:val="28"/>
        </w:rPr>
        <w:t>від</w:t>
      </w:r>
      <w:r w:rsidR="00BC7227" w:rsidRPr="00BC7227">
        <w:rPr>
          <w:sz w:val="28"/>
        </w:rPr>
        <w:t xml:space="preserve"> 27.08.202</w:t>
      </w:r>
      <w:r w:rsidRPr="00BC7227">
        <w:rPr>
          <w:sz w:val="28"/>
        </w:rPr>
        <w:t>0</w:t>
      </w:r>
      <w:r w:rsidR="00BC7227" w:rsidRPr="00BC7227">
        <w:rPr>
          <w:sz w:val="28"/>
        </w:rPr>
        <w:t> р.</w:t>
      </w:r>
    </w:p>
    <w:p w:rsidR="00BB0180" w:rsidRPr="00BC7227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pStyle w:val="a3"/>
        <w:ind w:left="0" w:firstLine="0"/>
        <w:jc w:val="left"/>
        <w:rPr>
          <w:sz w:val="30"/>
        </w:rPr>
      </w:pPr>
    </w:p>
    <w:p w:rsidR="00BB0180" w:rsidRDefault="00BB0180" w:rsidP="00BB0180">
      <w:pPr>
        <w:tabs>
          <w:tab w:val="left" w:pos="3938"/>
        </w:tabs>
        <w:spacing w:before="183"/>
        <w:ind w:left="61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</w:p>
    <w:p w:rsidR="00BB0180" w:rsidRDefault="00BB0180">
      <w:pPr>
        <w:widowControl/>
        <w:autoSpaceDE/>
        <w:autoSpaceDN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B0180" w:rsidRDefault="00BB0180" w:rsidP="00BB0180">
      <w:pPr>
        <w:jc w:val="center"/>
        <w:rPr>
          <w:sz w:val="28"/>
        </w:rPr>
        <w:sectPr w:rsidR="00BB0180" w:rsidSect="009B4A28">
          <w:pgSz w:w="11910" w:h="16840"/>
          <w:pgMar w:top="1340" w:right="740" w:bottom="940" w:left="760" w:header="708" w:footer="708" w:gutter="0"/>
          <w:cols w:space="720"/>
        </w:sect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784"/>
        <w:gridCol w:w="651"/>
        <w:gridCol w:w="504"/>
        <w:gridCol w:w="1888"/>
        <w:gridCol w:w="1293"/>
        <w:gridCol w:w="834"/>
        <w:gridCol w:w="1153"/>
        <w:gridCol w:w="712"/>
      </w:tblGrid>
      <w:tr w:rsidR="00BB0180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3297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lastRenderedPageBreak/>
              <w:t>1.</w:t>
            </w:r>
            <w:r w:rsidRPr="002D3C00">
              <w:rPr>
                <w:b/>
                <w:spacing w:val="-1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Загальна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інформація</w:t>
            </w:r>
          </w:p>
        </w:tc>
      </w:tr>
      <w:tr w:rsidR="00BB0180" w:rsidTr="002D3C00">
        <w:trPr>
          <w:trHeight w:val="254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Назва</w:t>
            </w:r>
            <w:r w:rsidRPr="002D3C00">
              <w:rPr>
                <w:b/>
                <w:spacing w:val="-5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дисципліни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30668D" w:rsidRDefault="00BB0180" w:rsidP="00783FC1">
            <w:pPr>
              <w:ind w:left="118"/>
            </w:pPr>
            <w:r w:rsidRPr="0030668D">
              <w:t>Інноваційні педагогічні технології у вищій освіті та професійна етика</w:t>
            </w:r>
          </w:p>
        </w:tc>
      </w:tr>
      <w:tr w:rsidR="00BB0180" w:rsidTr="002D3C00">
        <w:trPr>
          <w:trHeight w:val="252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F57027">
            <w:pPr>
              <w:pStyle w:val="TableParagraph"/>
              <w:spacing w:line="232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Викладач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C07084" w:rsidRDefault="00BB0180" w:rsidP="00783FC1">
            <w:pPr>
              <w:ind w:left="118"/>
              <w:jc w:val="both"/>
            </w:pPr>
            <w:r w:rsidRPr="00C07084">
              <w:t xml:space="preserve">проф. </w:t>
            </w:r>
            <w:r>
              <w:t>Будник Олена Богданівна</w:t>
            </w:r>
          </w:p>
        </w:tc>
      </w:tr>
      <w:tr w:rsidR="00BB0180" w:rsidTr="002D3C00">
        <w:trPr>
          <w:trHeight w:val="505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6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Контактний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телефон</w:t>
            </w:r>
          </w:p>
          <w:p w:rsidR="00BB0180" w:rsidRPr="002D3C00" w:rsidRDefault="00BB0180" w:rsidP="002D3C00">
            <w:pPr>
              <w:pStyle w:val="TableParagraph"/>
              <w:spacing w:before="1" w:line="239" w:lineRule="exact"/>
              <w:ind w:left="107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викладача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C07084" w:rsidRDefault="00BB0180" w:rsidP="00783FC1">
            <w:pPr>
              <w:ind w:left="118"/>
              <w:jc w:val="both"/>
            </w:pPr>
            <w:r>
              <w:t xml:space="preserve">+38 </w:t>
            </w:r>
            <w:r w:rsidRPr="00C07084">
              <w:t>06</w:t>
            </w:r>
            <w:r>
              <w:t>6 0724940</w:t>
            </w:r>
          </w:p>
        </w:tc>
      </w:tr>
      <w:tr w:rsidR="00BB0180" w:rsidTr="002D3C00">
        <w:trPr>
          <w:trHeight w:val="253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E-mail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викладача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132C8B" w:rsidRDefault="00AD7F92" w:rsidP="00783FC1">
            <w:pPr>
              <w:ind w:left="118"/>
              <w:jc w:val="both"/>
            </w:pPr>
            <w:hyperlink r:id="rId7" w:history="1">
              <w:r w:rsidR="00BB0180" w:rsidRPr="002D3C00">
                <w:rPr>
                  <w:rStyle w:val="a5"/>
                  <w:lang w:val="en-US"/>
                </w:rPr>
                <w:t>olena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budnyk</w:t>
              </w:r>
              <w:r w:rsidR="00BB0180" w:rsidRPr="00132C8B">
                <w:rPr>
                  <w:rStyle w:val="a5"/>
                </w:rPr>
                <w:t>@</w:t>
              </w:r>
              <w:r w:rsidR="00BB0180" w:rsidRPr="002D3C00">
                <w:rPr>
                  <w:rStyle w:val="a5"/>
                  <w:lang w:val="en-US"/>
                </w:rPr>
                <w:t>pnu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edu</w:t>
              </w:r>
              <w:r w:rsidR="00BB0180" w:rsidRPr="00132C8B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ua</w:t>
              </w:r>
            </w:hyperlink>
          </w:p>
        </w:tc>
      </w:tr>
      <w:tr w:rsidR="00BB0180" w:rsidTr="002D3C00">
        <w:trPr>
          <w:trHeight w:val="251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Формат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дисципліни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BB0180" w:rsidRDefault="00BB0180" w:rsidP="002D3C00">
            <w:pPr>
              <w:pStyle w:val="TableParagraph"/>
              <w:spacing w:line="232" w:lineRule="exact"/>
              <w:ind w:left="102"/>
            </w:pPr>
            <w:r w:rsidRPr="002D3C00">
              <w:rPr>
                <w:lang w:val="en-US"/>
              </w:rPr>
              <w:t>Очний, заочний</w:t>
            </w:r>
            <w:r>
              <w:t>, вечірній</w:t>
            </w:r>
          </w:p>
        </w:tc>
      </w:tr>
      <w:tr w:rsidR="00BB0180" w:rsidTr="002D3C00">
        <w:trPr>
          <w:trHeight w:val="253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Обсяг</w:t>
            </w:r>
            <w:r w:rsidRPr="002D3C00">
              <w:rPr>
                <w:b/>
                <w:spacing w:val="-5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дисципліни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2D3C00" w:rsidRDefault="00BB0180" w:rsidP="002D3C00">
            <w:pPr>
              <w:pStyle w:val="TableParagraph"/>
              <w:tabs>
                <w:tab w:val="left" w:pos="705"/>
                <w:tab w:val="left" w:pos="2804"/>
              </w:tabs>
              <w:spacing w:line="234" w:lineRule="exact"/>
              <w:ind w:left="102"/>
              <w:rPr>
                <w:lang w:val="en-US"/>
              </w:rPr>
            </w:pPr>
            <w:r w:rsidRPr="002D3C00">
              <w:rPr>
                <w:u w:val="single"/>
                <w:lang w:val="en-US"/>
              </w:rPr>
              <w:t xml:space="preserve"> </w:t>
            </w:r>
            <w:r w:rsidRPr="002D3C00">
              <w:rPr>
                <w:u w:val="single"/>
              </w:rPr>
              <w:t>3,0</w:t>
            </w:r>
            <w:r w:rsidRPr="002D3C00">
              <w:rPr>
                <w:u w:val="single"/>
                <w:lang w:val="en-US"/>
              </w:rPr>
              <w:t xml:space="preserve"> </w:t>
            </w:r>
            <w:r w:rsidRPr="002D3C00">
              <w:rPr>
                <w:lang w:val="en-US"/>
              </w:rPr>
              <w:t>кредити</w:t>
            </w:r>
            <w:r w:rsidRPr="002D3C00">
              <w:rPr>
                <w:spacing w:val="-4"/>
                <w:lang w:val="en-US"/>
              </w:rPr>
              <w:t xml:space="preserve"> </w:t>
            </w:r>
            <w:r w:rsidRPr="002D3C00">
              <w:rPr>
                <w:lang w:val="en-US"/>
              </w:rPr>
              <w:t>ЄКТС,</w:t>
            </w:r>
            <w:r>
              <w:t xml:space="preserve"> </w:t>
            </w:r>
            <w:r w:rsidRPr="002D3C00">
              <w:rPr>
                <w:u w:val="single"/>
              </w:rPr>
              <w:t xml:space="preserve">90 </w:t>
            </w:r>
            <w:r w:rsidRPr="002D3C00">
              <w:rPr>
                <w:lang w:val="en-US"/>
              </w:rPr>
              <w:t>год.</w:t>
            </w:r>
          </w:p>
        </w:tc>
      </w:tr>
      <w:tr w:rsidR="00BB0180" w:rsidTr="002D3C00">
        <w:trPr>
          <w:trHeight w:val="758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F57027">
            <w:pPr>
              <w:pStyle w:val="TableParagraph"/>
              <w:tabs>
                <w:tab w:val="left" w:pos="1489"/>
                <w:tab w:val="left" w:pos="1995"/>
              </w:tabs>
              <w:spacing w:line="242" w:lineRule="auto"/>
              <w:ind w:left="107" w:right="95" w:hanging="3"/>
              <w:rPr>
                <w:b/>
                <w:lang w:val="ru-RU"/>
              </w:rPr>
            </w:pPr>
            <w:r w:rsidRPr="002D3C00">
              <w:rPr>
                <w:b/>
                <w:lang w:val="ru-RU"/>
              </w:rPr>
              <w:t>Посилання</w:t>
            </w:r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на</w:t>
            </w:r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spacing w:val="-1"/>
                <w:lang w:val="ru-RU"/>
              </w:rPr>
              <w:t>сайт</w:t>
            </w:r>
            <w:r w:rsidRPr="002D3C00">
              <w:rPr>
                <w:b/>
                <w:spacing w:val="-52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дистанційного</w:t>
            </w:r>
            <w:r w:rsidR="00F57027">
              <w:rPr>
                <w:b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навчання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Default="00AD7F92" w:rsidP="00783FC1">
            <w:pPr>
              <w:ind w:left="118"/>
              <w:jc w:val="both"/>
            </w:pPr>
            <w:hyperlink r:id="rId8" w:history="1">
              <w:r w:rsidR="00BB0180" w:rsidRPr="002D3C00">
                <w:rPr>
                  <w:rStyle w:val="a5"/>
                  <w:lang w:val="en-US"/>
                </w:rPr>
                <w:t>http</w:t>
              </w:r>
              <w:r w:rsidR="00BB0180" w:rsidRPr="00011756">
                <w:rPr>
                  <w:rStyle w:val="a5"/>
                </w:rPr>
                <w:t>://</w:t>
              </w:r>
              <w:r w:rsidR="00BB0180" w:rsidRPr="002D3C00">
                <w:rPr>
                  <w:rStyle w:val="a5"/>
                  <w:lang w:val="en-US"/>
                </w:rPr>
                <w:t>www</w:t>
              </w:r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d</w:t>
              </w:r>
              <w:r w:rsidR="00BB0180" w:rsidRPr="00011756">
                <w:rPr>
                  <w:rStyle w:val="a5"/>
                </w:rPr>
                <w:t>-</w:t>
              </w:r>
              <w:r w:rsidR="00BB0180" w:rsidRPr="002D3C00">
                <w:rPr>
                  <w:rStyle w:val="a5"/>
                  <w:lang w:val="en-US"/>
                </w:rPr>
                <w:t>learn</w:t>
              </w:r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pu</w:t>
              </w:r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if</w:t>
              </w:r>
              <w:r w:rsidR="00BB0180" w:rsidRPr="00011756">
                <w:rPr>
                  <w:rStyle w:val="a5"/>
                </w:rPr>
                <w:t>.</w:t>
              </w:r>
              <w:r w:rsidR="00BB0180" w:rsidRPr="002D3C00">
                <w:rPr>
                  <w:rStyle w:val="a5"/>
                  <w:lang w:val="en-US"/>
                </w:rPr>
                <w:t>ua</w:t>
              </w:r>
            </w:hyperlink>
          </w:p>
          <w:p w:rsidR="00BB0180" w:rsidRPr="00BB0180" w:rsidRDefault="00BB0180" w:rsidP="002D3C00">
            <w:pPr>
              <w:pStyle w:val="TableParagraph"/>
              <w:spacing w:line="241" w:lineRule="exact"/>
              <w:ind w:left="102"/>
            </w:pPr>
          </w:p>
        </w:tc>
      </w:tr>
      <w:tr w:rsidR="00BB0180" w:rsidTr="002D3C00">
        <w:trPr>
          <w:trHeight w:val="254"/>
        </w:trPr>
        <w:tc>
          <w:tcPr>
            <w:tcW w:w="2547" w:type="dxa"/>
            <w:gridSpan w:val="3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Консультації</w:t>
            </w:r>
          </w:p>
        </w:tc>
        <w:tc>
          <w:tcPr>
            <w:tcW w:w="6384" w:type="dxa"/>
            <w:gridSpan w:val="6"/>
            <w:shd w:val="clear" w:color="auto" w:fill="auto"/>
          </w:tcPr>
          <w:p w:rsidR="00BB0180" w:rsidRPr="00132C8B" w:rsidRDefault="00BB0180" w:rsidP="00783FC1">
            <w:pPr>
              <w:ind w:left="118"/>
              <w:jc w:val="both"/>
            </w:pPr>
            <w:r w:rsidRPr="00832618">
              <w:t xml:space="preserve">Консультації проводяться </w:t>
            </w:r>
            <w:r>
              <w:t>щопонеділка</w:t>
            </w:r>
            <w:r w:rsidRPr="00832618">
              <w:t xml:space="preserve"> з 1</w:t>
            </w:r>
            <w:r>
              <w:t>3</w:t>
            </w:r>
            <w:r w:rsidRPr="00832618">
              <w:t>.00 до 1</w:t>
            </w:r>
            <w:r>
              <w:t>5</w:t>
            </w:r>
            <w:r w:rsidRPr="00832618">
              <w:t xml:space="preserve">.00 в ауд. </w:t>
            </w:r>
            <w:r>
              <w:t>233 (ц.к.), Центр інноваційних освітніх технологій «</w:t>
            </w:r>
            <w:r w:rsidRPr="002D3C00">
              <w:rPr>
                <w:lang w:val="en-US"/>
              </w:rPr>
              <w:t>PNU</w:t>
            </w:r>
            <w:r w:rsidRPr="00132C8B">
              <w:t xml:space="preserve"> </w:t>
            </w:r>
            <w:r w:rsidRPr="002D3C00">
              <w:rPr>
                <w:lang w:val="en-US"/>
              </w:rPr>
              <w:t>EcoSystem</w:t>
            </w:r>
            <w:r>
              <w:t>»</w:t>
            </w:r>
            <w:r w:rsidRPr="00132C8B">
              <w:t>.</w:t>
            </w:r>
          </w:p>
          <w:p w:rsidR="00BB0180" w:rsidRPr="002D3C00" w:rsidRDefault="00BB0180" w:rsidP="00783FC1">
            <w:pPr>
              <w:pStyle w:val="TableParagraph"/>
              <w:ind w:left="118"/>
              <w:rPr>
                <w:sz w:val="18"/>
              </w:rPr>
            </w:pPr>
            <w:r>
              <w:t xml:space="preserve">Онлайн консультації можуть бути організовані за бажанням студентів з використанням </w:t>
            </w:r>
            <w:r w:rsidRPr="00832618">
              <w:t>Viber (+380974439644), WhatsApp (+380660724940)</w:t>
            </w:r>
            <w:r w:rsidRPr="00B45B6D">
              <w:t>.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556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2.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Анотація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до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навчальної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дисципліни</w:t>
            </w:r>
          </w:p>
        </w:tc>
      </w:tr>
      <w:tr w:rsidR="00BB0180" w:rsidTr="002D3C00">
        <w:trPr>
          <w:trHeight w:val="760"/>
        </w:trPr>
        <w:tc>
          <w:tcPr>
            <w:tcW w:w="8931" w:type="dxa"/>
            <w:gridSpan w:val="9"/>
            <w:shd w:val="clear" w:color="auto" w:fill="auto"/>
          </w:tcPr>
          <w:p w:rsidR="008C6C98" w:rsidRPr="00F57027" w:rsidRDefault="00BB0180" w:rsidP="00F57027">
            <w:pPr>
              <w:pStyle w:val="TableParagraph"/>
              <w:spacing w:line="243" w:lineRule="exact"/>
              <w:ind w:left="105" w:firstLine="154"/>
              <w:jc w:val="both"/>
              <w:rPr>
                <w:color w:val="000000"/>
              </w:rPr>
            </w:pPr>
            <w:r w:rsidRPr="00F57027">
              <w:rPr>
                <w:u w:val="single"/>
              </w:rPr>
              <w:t>Предметом</w:t>
            </w:r>
            <w:r w:rsidRPr="00F57027">
              <w:rPr>
                <w:spacing w:val="-3"/>
              </w:rPr>
              <w:t xml:space="preserve"> </w:t>
            </w:r>
            <w:r w:rsidRPr="00F57027">
              <w:t>вивчення</w:t>
            </w:r>
            <w:r w:rsidRPr="00F57027">
              <w:rPr>
                <w:spacing w:val="51"/>
              </w:rPr>
              <w:t xml:space="preserve"> </w:t>
            </w:r>
            <w:r w:rsidRPr="00F57027">
              <w:t>навчальної</w:t>
            </w:r>
            <w:r w:rsidRPr="00F57027">
              <w:rPr>
                <w:spacing w:val="-3"/>
              </w:rPr>
              <w:t xml:space="preserve"> </w:t>
            </w:r>
            <w:r w:rsidRPr="00F57027">
              <w:t>дисципліни</w:t>
            </w:r>
            <w:r w:rsidRPr="00F57027">
              <w:rPr>
                <w:spacing w:val="-3"/>
              </w:rPr>
              <w:t xml:space="preserve"> </w:t>
            </w:r>
            <w:r w:rsidRPr="00F57027">
              <w:t>є</w:t>
            </w:r>
            <w:r w:rsidR="008C6C98" w:rsidRPr="00F57027">
              <w:t xml:space="preserve"> інноваційні методики викладання/навчання у закладі вищої освіти</w:t>
            </w:r>
            <w:r w:rsidR="008C6C98" w:rsidRPr="00F57027">
              <w:rPr>
                <w:color w:val="000000"/>
              </w:rPr>
              <w:t xml:space="preserve"> з використанням інформаційно-к</w:t>
            </w:r>
            <w:r w:rsidR="00F57027">
              <w:rPr>
                <w:color w:val="000000"/>
              </w:rPr>
              <w:t>омунікаційних технологій (ІКТ), теоретико-практичні засади професійно-педагогічної етики й академічної доброчесності у науковій та викладацькій діяльності.</w:t>
            </w:r>
          </w:p>
          <w:p w:rsidR="008C6C98" w:rsidRPr="00F57027" w:rsidRDefault="008C6C98" w:rsidP="00F57027">
            <w:pPr>
              <w:pStyle w:val="TableParagraph"/>
              <w:spacing w:line="243" w:lineRule="exact"/>
              <w:ind w:left="105" w:firstLine="154"/>
              <w:jc w:val="both"/>
              <w:rPr>
                <w:color w:val="000000"/>
              </w:rPr>
            </w:pPr>
            <w:r w:rsidRPr="00F57027">
              <w:rPr>
                <w:color w:val="000000"/>
                <w:u w:val="single"/>
              </w:rPr>
              <w:t>Особливістю</w:t>
            </w:r>
            <w:r w:rsidRPr="00F57027">
              <w:rPr>
                <w:color w:val="000000"/>
              </w:rPr>
              <w:t xml:space="preserve"> навчальної дисципліни є те, що окремі її теми оновлено в рамках проєкту </w:t>
            </w:r>
            <w:r w:rsidR="00F57027">
              <w:rPr>
                <w:color w:val="000000"/>
              </w:rPr>
              <w:t xml:space="preserve">програми ЄС </w:t>
            </w:r>
            <w:r w:rsidRPr="00F57027">
              <w:rPr>
                <w:color w:val="000000"/>
                <w:lang w:eastAsia="uk-UA"/>
              </w:rPr>
              <w:t xml:space="preserve">Еразмус+ КА2 «Модернізація педагогічної вищої освіти з використанням інноваційних інструментів викладання – MoPED, № 586098-EPP-1-2017-1-UA-EPPKA2-CBHE-JP (2017-2021). </w:t>
            </w:r>
          </w:p>
          <w:p w:rsidR="008C6C98" w:rsidRPr="008C6C98" w:rsidRDefault="008C6C98" w:rsidP="00F57027">
            <w:pPr>
              <w:pStyle w:val="TableParagraph"/>
              <w:spacing w:line="243" w:lineRule="exact"/>
              <w:ind w:left="105" w:firstLine="154"/>
              <w:jc w:val="both"/>
            </w:pPr>
            <w:r w:rsidRPr="00F57027">
              <w:rPr>
                <w:color w:val="000000"/>
              </w:rPr>
              <w:t xml:space="preserve">У змісті навчальної дисципліни значна увага приділена практичним методам використання  в освітньому процесі таких </w:t>
            </w:r>
            <w:r w:rsidR="00F57027">
              <w:rPr>
                <w:color w:val="000000"/>
              </w:rPr>
              <w:t xml:space="preserve">цифрових </w:t>
            </w:r>
            <w:r w:rsidRPr="00F57027">
              <w:rPr>
                <w:color w:val="000000"/>
              </w:rPr>
              <w:t xml:space="preserve">інструментів та засобів навчання, як: </w:t>
            </w:r>
            <w:r w:rsidRPr="00F57027">
              <w:t xml:space="preserve">дослідницькі </w:t>
            </w:r>
            <w:r w:rsidRPr="00F57027">
              <w:rPr>
                <w:color w:val="000000"/>
                <w:lang w:eastAsia="uk-UA"/>
              </w:rPr>
              <w:t xml:space="preserve">е-освітні </w:t>
            </w:r>
            <w:r w:rsidRPr="00F57027">
              <w:t xml:space="preserve">середовища </w:t>
            </w:r>
            <w:r w:rsidRPr="00F57027">
              <w:rPr>
                <w:color w:val="000000"/>
                <w:lang w:eastAsia="uk-UA"/>
              </w:rPr>
              <w:t>(</w:t>
            </w:r>
            <w:r w:rsidRPr="00F57027">
              <w:rPr>
                <w:color w:val="000000"/>
              </w:rPr>
              <w:t>Inquiry Learning Spaces</w:t>
            </w:r>
            <w:r w:rsidRPr="00F57027">
              <w:rPr>
                <w:color w:val="000000"/>
                <w:shd w:val="clear" w:color="auto" w:fill="FFFFFF"/>
                <w:lang w:eastAsia="uk-UA"/>
              </w:rPr>
              <w:t>)</w:t>
            </w:r>
            <w:r w:rsidRPr="00F57027">
              <w:t xml:space="preserve">, </w:t>
            </w:r>
            <w:r w:rsidRPr="00F57027">
              <w:rPr>
                <w:color w:val="000000"/>
              </w:rPr>
              <w:t>онлайн лабораторії, освітні відео, навчальна інфографіка</w:t>
            </w:r>
            <w:r w:rsidR="00F57027">
              <w:rPr>
                <w:color w:val="000000"/>
              </w:rPr>
              <w:t>, плафторми для формувального та підсумкового оцінювання</w:t>
            </w:r>
            <w:r w:rsidRPr="00F57027">
              <w:rPr>
                <w:color w:val="000000"/>
              </w:rPr>
              <w:t xml:space="preserve"> тощо.</w:t>
            </w:r>
            <w:r w:rsidR="00F57027" w:rsidRPr="00F57027">
              <w:rPr>
                <w:color w:val="000000"/>
              </w:rPr>
              <w:t xml:space="preserve"> </w:t>
            </w:r>
            <w:r w:rsidRPr="00F57027">
              <w:rPr>
                <w:color w:val="000000"/>
              </w:rPr>
              <w:t xml:space="preserve">Запропоновано також застосування різноманітних методик викладання (мобільне навчання, змішане навчання, проблемне навчання, проєктне навчання, дослідницько орієнтоване навчання, в т.ч. в умовах інклюзивної освіти). Передбачено </w:t>
            </w:r>
            <w:r w:rsidRPr="00F57027">
              <w:t>використання можливостей Центру інноваційних освітніх технологій «</w:t>
            </w:r>
            <w:r w:rsidRPr="00F57027">
              <w:rPr>
                <w:lang w:val="en-US"/>
              </w:rPr>
              <w:t>PNU</w:t>
            </w:r>
            <w:r w:rsidRPr="00F57027">
              <w:t xml:space="preserve"> </w:t>
            </w:r>
            <w:r w:rsidRPr="00F57027">
              <w:rPr>
                <w:lang w:val="en-US"/>
              </w:rPr>
              <w:t>Ecosystem</w:t>
            </w:r>
            <w:r w:rsidRPr="00F57027">
              <w:t>», зокрема роботу аспірантів у різних навчальних просторах (</w:t>
            </w:r>
            <w:r w:rsidRPr="00F57027">
              <w:rPr>
                <w:color w:val="000000"/>
              </w:rPr>
              <w:t xml:space="preserve">ІТ-простір, простір мобільного навчання, презентаційний простір, </w:t>
            </w:r>
            <w:r w:rsidRPr="00F57027">
              <w:rPr>
                <w:color w:val="000000"/>
                <w:lang w:val="en-US"/>
              </w:rPr>
              <w:t>STEAM</w:t>
            </w:r>
            <w:r w:rsidRPr="00F57027">
              <w:rPr>
                <w:color w:val="000000"/>
              </w:rPr>
              <w:t>-</w:t>
            </w:r>
            <w:r w:rsidRPr="00F57027">
              <w:rPr>
                <w:color w:val="000000"/>
                <w:lang w:val="en-US"/>
              </w:rPr>
              <w:t>lab</w:t>
            </w:r>
            <w:r w:rsidRPr="00F57027">
              <w:rPr>
                <w:color w:val="000000"/>
              </w:rPr>
              <w:t>, простір рефлексії, конференц-простір</w:t>
            </w:r>
            <w:r w:rsidRPr="00F57027">
              <w:t>) з використанням сучасного технічного обладнання. Такі навички та інноваційні підходи у навчанні є необхідними для ефективної професійної діяльності сучасного викладача</w:t>
            </w:r>
            <w:r w:rsidR="00F57027">
              <w:t>-науковця</w:t>
            </w:r>
            <w:r w:rsidRPr="00F57027">
              <w:t>.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541"/>
              <w:rPr>
                <w:b/>
                <w:lang w:val="ru-RU"/>
              </w:rPr>
            </w:pPr>
            <w:r w:rsidRPr="002D3C00">
              <w:rPr>
                <w:b/>
                <w:lang w:val="ru-RU"/>
              </w:rPr>
              <w:t>3.</w:t>
            </w:r>
            <w:r w:rsidRPr="002D3C00">
              <w:rPr>
                <w:b/>
                <w:spacing w:val="-3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Мета</w:t>
            </w:r>
            <w:r w:rsidRPr="002D3C00">
              <w:rPr>
                <w:b/>
                <w:spacing w:val="-2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та</w:t>
            </w:r>
            <w:r w:rsidRPr="002D3C00">
              <w:rPr>
                <w:b/>
                <w:spacing w:val="-5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цілі</w:t>
            </w:r>
            <w:r w:rsidRPr="002D3C00">
              <w:rPr>
                <w:b/>
                <w:spacing w:val="-4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навчальної</w:t>
            </w:r>
            <w:r w:rsidRPr="002D3C00">
              <w:rPr>
                <w:b/>
                <w:spacing w:val="-2"/>
                <w:lang w:val="ru-RU"/>
              </w:rPr>
              <w:t xml:space="preserve"> </w:t>
            </w:r>
            <w:r w:rsidRPr="002D3C00">
              <w:rPr>
                <w:b/>
                <w:lang w:val="ru-RU"/>
              </w:rPr>
              <w:t>дисципліни</w:t>
            </w:r>
          </w:p>
        </w:tc>
      </w:tr>
      <w:tr w:rsidR="00BB0180" w:rsidTr="002D3C00">
        <w:trPr>
          <w:trHeight w:val="506"/>
        </w:trPr>
        <w:tc>
          <w:tcPr>
            <w:tcW w:w="8931" w:type="dxa"/>
            <w:gridSpan w:val="9"/>
            <w:shd w:val="clear" w:color="auto" w:fill="auto"/>
          </w:tcPr>
          <w:p w:rsidR="00BB0180" w:rsidRPr="00783FC1" w:rsidRDefault="00BB0180" w:rsidP="00F57027">
            <w:pPr>
              <w:pStyle w:val="TableParagraph"/>
              <w:spacing w:line="243" w:lineRule="exact"/>
              <w:ind w:left="105"/>
              <w:jc w:val="both"/>
            </w:pPr>
            <w:r w:rsidRPr="00783FC1">
              <w:rPr>
                <w:u w:val="single"/>
              </w:rPr>
              <w:t>Метою</w:t>
            </w:r>
            <w:r w:rsidRPr="00783FC1">
              <w:rPr>
                <w:spacing w:val="-3"/>
              </w:rPr>
              <w:t xml:space="preserve"> </w:t>
            </w:r>
            <w:r w:rsidRPr="00783FC1">
              <w:t>вивчення</w:t>
            </w:r>
            <w:r w:rsidRPr="00783FC1">
              <w:rPr>
                <w:spacing w:val="-3"/>
              </w:rPr>
              <w:t xml:space="preserve"> </w:t>
            </w:r>
            <w:r w:rsidRPr="00783FC1">
              <w:t>навчальної</w:t>
            </w:r>
            <w:r w:rsidRPr="00783FC1">
              <w:rPr>
                <w:spacing w:val="-3"/>
              </w:rPr>
              <w:t xml:space="preserve"> </w:t>
            </w:r>
            <w:r w:rsidRPr="00783FC1">
              <w:t>дисципліни</w:t>
            </w:r>
            <w:r w:rsidRPr="00783FC1">
              <w:rPr>
                <w:spacing w:val="-3"/>
              </w:rPr>
              <w:t xml:space="preserve"> </w:t>
            </w:r>
            <w:r w:rsidRPr="00783FC1">
              <w:t>є</w:t>
            </w:r>
            <w:r w:rsidRPr="00783FC1">
              <w:rPr>
                <w:spacing w:val="-4"/>
              </w:rPr>
              <w:t xml:space="preserve"> </w:t>
            </w:r>
            <w:r w:rsidR="00783FC1">
              <w:t>опанування концептуальних і теоретичних положень педагогічної інноватики</w:t>
            </w:r>
            <w:r w:rsidR="006D27A8">
              <w:t>,</w:t>
            </w:r>
            <w:r w:rsidR="00783FC1">
              <w:t xml:space="preserve"> розвиток творчих умінь і навичок щодо застосування сучасних освітніх технологій в заклад</w:t>
            </w:r>
            <w:r w:rsidR="006D27A8">
              <w:t>і</w:t>
            </w:r>
            <w:r w:rsidR="00783FC1">
              <w:t xml:space="preserve"> вищої освіти. </w:t>
            </w:r>
          </w:p>
          <w:p w:rsidR="00783FC1" w:rsidRDefault="00BB0180" w:rsidP="00F57027">
            <w:pPr>
              <w:pStyle w:val="TableParagraph"/>
              <w:spacing w:line="243" w:lineRule="exact"/>
              <w:ind w:left="105"/>
              <w:jc w:val="both"/>
              <w:rPr>
                <w:lang w:val="ru-RU"/>
              </w:rPr>
            </w:pPr>
            <w:r w:rsidRPr="002D3C00">
              <w:rPr>
                <w:u w:val="single"/>
                <w:lang w:val="ru-RU"/>
              </w:rPr>
              <w:t>Основними</w:t>
            </w:r>
            <w:r w:rsidRPr="002D3C00">
              <w:rPr>
                <w:spacing w:val="-3"/>
                <w:u w:val="single"/>
                <w:lang w:val="ru-RU"/>
              </w:rPr>
              <w:t xml:space="preserve"> </w:t>
            </w:r>
            <w:r w:rsidRPr="002D3C00">
              <w:rPr>
                <w:u w:val="single"/>
                <w:lang w:val="ru-RU"/>
              </w:rPr>
              <w:t>цілями</w:t>
            </w:r>
            <w:r w:rsidRPr="002D3C00">
              <w:rPr>
                <w:spacing w:val="-2"/>
                <w:lang w:val="ru-RU"/>
              </w:rPr>
              <w:t xml:space="preserve"> </w:t>
            </w:r>
            <w:r w:rsidRPr="002D3C00">
              <w:rPr>
                <w:lang w:val="ru-RU"/>
              </w:rPr>
              <w:t>вивчення</w:t>
            </w:r>
            <w:r w:rsidRPr="002D3C00">
              <w:rPr>
                <w:spacing w:val="-2"/>
                <w:lang w:val="ru-RU"/>
              </w:rPr>
              <w:t xml:space="preserve"> </w:t>
            </w:r>
            <w:r w:rsidRPr="002D3C00">
              <w:rPr>
                <w:lang w:val="ru-RU"/>
              </w:rPr>
              <w:t>дисципліни</w:t>
            </w:r>
            <w:r w:rsidRPr="002D3C00">
              <w:rPr>
                <w:spacing w:val="-2"/>
                <w:lang w:val="ru-RU"/>
              </w:rPr>
              <w:t xml:space="preserve"> </w:t>
            </w:r>
            <w:r w:rsidRPr="002D3C00">
              <w:rPr>
                <w:lang w:val="ru-RU"/>
              </w:rPr>
              <w:t>є</w:t>
            </w:r>
            <w:r w:rsidR="00783FC1">
              <w:rPr>
                <w:lang w:val="ru-RU"/>
              </w:rPr>
              <w:t xml:space="preserve">: </w:t>
            </w:r>
          </w:p>
          <w:p w:rsidR="00783FC1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розширити </w:t>
            </w:r>
            <w:r w:rsidR="00783FC1">
              <w:rPr>
                <w:lang w:val="ru-RU"/>
              </w:rPr>
              <w:t>уявлення здобувачів про інноваційні тенденції в сучасній освіті</w:t>
            </w:r>
            <w:r w:rsidR="006D27A8">
              <w:rPr>
                <w:lang w:val="ru-RU"/>
              </w:rPr>
              <w:t>,</w:t>
            </w:r>
            <w:r w:rsidR="00783FC1">
              <w:rPr>
                <w:lang w:val="ru-RU"/>
              </w:rPr>
              <w:t xml:space="preserve"> різновиди педагогічних нововведень</w:t>
            </w:r>
            <w:r w:rsidR="006D27A8">
              <w:rPr>
                <w:lang w:val="ru-RU"/>
              </w:rPr>
              <w:t xml:space="preserve"> та їх використання у ЗВО</w:t>
            </w:r>
            <w:r>
              <w:rPr>
                <w:lang w:val="ru-RU"/>
              </w:rPr>
              <w:t>;</w:t>
            </w:r>
          </w:p>
          <w:p w:rsidR="00B620C6" w:rsidRPr="00B620C6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представити сутність і тезаурус професійної етики, </w:t>
            </w:r>
            <w:r w:rsidRPr="00B620C6">
              <w:rPr>
                <w:lang w:val="ru-RU"/>
              </w:rPr>
              <w:t>етичні категорії у психолого-педагогічній взаємодії</w:t>
            </w:r>
            <w:r>
              <w:rPr>
                <w:lang w:val="ru-RU"/>
              </w:rPr>
              <w:t xml:space="preserve"> та визначити особливості академічної доброчесності</w:t>
            </w:r>
            <w:r w:rsidRPr="00B620C6">
              <w:rPr>
                <w:lang w:val="ru-RU"/>
              </w:rPr>
              <w:t xml:space="preserve"> як елемент</w:t>
            </w:r>
            <w:r>
              <w:rPr>
                <w:lang w:val="ru-RU"/>
              </w:rPr>
              <w:t>а</w:t>
            </w:r>
            <w:r w:rsidRPr="00B620C6">
              <w:rPr>
                <w:lang w:val="ru-RU"/>
              </w:rPr>
              <w:t xml:space="preserve"> забезпечення якості освіти</w:t>
            </w:r>
            <w:r>
              <w:rPr>
                <w:lang w:val="ru-RU"/>
              </w:rPr>
              <w:t>;</w:t>
            </w:r>
          </w:p>
          <w:p w:rsidR="00783FC1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показати </w:t>
            </w:r>
            <w:r w:rsidR="00783FC1">
              <w:rPr>
                <w:lang w:val="ru-RU"/>
              </w:rPr>
              <w:t xml:space="preserve">майбутнім викладачам </w:t>
            </w:r>
            <w:r w:rsidR="00F57027">
              <w:rPr>
                <w:lang w:val="ru-RU"/>
              </w:rPr>
              <w:t>ЗВО</w:t>
            </w:r>
            <w:r w:rsidR="00783FC1">
              <w:rPr>
                <w:lang w:val="ru-RU"/>
              </w:rPr>
              <w:t xml:space="preserve"> можливості використання кращого світового (європейського) досвіду </w:t>
            </w:r>
            <w:r>
              <w:rPr>
                <w:lang w:val="ru-RU"/>
              </w:rPr>
              <w:t>у роботі з студентами;</w:t>
            </w:r>
          </w:p>
          <w:p w:rsidR="00B620C6" w:rsidRDefault="00B620C6" w:rsidP="00F57027">
            <w:pPr>
              <w:pStyle w:val="TableParagraph"/>
              <w:spacing w:line="243" w:lineRule="exact"/>
              <w:ind w:left="105" w:firstLine="3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сформувати навички використання цифрових технологій і ресурсів для візуалізації освітнього процесу, </w:t>
            </w:r>
            <w:r w:rsidR="006D27A8">
              <w:rPr>
                <w:lang w:val="ru-RU"/>
              </w:rPr>
              <w:t>здійснення формувального та підсумкового оцінювання результатів навчання;</w:t>
            </w:r>
          </w:p>
          <w:p w:rsidR="00783FC1" w:rsidRPr="00783FC1" w:rsidRDefault="006D27A8" w:rsidP="00F57027">
            <w:pPr>
              <w:pStyle w:val="TableParagraph"/>
              <w:spacing w:line="243" w:lineRule="exact"/>
              <w:ind w:left="105" w:firstLine="303"/>
              <w:jc w:val="both"/>
            </w:pPr>
            <w:r w:rsidRPr="00B620C6">
              <w:rPr>
                <w:color w:val="000000"/>
              </w:rPr>
              <w:t xml:space="preserve">розвивати </w:t>
            </w:r>
            <w:r w:rsidR="00B620C6" w:rsidRPr="00B620C6">
              <w:rPr>
                <w:color w:val="000000"/>
              </w:rPr>
              <w:t>цифрову грамотність</w:t>
            </w:r>
            <w:r>
              <w:rPr>
                <w:color w:val="000000"/>
              </w:rPr>
              <w:t>, інноваційне мислення</w:t>
            </w:r>
            <w:r w:rsidR="00B620C6" w:rsidRPr="00B620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</w:t>
            </w:r>
            <w:r w:rsidR="00B620C6" w:rsidRPr="00B620C6">
              <w:rPr>
                <w:color w:val="000000"/>
              </w:rPr>
              <w:t xml:space="preserve"> професійно-педагогічну творчість</w:t>
            </w:r>
            <w:r w:rsidR="00B620C6">
              <w:rPr>
                <w:color w:val="000000"/>
              </w:rPr>
              <w:t>.</w:t>
            </w:r>
          </w:p>
        </w:tc>
      </w:tr>
      <w:tr w:rsidR="00BB0180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269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4.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Загальні</w:t>
            </w:r>
            <w:r w:rsidRPr="002D3C00">
              <w:rPr>
                <w:b/>
                <w:spacing w:val="-5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і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фахові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компетентності</w:t>
            </w:r>
          </w:p>
        </w:tc>
      </w:tr>
      <w:tr w:rsidR="00BB0180" w:rsidTr="002D3C00">
        <w:trPr>
          <w:trHeight w:val="2207"/>
        </w:trPr>
        <w:tc>
          <w:tcPr>
            <w:tcW w:w="8931" w:type="dxa"/>
            <w:gridSpan w:val="9"/>
            <w:shd w:val="clear" w:color="auto" w:fill="auto"/>
          </w:tcPr>
          <w:p w:rsidR="00BB0180" w:rsidRPr="00F558EB" w:rsidRDefault="00BB0180" w:rsidP="00845098">
            <w:pPr>
              <w:pStyle w:val="TableParagraph"/>
              <w:ind w:left="105"/>
            </w:pPr>
            <w:r w:rsidRPr="00F558EB">
              <w:rPr>
                <w:u w:val="single"/>
              </w:rPr>
              <w:lastRenderedPageBreak/>
              <w:t>Загальні</w:t>
            </w:r>
            <w:r w:rsidRPr="00F558EB">
              <w:rPr>
                <w:spacing w:val="-5"/>
                <w:u w:val="single"/>
              </w:rPr>
              <w:t xml:space="preserve"> </w:t>
            </w:r>
            <w:r w:rsidRPr="00F558EB">
              <w:rPr>
                <w:u w:val="single"/>
              </w:rPr>
              <w:t>компетентності:</w:t>
            </w:r>
          </w:p>
          <w:p w:rsidR="00BE35A6" w:rsidRDefault="00BE35A6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BE35A6">
              <w:rPr>
                <w:color w:val="000000" w:themeColor="text1"/>
                <w:lang w:eastAsia="ru-RU"/>
              </w:rPr>
              <w:t>Здатність розв’язувати комплексні проблеми в галузі професійної діяльності, у тому числі дослідницько-інноваційної діяльності, що передбачає глибоке переосмислення наявних та створення цілісних знань та/або професійної практики.</w:t>
            </w:r>
          </w:p>
          <w:p w:rsidR="00845098" w:rsidRPr="00845098" w:rsidRDefault="00845098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ЗК2 Здатність використовувати інформаційні та комунікаційні технології.</w:t>
            </w:r>
          </w:p>
          <w:p w:rsidR="00845098" w:rsidRPr="00845098" w:rsidRDefault="00845098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ЗК3 Здатність до розуміння предметної області та розуміння професійної діяльності за спеціальністю.</w:t>
            </w:r>
          </w:p>
          <w:p w:rsidR="00845098" w:rsidRPr="00845098" w:rsidRDefault="00845098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ЗК8 Здатність до поєднання освіти з наукою та практикою шляхом знаходження інноваційних складових у науковій та освітянській діяльності.</w:t>
            </w:r>
          </w:p>
          <w:p w:rsidR="00845098" w:rsidRPr="00845098" w:rsidRDefault="00845098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ЗК10 Навички викладання для здобувачів першого та другого освітнього рівня вищої освіти на семінарських та практичних заняттях.</w:t>
            </w:r>
          </w:p>
          <w:p w:rsidR="006D27A8" w:rsidRDefault="00845098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ЗК11 Здатність дотримуватись етики, правил академічної доброчесності в наукових дослідженнях та викладацькій діяльності.</w:t>
            </w:r>
          </w:p>
          <w:p w:rsidR="00BE35A6" w:rsidRPr="00BE35A6" w:rsidRDefault="00BE35A6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BE35A6">
              <w:rPr>
                <w:color w:val="000000" w:themeColor="text1"/>
                <w:u w:val="single"/>
                <w:lang w:eastAsia="ru-RU"/>
              </w:rPr>
              <w:t>Фахові компетентності</w:t>
            </w:r>
            <w:r>
              <w:rPr>
                <w:color w:val="000000" w:themeColor="text1"/>
                <w:lang w:eastAsia="ru-RU"/>
              </w:rPr>
              <w:t>:</w:t>
            </w:r>
          </w:p>
          <w:p w:rsidR="00845098" w:rsidRPr="00845098" w:rsidRDefault="00845098" w:rsidP="00845098">
            <w:pPr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СК8 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:rsidR="00845098" w:rsidRPr="006D27A8" w:rsidRDefault="00845098" w:rsidP="00845098">
            <w:pPr>
              <w:ind w:firstLine="258"/>
              <w:jc w:val="both"/>
              <w:rPr>
                <w:i/>
                <w:sz w:val="24"/>
              </w:rPr>
            </w:pPr>
            <w:r w:rsidRPr="00845098">
              <w:rPr>
                <w:color w:val="000000" w:themeColor="text1"/>
                <w:lang w:eastAsia="ru-RU"/>
              </w:rPr>
              <w:t>СК10 Здатність саморозвиватися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мобільність.</w:t>
            </w:r>
          </w:p>
        </w:tc>
      </w:tr>
      <w:tr w:rsidR="00BB0180" w:rsidTr="002D3C00">
        <w:trPr>
          <w:trHeight w:val="275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56" w:lineRule="exact"/>
              <w:ind w:left="2565"/>
              <w:rPr>
                <w:b/>
                <w:sz w:val="24"/>
                <w:lang w:val="en-US"/>
              </w:rPr>
            </w:pPr>
            <w:r w:rsidRPr="002D3C00">
              <w:rPr>
                <w:b/>
                <w:sz w:val="24"/>
                <w:lang w:val="en-US"/>
              </w:rPr>
              <w:t>5.</w:t>
            </w:r>
            <w:r w:rsidRPr="002D3C00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b/>
                <w:sz w:val="24"/>
                <w:lang w:val="en-US"/>
              </w:rPr>
              <w:t>Програмні</w:t>
            </w:r>
            <w:r w:rsidRPr="002D3C0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2D3C00">
              <w:rPr>
                <w:b/>
                <w:sz w:val="24"/>
                <w:lang w:val="en-US"/>
              </w:rPr>
              <w:t>результати</w:t>
            </w:r>
            <w:r w:rsidRPr="002D3C00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2D3C00">
              <w:rPr>
                <w:b/>
                <w:sz w:val="24"/>
                <w:lang w:val="en-US"/>
              </w:rPr>
              <w:t>навчання</w:t>
            </w:r>
          </w:p>
        </w:tc>
      </w:tr>
      <w:tr w:rsidR="00BB0180" w:rsidTr="002D3C00">
        <w:trPr>
          <w:trHeight w:val="275"/>
        </w:trPr>
        <w:tc>
          <w:tcPr>
            <w:tcW w:w="8931" w:type="dxa"/>
            <w:gridSpan w:val="9"/>
            <w:shd w:val="clear" w:color="auto" w:fill="auto"/>
          </w:tcPr>
          <w:p w:rsidR="00845098" w:rsidRPr="00845098" w:rsidRDefault="00845098" w:rsidP="00845098">
            <w:pPr>
              <w:spacing w:line="276" w:lineRule="auto"/>
              <w:ind w:firstLine="258"/>
              <w:jc w:val="both"/>
              <w:rPr>
                <w:color w:val="000000" w:themeColor="text1"/>
                <w:lang w:eastAsia="ru-RU"/>
              </w:rPr>
            </w:pPr>
            <w:r w:rsidRPr="00845098">
              <w:rPr>
                <w:color w:val="000000" w:themeColor="text1"/>
                <w:lang w:eastAsia="ru-RU"/>
              </w:rPr>
              <w:t>ПРН4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явища державно-правової дійсності.</w:t>
            </w:r>
          </w:p>
          <w:p w:rsidR="00BB0180" w:rsidRPr="00A07BC9" w:rsidRDefault="00845098" w:rsidP="00845098">
            <w:pPr>
              <w:spacing w:line="276" w:lineRule="auto"/>
              <w:ind w:firstLine="258"/>
              <w:jc w:val="both"/>
              <w:rPr>
                <w:color w:val="000000" w:themeColor="text1"/>
              </w:rPr>
            </w:pPr>
            <w:r w:rsidRPr="00845098">
              <w:rPr>
                <w:color w:val="000000" w:themeColor="text1"/>
                <w:lang w:eastAsia="ru-RU"/>
              </w:rPr>
              <w:t>ПРН6 Застосовувати сучасні методи викладання у вищій школі та впроваджувати інноваційні технології у викладацькій практиці.</w:t>
            </w:r>
          </w:p>
        </w:tc>
      </w:tr>
      <w:tr w:rsidR="00BB0180" w:rsidTr="002D3C00">
        <w:trPr>
          <w:trHeight w:val="254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324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6.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Організація</w:t>
            </w:r>
            <w:r w:rsidRPr="002D3C00">
              <w:rPr>
                <w:b/>
                <w:spacing w:val="-2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навчання</w:t>
            </w:r>
          </w:p>
        </w:tc>
      </w:tr>
      <w:tr w:rsidR="00BB0180" w:rsidTr="002D3C00">
        <w:trPr>
          <w:trHeight w:val="254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4" w:lineRule="exact"/>
              <w:ind w:left="2888" w:right="2885"/>
              <w:jc w:val="center"/>
              <w:rPr>
                <w:lang w:val="en-US"/>
              </w:rPr>
            </w:pPr>
            <w:r w:rsidRPr="002D3C00">
              <w:rPr>
                <w:lang w:val="en-US"/>
              </w:rPr>
              <w:t>Обсяг</w:t>
            </w:r>
            <w:r w:rsidRPr="002D3C00">
              <w:rPr>
                <w:spacing w:val="-4"/>
                <w:lang w:val="en-US"/>
              </w:rPr>
              <w:t xml:space="preserve"> </w:t>
            </w:r>
            <w:r w:rsidRPr="002D3C00">
              <w:rPr>
                <w:lang w:val="en-US"/>
              </w:rPr>
              <w:t>навчальної</w:t>
            </w:r>
            <w:r w:rsidRPr="002D3C00">
              <w:rPr>
                <w:spacing w:val="-2"/>
                <w:lang w:val="en-US"/>
              </w:rPr>
              <w:t xml:space="preserve"> </w:t>
            </w:r>
            <w:r w:rsidRPr="002D3C00">
              <w:rPr>
                <w:lang w:val="en-US"/>
              </w:rPr>
              <w:t>дисципліни</w:t>
            </w:r>
          </w:p>
        </w:tc>
      </w:tr>
      <w:tr w:rsidR="00BB0180" w:rsidTr="002D3C00">
        <w:trPr>
          <w:trHeight w:val="251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959"/>
              <w:rPr>
                <w:lang w:val="en-US"/>
              </w:rPr>
            </w:pPr>
            <w:r w:rsidRPr="002D3C00">
              <w:rPr>
                <w:lang w:val="en-US"/>
              </w:rPr>
              <w:t>Вид</w:t>
            </w:r>
            <w:r w:rsidRPr="002D3C00">
              <w:rPr>
                <w:spacing w:val="-1"/>
                <w:lang w:val="en-US"/>
              </w:rPr>
              <w:t xml:space="preserve"> </w:t>
            </w:r>
            <w:r w:rsidRPr="002D3C00">
              <w:rPr>
                <w:lang w:val="en-US"/>
              </w:rPr>
              <w:t>заняття</w:t>
            </w:r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1773"/>
              <w:rPr>
                <w:lang w:val="en-US"/>
              </w:rPr>
            </w:pPr>
            <w:r w:rsidRPr="002D3C00">
              <w:rPr>
                <w:lang w:val="en-US"/>
              </w:rPr>
              <w:t>Загальна</w:t>
            </w:r>
            <w:r w:rsidRPr="002D3C00">
              <w:rPr>
                <w:spacing w:val="-2"/>
                <w:lang w:val="en-US"/>
              </w:rPr>
              <w:t xml:space="preserve"> </w:t>
            </w:r>
            <w:r w:rsidRPr="002D3C00">
              <w:rPr>
                <w:lang w:val="en-US"/>
              </w:rPr>
              <w:t>кількість</w:t>
            </w:r>
            <w:r w:rsidRPr="002D3C00">
              <w:rPr>
                <w:spacing w:val="-1"/>
                <w:lang w:val="en-US"/>
              </w:rPr>
              <w:t xml:space="preserve"> </w:t>
            </w:r>
            <w:r w:rsidRPr="002D3C00">
              <w:rPr>
                <w:lang w:val="en-US"/>
              </w:rPr>
              <w:t>годин</w:t>
            </w:r>
          </w:p>
        </w:tc>
      </w:tr>
      <w:tr w:rsidR="00BB0180" w:rsidTr="002D3C00">
        <w:trPr>
          <w:trHeight w:val="318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лекції</w:t>
            </w:r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20</w:t>
            </w:r>
          </w:p>
        </w:tc>
      </w:tr>
      <w:tr w:rsidR="00BB0180" w:rsidTr="002D3C00">
        <w:trPr>
          <w:trHeight w:val="633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семінарські</w:t>
            </w:r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заняття</w:t>
            </w:r>
            <w:r w:rsidRPr="002D3C00">
              <w:rPr>
                <w:spacing w:val="-1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/</w:t>
            </w:r>
          </w:p>
          <w:p w:rsidR="00BB0180" w:rsidRPr="002D3C00" w:rsidRDefault="00BB0180" w:rsidP="002D3C00">
            <w:pPr>
              <w:pStyle w:val="TableParagraph"/>
              <w:spacing w:before="41"/>
              <w:ind w:left="107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практичні</w:t>
            </w:r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/</w:t>
            </w:r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лабораторні</w:t>
            </w:r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10</w:t>
            </w:r>
          </w:p>
        </w:tc>
      </w:tr>
      <w:tr w:rsidR="00BB0180" w:rsidTr="002D3C00">
        <w:trPr>
          <w:trHeight w:val="318"/>
        </w:trPr>
        <w:tc>
          <w:tcPr>
            <w:tcW w:w="3051" w:type="dxa"/>
            <w:gridSpan w:val="4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самостійна</w:t>
            </w:r>
            <w:r w:rsidRPr="002D3C00">
              <w:rPr>
                <w:spacing w:val="-3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робота</w:t>
            </w:r>
          </w:p>
        </w:tc>
        <w:tc>
          <w:tcPr>
            <w:tcW w:w="5880" w:type="dxa"/>
            <w:gridSpan w:val="5"/>
            <w:shd w:val="clear" w:color="auto" w:fill="auto"/>
          </w:tcPr>
          <w:p w:rsidR="00BB0180" w:rsidRPr="000A5E07" w:rsidRDefault="008975F2" w:rsidP="002D3C00">
            <w:pPr>
              <w:pStyle w:val="TableParagraph"/>
              <w:ind w:left="189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60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888" w:right="2883"/>
              <w:jc w:val="center"/>
              <w:rPr>
                <w:lang w:val="en-US"/>
              </w:rPr>
            </w:pPr>
            <w:r w:rsidRPr="002D3C00">
              <w:rPr>
                <w:lang w:val="en-US"/>
              </w:rPr>
              <w:t>Ознаки</w:t>
            </w:r>
            <w:r w:rsidRPr="002D3C00">
              <w:rPr>
                <w:spacing w:val="-4"/>
                <w:lang w:val="en-US"/>
              </w:rPr>
              <w:t xml:space="preserve"> </w:t>
            </w:r>
            <w:r w:rsidRPr="002D3C00">
              <w:rPr>
                <w:lang w:val="en-US"/>
              </w:rPr>
              <w:t>навчальної</w:t>
            </w:r>
            <w:r w:rsidRPr="002D3C00">
              <w:rPr>
                <w:spacing w:val="-3"/>
                <w:lang w:val="en-US"/>
              </w:rPr>
              <w:t xml:space="preserve"> </w:t>
            </w:r>
            <w:r w:rsidRPr="002D3C00">
              <w:rPr>
                <w:lang w:val="en-US"/>
              </w:rPr>
              <w:t>дисципліни</w:t>
            </w:r>
          </w:p>
        </w:tc>
      </w:tr>
      <w:tr w:rsidR="00BB0180" w:rsidTr="002D3C00">
        <w:trPr>
          <w:trHeight w:val="952"/>
        </w:trPr>
        <w:tc>
          <w:tcPr>
            <w:tcW w:w="1112" w:type="dxa"/>
            <w:shd w:val="clear" w:color="auto" w:fill="auto"/>
          </w:tcPr>
          <w:p w:rsidR="002D3C00" w:rsidRPr="002D3C00" w:rsidRDefault="002D3C00" w:rsidP="002D3C00">
            <w:pPr>
              <w:pStyle w:val="TableParagraph"/>
              <w:ind w:left="-26"/>
              <w:jc w:val="center"/>
              <w:rPr>
                <w:sz w:val="24"/>
                <w:lang w:val="en-US"/>
              </w:rPr>
            </w:pPr>
          </w:p>
          <w:p w:rsidR="00BB0180" w:rsidRPr="002D3C00" w:rsidRDefault="00BB0180" w:rsidP="002D3C00">
            <w:pPr>
              <w:pStyle w:val="TableParagraph"/>
              <w:ind w:left="-26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Семестр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D3C00" w:rsidRPr="002D3C00" w:rsidRDefault="002D3C00" w:rsidP="002D3C00">
            <w:pPr>
              <w:pStyle w:val="TableParagraph"/>
              <w:ind w:left="378"/>
              <w:jc w:val="center"/>
              <w:rPr>
                <w:sz w:val="24"/>
                <w:lang w:val="en-US"/>
              </w:rPr>
            </w:pPr>
          </w:p>
          <w:p w:rsidR="00BB0180" w:rsidRPr="002D3C00" w:rsidRDefault="00BB0180" w:rsidP="002D3C00">
            <w:pPr>
              <w:pStyle w:val="TableParagraph"/>
              <w:ind w:left="378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Спеціальність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42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Курс</w:t>
            </w:r>
          </w:p>
          <w:p w:rsidR="00BB0180" w:rsidRPr="002D3C00" w:rsidRDefault="00BB0180" w:rsidP="002D3C00">
            <w:pPr>
              <w:pStyle w:val="TableParagraph"/>
              <w:spacing w:before="43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(рік</w:t>
            </w:r>
            <w:r w:rsidRPr="002D3C00">
              <w:rPr>
                <w:spacing w:val="-2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навчання)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65" w:lineRule="exact"/>
              <w:ind w:left="125" w:right="125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Нормативний/</w:t>
            </w:r>
          </w:p>
          <w:p w:rsidR="00BB0180" w:rsidRPr="002D3C00" w:rsidRDefault="00BB0180" w:rsidP="002D3C00">
            <w:pPr>
              <w:pStyle w:val="TableParagraph"/>
              <w:spacing w:before="41"/>
              <w:ind w:left="125" w:right="123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вибірковий</w:t>
            </w:r>
          </w:p>
        </w:tc>
      </w:tr>
      <w:tr w:rsidR="00BB0180" w:rsidTr="002D3C00">
        <w:trPr>
          <w:trHeight w:val="254"/>
        </w:trPr>
        <w:tc>
          <w:tcPr>
            <w:tcW w:w="1112" w:type="dxa"/>
            <w:shd w:val="clear" w:color="auto" w:fill="auto"/>
          </w:tcPr>
          <w:p w:rsidR="00BB0180" w:rsidRPr="002D3C00" w:rsidRDefault="008975F2" w:rsidP="002D3C00">
            <w:pPr>
              <w:pStyle w:val="TableParagraph"/>
              <w:jc w:val="center"/>
              <w:rPr>
                <w:sz w:val="24"/>
                <w:szCs w:val="24"/>
              </w:rPr>
            </w:pPr>
            <w:r w:rsidRPr="002D3C00">
              <w:rPr>
                <w:sz w:val="24"/>
                <w:szCs w:val="24"/>
              </w:rPr>
              <w:t>Перший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D3C00" w:rsidRPr="00250835" w:rsidRDefault="002D3C00" w:rsidP="00250835">
            <w:pPr>
              <w:pStyle w:val="TableParagraph"/>
              <w:spacing w:line="234" w:lineRule="exact"/>
              <w:ind w:left="19"/>
              <w:rPr>
                <w:b/>
              </w:rPr>
            </w:pP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  <w:r w:rsidRPr="000A5E07">
              <w:t>081 – Право</w:t>
            </w:r>
          </w:p>
          <w:p w:rsidR="002D3C00" w:rsidRPr="000A5E07" w:rsidRDefault="002D3C00" w:rsidP="002D3C00">
            <w:pPr>
              <w:pStyle w:val="TableParagraph"/>
              <w:spacing w:line="234" w:lineRule="exact"/>
              <w:ind w:left="19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B0180" w:rsidRPr="002D3C00" w:rsidRDefault="008975F2" w:rsidP="002D3C00">
            <w:pPr>
              <w:pStyle w:val="TableParagraph"/>
              <w:ind w:left="142"/>
              <w:rPr>
                <w:sz w:val="24"/>
                <w:szCs w:val="24"/>
              </w:rPr>
            </w:pPr>
            <w:r w:rsidRPr="002D3C00">
              <w:rPr>
                <w:sz w:val="24"/>
                <w:szCs w:val="24"/>
              </w:rPr>
              <w:t>Перший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BB0180" w:rsidRPr="002D3C00" w:rsidRDefault="008975F2" w:rsidP="002D3C0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D3C00">
              <w:rPr>
                <w:sz w:val="24"/>
                <w:lang w:val="en-US"/>
              </w:rPr>
              <w:t>Нормативний</w:t>
            </w:r>
          </w:p>
        </w:tc>
      </w:tr>
      <w:tr w:rsidR="00BB0180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32" w:lineRule="exact"/>
              <w:ind w:left="2888" w:right="2887"/>
              <w:jc w:val="center"/>
              <w:rPr>
                <w:lang w:val="en-US"/>
              </w:rPr>
            </w:pPr>
            <w:r w:rsidRPr="002D3C00">
              <w:rPr>
                <w:lang w:val="en-US"/>
              </w:rPr>
              <w:t>Тематика</w:t>
            </w:r>
            <w:r w:rsidRPr="002D3C00">
              <w:rPr>
                <w:spacing w:val="-3"/>
                <w:lang w:val="en-US"/>
              </w:rPr>
              <w:t xml:space="preserve"> </w:t>
            </w:r>
            <w:r w:rsidRPr="002D3C00">
              <w:rPr>
                <w:lang w:val="en-US"/>
              </w:rPr>
              <w:t>навчальної</w:t>
            </w:r>
            <w:r w:rsidRPr="002D3C00">
              <w:rPr>
                <w:spacing w:val="-3"/>
                <w:lang w:val="en-US"/>
              </w:rPr>
              <w:t xml:space="preserve"> </w:t>
            </w:r>
            <w:r w:rsidRPr="002D3C00">
              <w:rPr>
                <w:lang w:val="en-US"/>
              </w:rPr>
              <w:t>дисципліни</w:t>
            </w:r>
          </w:p>
        </w:tc>
      </w:tr>
      <w:tr w:rsidR="00BB0180" w:rsidTr="002D3C00">
        <w:trPr>
          <w:trHeight w:val="253"/>
        </w:trPr>
        <w:tc>
          <w:tcPr>
            <w:tcW w:w="6232" w:type="dxa"/>
            <w:gridSpan w:val="6"/>
            <w:vMerge w:val="restart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1" w:lineRule="exact"/>
              <w:ind w:left="2858" w:right="2855"/>
              <w:jc w:val="center"/>
              <w:rPr>
                <w:lang w:val="en-US"/>
              </w:rPr>
            </w:pPr>
            <w:r w:rsidRPr="002D3C00">
              <w:rPr>
                <w:lang w:val="en-US"/>
              </w:rPr>
              <w:t>Тема</w:t>
            </w:r>
          </w:p>
        </w:tc>
        <w:tc>
          <w:tcPr>
            <w:tcW w:w="2699" w:type="dxa"/>
            <w:gridSpan w:val="3"/>
            <w:shd w:val="clear" w:color="auto" w:fill="auto"/>
          </w:tcPr>
          <w:p w:rsidR="00BB0180" w:rsidRPr="002D3C00" w:rsidRDefault="00F57027" w:rsidP="002D3C00">
            <w:pPr>
              <w:pStyle w:val="TableParagraph"/>
              <w:spacing w:line="234" w:lineRule="exact"/>
              <w:ind w:left="714"/>
              <w:rPr>
                <w:lang w:val="en-US"/>
              </w:rPr>
            </w:pPr>
            <w:r w:rsidRPr="002D3C00">
              <w:rPr>
                <w:lang w:val="en-US"/>
              </w:rPr>
              <w:t>Кількість</w:t>
            </w:r>
            <w:r w:rsidRPr="002D3C00">
              <w:rPr>
                <w:spacing w:val="-1"/>
                <w:lang w:val="en-US"/>
              </w:rPr>
              <w:t xml:space="preserve"> </w:t>
            </w:r>
            <w:r w:rsidR="00BB0180" w:rsidRPr="002D3C00">
              <w:rPr>
                <w:lang w:val="en-US"/>
              </w:rPr>
              <w:t>год.</w:t>
            </w:r>
          </w:p>
        </w:tc>
      </w:tr>
      <w:tr w:rsidR="00BB0180" w:rsidTr="002D3C00">
        <w:trPr>
          <w:trHeight w:val="506"/>
        </w:trPr>
        <w:tc>
          <w:tcPr>
            <w:tcW w:w="6232" w:type="dxa"/>
            <w:gridSpan w:val="6"/>
            <w:vMerge/>
            <w:tcBorders>
              <w:top w:val="nil"/>
            </w:tcBorders>
            <w:shd w:val="clear" w:color="auto" w:fill="auto"/>
          </w:tcPr>
          <w:p w:rsidR="00BB0180" w:rsidRPr="002D3C00" w:rsidRDefault="00BB0180" w:rsidP="00BB018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4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2" w:lineRule="exact"/>
              <w:ind w:left="217"/>
              <w:rPr>
                <w:lang w:val="en-US"/>
              </w:rPr>
            </w:pPr>
            <w:r w:rsidRPr="002D3C00">
              <w:rPr>
                <w:lang w:val="en-US"/>
              </w:rPr>
              <w:t>лекції</w:t>
            </w:r>
          </w:p>
        </w:tc>
        <w:tc>
          <w:tcPr>
            <w:tcW w:w="1153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2" w:lineRule="exact"/>
              <w:ind w:left="144"/>
              <w:rPr>
                <w:lang w:val="en-US"/>
              </w:rPr>
            </w:pPr>
            <w:r w:rsidRPr="002D3C00">
              <w:rPr>
                <w:lang w:val="en-US"/>
              </w:rPr>
              <w:t>заняття</w:t>
            </w:r>
          </w:p>
        </w:tc>
        <w:tc>
          <w:tcPr>
            <w:tcW w:w="712" w:type="dxa"/>
            <w:shd w:val="clear" w:color="auto" w:fill="auto"/>
          </w:tcPr>
          <w:p w:rsidR="00BB0180" w:rsidRPr="002D3C00" w:rsidRDefault="00BB0180" w:rsidP="002D3C00">
            <w:pPr>
              <w:pStyle w:val="TableParagraph"/>
              <w:spacing w:line="241" w:lineRule="exact"/>
              <w:ind w:left="155"/>
              <w:rPr>
                <w:lang w:val="en-US"/>
              </w:rPr>
            </w:pPr>
            <w:r w:rsidRPr="002D3C00">
              <w:rPr>
                <w:lang w:val="en-US"/>
              </w:rPr>
              <w:t>сам.</w:t>
            </w:r>
          </w:p>
          <w:p w:rsidR="00BB0180" w:rsidRPr="002D3C00" w:rsidRDefault="00BB0180" w:rsidP="002D3C00">
            <w:pPr>
              <w:pStyle w:val="TableParagraph"/>
              <w:spacing w:line="246" w:lineRule="exact"/>
              <w:ind w:left="158"/>
              <w:rPr>
                <w:lang w:val="en-US"/>
              </w:rPr>
            </w:pPr>
            <w:r w:rsidRPr="002D3C00">
              <w:rPr>
                <w:lang w:val="en-US"/>
              </w:rPr>
              <w:t>роб.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  <w:rPr>
                <w:lang w:val="ru-RU"/>
              </w:rPr>
            </w:pPr>
            <w:r w:rsidRPr="00F57027">
              <w:t>Тема</w:t>
            </w:r>
            <w:r w:rsidRPr="00F57027">
              <w:rPr>
                <w:spacing w:val="-1"/>
              </w:rPr>
              <w:t xml:space="preserve"> </w:t>
            </w:r>
            <w:r w:rsidRPr="00F57027">
              <w:t>1. Інноваційні тенденції розвитку сучасної освіти. Педагогічні інноватика у закладі вищої освіти (ЗВО)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4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4" w:lineRule="exact"/>
              <w:ind w:left="105"/>
              <w:rPr>
                <w:lang w:val="ru-RU"/>
              </w:rPr>
            </w:pPr>
            <w:r w:rsidRPr="00F57027">
              <w:rPr>
                <w:lang w:val="ru-RU"/>
              </w:rPr>
              <w:t xml:space="preserve">Тема 2. </w:t>
            </w:r>
            <w:r w:rsidRPr="00F57027">
              <w:rPr>
                <w:rFonts w:eastAsiaTheme="majorEastAsia"/>
                <w:bCs/>
              </w:rPr>
              <w:t>Цифрові технології у вищій школі.</w:t>
            </w:r>
            <w:r w:rsidRPr="00F57027">
              <w:rPr>
                <w:bCs/>
              </w:rPr>
              <w:t xml:space="preserve"> Інноваційні методики навчання з використанням ІКТ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BC7227" w:rsidRDefault="000A5E07" w:rsidP="000A5E07">
            <w:pPr>
              <w:pStyle w:val="TableParagraph"/>
              <w:spacing w:after="60" w:line="232" w:lineRule="exact"/>
              <w:ind w:left="105"/>
              <w:rPr>
                <w:lang w:val="ru-RU"/>
              </w:rPr>
            </w:pPr>
            <w:r w:rsidRPr="00F57027">
              <w:rPr>
                <w:lang w:val="ru-RU"/>
              </w:rPr>
              <w:t>Тема</w:t>
            </w:r>
            <w:r w:rsidRPr="00F57027">
              <w:rPr>
                <w:spacing w:val="-1"/>
                <w:lang w:val="ru-RU"/>
              </w:rPr>
              <w:t xml:space="preserve"> </w:t>
            </w:r>
            <w:r w:rsidRPr="00F57027">
              <w:rPr>
                <w:lang w:val="ru-RU"/>
              </w:rPr>
              <w:t>3.</w:t>
            </w:r>
            <w:r w:rsidRPr="00F57027">
              <w:t xml:space="preserve"> Освітня інфографіка у ЗВО. Цифрові інструменти для візуалізації навчально-наукової інформації.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10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4. </w:t>
            </w:r>
            <w:r w:rsidRPr="00F57027">
              <w:rPr>
                <w:bCs/>
              </w:rPr>
              <w:t>Технології формувального та підсумкового оцінювання результатів навчання студентів.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  <w:rPr>
                <w:lang w:val="ru-RU"/>
              </w:rPr>
            </w:pPr>
            <w:r w:rsidRPr="00F57027">
              <w:rPr>
                <w:lang w:val="ru-RU"/>
              </w:rPr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F558EB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5. </w:t>
            </w:r>
            <w:r w:rsidRPr="00F57027">
              <w:rPr>
                <w:bCs/>
                <w:lang w:val="en-US"/>
              </w:rPr>
              <w:t>Smart</w:t>
            </w:r>
            <w:r w:rsidRPr="00F57027">
              <w:rPr>
                <w:bCs/>
                <w:lang w:val="ru-RU"/>
              </w:rPr>
              <w:t>-</w:t>
            </w:r>
            <w:r w:rsidRPr="00F57027">
              <w:rPr>
                <w:bCs/>
              </w:rPr>
              <w:t xml:space="preserve">технології у дистанційному та змішаному навчанні студентів. </w:t>
            </w:r>
            <w:r w:rsidRPr="00F57027">
              <w:rPr>
                <w:rFonts w:eastAsiaTheme="majorEastAsia"/>
                <w:bCs/>
              </w:rPr>
              <w:t xml:space="preserve">Використання </w:t>
            </w:r>
            <w:r w:rsidRPr="00F57027">
              <w:rPr>
                <w:rFonts w:eastAsiaTheme="majorEastAsia"/>
                <w:bCs/>
                <w:lang w:val="en-US"/>
              </w:rPr>
              <w:t>QR</w:t>
            </w:r>
            <w:r w:rsidRPr="00F57027">
              <w:rPr>
                <w:rFonts w:eastAsiaTheme="majorEastAsia"/>
                <w:bCs/>
              </w:rPr>
              <w:t>-код</w:t>
            </w:r>
            <w:r w:rsidR="00F558EB">
              <w:rPr>
                <w:rFonts w:eastAsiaTheme="majorEastAsia"/>
                <w:bCs/>
              </w:rPr>
              <w:t>ів</w:t>
            </w:r>
            <w:r w:rsidRPr="00F57027">
              <w:rPr>
                <w:rFonts w:eastAsiaTheme="majorEastAsia"/>
                <w:bCs/>
              </w:rPr>
              <w:t xml:space="preserve"> </w:t>
            </w:r>
            <w:r w:rsidRPr="00F57027">
              <w:rPr>
                <w:bCs/>
              </w:rPr>
              <w:t>для освітніх цілей.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 xml:space="preserve">Тема 6. </w:t>
            </w:r>
            <w:r w:rsidRPr="00F57027">
              <w:rPr>
                <w:rFonts w:eastAsiaTheme="minorEastAsia"/>
                <w:bCs/>
              </w:rPr>
              <w:t xml:space="preserve">Технологія дослідницько орієнтованого навчання </w:t>
            </w:r>
            <w:r w:rsidRPr="00F57027">
              <w:rPr>
                <w:rFonts w:eastAsiaTheme="minorEastAsia"/>
                <w:bCs/>
              </w:rPr>
              <w:lastRenderedPageBreak/>
              <w:t>(Inquiry Based Learning)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lastRenderedPageBreak/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10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lastRenderedPageBreak/>
              <w:t>Тема 7.</w:t>
            </w:r>
            <w:r w:rsidRPr="00F57027">
              <w:rPr>
                <w:bCs/>
              </w:rPr>
              <w:t xml:space="preserve"> Технології інклюзивної освіти у закладі вищої освіти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spacing w:after="60"/>
              <w:ind w:left="142" w:hanging="25"/>
            </w:pPr>
            <w:r w:rsidRPr="00F57027">
              <w:t>Тема 8-9.</w:t>
            </w:r>
            <w:r w:rsidRPr="00F57027">
              <w:rPr>
                <w:rFonts w:eastAsiaTheme="majorEastAsia"/>
                <w:bCs/>
              </w:rPr>
              <w:t xml:space="preserve"> Професійна етика викладача ЗВО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4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1"/>
        </w:trPr>
        <w:tc>
          <w:tcPr>
            <w:tcW w:w="6232" w:type="dxa"/>
            <w:gridSpan w:val="6"/>
            <w:shd w:val="clear" w:color="auto" w:fill="auto"/>
          </w:tcPr>
          <w:p w:rsidR="000A5E07" w:rsidRPr="00F57027" w:rsidRDefault="000A5E07" w:rsidP="000A5E07">
            <w:pPr>
              <w:pStyle w:val="TableParagraph"/>
              <w:spacing w:after="60" w:line="232" w:lineRule="exact"/>
              <w:ind w:left="105"/>
            </w:pPr>
            <w:r w:rsidRPr="00F57027">
              <w:t>Тема 10.</w:t>
            </w:r>
            <w:r w:rsidRPr="00F57027">
              <w:rPr>
                <w:iCs/>
                <w:color w:val="000000"/>
              </w:rPr>
              <w:t xml:space="preserve"> Академічна доброчесність у вищій освіті</w:t>
            </w:r>
          </w:p>
        </w:tc>
        <w:tc>
          <w:tcPr>
            <w:tcW w:w="834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1153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2</w:t>
            </w:r>
          </w:p>
        </w:tc>
        <w:tc>
          <w:tcPr>
            <w:tcW w:w="712" w:type="dxa"/>
            <w:shd w:val="clear" w:color="auto" w:fill="auto"/>
          </w:tcPr>
          <w:p w:rsidR="000A5E07" w:rsidRPr="00F57027" w:rsidRDefault="000A5E07" w:rsidP="000A5E07">
            <w:pPr>
              <w:pStyle w:val="TableParagraph"/>
              <w:jc w:val="center"/>
            </w:pPr>
            <w:r w:rsidRPr="00F57027">
              <w:t>6</w:t>
            </w:r>
          </w:p>
        </w:tc>
      </w:tr>
      <w:tr w:rsidR="000A5E07" w:rsidTr="002D3C00">
        <w:trPr>
          <w:trHeight w:val="254"/>
        </w:trPr>
        <w:tc>
          <w:tcPr>
            <w:tcW w:w="6232" w:type="dxa"/>
            <w:gridSpan w:val="6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4" w:lineRule="exact"/>
              <w:ind w:right="97"/>
              <w:jc w:val="right"/>
              <w:rPr>
                <w:lang w:val="en-US"/>
              </w:rPr>
            </w:pPr>
            <w:r w:rsidRPr="002D3C00">
              <w:rPr>
                <w:lang w:val="en-US"/>
              </w:rPr>
              <w:t>ЗАГ.:</w:t>
            </w:r>
          </w:p>
        </w:tc>
        <w:tc>
          <w:tcPr>
            <w:tcW w:w="834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20</w:t>
            </w:r>
          </w:p>
        </w:tc>
        <w:tc>
          <w:tcPr>
            <w:tcW w:w="1153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0A5E07" w:rsidRPr="000A5E07" w:rsidRDefault="000A5E07" w:rsidP="000A5E0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E07">
              <w:rPr>
                <w:sz w:val="24"/>
                <w:szCs w:val="24"/>
              </w:rPr>
              <w:t>60</w:t>
            </w:r>
          </w:p>
        </w:tc>
      </w:tr>
      <w:tr w:rsidR="000A5E07" w:rsidTr="002D3C00">
        <w:trPr>
          <w:trHeight w:val="253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4" w:lineRule="exact"/>
              <w:ind w:left="2105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7.</w:t>
            </w:r>
            <w:r w:rsidRPr="002D3C00">
              <w:rPr>
                <w:b/>
                <w:spacing w:val="-5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Система</w:t>
            </w:r>
            <w:r w:rsidRPr="002D3C00">
              <w:rPr>
                <w:b/>
                <w:spacing w:val="-4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оцінювання</w:t>
            </w:r>
            <w:r w:rsidRPr="002D3C00">
              <w:rPr>
                <w:b/>
                <w:spacing w:val="-6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навчальної</w:t>
            </w:r>
            <w:r w:rsidRPr="002D3C00">
              <w:rPr>
                <w:b/>
                <w:spacing w:val="-6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дисципліни</w:t>
            </w:r>
          </w:p>
        </w:tc>
      </w:tr>
      <w:tr w:rsidR="000A5E07" w:rsidTr="002D3C00">
        <w:trPr>
          <w:trHeight w:val="1271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0A5E07">
            <w:pPr>
              <w:pStyle w:val="TableParagraph"/>
              <w:ind w:left="116" w:right="316"/>
              <w:jc w:val="center"/>
              <w:rPr>
                <w:sz w:val="24"/>
                <w:lang w:val="ru-RU"/>
              </w:rPr>
            </w:pPr>
            <w:r w:rsidRPr="002D3C00">
              <w:rPr>
                <w:sz w:val="24"/>
                <w:lang w:val="ru-RU"/>
              </w:rPr>
              <w:t>Загальна система</w:t>
            </w:r>
            <w:r w:rsidRPr="002D3C00">
              <w:rPr>
                <w:spacing w:val="1"/>
                <w:sz w:val="24"/>
                <w:lang w:val="ru-RU"/>
              </w:rPr>
              <w:t xml:space="preserve"> </w:t>
            </w:r>
            <w:r w:rsidRPr="002D3C00">
              <w:rPr>
                <w:sz w:val="24"/>
                <w:lang w:val="ru-RU"/>
              </w:rPr>
              <w:t>оцінювання</w:t>
            </w:r>
            <w:r w:rsidRPr="002D3C00">
              <w:rPr>
                <w:spacing w:val="-57"/>
                <w:sz w:val="24"/>
                <w:lang w:val="ru-RU"/>
              </w:rPr>
              <w:t xml:space="preserve"> </w:t>
            </w:r>
            <w:r w:rsidRPr="002D3C00">
              <w:rPr>
                <w:sz w:val="24"/>
                <w:lang w:val="ru-RU"/>
              </w:rPr>
              <w:t>навчальної</w:t>
            </w:r>
          </w:p>
          <w:p w:rsidR="000A5E07" w:rsidRPr="002D3C00" w:rsidRDefault="000A5E07" w:rsidP="000A5E07">
            <w:pPr>
              <w:pStyle w:val="TableParagraph"/>
              <w:ind w:left="116"/>
              <w:jc w:val="center"/>
              <w:rPr>
                <w:sz w:val="24"/>
                <w:lang w:val="ru-RU"/>
              </w:rPr>
            </w:pPr>
            <w:r w:rsidRPr="002D3C00">
              <w:rPr>
                <w:sz w:val="24"/>
                <w:lang w:val="ru-RU"/>
              </w:rPr>
              <w:t>дисципліни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ind w:firstLine="210"/>
              <w:jc w:val="both"/>
            </w:pPr>
            <w:r w:rsidRPr="00F558EB">
              <w:rPr>
                <w:color w:val="000000"/>
              </w:rPr>
              <w:t>На практичних (семінарських) заняттях аспірант може максимально набрати 50 балів, включаючи результати самостійної роботи. За залік – максимально 50 балів. Таким чином, підсумкова оцінка – максимум 100 балів.</w:t>
            </w:r>
          </w:p>
        </w:tc>
      </w:tr>
      <w:tr w:rsidR="000A5E07" w:rsidTr="002D3C00">
        <w:trPr>
          <w:trHeight w:val="2022"/>
        </w:trPr>
        <w:tc>
          <w:tcPr>
            <w:tcW w:w="1896" w:type="dxa"/>
            <w:gridSpan w:val="2"/>
            <w:shd w:val="clear" w:color="auto" w:fill="auto"/>
          </w:tcPr>
          <w:p w:rsidR="000A5E07" w:rsidRPr="00BC7227" w:rsidRDefault="000A5E07" w:rsidP="000A5E07">
            <w:pPr>
              <w:pStyle w:val="TableParagraph"/>
              <w:ind w:left="116" w:right="384"/>
              <w:jc w:val="center"/>
              <w:rPr>
                <w:sz w:val="24"/>
                <w:lang w:val="ru-RU"/>
              </w:rPr>
            </w:pPr>
          </w:p>
          <w:p w:rsidR="000A5E07" w:rsidRPr="002D3C00" w:rsidRDefault="000A5E07" w:rsidP="000A5E07">
            <w:pPr>
              <w:pStyle w:val="TableParagraph"/>
              <w:ind w:left="116" w:right="384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Вимоги до</w:t>
            </w:r>
            <w:r w:rsidRPr="002D3C00">
              <w:rPr>
                <w:spacing w:val="-57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письмових</w:t>
            </w:r>
            <w:r w:rsidRPr="002D3C00">
              <w:rPr>
                <w:spacing w:val="-58"/>
                <w:sz w:val="24"/>
                <w:lang w:val="en-US"/>
              </w:rPr>
              <w:t xml:space="preserve"> </w:t>
            </w:r>
            <w:r w:rsidRPr="002D3C00">
              <w:rPr>
                <w:sz w:val="24"/>
                <w:lang w:val="en-US"/>
              </w:rPr>
              <w:t>робіт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pStyle w:val="TableParagraph"/>
              <w:spacing w:line="240" w:lineRule="exact"/>
              <w:ind w:firstLine="210"/>
              <w:rPr>
                <w:i/>
                <w:lang w:val="en-US"/>
              </w:rPr>
            </w:pPr>
          </w:p>
          <w:p w:rsidR="000A5E07" w:rsidRPr="00F558EB" w:rsidRDefault="000A5E07" w:rsidP="000A5E07">
            <w:pPr>
              <w:ind w:firstLine="210"/>
              <w:jc w:val="both"/>
              <w:rPr>
                <w:color w:val="000000"/>
              </w:rPr>
            </w:pPr>
            <w:r w:rsidRPr="00F558EB">
              <w:rPr>
                <w:color w:val="000000"/>
              </w:rPr>
              <w:t>Підсумкова робота, яка проводиться у письмовій формі</w:t>
            </w:r>
            <w:r w:rsidRPr="00F558EB">
              <w:rPr>
                <w:color w:val="000000"/>
                <w:lang w:val="en-US"/>
              </w:rPr>
              <w:t>,</w:t>
            </w:r>
            <w:r w:rsidRPr="00F558EB">
              <w:rPr>
                <w:color w:val="000000"/>
              </w:rPr>
              <w:t xml:space="preserve"> повинна містити конкретні і чіткі відповіді на поставлені питання, здобувач повинен використовувати сучасні наукові джерела з педагогічної інноватики, нормативно-правове забезпечення </w:t>
            </w:r>
            <w:r w:rsidR="00674D2A" w:rsidRPr="00F558EB">
              <w:rPr>
                <w:color w:val="000000"/>
              </w:rPr>
              <w:t>щодо організації освітнього процесу в ЗВО, професійної етики та академічної доброчесності</w:t>
            </w:r>
            <w:r w:rsidRPr="00F558EB">
              <w:rPr>
                <w:color w:val="000000"/>
              </w:rPr>
              <w:t>.</w:t>
            </w:r>
          </w:p>
          <w:p w:rsidR="000A5E07" w:rsidRPr="00F558EB" w:rsidRDefault="000A5E07" w:rsidP="002D175A">
            <w:pPr>
              <w:pStyle w:val="TableParagraph"/>
              <w:spacing w:line="240" w:lineRule="exact"/>
              <w:ind w:firstLine="210"/>
              <w:jc w:val="both"/>
              <w:rPr>
                <w:i/>
                <w:lang w:val="ru-RU"/>
              </w:rPr>
            </w:pPr>
            <w:r w:rsidRPr="00F558EB">
              <w:rPr>
                <w:color w:val="000000"/>
              </w:rPr>
              <w:t>Тестові завдання передбачають вибір правильного варіанту відповіді.</w:t>
            </w:r>
          </w:p>
          <w:p w:rsidR="000A5E07" w:rsidRPr="00F558EB" w:rsidRDefault="000A5E07" w:rsidP="00F57027">
            <w:pPr>
              <w:pStyle w:val="TableParagraph"/>
              <w:ind w:firstLine="210"/>
              <w:rPr>
                <w:i/>
                <w:lang w:val="ru-RU"/>
              </w:rPr>
            </w:pPr>
          </w:p>
        </w:tc>
      </w:tr>
      <w:tr w:rsidR="000A5E07" w:rsidTr="002D3C00">
        <w:trPr>
          <w:trHeight w:val="635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65" w:lineRule="exact"/>
              <w:ind w:left="152" w:right="147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Семінарські</w:t>
            </w:r>
          </w:p>
          <w:p w:rsidR="000A5E07" w:rsidRPr="002D3C00" w:rsidRDefault="000A5E07" w:rsidP="000A5E07">
            <w:pPr>
              <w:pStyle w:val="TableParagraph"/>
              <w:spacing w:before="41"/>
              <w:ind w:left="155" w:right="147"/>
              <w:jc w:val="center"/>
              <w:rPr>
                <w:sz w:val="24"/>
                <w:lang w:val="en-US"/>
              </w:rPr>
            </w:pPr>
            <w:r w:rsidRPr="002D3C00">
              <w:rPr>
                <w:sz w:val="24"/>
                <w:lang w:val="en-US"/>
              </w:rPr>
              <w:t>заняття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F57027">
            <w:pPr>
              <w:pStyle w:val="TableParagraph"/>
              <w:ind w:firstLine="210"/>
              <w:rPr>
                <w:lang w:val="en-US"/>
              </w:rPr>
            </w:pPr>
            <w:r w:rsidRPr="00F558EB">
              <w:t xml:space="preserve">Максимальна оцінка </w:t>
            </w:r>
            <w:r w:rsidR="00F57027" w:rsidRPr="00F558EB">
              <w:t>–</w:t>
            </w:r>
            <w:r w:rsidRPr="00F558EB">
              <w:t xml:space="preserve"> 50</w:t>
            </w:r>
            <w:r w:rsidR="002D175A" w:rsidRPr="00F558EB">
              <w:t xml:space="preserve"> балів.</w:t>
            </w:r>
          </w:p>
        </w:tc>
      </w:tr>
      <w:tr w:rsidR="000A5E07" w:rsidTr="002D3C00">
        <w:trPr>
          <w:trHeight w:val="1269"/>
        </w:trPr>
        <w:tc>
          <w:tcPr>
            <w:tcW w:w="1896" w:type="dxa"/>
            <w:gridSpan w:val="2"/>
            <w:shd w:val="clear" w:color="auto" w:fill="auto"/>
          </w:tcPr>
          <w:p w:rsidR="000A5E07" w:rsidRPr="002D3C00" w:rsidRDefault="000A5E07" w:rsidP="002D175A">
            <w:pPr>
              <w:pStyle w:val="TableParagraph"/>
              <w:spacing w:line="276" w:lineRule="auto"/>
              <w:ind w:left="158" w:right="147"/>
              <w:jc w:val="center"/>
              <w:rPr>
                <w:sz w:val="24"/>
                <w:lang w:val="ru-RU"/>
              </w:rPr>
            </w:pPr>
            <w:r w:rsidRPr="002D3C00">
              <w:rPr>
                <w:sz w:val="24"/>
                <w:lang w:val="ru-RU"/>
              </w:rPr>
              <w:t>Умови допуску</w:t>
            </w:r>
            <w:r w:rsidRPr="002D3C00">
              <w:rPr>
                <w:spacing w:val="-57"/>
                <w:sz w:val="24"/>
                <w:lang w:val="ru-RU"/>
              </w:rPr>
              <w:t xml:space="preserve"> </w:t>
            </w:r>
            <w:r w:rsidRPr="002D3C00">
              <w:rPr>
                <w:sz w:val="24"/>
                <w:lang w:val="ru-RU"/>
              </w:rPr>
              <w:t>до</w:t>
            </w:r>
            <w:r w:rsidR="002D175A">
              <w:rPr>
                <w:sz w:val="24"/>
                <w:lang w:val="ru-RU"/>
              </w:rPr>
              <w:t xml:space="preserve"> </w:t>
            </w:r>
            <w:r w:rsidRPr="002D3C00">
              <w:rPr>
                <w:sz w:val="24"/>
                <w:lang w:val="ru-RU"/>
              </w:rPr>
              <w:t>підсумкового</w:t>
            </w:r>
          </w:p>
          <w:p w:rsidR="000A5E07" w:rsidRPr="002D3C00" w:rsidRDefault="000A5E07" w:rsidP="000A5E07">
            <w:pPr>
              <w:pStyle w:val="TableParagraph"/>
              <w:spacing w:before="31"/>
              <w:ind w:left="157" w:right="147"/>
              <w:jc w:val="center"/>
              <w:rPr>
                <w:sz w:val="24"/>
                <w:lang w:val="ru-RU"/>
              </w:rPr>
            </w:pPr>
            <w:r w:rsidRPr="002D3C00">
              <w:rPr>
                <w:sz w:val="24"/>
                <w:lang w:val="ru-RU"/>
              </w:rPr>
              <w:t>контролю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674D2A" w:rsidRPr="00F558EB" w:rsidRDefault="000A5E07" w:rsidP="00147582">
            <w:pPr>
              <w:ind w:firstLine="210"/>
              <w:jc w:val="both"/>
            </w:pPr>
            <w:r w:rsidRPr="00F558EB">
              <w:t xml:space="preserve">Виконання </w:t>
            </w:r>
            <w:r w:rsidR="002D175A" w:rsidRPr="00F558EB">
              <w:t>9</w:t>
            </w:r>
            <w:r w:rsidRPr="00F558EB">
              <w:t>0 % практичних завдань</w:t>
            </w:r>
            <w:r w:rsidR="00674D2A" w:rsidRPr="00F558EB">
              <w:t xml:space="preserve">. </w:t>
            </w:r>
          </w:p>
          <w:p w:rsidR="000A5E07" w:rsidRPr="00F558EB" w:rsidRDefault="00674D2A" w:rsidP="00147582">
            <w:pPr>
              <w:ind w:firstLine="210"/>
              <w:jc w:val="both"/>
            </w:pPr>
            <w:r w:rsidRPr="00F558EB">
              <w:t>Обов’язковим є виконання індивідуального творчого завдання з використанням цифрових інструментів і ресурсів.</w:t>
            </w:r>
          </w:p>
        </w:tc>
      </w:tr>
      <w:tr w:rsidR="000A5E07" w:rsidTr="002D3C00">
        <w:trPr>
          <w:trHeight w:val="1012"/>
        </w:trPr>
        <w:tc>
          <w:tcPr>
            <w:tcW w:w="1896" w:type="dxa"/>
            <w:gridSpan w:val="2"/>
            <w:shd w:val="clear" w:color="auto" w:fill="auto"/>
          </w:tcPr>
          <w:p w:rsidR="000A5E07" w:rsidRPr="00674D2A" w:rsidRDefault="000A5E07" w:rsidP="000A5E07">
            <w:pPr>
              <w:pStyle w:val="TableParagraph"/>
              <w:spacing w:line="276" w:lineRule="auto"/>
              <w:ind w:left="477" w:right="256" w:hanging="204"/>
              <w:rPr>
                <w:sz w:val="24"/>
                <w:lang w:val="ru-RU"/>
              </w:rPr>
            </w:pPr>
            <w:r w:rsidRPr="00674D2A">
              <w:rPr>
                <w:spacing w:val="-1"/>
                <w:sz w:val="24"/>
                <w:lang w:val="ru-RU"/>
              </w:rPr>
              <w:t>Підсумковий</w:t>
            </w:r>
            <w:r w:rsidRPr="00674D2A">
              <w:rPr>
                <w:spacing w:val="-57"/>
                <w:sz w:val="24"/>
                <w:lang w:val="ru-RU"/>
              </w:rPr>
              <w:t xml:space="preserve"> </w:t>
            </w:r>
            <w:r w:rsidRPr="00674D2A">
              <w:rPr>
                <w:sz w:val="24"/>
                <w:lang w:val="ru-RU"/>
              </w:rPr>
              <w:t>контроль</w:t>
            </w:r>
          </w:p>
        </w:tc>
        <w:tc>
          <w:tcPr>
            <w:tcW w:w="7035" w:type="dxa"/>
            <w:gridSpan w:val="7"/>
            <w:shd w:val="clear" w:color="auto" w:fill="auto"/>
          </w:tcPr>
          <w:p w:rsidR="000A5E07" w:rsidRPr="00F558EB" w:rsidRDefault="000A5E07" w:rsidP="000A5E07">
            <w:pPr>
              <w:pStyle w:val="TableParagraph"/>
              <w:spacing w:line="240" w:lineRule="exact"/>
              <w:ind w:firstLine="210"/>
              <w:rPr>
                <w:lang w:val="ru-RU"/>
              </w:rPr>
            </w:pPr>
            <w:r w:rsidRPr="00F558EB">
              <w:rPr>
                <w:lang w:val="ru-RU"/>
              </w:rPr>
              <w:t>Залік (тест)</w:t>
            </w:r>
          </w:p>
          <w:p w:rsidR="000A5E07" w:rsidRPr="00F558EB" w:rsidRDefault="000A5E07" w:rsidP="002D175A">
            <w:pPr>
              <w:pStyle w:val="TableParagraph"/>
              <w:spacing w:line="240" w:lineRule="exact"/>
              <w:ind w:firstLine="210"/>
              <w:rPr>
                <w:i/>
                <w:lang w:val="ru-RU"/>
              </w:rPr>
            </w:pPr>
            <w:r w:rsidRPr="00F558EB">
              <w:rPr>
                <w:lang w:val="ru-RU"/>
              </w:rPr>
              <w:t xml:space="preserve">Форма здачі: </w:t>
            </w:r>
            <w:r w:rsidR="002D175A" w:rsidRPr="00F558EB">
              <w:rPr>
                <w:lang w:val="ru-RU"/>
              </w:rPr>
              <w:t>письмово</w:t>
            </w:r>
            <w:r w:rsidRPr="00F558EB">
              <w:rPr>
                <w:lang w:val="ru-RU"/>
              </w:rPr>
              <w:t>.</w:t>
            </w:r>
          </w:p>
        </w:tc>
      </w:tr>
      <w:tr w:rsidR="000A5E07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2" w:lineRule="exact"/>
              <w:ind w:left="2685"/>
              <w:rPr>
                <w:b/>
                <w:lang w:val="en-US"/>
              </w:rPr>
            </w:pPr>
            <w:r w:rsidRPr="00674D2A">
              <w:rPr>
                <w:b/>
                <w:lang w:val="ru-RU"/>
              </w:rPr>
              <w:t>8.</w:t>
            </w:r>
            <w:r w:rsidRPr="00674D2A">
              <w:rPr>
                <w:b/>
                <w:spacing w:val="-4"/>
                <w:lang w:val="ru-RU"/>
              </w:rPr>
              <w:t xml:space="preserve"> </w:t>
            </w:r>
            <w:r w:rsidRPr="00674D2A">
              <w:rPr>
                <w:b/>
                <w:lang w:val="ru-RU"/>
              </w:rPr>
              <w:t>Політика</w:t>
            </w:r>
            <w:r w:rsidRPr="00674D2A">
              <w:rPr>
                <w:b/>
                <w:spacing w:val="-4"/>
                <w:lang w:val="ru-RU"/>
              </w:rPr>
              <w:t xml:space="preserve"> </w:t>
            </w:r>
            <w:r w:rsidRPr="00674D2A">
              <w:rPr>
                <w:b/>
                <w:lang w:val="ru-RU"/>
              </w:rPr>
              <w:t>навч</w:t>
            </w:r>
            <w:r w:rsidRPr="002D3C00">
              <w:rPr>
                <w:b/>
                <w:lang w:val="en-US"/>
              </w:rPr>
              <w:t>альної</w:t>
            </w:r>
            <w:r w:rsidRPr="002D3C00">
              <w:rPr>
                <w:b/>
                <w:spacing w:val="-6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дисципліни</w:t>
            </w:r>
          </w:p>
        </w:tc>
      </w:tr>
      <w:tr w:rsidR="000A5E07" w:rsidTr="002D3C00">
        <w:trPr>
          <w:trHeight w:val="1518"/>
        </w:trPr>
        <w:tc>
          <w:tcPr>
            <w:tcW w:w="8931" w:type="dxa"/>
            <w:gridSpan w:val="9"/>
            <w:shd w:val="clear" w:color="auto" w:fill="auto"/>
          </w:tcPr>
          <w:p w:rsidR="000A5E07" w:rsidRPr="006D2B88" w:rsidRDefault="000A5E07" w:rsidP="000A5E07">
            <w:pPr>
              <w:spacing w:after="60"/>
              <w:ind w:firstLine="255"/>
              <w:jc w:val="both"/>
            </w:pPr>
            <w:r w:rsidRPr="002D3C00">
              <w:rPr>
                <w:color w:val="000000"/>
                <w:lang w:eastAsia="uk-UA"/>
              </w:rPr>
              <w:t>1.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eastAsia="uk-UA"/>
              </w:rPr>
              <w:t>Інформація щодо результатів тестування, виконання індивідуальних</w:t>
            </w:r>
            <w:r w:rsidRPr="002D175A">
              <w:rPr>
                <w:color w:val="000000"/>
                <w:lang w:eastAsia="uk-UA"/>
              </w:rPr>
              <w:t xml:space="preserve"> / </w:t>
            </w:r>
            <w:r w:rsidRPr="002D3C00">
              <w:rPr>
                <w:color w:val="000000"/>
                <w:lang w:eastAsia="uk-UA"/>
              </w:rPr>
              <w:t xml:space="preserve">групових робіт, презентації результатів самостійної роботи, загальна оцінка змістового модуля в цілому надається кожному аспіранту як індивідуально. </w:t>
            </w:r>
            <w:r w:rsidRPr="006D2B88">
              <w:t>Неприпустимими є плагіат та списування.</w:t>
            </w:r>
          </w:p>
          <w:p w:rsidR="000A5E07" w:rsidRPr="002D3C00" w:rsidRDefault="000A5E07" w:rsidP="00147582">
            <w:pPr>
              <w:spacing w:after="60"/>
              <w:ind w:firstLine="255"/>
              <w:jc w:val="both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2.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eastAsia="uk-UA"/>
              </w:rPr>
              <w:t xml:space="preserve">Інформація щодо оцінки виконання індивідуального завдання надається здобувачеві після представлення (у т.ч. публічного) результатів виконання роботи. </w:t>
            </w:r>
          </w:p>
          <w:p w:rsidR="000A5E07" w:rsidRPr="00BC7227" w:rsidRDefault="000A5E07" w:rsidP="00147582">
            <w:pPr>
              <w:spacing w:after="60"/>
              <w:ind w:firstLine="255"/>
              <w:jc w:val="both"/>
              <w:rPr>
                <w:color w:val="000000"/>
                <w:lang w:val="ru-RU" w:eastAsia="uk-UA"/>
              </w:rPr>
            </w:pPr>
            <w:r w:rsidRPr="00BC7227">
              <w:rPr>
                <w:color w:val="000000"/>
                <w:lang w:val="ru-RU" w:eastAsia="uk-UA"/>
              </w:rPr>
              <w:t xml:space="preserve">Результати самостійної роботи </w:t>
            </w:r>
            <w:r w:rsidRPr="002D3C00">
              <w:rPr>
                <w:color w:val="000000"/>
                <w:lang w:eastAsia="uk-UA"/>
              </w:rPr>
              <w:t>аспірантів</w:t>
            </w:r>
            <w:r w:rsidRPr="00BC7227">
              <w:rPr>
                <w:color w:val="000000"/>
                <w:lang w:val="ru-RU" w:eastAsia="uk-UA"/>
              </w:rPr>
              <w:t xml:space="preserve"> перевіряються на 3 та 7 тижнях навчання.</w:t>
            </w:r>
          </w:p>
          <w:p w:rsidR="000A5E07" w:rsidRPr="00BC7227" w:rsidRDefault="000A5E07" w:rsidP="00147582">
            <w:pPr>
              <w:spacing w:after="60"/>
              <w:ind w:firstLine="255"/>
              <w:jc w:val="both"/>
              <w:rPr>
                <w:color w:val="000000"/>
                <w:lang w:val="ru-RU" w:eastAsia="uk-UA"/>
              </w:rPr>
            </w:pPr>
            <w:r w:rsidRPr="00BC7227">
              <w:rPr>
                <w:color w:val="000000"/>
                <w:lang w:val="ru-RU" w:eastAsia="uk-UA"/>
              </w:rPr>
              <w:t>Сумативна оцінка за кожним змістовим модулем в цілому надається на 5 та 9 тижнях навчання.</w:t>
            </w:r>
          </w:p>
          <w:p w:rsidR="000A5E07" w:rsidRPr="00BC7227" w:rsidRDefault="000A5E07" w:rsidP="00147582">
            <w:pPr>
              <w:spacing w:after="60"/>
              <w:ind w:firstLine="255"/>
              <w:jc w:val="both"/>
              <w:rPr>
                <w:color w:val="000000"/>
                <w:lang w:val="ru-RU" w:eastAsia="uk-UA"/>
              </w:rPr>
            </w:pPr>
            <w:r w:rsidRPr="00BC7227">
              <w:rPr>
                <w:color w:val="000000"/>
                <w:lang w:val="ru-RU" w:eastAsia="uk-UA"/>
              </w:rPr>
              <w:t xml:space="preserve">Результати виконання </w:t>
            </w:r>
            <w:r w:rsidRPr="002D3C00">
              <w:rPr>
                <w:color w:val="000000"/>
                <w:lang w:eastAsia="uk-UA"/>
              </w:rPr>
              <w:t>аспірантом</w:t>
            </w:r>
            <w:r w:rsidRPr="00BC7227">
              <w:rPr>
                <w:color w:val="000000"/>
                <w:lang w:val="ru-RU" w:eastAsia="uk-UA"/>
              </w:rPr>
              <w:t xml:space="preserve"> індивідуального творчого завдання надаються згідно розкладу практичних занять.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3. Присутність аспірантів на практичних заняттях, заліку є обов</w:t>
            </w:r>
            <w:r w:rsidRPr="00BC7227">
              <w:rPr>
                <w:color w:val="000000"/>
                <w:lang w:val="ru-RU" w:eastAsia="uk-UA"/>
              </w:rPr>
              <w:t>’</w:t>
            </w:r>
            <w:r w:rsidRPr="002D3C00">
              <w:rPr>
                <w:color w:val="000000"/>
                <w:lang w:eastAsia="uk-UA"/>
              </w:rPr>
              <w:t>язковою.</w:t>
            </w:r>
            <w:r w:rsidRPr="00BC7227">
              <w:rPr>
                <w:color w:val="000000"/>
                <w:lang w:val="ru-RU" w:eastAsia="uk-UA"/>
              </w:rPr>
              <w:t xml:space="preserve"> </w:t>
            </w:r>
            <w:r w:rsidRPr="002D3C00">
              <w:rPr>
                <w:color w:val="000000"/>
                <w:lang w:eastAsia="uk-UA"/>
              </w:rPr>
              <w:t>Лекційні курси, а також додаткові ресурси для засвоєння змісту курсу є доступними на сайті дистанційної освіти (за поданим вище посиланням). Якщо здобувач пропустив заняття, необхідно виконати всі практичні завдання, які вивчалися на цьому занятті та отримати відповідну оцінку.</w:t>
            </w:r>
          </w:p>
          <w:p w:rsidR="000A5E07" w:rsidRPr="002D3C00" w:rsidRDefault="000A5E07" w:rsidP="000A5E07">
            <w:pPr>
              <w:spacing w:after="60"/>
              <w:ind w:firstLine="255"/>
              <w:rPr>
                <w:color w:val="000000"/>
                <w:lang w:eastAsia="uk-UA"/>
              </w:rPr>
            </w:pPr>
            <w:r w:rsidRPr="002D3C00">
              <w:rPr>
                <w:color w:val="000000"/>
                <w:lang w:eastAsia="uk-UA"/>
              </w:rPr>
              <w:t>4. Якщо аспірант не отримав підсумков</w:t>
            </w:r>
            <w:r w:rsidR="00674D2A">
              <w:rPr>
                <w:color w:val="000000"/>
                <w:lang w:eastAsia="uk-UA"/>
              </w:rPr>
              <w:t>ої оцінки</w:t>
            </w:r>
            <w:r w:rsidRPr="002D3C00">
              <w:rPr>
                <w:color w:val="000000"/>
                <w:lang w:eastAsia="uk-UA"/>
              </w:rPr>
              <w:t xml:space="preserve"> за результатами виконання практичних завдань (на практичних заняттях), а також не виконав самостійної роботи, то він не допускається до залікового заняття.</w:t>
            </w:r>
          </w:p>
          <w:p w:rsidR="000A5E07" w:rsidRPr="00BC7227" w:rsidRDefault="000A5E07" w:rsidP="000A5E07">
            <w:pPr>
              <w:spacing w:after="60"/>
              <w:ind w:firstLine="255"/>
              <w:rPr>
                <w:color w:val="000000"/>
                <w:lang w:val="ru-RU" w:eastAsia="uk-UA"/>
              </w:rPr>
            </w:pPr>
            <w:r w:rsidRPr="00BC7227">
              <w:rPr>
                <w:color w:val="000000"/>
                <w:lang w:val="ru-RU" w:eastAsia="uk-UA"/>
              </w:rPr>
              <w:t>5.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BC7227">
              <w:rPr>
                <w:color w:val="000000"/>
                <w:lang w:val="ru-RU" w:eastAsia="uk-UA"/>
              </w:rPr>
              <w:t xml:space="preserve">Контактні дані для онлайн допомоги та консультування: </w:t>
            </w:r>
          </w:p>
          <w:p w:rsidR="000A5E07" w:rsidRPr="002D3C00" w:rsidRDefault="000A5E07" w:rsidP="000A5E07">
            <w:pPr>
              <w:pStyle w:val="TableParagraph"/>
              <w:spacing w:after="60" w:line="241" w:lineRule="exact"/>
              <w:ind w:left="105" w:firstLine="255"/>
              <w:rPr>
                <w:u w:val="single"/>
                <w:lang w:val="ru-RU"/>
              </w:rPr>
            </w:pPr>
            <w:r w:rsidRPr="002D3C00">
              <w:rPr>
                <w:color w:val="000000"/>
                <w:lang w:val="ru-RU" w:eastAsia="uk-UA"/>
              </w:rPr>
              <w:t>Викладач: проф.</w:t>
            </w:r>
            <w:r w:rsidRPr="002D3C00">
              <w:rPr>
                <w:color w:val="000000"/>
                <w:lang w:val="en-US" w:eastAsia="uk-UA"/>
              </w:rPr>
              <w:t> </w:t>
            </w:r>
            <w:r w:rsidRPr="002D3C00">
              <w:rPr>
                <w:color w:val="000000"/>
                <w:lang w:val="ru-RU" w:eastAsia="uk-UA"/>
              </w:rPr>
              <w:t xml:space="preserve">Будник О.Б., </w:t>
            </w:r>
            <w:hyperlink r:id="rId9" w:history="1">
              <w:r w:rsidRPr="002D3C00">
                <w:rPr>
                  <w:rStyle w:val="a5"/>
                  <w:lang w:val="en-US" w:eastAsia="uk-UA"/>
                </w:rPr>
                <w:t>olena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budnyk</w:t>
              </w:r>
              <w:r w:rsidRPr="002D3C00">
                <w:rPr>
                  <w:rStyle w:val="a5"/>
                  <w:lang w:val="ru-RU" w:eastAsia="uk-UA"/>
                </w:rPr>
                <w:t>@</w:t>
              </w:r>
              <w:r w:rsidRPr="002D3C00">
                <w:rPr>
                  <w:rStyle w:val="a5"/>
                  <w:lang w:val="en-US" w:eastAsia="uk-UA"/>
                </w:rPr>
                <w:t>pnu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edu</w:t>
              </w:r>
              <w:r w:rsidRPr="002D3C00">
                <w:rPr>
                  <w:rStyle w:val="a5"/>
                  <w:lang w:val="ru-RU" w:eastAsia="uk-UA"/>
                </w:rPr>
                <w:t>.</w:t>
              </w:r>
              <w:r w:rsidRPr="002D3C00">
                <w:rPr>
                  <w:rStyle w:val="a5"/>
                  <w:lang w:val="en-US" w:eastAsia="uk-UA"/>
                </w:rPr>
                <w:t>ua</w:t>
              </w:r>
            </w:hyperlink>
          </w:p>
          <w:p w:rsidR="000A5E07" w:rsidRPr="00BC7227" w:rsidRDefault="000A5E07" w:rsidP="000A5E07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</w:p>
        </w:tc>
      </w:tr>
      <w:tr w:rsidR="000A5E07" w:rsidTr="002D3C00">
        <w:trPr>
          <w:trHeight w:val="251"/>
        </w:trPr>
        <w:tc>
          <w:tcPr>
            <w:tcW w:w="8931" w:type="dxa"/>
            <w:gridSpan w:val="9"/>
            <w:shd w:val="clear" w:color="auto" w:fill="auto"/>
          </w:tcPr>
          <w:p w:rsidR="000A5E07" w:rsidRPr="002D3C00" w:rsidRDefault="000A5E07" w:rsidP="000A5E07">
            <w:pPr>
              <w:pStyle w:val="TableParagraph"/>
              <w:spacing w:line="232" w:lineRule="exact"/>
              <w:ind w:left="3021"/>
              <w:rPr>
                <w:b/>
                <w:lang w:val="en-US"/>
              </w:rPr>
            </w:pPr>
            <w:r w:rsidRPr="002D3C00">
              <w:rPr>
                <w:b/>
                <w:lang w:val="en-US"/>
              </w:rPr>
              <w:t>9.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Рекомендована</w:t>
            </w:r>
            <w:r w:rsidRPr="002D3C00">
              <w:rPr>
                <w:b/>
                <w:spacing w:val="-3"/>
                <w:lang w:val="en-US"/>
              </w:rPr>
              <w:t xml:space="preserve"> </w:t>
            </w:r>
            <w:r w:rsidRPr="002D3C00">
              <w:rPr>
                <w:b/>
                <w:lang w:val="en-US"/>
              </w:rPr>
              <w:t>література</w:t>
            </w:r>
          </w:p>
        </w:tc>
      </w:tr>
      <w:tr w:rsidR="000A5E07" w:rsidTr="002D3C00">
        <w:trPr>
          <w:trHeight w:val="1012"/>
        </w:trPr>
        <w:tc>
          <w:tcPr>
            <w:tcW w:w="8931" w:type="dxa"/>
            <w:gridSpan w:val="9"/>
            <w:shd w:val="clear" w:color="auto" w:fill="auto"/>
          </w:tcPr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Академічна доброчесність в університеті: погляд і роль студентів.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URL: </w:t>
            </w:r>
            <w:hyperlink r:id="rId10" w:history="1">
              <w:r w:rsidRPr="00862E11">
                <w:rPr>
                  <w:rStyle w:val="a5"/>
                  <w:rFonts w:ascii="Times New Roman" w:eastAsia="Times New Roman" w:hAnsi="Times New Roman"/>
                  <w:lang w:val="en-US"/>
                </w:rPr>
                <w:t>https://saiup.org.ua/novyny/akademichna-dobrochesnist-v-universyteti-poglyad-rol-studentiv/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Будник О. Використання методик змішаного навчання у закладі вищої освіти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62E11">
              <w:rPr>
                <w:rFonts w:ascii="Times New Roman" w:hAnsi="Times New Roman"/>
                <w:color w:val="000000"/>
              </w:rPr>
              <w:t xml:space="preserve"> Обрії, 2018. № 1 (46). С. 4-11.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color w:val="000000"/>
              </w:rPr>
            </w:pPr>
            <w:r w:rsidRPr="00862E11">
              <w:rPr>
                <w:color w:val="000000"/>
              </w:rPr>
              <w:t>Будник О. Б. Педагогічний супровід інклюзивної освіти: навчальний посібник. Івано-Франківськ: Видавець Кушнір Г.М., 2019. 232 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Будник О.Б.</w:t>
            </w:r>
            <w:r w:rsidRPr="00862E1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62E11">
              <w:rPr>
                <w:rFonts w:ascii="Times New Roman" w:hAnsi="Times New Roman"/>
                <w:bCs/>
                <w:color w:val="000000"/>
              </w:rPr>
              <w:t>Підготовка вчителя до розвитку цифрової грамотності учнів Нової української школи.</w:t>
            </w:r>
            <w:r w:rsidRPr="00862E11">
              <w:rPr>
                <w:rFonts w:ascii="Times New Roman" w:hAnsi="Times New Roman"/>
                <w:color w:val="000000"/>
              </w:rPr>
              <w:t xml:space="preserve"> Освітні обрії, 2020. №1(50). С.140-145.</w:t>
            </w:r>
          </w:p>
          <w:p w:rsidR="00B764AC" w:rsidRPr="00B764AC" w:rsidRDefault="00B764AC" w:rsidP="00ED3D72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542" w:hanging="357"/>
              <w:jc w:val="both"/>
              <w:rPr>
                <w:i/>
                <w:color w:val="7030A0"/>
              </w:rPr>
            </w:pPr>
            <w:r w:rsidRPr="00B764AC">
              <w:rPr>
                <w:rFonts w:eastAsia="SimSun"/>
                <w:noProof/>
                <w:color w:val="000000" w:themeColor="text1"/>
                <w:lang w:val="ru-RU" w:eastAsia="zh-CN"/>
              </w:rPr>
              <w:t xml:space="preserve">Будник О., Дзябенко О. </w:t>
            </w:r>
            <w:r w:rsidRPr="00B764AC">
              <w:rPr>
                <w:rFonts w:eastAsia="SimSun"/>
                <w:noProof/>
                <w:color w:val="000000" w:themeColor="text1"/>
                <w:lang w:eastAsia="zh-CN"/>
              </w:rPr>
              <w:t>Використання інструментарію платформи GO-LAB для розвитку дослідницьких умінь школярів</w:t>
            </w:r>
            <w:r w:rsidRPr="00B764AC">
              <w:rPr>
                <w:rFonts w:eastAsia="SimSun"/>
                <w:noProof/>
                <w:color w:val="806000"/>
                <w:lang w:eastAsia="zh-CN"/>
              </w:rPr>
              <w:t>.</w:t>
            </w:r>
            <w:r w:rsidRPr="00B764AC">
              <w:rPr>
                <w:color w:val="2F5496"/>
              </w:rPr>
              <w:t xml:space="preserve"> </w:t>
            </w:r>
            <w:r w:rsidRPr="00B764AC">
              <w:rPr>
                <w:noProof/>
                <w:color w:val="000000"/>
              </w:rPr>
              <w:t xml:space="preserve">Інформаційні технології і засоби навчання, 2020. Том 80, № 6. С. 1-20. </w:t>
            </w:r>
            <w:r w:rsidRPr="00B764AC">
              <w:rPr>
                <w:rStyle w:val="label"/>
                <w:bCs/>
                <w:shd w:val="clear" w:color="auto" w:fill="FFFFFF"/>
              </w:rPr>
              <w:t>DOI:</w:t>
            </w:r>
            <w:hyperlink r:id="rId11" w:history="1">
              <w:r w:rsidRPr="00B764AC">
                <w:rPr>
                  <w:rStyle w:val="a5"/>
                  <w:color w:val="009DE5"/>
                </w:rPr>
                <w:t>https://doi.org/10.33407/itlt.v80i6.3953</w:t>
              </w:r>
            </w:hyperlink>
            <w:r w:rsidRPr="00865569">
              <w:rPr>
                <w:rStyle w:val="value"/>
                <w:sz w:val="28"/>
                <w:szCs w:val="28"/>
                <w:shd w:val="clear" w:color="auto" w:fill="FFFFFF"/>
              </w:rPr>
              <w:t>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542" w:hanging="357"/>
              <w:jc w:val="both"/>
              <w:rPr>
                <w:i/>
                <w:color w:val="7030A0"/>
              </w:rPr>
            </w:pPr>
            <w:r w:rsidRPr="00862E11">
              <w:rPr>
                <w:color w:val="000000"/>
              </w:rPr>
              <w:t xml:space="preserve">Будник О., Кондур О., Михайлишин Г., Рідей Н. </w:t>
            </w:r>
            <w:r w:rsidRPr="00862E11">
              <w:rPr>
                <w:rStyle w:val="5yl5"/>
                <w:color w:val="000000"/>
              </w:rPr>
              <w:t xml:space="preserve">Діагностика управлінсько-квалітологічної компетентності здобувачів освіти у закладах вищої освіти. </w:t>
            </w:r>
            <w:r w:rsidRPr="00862E11">
              <w:rPr>
                <w:color w:val="000000"/>
              </w:rPr>
              <w:t xml:space="preserve">Відкрите освітнє е-середовище сучасного університету: </w:t>
            </w:r>
            <w:r w:rsidRPr="00862E11">
              <w:rPr>
                <w:color w:val="000000"/>
                <w:shd w:val="clear" w:color="auto" w:fill="FFFFFF"/>
              </w:rPr>
              <w:t>Спецвипуск «Нові педагогічні підходи в STEAM освіті».</w:t>
            </w:r>
            <w:r w:rsidRPr="00862E11">
              <w:rPr>
                <w:color w:val="000000"/>
              </w:rPr>
              <w:t xml:space="preserve"> 2019. С. 23-31. URL:</w:t>
            </w:r>
            <w:r w:rsidRPr="00862E11">
              <w:rPr>
                <w:i/>
                <w:color w:val="7030A0"/>
              </w:rPr>
              <w:t xml:space="preserve"> </w:t>
            </w:r>
            <w:hyperlink r:id="rId12" w:anchor=".XZBPvkb7TIU" w:history="1">
              <w:r w:rsidRPr="00862E11">
                <w:rPr>
                  <w:rStyle w:val="a5"/>
                </w:rPr>
                <w:t>http://openedu.kubg.edu.ua/journal/index.php/openedu/article/view/244/pdf#.XZBPvkb7TIU</w:t>
              </w:r>
            </w:hyperlink>
          </w:p>
          <w:p w:rsidR="00ED3D72" w:rsidRPr="00862E11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iCs/>
                <w:color w:val="000000"/>
                <w:sz w:val="22"/>
                <w:szCs w:val="22"/>
              </w:rPr>
            </w:pPr>
            <w:r w:rsidRPr="00862E11">
              <w:rPr>
                <w:rStyle w:val="a9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Васянович</w:t>
            </w:r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> Г.П. </w:t>
            </w:r>
            <w:r w:rsidRPr="00862E11">
              <w:rPr>
                <w:rStyle w:val="a9"/>
                <w:bCs/>
                <w:i w:val="0"/>
                <w:iCs w:val="0"/>
                <w:sz w:val="22"/>
                <w:szCs w:val="22"/>
              </w:rPr>
              <w:t>Педагогічна етика</w:t>
            </w:r>
            <w:r w:rsidRPr="00862E11">
              <w:rPr>
                <w:rStyle w:val="apple-converted-space"/>
                <w:rFonts w:eastAsia="Calibri"/>
                <w:sz w:val="22"/>
                <w:szCs w:val="22"/>
              </w:rPr>
              <w:t>: навч. посібник</w:t>
            </w:r>
            <w:r w:rsidRPr="00862E11">
              <w:rPr>
                <w:rStyle w:val="apple-converted-space"/>
                <w:rFonts w:eastAsia="Calibri"/>
                <w:iCs/>
                <w:color w:val="000000"/>
                <w:sz w:val="22"/>
                <w:szCs w:val="22"/>
              </w:rPr>
              <w:t>.</w:t>
            </w:r>
            <w:r w:rsidRPr="00862E11">
              <w:rPr>
                <w:rStyle w:val="apple-converted-space"/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К.: Академвидав, 2011. 256 с. 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jc w:val="both"/>
              <w:rPr>
                <w:rFonts w:ascii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</w:rPr>
              <w:t>Васянович Г., Будник О. Педагогічна еліта як феномен сучасності: духовно-моральний контекст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62E11">
              <w:rPr>
                <w:rFonts w:ascii="Times New Roman" w:hAnsi="Times New Roman"/>
                <w:color w:val="000000"/>
              </w:rPr>
              <w:t xml:space="preserve"> Лідер. Суспільство. Еліта, 2017. № 1. С. 96-108. 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color w:val="000000"/>
              </w:rPr>
              <w:t>Васянович Г.П., Будник О.Б. Актуальні проблеми філософії інклюзивної освіти // Професійна підготовка фахівців у вимірі нових освітніх реалій: український і зарубіжний досвід: монографія. Івано-Франківськ: НАІР, 2019. С. 241-257.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Дичківська І. М. Інноваційні педагогічні технології: навч.</w:t>
            </w:r>
            <w:r>
              <w:rPr>
                <w:rFonts w:ascii="Times New Roman" w:hAnsi="Times New Roman"/>
              </w:rPr>
              <w:t xml:space="preserve"> </w:t>
            </w:r>
            <w:r w:rsidRPr="00862E11">
              <w:rPr>
                <w:rFonts w:ascii="Times New Roman" w:hAnsi="Times New Roman"/>
              </w:rPr>
              <w:t>посібник. К.: Академвидав, 2004. 352 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Закон України «Про освіту». </w:t>
            </w:r>
            <w:r w:rsidRPr="00ED3D72">
              <w:rPr>
                <w:rFonts w:ascii="Times New Roman" w:hAnsi="Times New Roman"/>
                <w:color w:val="000000" w:themeColor="text1"/>
              </w:rPr>
              <w:t xml:space="preserve">Ст. 42 ЗУ від 05.09.2017 № 2145-VIII. </w:t>
            </w:r>
            <w:r w:rsidRPr="00ED3D7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URL</w:t>
            </w:r>
            <w:r w:rsidRPr="00ED3D72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: </w:t>
            </w:r>
            <w:hyperlink r:id="rId13" w:history="1">
              <w:r w:rsidRPr="00862E11">
                <w:rPr>
                  <w:rStyle w:val="a5"/>
                  <w:rFonts w:ascii="Times New Roman" w:hAnsi="Times New Roman"/>
                </w:rPr>
                <w:t>https://kodeksy.com.ua/pro_osvitu/statja-42.htm</w:t>
              </w:r>
            </w:hyperlink>
          </w:p>
          <w:p w:rsidR="00ED3D72" w:rsidRPr="00BC7227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rStyle w:val="a5"/>
                <w:iCs/>
                <w:color w:val="000000"/>
                <w:sz w:val="22"/>
                <w:szCs w:val="22"/>
                <w:u w:val="none"/>
                <w:lang w:val="en-US"/>
              </w:rPr>
            </w:pPr>
            <w:r w:rsidRPr="00862E11">
              <w:rPr>
                <w:color w:val="000000"/>
                <w:sz w:val="22"/>
                <w:szCs w:val="22"/>
                <w:shd w:val="clear" w:color="auto" w:fill="FFFFFF"/>
              </w:rPr>
              <w:t>Закон України “Про запобігання корупції.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62E11">
              <w:rPr>
                <w:color w:val="000000"/>
                <w:sz w:val="22"/>
                <w:szCs w:val="22"/>
                <w:lang w:val="en-US"/>
              </w:rPr>
              <w:t>URL</w:t>
            </w:r>
            <w:r w:rsidRPr="00BC7227">
              <w:rPr>
                <w:color w:val="000000"/>
                <w:sz w:val="22"/>
                <w:szCs w:val="22"/>
                <w:lang w:val="en-US"/>
              </w:rPr>
              <w:t>:</w:t>
            </w:r>
            <w:r w:rsidRPr="00BC7227">
              <w:rPr>
                <w:color w:val="666666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D3D72">
              <w:rPr>
                <w:color w:val="666666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14" w:history="1"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://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zakon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rada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gov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ua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laws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ED3D72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show</w:t>
              </w:r>
              <w:r w:rsidRPr="00BC7227">
                <w:rPr>
                  <w:rStyle w:val="a5"/>
                  <w:color w:val="6081A7"/>
                  <w:sz w:val="22"/>
                  <w:szCs w:val="22"/>
                  <w:shd w:val="clear" w:color="auto" w:fill="FFFFFF"/>
                  <w:lang w:val="en-US"/>
                </w:rPr>
                <w:t>/1700-18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Закон України «Про Національну програму інформатизації»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>
              <w:rPr>
                <w:rFonts w:ascii="Times New Roman" w:hAnsi="Times New Roman"/>
              </w:rPr>
              <w:t>:</w:t>
            </w:r>
            <w:r w:rsidRPr="00ED3D72">
              <w:rPr>
                <w:rFonts w:ascii="Times New Roman" w:hAnsi="Times New Roman"/>
                <w:lang w:val="en-US"/>
              </w:rPr>
              <w:t xml:space="preserve"> </w:t>
            </w:r>
            <w:hyperlink r:id="rId15" w:history="1">
              <w:r w:rsidRPr="00862E11">
                <w:rPr>
                  <w:rStyle w:val="a5"/>
                  <w:rFonts w:ascii="Times New Roman" w:hAnsi="Times New Roman"/>
                </w:rPr>
                <w:t>https://zakon.rada.gov.ua/laws/show/74/98-%D0%B2%D1%80</w:t>
              </w:r>
            </w:hyperlink>
          </w:p>
          <w:p w:rsidR="00ED3D72" w:rsidRPr="00862E11" w:rsidRDefault="00ED3D72" w:rsidP="00ED3D7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42" w:hanging="357"/>
              <w:rPr>
                <w:iCs/>
                <w:color w:val="000000"/>
                <w:sz w:val="22"/>
                <w:szCs w:val="22"/>
              </w:rPr>
            </w:pPr>
            <w:r w:rsidRPr="00862E11">
              <w:rPr>
                <w:iCs/>
                <w:color w:val="000000"/>
                <w:sz w:val="22"/>
                <w:szCs w:val="22"/>
                <w:lang w:val="uk-UA"/>
              </w:rPr>
              <w:t xml:space="preserve">Зязюн І. А. Педагогіка добра: ідеали і реалії: наук.-метод. посіб. </w:t>
            </w:r>
            <w:r w:rsidRPr="00862E11">
              <w:rPr>
                <w:iCs/>
                <w:color w:val="000000"/>
                <w:sz w:val="22"/>
                <w:szCs w:val="22"/>
              </w:rPr>
              <w:t>К.: МАУП, 2000. 312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Національне агентство із забезпечення якості вищої освіти.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URL:</w:t>
            </w:r>
            <w:r w:rsidRPr="00862E1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hyperlink r:id="rId16" w:history="1">
              <w:r w:rsidRPr="00862E11">
                <w:rPr>
                  <w:rStyle w:val="a5"/>
                  <w:rFonts w:ascii="Times New Roman" w:hAnsi="Times New Roman"/>
                  <w:color w:val="6081A7"/>
                  <w:shd w:val="clear" w:color="auto" w:fill="FFFFFF"/>
                </w:rPr>
                <w:t>https://naqa.gov.ua/академічна-доброчесність/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lang w:val="ru-RU"/>
              </w:rPr>
              <w:t>Інновації у вищій освіті: проблеми, досвід, перспективи: монографія / ред. П. Ю. Саух. Житомир: Вид-во ЖДУ ім. І. Франка, 2011. 443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Кабан Л.В. Формувальне оцінювання навчальних досягнень учнів у Новій </w:t>
            </w:r>
            <w:r w:rsidR="00C02735">
              <w:rPr>
                <w:rFonts w:ascii="Times New Roman" w:hAnsi="Times New Roman"/>
              </w:rPr>
              <w:t xml:space="preserve">українській школі». </w:t>
            </w:r>
            <w:r w:rsidRPr="00862E11">
              <w:rPr>
                <w:rFonts w:ascii="Times New Roman" w:hAnsi="Times New Roman"/>
              </w:rPr>
              <w:t xml:space="preserve">Сайт Народна освіта. Електронне наукове фахове видання.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>:</w:t>
            </w:r>
            <w:r w:rsidRPr="00862E11">
              <w:rPr>
                <w:rFonts w:ascii="Times New Roman" w:hAnsi="Times New Roman"/>
              </w:rPr>
              <w:t xml:space="preserve"> https://www.narodnaosvita.kiev.ua/?page_id=4471 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Концепція впровадження медіаосвіти в Україні (нова редакція). 21.04.2016.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 xml:space="preserve">: </w:t>
            </w:r>
            <w:hyperlink r:id="rId17" w:history="1">
              <w:r w:rsidRPr="00862E11">
                <w:rPr>
                  <w:rStyle w:val="a5"/>
                  <w:rFonts w:ascii="Times New Roman" w:hAnsi="Times New Roman"/>
                </w:rPr>
                <w:t>http://ms.detector.media/mediaprosvita/mediaosvita/kontseptsiya_vprovadzhennya_mediaosviti_v_ukraini_nova_redaktsiya/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Макарова Е.А. Визуализация как способ структурирования знаний и формирования ментального пространства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18" w:history="1">
              <w:r w:rsidRPr="00862E11">
                <w:rPr>
                  <w:rStyle w:val="a5"/>
                  <w:rFonts w:ascii="Times New Roman" w:hAnsi="Times New Roman"/>
                </w:rPr>
                <w:t>http://sosh3.oprb.ru/data/partner/6/message/RR9f14_3049.pdf</w:t>
              </w:r>
            </w:hyperlink>
          </w:p>
          <w:p w:rsidR="00ED3D72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Морзе Н.В., Барна О.В., Вембер В.П. Формувальне оцінювання: від теорії до практики // Інформатика та інформаційні технології в навчальних закладах. 2013. № 6. С. 45-57</w:t>
            </w:r>
            <w:r w:rsidRPr="00862E11">
              <w:rPr>
                <w:rFonts w:ascii="Times New Roman" w:hAnsi="Times New Roman"/>
                <w:lang w:val="en-US"/>
              </w:rPr>
              <w:t>. 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19" w:history="1">
              <w:r w:rsidR="00C02735" w:rsidRPr="009E1F3A">
                <w:rPr>
                  <w:rStyle w:val="a5"/>
                  <w:rFonts w:ascii="Times New Roman" w:hAnsi="Times New Roman"/>
                </w:rPr>
                <w:t>http://elibrary.kubg.edu.ua/6327/1/Morze_N_Barna_O_Vember_V_IITNZ_6_2013_IS.pdf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Навчальний посібник з курсу „Професійна етика вищої освіти” для осіб, що навчаються в магістратурі за спеціальністю «Педагогіка вищої школи». / А.П. Алексеєнко, К.І. Карпенко, Л.О. Гончаренко, В.В. Дейнека. Харків: ХНМУ, 2015.77 с.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hyperlink r:id="rId20" w:history="1">
              <w:r w:rsidRPr="00862E11">
                <w:rPr>
                  <w:rStyle w:val="a5"/>
                  <w:rFonts w:ascii="Times New Roman" w:eastAsia="Times New Roman" w:hAnsi="Times New Roman"/>
                </w:rPr>
                <w:t>http://repo.knmu.edu.ua/bitstream/123456789/11219/3/%D0%9F%D1%80%D0%BE%D1%84%D0%B5%D1%81%D1%96%D0%B9%D0%BD%D0%B0%20%D0%B5%D1%82%D0%B8%D0%BA%D0%B0%20%D0%B2%D0%B8%D1%89%D0%BE%D1%97%20%D0%BE%D1%81%D0%B2%D1%96%D1%82%D0%B8.pdf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Освітні технології: навч.-метод. посібник / О.М.Пєхота та ін. К.: А.С.К., 2001. 256с.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lastRenderedPageBreak/>
              <w:t xml:space="preserve">Організація дистанційного навчання в школі: методичні рекомендації, 2020.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21" w:history="1">
              <w:r w:rsidRPr="00862E11">
                <w:rPr>
                  <w:rStyle w:val="a5"/>
                  <w:rFonts w:ascii="Times New Roman" w:hAnsi="Times New Roman"/>
                </w:rPr>
                <w:t>https://mon.gov.ua/storage/app/media/zagalna%20serednya/metodichni%20recomendazii/2020/metodichni%20recomendazii-dustanciyna%20osvita-2020.pdf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Панченко Л. Ф. Інформаційно-освітнє середовище сучасного університету : монографія. Держ. закл. „Луган. нац. ун-т імені Тараса Шевченка”. Луганськ: Вид-во ДЗ „ЛНУ імені Тараса Шевченка”, 2010.280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Панченко Л., Разорьонова М. Використання інфографіки в освіті.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2" w:history="1">
              <w:r w:rsidRPr="00862E11">
                <w:rPr>
                  <w:rStyle w:val="a5"/>
                  <w:rFonts w:ascii="Times New Roman" w:hAnsi="Times New Roman"/>
                </w:rPr>
                <w:t>https://www.cuspu.edu.ua/images/conf-2016-10/s5/%D0%9F%D0%B0%D0%BD%D1%87%D0%B5%D0%BD%D0%BA%D0%BE_%D0%A0%D0%B0%D0%B7%D0%BE%D1%80%D1%8C%D0%BE%D0%BD%D0%BE%D0%B2%D0%B0_%D1%81%D1%82%D0%B0%D1%82%D1%82%D1%8F.pdf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Педагогічна майстерність: підручник / І. А. Зязюн, Л. В. Крамущенко, І. Ф. Кривонос та ін.; за ред. І. А. Зязюна. К.: Вища шк., 1997. 349 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Положення про інституційну форму здобуття загальної середньої освіти, 2019.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  <w:lang w:val="ru-RU"/>
              </w:rPr>
              <w:t xml:space="preserve">: </w:t>
            </w:r>
            <w:hyperlink r:id="rId23" w:history="1">
              <w:r w:rsidRPr="00862E11">
                <w:rPr>
                  <w:rStyle w:val="a5"/>
                  <w:rFonts w:ascii="Times New Roman" w:hAnsi="Times New Roman"/>
                </w:rPr>
                <w:t>http://osvita.ua/legislation/Ser_osv/64866/?fbclid=IwAR0ZIumkpdhioRgLy2OqqVgUWz02j966WnkNjbrsF9H_uRBkuZvkqTMYrjw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Рапуто А. Визуализация как неотъемлемая часть проц</w:t>
            </w:r>
            <w:r w:rsidR="00C02735">
              <w:rPr>
                <w:rFonts w:ascii="Times New Roman" w:hAnsi="Times New Roman"/>
              </w:rPr>
              <w:t xml:space="preserve">есса подготовки преподавателей </w:t>
            </w:r>
            <w:r w:rsidR="00C02735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4" w:history="1">
              <w:r w:rsidRPr="00862E11">
                <w:rPr>
                  <w:rStyle w:val="a5"/>
                  <w:rFonts w:ascii="Times New Roman" w:hAnsi="Times New Roman"/>
                </w:rPr>
                <w:t>http://cyberleninka.ru/article/n/vizualizatsiya-kak-neotemlemayasostavlyayuschaya-protsessa-obucheniya-prepodavateley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Стратегія розвитку інформаційного суспільства в Україні (від 15 травня 2013 р. № 386-р.).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5" w:history="1">
              <w:r w:rsidRPr="00862E11">
                <w:rPr>
                  <w:rStyle w:val="a5"/>
                  <w:rFonts w:ascii="Times New Roman" w:hAnsi="Times New Roman"/>
                </w:rPr>
                <w:t>http://zakon5.rada.gov.ua/laws/show/386-2013-%D1%80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Сучасний засіб навчання та самоосвіти </w:t>
            </w:r>
            <w:r w:rsidR="00C02735" w:rsidRPr="00C02735">
              <w:rPr>
                <w:rFonts w:ascii="Times New Roman" w:hAnsi="Times New Roman"/>
                <w:lang w:val="ru-RU"/>
              </w:rPr>
              <w:t>–</w:t>
            </w:r>
            <w:r w:rsidRPr="00862E11">
              <w:rPr>
                <w:rFonts w:ascii="Times New Roman" w:hAnsi="Times New Roman"/>
              </w:rPr>
              <w:t xml:space="preserve"> це інфографіка.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862E11">
              <w:rPr>
                <w:rFonts w:ascii="Times New Roman" w:hAnsi="Times New Roman"/>
              </w:rPr>
              <w:t xml:space="preserve">: </w:t>
            </w:r>
            <w:hyperlink r:id="rId26" w:history="1">
              <w:r w:rsidRPr="00862E11">
                <w:rPr>
                  <w:rStyle w:val="a5"/>
                  <w:rFonts w:ascii="Times New Roman" w:hAnsi="Times New Roman"/>
                </w:rPr>
                <w:t>https://www.pedrada.com.ua/article/1303-qqq-17-m5-22-05-2017-suchasniy-zasb-samoosvti-ta-navchannya-nfografka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 xml:space="preserve">Тицька Я.О. </w:t>
            </w:r>
            <w:r w:rsidRPr="00862E11">
              <w:rPr>
                <w:rFonts w:ascii="Times New Roman" w:hAnsi="Times New Roman"/>
              </w:rPr>
              <w:t xml:space="preserve">Академічна доброчесність як елемент забезпечення якості освіти. Науковий вісник Міжнародного гуманітарного університету.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: </w:t>
            </w:r>
            <w:hyperlink r:id="rId27" w:history="1">
              <w:r w:rsidRPr="00862E11">
                <w:rPr>
                  <w:rStyle w:val="a5"/>
                  <w:rFonts w:ascii="Times New Roman" w:hAnsi="Times New Roman"/>
                </w:rPr>
                <w:t>http://www.vestnik-pravo.mgu.od.ua/archive/juspradenc34/3.pdf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Style w:val="a5"/>
                <w:rFonts w:ascii="Times New Roman" w:eastAsia="Times New Roman" w:hAnsi="Times New Roman"/>
                <w:color w:val="000000"/>
                <w:u w:val="none"/>
              </w:rPr>
            </w:pPr>
            <w:r w:rsidRPr="00862E11">
              <w:rPr>
                <w:rFonts w:ascii="Times New Roman" w:eastAsia="Times New Roman" w:hAnsi="Times New Roman"/>
                <w:color w:val="000000"/>
              </w:rPr>
              <w:t>Тицька Я.</w:t>
            </w:r>
            <w:r w:rsidRPr="00862E11">
              <w:rPr>
                <w:rFonts w:ascii="Times New Roman" w:hAnsi="Times New Roman"/>
              </w:rPr>
              <w:t xml:space="preserve"> «Академічна доброчесність» та «академічна відповідальність» у забезпеченні якості освіти. Теорія держави і права, 2018. № 11. </w:t>
            </w:r>
            <w:r w:rsidRPr="00862E11">
              <w:rPr>
                <w:rFonts w:ascii="Times New Roman" w:eastAsia="Times New Roman" w:hAnsi="Times New Roman"/>
                <w:color w:val="000000"/>
                <w:lang w:val="en-US"/>
              </w:rPr>
              <w:t>URL</w:t>
            </w:r>
            <w:r w:rsidRPr="00862E1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: </w:t>
            </w:r>
            <w:hyperlink r:id="rId28" w:history="1">
              <w:r w:rsidRPr="00862E11">
                <w:rPr>
                  <w:rStyle w:val="a5"/>
                  <w:rFonts w:ascii="Times New Roman" w:hAnsi="Times New Roman"/>
                </w:rPr>
                <w:t>http://pgp-journal.kiev.ua/archive/2018/11/37.pdf?fbclid=IwAR1Wlkari53ulbpqyI4aCADNwUF2fwVMMueh2HdpOnVuxg7PBUEnSN_WuXY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Феномен інновації: освіта, суспільство, культура : монографія / В. Г. Кремень, В. В</w:t>
            </w:r>
            <w:r w:rsidR="00C02735">
              <w:rPr>
                <w:rFonts w:ascii="Times New Roman" w:hAnsi="Times New Roman"/>
              </w:rPr>
              <w:t>. Ільїн, С. В. Пролеєв [та ін.]</w:t>
            </w:r>
            <w:r w:rsidRPr="00862E11">
              <w:rPr>
                <w:rFonts w:ascii="Times New Roman" w:hAnsi="Times New Roman"/>
              </w:rPr>
              <w:t>; Ін-т обдар. дитини АПН України. К. : Пед. думка, 2008. 471</w:t>
            </w:r>
            <w:r w:rsidR="00C02735">
              <w:rPr>
                <w:rFonts w:ascii="Times New Roman" w:hAnsi="Times New Roman"/>
                <w:lang w:val="en-US"/>
              </w:rPr>
              <w:t> </w:t>
            </w:r>
            <w:r w:rsidRPr="00862E11">
              <w:rPr>
                <w:rFonts w:ascii="Times New Roman" w:hAnsi="Times New Roman"/>
              </w:rPr>
              <w:t>с.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 xml:space="preserve">Цифрова адженда України – 2020. Концептуальні засади (проект). </w:t>
            </w:r>
            <w:r w:rsidRPr="00862E11">
              <w:rPr>
                <w:rFonts w:ascii="Times New Roman" w:hAnsi="Times New Roman"/>
                <w:lang w:val="en-US"/>
              </w:rPr>
              <w:t>URL</w:t>
            </w:r>
            <w:r w:rsidRPr="00C02735">
              <w:rPr>
                <w:rFonts w:ascii="Times New Roman" w:hAnsi="Times New Roman"/>
              </w:rPr>
              <w:t xml:space="preserve">: </w:t>
            </w:r>
            <w:hyperlink r:id="rId29" w:history="1">
              <w:r w:rsidRPr="00862E11">
                <w:rPr>
                  <w:rStyle w:val="a5"/>
                  <w:rFonts w:ascii="Times New Roman" w:hAnsi="Times New Roman"/>
                </w:rPr>
                <w:t>https://</w:t>
              </w:r>
            </w:hyperlink>
            <w:hyperlink r:id="rId30" w:history="1">
              <w:r w:rsidRPr="00862E11">
                <w:rPr>
                  <w:rStyle w:val="a5"/>
                  <w:rFonts w:ascii="Times New Roman" w:hAnsi="Times New Roman"/>
                </w:rPr>
                <w:t>ucci.org.ua/uploads/files/58e78ee3c3922.pdf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Як вчителю зробити освітнє відео в класі чи вдома</w:t>
            </w:r>
            <w:r w:rsidRPr="00862E11">
              <w:rPr>
                <w:rFonts w:ascii="Times New Roman" w:hAnsi="Times New Roman"/>
                <w:lang w:val="ru-RU"/>
              </w:rPr>
              <w:t xml:space="preserve">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31" w:history="1">
              <w:r w:rsidRPr="00862E11">
                <w:rPr>
                  <w:rStyle w:val="a5"/>
                  <w:rFonts w:ascii="Times New Roman" w:hAnsi="Times New Roman"/>
                </w:rPr>
                <w:t>https://nus.org.ua/articles/yak-vchytelyu-zrobyty-osvitnye-video-v-klasi-chy-vdoma/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lang w:val="en-US"/>
              </w:rPr>
              <w:t>Budnyk O. Innovative Competence of a Teacher: best European Practices. Journal of Vasyl Stefanyk Precarpathian National University, 6(1) (2019). P. 76-89. DOI: 10.15330/jpnu.6.1.76-89.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Budnyk O. The use of Innovative Educational Technologies in Higher Educational Institution. In: Dobra edukacji i ich pedagogiczna eksploracja: monograf. Pod red. Katarzyny Wrońskiej. Kraków: Wydawnictwo Uniwersytetu Jagiellońskiego, 2019. P.285-301.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rFonts w:eastAsia="SimSun"/>
                <w:noProof/>
                <w:color w:val="000000"/>
                <w:lang w:eastAsia="zh-CN"/>
              </w:rPr>
            </w:pPr>
            <w:r w:rsidRPr="00862E11">
              <w:rPr>
                <w:rFonts w:eastAsia="SimSun"/>
                <w:noProof/>
                <w:color w:val="000000"/>
                <w:lang w:eastAsia="zh-CN"/>
              </w:rPr>
              <w:t>Budnyk O., Zozuliak-Sluchyk R., Nedilskyi S., Chervinska I., Malanіuk T., Prevysokova N., Ketsyk-Zinchenko U. Modern Digital Distance Learning Technologies: Challenges of Future Teacher Training. Revista Inclusiones. ISSN 0719-4706. Vol. 8. Núm. 1. Enero – Marzo, 2021, pp. 41-53.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542" w:hanging="357"/>
              <w:jc w:val="both"/>
              <w:rPr>
                <w:color w:val="000000"/>
              </w:rPr>
            </w:pPr>
            <w:r w:rsidRPr="00862E11">
              <w:rPr>
                <w:color w:val="000000"/>
              </w:rPr>
              <w:t xml:space="preserve">Budnyk O., Kotyk M. Use of Information and Communication Technologies in the Inclusive Process of Educational Institutions. Journal of Vasyl Stefanyk Precarpathian National University, 7(1) (2020). P.15-23. </w:t>
            </w:r>
            <w:r w:rsidRPr="00862E11">
              <w:rPr>
                <w:color w:val="000000"/>
                <w:lang w:eastAsia="uk-UA"/>
              </w:rPr>
              <w:t>DOI: 10.15330/jpnu.7.1.15-23.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  <w:lang w:val="en-US"/>
              </w:rPr>
              <w:t>Budnyk O. Educational Model of a Modern Student: European Scope</w:t>
            </w:r>
            <w:r w:rsidRPr="00862E11">
              <w:rPr>
                <w:rFonts w:ascii="Times New Roman" w:hAnsi="Times New Roman"/>
              </w:rPr>
              <w:t>.</w:t>
            </w:r>
            <w:r w:rsidRPr="00862E11">
              <w:rPr>
                <w:rFonts w:ascii="Times New Roman" w:hAnsi="Times New Roman"/>
                <w:lang w:val="en-US"/>
              </w:rPr>
              <w:t xml:space="preserve"> Journal of Vasyl Stefanyk Precarpathian National University. Scientific Edition: Series of Social and Human Sciences. Vol. 3, No. 2-3(2016), 9-14 (doi:10.15330/jpnu.3.2-3.9-14)</w:t>
            </w:r>
            <w:r w:rsidRPr="00862E11">
              <w:rPr>
                <w:rFonts w:ascii="Times New Roman" w:hAnsi="Times New Roman"/>
              </w:rPr>
              <w:t>.</w:t>
            </w:r>
          </w:p>
          <w:p w:rsidR="00ED3D72" w:rsidRPr="00862E11" w:rsidRDefault="00ED3D72" w:rsidP="00ED3D72">
            <w:pPr>
              <w:widowControl/>
              <w:numPr>
                <w:ilvl w:val="0"/>
                <w:numId w:val="1"/>
              </w:numPr>
              <w:autoSpaceDE/>
              <w:autoSpaceDN/>
              <w:ind w:left="542" w:hanging="357"/>
              <w:jc w:val="both"/>
              <w:rPr>
                <w:rFonts w:eastAsia="SimSun"/>
                <w:noProof/>
                <w:color w:val="000000"/>
                <w:lang w:eastAsia="zh-CN"/>
              </w:rPr>
            </w:pPr>
            <w:r w:rsidRPr="00862E11">
              <w:rPr>
                <w:rFonts w:eastAsia="SimSun"/>
                <w:noProof/>
                <w:color w:val="000000"/>
                <w:lang w:eastAsia="zh-CN"/>
              </w:rPr>
              <w:t>Budnyk O., Protas O., Voloshchuk H., Berezovska L., Yablon L., Rusakova O. Current challenges in the conditions of Distance Education: Inquiry Based Learning. Revista Inclusiones. ISSN 0719-4706. Vol. 8. Número Especial. Enero – Marzo, 2021, pp. 210-222.</w:t>
            </w:r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Graasp Environment</w:t>
            </w:r>
            <w:r w:rsidRPr="00862E11">
              <w:rPr>
                <w:rFonts w:ascii="Times New Roman" w:hAnsi="Times New Roman"/>
                <w:lang w:val="en-US"/>
              </w:rPr>
              <w:t>, 20</w:t>
            </w:r>
            <w:r w:rsidRPr="00862E11">
              <w:rPr>
                <w:rFonts w:ascii="Times New Roman" w:hAnsi="Times New Roman"/>
              </w:rPr>
              <w:t>20.</w:t>
            </w:r>
            <w:r w:rsidRPr="00862E11">
              <w:rPr>
                <w:rFonts w:ascii="Times New Roman" w:hAnsi="Times New Roman"/>
                <w:lang w:val="en-US"/>
              </w:rPr>
              <w:t xml:space="preserve"> URL: </w:t>
            </w:r>
            <w:hyperlink r:id="rId32" w:history="1">
              <w:r w:rsidRPr="00862E11">
                <w:rPr>
                  <w:rStyle w:val="a5"/>
                  <w:rFonts w:ascii="Times New Roman" w:hAnsi="Times New Roman"/>
                </w:rPr>
                <w:t>http://graasp.eu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lastRenderedPageBreak/>
              <w:t xml:space="preserve">Go-Lab Portal, 2020. </w:t>
            </w:r>
            <w:r w:rsidRPr="00862E11">
              <w:rPr>
                <w:rFonts w:ascii="Times New Roman" w:hAnsi="Times New Roman"/>
                <w:lang w:val="en-US"/>
              </w:rPr>
              <w:t xml:space="preserve">URL: </w:t>
            </w:r>
            <w:hyperlink r:id="rId33" w:history="1">
              <w:r w:rsidRPr="00862E11">
                <w:rPr>
                  <w:rStyle w:val="a5"/>
                  <w:rFonts w:ascii="Times New Roman" w:hAnsi="Times New Roman"/>
                </w:rPr>
                <w:t>https://www.golabz.eu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42" w:hanging="357"/>
              <w:outlineLvl w:val="1"/>
              <w:rPr>
                <w:rFonts w:ascii="Times New Roman" w:eastAsia="Times New Roman" w:hAnsi="Times New Roman"/>
                <w:color w:val="000000"/>
              </w:rPr>
            </w:pPr>
            <w:r w:rsidRPr="00862E11">
              <w:rPr>
                <w:rFonts w:ascii="Times New Roman" w:hAnsi="Times New Roman"/>
              </w:rPr>
              <w:t xml:space="preserve">Hosny, M. and Fatima, S. (2014) Attitude of students towards cheating and plagiarism: university case study, Journal of Applied Sciences, vol 14, no 8 </w:t>
            </w:r>
            <w:hyperlink r:id="rId34" w:history="1">
              <w:r w:rsidRPr="00862E11">
                <w:rPr>
                  <w:rStyle w:val="a5"/>
                  <w:rFonts w:ascii="Times New Roman" w:hAnsi="Times New Roman"/>
                </w:rPr>
                <w:t>http://docsdrive.com/pdfs/ansinet/jas/2014/748-757.pdf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Style w:val="a5"/>
                <w:rFonts w:ascii="Times New Roman" w:hAnsi="Times New Roman"/>
                <w:color w:val="auto"/>
                <w:u w:val="none"/>
              </w:rPr>
            </w:pPr>
            <w:r w:rsidRPr="00862E11">
              <w:rPr>
                <w:rFonts w:ascii="Times New Roman" w:hAnsi="Times New Roman"/>
              </w:rPr>
              <w:t xml:space="preserve">Clarke, R. and Lancaster, T. (2006) Eliminating the successor to plagiarism? Identifying the usage of contract cheating sites </w:t>
            </w:r>
            <w:hyperlink r:id="rId35" w:history="1">
              <w:r w:rsidRPr="00862E11">
                <w:rPr>
                  <w:rStyle w:val="a5"/>
                  <w:rFonts w:ascii="Times New Roman" w:hAnsi="Times New Roman"/>
                </w:rPr>
                <w:t>www.researchgate.net/publication/228367576_Eliminating_the_successor_to_plagiarism_Identifying_the_usage_of_contract_cheating_sites</w:t>
              </w:r>
            </w:hyperlink>
          </w:p>
          <w:p w:rsidR="00ED3D72" w:rsidRPr="00862E11" w:rsidRDefault="00ED3D72" w:rsidP="00ED3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42" w:hanging="357"/>
              <w:rPr>
                <w:rFonts w:ascii="Times New Roman" w:hAnsi="Times New Roman"/>
              </w:rPr>
            </w:pPr>
            <w:r w:rsidRPr="00862E11">
              <w:rPr>
                <w:rFonts w:ascii="Times New Roman" w:hAnsi="Times New Roman"/>
              </w:rPr>
              <w:t>Phet.Colorado Portal</w:t>
            </w:r>
            <w:r w:rsidRPr="00862E11">
              <w:rPr>
                <w:rFonts w:ascii="Times New Roman" w:hAnsi="Times New Roman"/>
                <w:lang w:val="en-US"/>
              </w:rPr>
              <w:t>, 20</w:t>
            </w:r>
            <w:r w:rsidRPr="00862E11">
              <w:rPr>
                <w:rFonts w:ascii="Times New Roman" w:hAnsi="Times New Roman"/>
              </w:rPr>
              <w:t>20.</w:t>
            </w:r>
            <w:r w:rsidRPr="00862E11">
              <w:rPr>
                <w:rFonts w:ascii="Times New Roman" w:hAnsi="Times New Roman"/>
                <w:lang w:val="en-US"/>
              </w:rPr>
              <w:t xml:space="preserve"> URL: </w:t>
            </w:r>
            <w:hyperlink r:id="rId36" w:history="1">
              <w:r w:rsidRPr="00862E11">
                <w:rPr>
                  <w:rStyle w:val="a5"/>
                  <w:rFonts w:ascii="Times New Roman" w:hAnsi="Times New Roman"/>
                </w:rPr>
                <w:t>https://phet.colorado.edu/</w:t>
              </w:r>
            </w:hyperlink>
          </w:p>
          <w:p w:rsidR="000A5E07" w:rsidRPr="00ED3D72" w:rsidRDefault="000A5E07" w:rsidP="000A5E07">
            <w:pPr>
              <w:pStyle w:val="TableParagraph"/>
              <w:spacing w:before="1" w:line="244" w:lineRule="exact"/>
              <w:ind w:left="105"/>
            </w:pPr>
          </w:p>
        </w:tc>
      </w:tr>
    </w:tbl>
    <w:p w:rsidR="00BB0180" w:rsidRDefault="00BB0180" w:rsidP="00BB0180">
      <w:pPr>
        <w:pStyle w:val="a3"/>
        <w:ind w:left="0" w:firstLine="0"/>
        <w:jc w:val="left"/>
        <w:rPr>
          <w:sz w:val="20"/>
        </w:rPr>
      </w:pPr>
    </w:p>
    <w:p w:rsidR="008975F2" w:rsidRDefault="008975F2" w:rsidP="008975F2">
      <w:pPr>
        <w:pStyle w:val="a3"/>
        <w:ind w:left="0" w:right="912" w:firstLine="0"/>
        <w:jc w:val="right"/>
        <w:rPr>
          <w:sz w:val="28"/>
          <w:szCs w:val="22"/>
        </w:rPr>
      </w:pPr>
    </w:p>
    <w:p w:rsidR="00BB0180" w:rsidRPr="00F558EB" w:rsidRDefault="008975F2" w:rsidP="008975F2">
      <w:pPr>
        <w:pStyle w:val="a3"/>
        <w:ind w:left="0" w:right="912" w:firstLine="0"/>
        <w:jc w:val="right"/>
      </w:pPr>
      <w:r w:rsidRPr="00F558EB">
        <w:t>Професор Будник О.Б.</w:t>
      </w:r>
    </w:p>
    <w:sectPr w:rsidR="00BB0180" w:rsidRPr="00F558EB">
      <w:pgSz w:w="11910" w:h="16840"/>
      <w:pgMar w:top="1120" w:right="740" w:bottom="860" w:left="7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92" w:rsidRDefault="00AD7F92">
      <w:r>
        <w:separator/>
      </w:r>
    </w:p>
  </w:endnote>
  <w:endnote w:type="continuationSeparator" w:id="0">
    <w:p w:rsidR="00AD7F92" w:rsidRDefault="00AD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92" w:rsidRDefault="00AD7F92">
      <w:r>
        <w:separator/>
      </w:r>
    </w:p>
  </w:footnote>
  <w:footnote w:type="continuationSeparator" w:id="0">
    <w:p w:rsidR="00AD7F92" w:rsidRDefault="00AD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A4B22"/>
    <w:multiLevelType w:val="hybridMultilevel"/>
    <w:tmpl w:val="981E4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80"/>
    <w:rsid w:val="000A5E07"/>
    <w:rsid w:val="00147582"/>
    <w:rsid w:val="001F098A"/>
    <w:rsid w:val="00250835"/>
    <w:rsid w:val="00264D60"/>
    <w:rsid w:val="002A4BA8"/>
    <w:rsid w:val="002D175A"/>
    <w:rsid w:val="002D3C00"/>
    <w:rsid w:val="0034429F"/>
    <w:rsid w:val="003F1EAF"/>
    <w:rsid w:val="004C4743"/>
    <w:rsid w:val="00674D2A"/>
    <w:rsid w:val="00680450"/>
    <w:rsid w:val="006D27A8"/>
    <w:rsid w:val="00783FC1"/>
    <w:rsid w:val="00813803"/>
    <w:rsid w:val="00845098"/>
    <w:rsid w:val="008975F2"/>
    <w:rsid w:val="0089768B"/>
    <w:rsid w:val="008C6C98"/>
    <w:rsid w:val="009B4A28"/>
    <w:rsid w:val="009C1307"/>
    <w:rsid w:val="00A07BC9"/>
    <w:rsid w:val="00A25199"/>
    <w:rsid w:val="00A96057"/>
    <w:rsid w:val="00AD7F92"/>
    <w:rsid w:val="00B620C6"/>
    <w:rsid w:val="00B764AC"/>
    <w:rsid w:val="00BB0180"/>
    <w:rsid w:val="00BC7227"/>
    <w:rsid w:val="00BE35A6"/>
    <w:rsid w:val="00C02735"/>
    <w:rsid w:val="00C87020"/>
    <w:rsid w:val="00ED3D72"/>
    <w:rsid w:val="00EE42C9"/>
    <w:rsid w:val="00F558EB"/>
    <w:rsid w:val="00F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1612-94FB-4F98-A0A6-3FB540EF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01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B0180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B01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0180"/>
    <w:pPr>
      <w:ind w:left="942" w:hanging="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BB01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0180"/>
  </w:style>
  <w:style w:type="character" w:styleId="a5">
    <w:name w:val="Hyperlink"/>
    <w:uiPriority w:val="99"/>
    <w:unhideWhenUsed/>
    <w:rsid w:val="00BB0180"/>
    <w:rPr>
      <w:color w:val="0000FF"/>
      <w:u w:val="single"/>
    </w:rPr>
  </w:style>
  <w:style w:type="character" w:customStyle="1" w:styleId="mw-headline">
    <w:name w:val="mw-headline"/>
    <w:rsid w:val="00BB0180"/>
  </w:style>
  <w:style w:type="paragraph" w:styleId="a6">
    <w:name w:val="List Paragraph"/>
    <w:aliases w:val="для моей работы,Абзац списка1,List Paragraph,Абзац списка2,Цветной список - Акцент 11"/>
    <w:basedOn w:val="a"/>
    <w:link w:val="a7"/>
    <w:uiPriority w:val="34"/>
    <w:qFormat/>
    <w:rsid w:val="00ED3D7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uk-UA"/>
    </w:rPr>
  </w:style>
  <w:style w:type="paragraph" w:styleId="a8">
    <w:name w:val="Normal (Web)"/>
    <w:basedOn w:val="a"/>
    <w:uiPriority w:val="99"/>
    <w:rsid w:val="00ED3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D3D72"/>
  </w:style>
  <w:style w:type="character" w:styleId="a9">
    <w:name w:val="Emphasis"/>
    <w:uiPriority w:val="20"/>
    <w:qFormat/>
    <w:rsid w:val="00ED3D72"/>
    <w:rPr>
      <w:i/>
      <w:iCs/>
    </w:rPr>
  </w:style>
  <w:style w:type="character" w:customStyle="1" w:styleId="a7">
    <w:name w:val="Абзац списка Знак"/>
    <w:aliases w:val="для моей работы Знак,Абзац списка1 Знак,List Paragraph Знак,Абзац списка2 Знак,Цветной список - Акцент 11 Знак"/>
    <w:link w:val="a6"/>
    <w:uiPriority w:val="34"/>
    <w:locked/>
    <w:rsid w:val="00ED3D72"/>
    <w:rPr>
      <w:sz w:val="22"/>
      <w:szCs w:val="22"/>
    </w:rPr>
  </w:style>
  <w:style w:type="character" w:customStyle="1" w:styleId="5yl5">
    <w:name w:val="_5yl5"/>
    <w:rsid w:val="00ED3D72"/>
  </w:style>
  <w:style w:type="character" w:styleId="aa">
    <w:name w:val="Strong"/>
    <w:basedOn w:val="a0"/>
    <w:uiPriority w:val="22"/>
    <w:qFormat/>
    <w:rsid w:val="00783FC1"/>
    <w:rPr>
      <w:b/>
      <w:bCs/>
    </w:rPr>
  </w:style>
  <w:style w:type="character" w:customStyle="1" w:styleId="label">
    <w:name w:val="label"/>
    <w:basedOn w:val="a0"/>
    <w:rsid w:val="00B764AC"/>
  </w:style>
  <w:style w:type="character" w:customStyle="1" w:styleId="value">
    <w:name w:val="value"/>
    <w:basedOn w:val="a0"/>
    <w:rsid w:val="00B7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" TargetMode="External"/><Relationship Id="rId13" Type="http://schemas.openxmlformats.org/officeDocument/2006/relationships/hyperlink" Target="https://kodeksy.com.ua/pro_osvitu/statja-42.htm" TargetMode="External"/><Relationship Id="rId18" Type="http://schemas.openxmlformats.org/officeDocument/2006/relationships/hyperlink" Target="http://sosh3.oprb.ru/data/partner/6/message/RR9f14_3049.pdf" TargetMode="External"/><Relationship Id="rId26" Type="http://schemas.openxmlformats.org/officeDocument/2006/relationships/hyperlink" Target="https://www.pedrada.com.ua/article/1303-qqq-17-m5-22-05-2017-suchasniy-zasb-samoosvti-ta-navchannya-nfograf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.gov.ua/storage/app/media/zagalna%20serednya/metodichni%20recomendazii/2020/metodichni%20recomendazii-dustanciyna%20osvita-2020.pdf" TargetMode="External"/><Relationship Id="rId34" Type="http://schemas.openxmlformats.org/officeDocument/2006/relationships/hyperlink" Target="http://docsdrive.com/pdfs/ansinet/jas/2014/748-757.pdf" TargetMode="External"/><Relationship Id="rId7" Type="http://schemas.openxmlformats.org/officeDocument/2006/relationships/hyperlink" Target="mailto:olena.budnyk@pnu.edu.ua" TargetMode="External"/><Relationship Id="rId12" Type="http://schemas.openxmlformats.org/officeDocument/2006/relationships/hyperlink" Target="http://openedu.kubg.edu.ua/journal/index.php/openedu/article/view/244/pdf" TargetMode="External"/><Relationship Id="rId17" Type="http://schemas.openxmlformats.org/officeDocument/2006/relationships/hyperlink" Target="http://ms.detector.media/mediaprosvita/mediaosvita/kontseptsiya_vprovadzhennya_mediaosviti_v_ukraini_nova_redaktsiya/" TargetMode="External"/><Relationship Id="rId25" Type="http://schemas.openxmlformats.org/officeDocument/2006/relationships/hyperlink" Target="http://zakon5.rada.gov.ua/laws/show/386-2013-%D1%80" TargetMode="External"/><Relationship Id="rId33" Type="http://schemas.openxmlformats.org/officeDocument/2006/relationships/hyperlink" Target="https://www.golabz.e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qa.gov.ua/%D0%B0%D0%BA%D0%B0%D0%B4%D0%B5%D0%BC%D1%96%D1%87%D0%BD%D0%B0-%D0%B4%D0%BE%D0%B1%D1%80%D0%BE%D1%87%D0%B5%D1%81%D0%BD%D1%96%D1%81%D1%82%D1%8C/" TargetMode="External"/><Relationship Id="rId20" Type="http://schemas.openxmlformats.org/officeDocument/2006/relationships/hyperlink" Target="http://repo.knmu.edu.ua/bitstream/123456789/11219/3/%D0%9F%D1%80%D0%BE%D1%84%D0%B5%D1%81%D1%96%D0%B9%D0%BD%D0%B0%20%D0%B5%D1%82%D0%B8%D0%BA%D0%B0%20%D0%B2%D0%B8%D1%89%D0%BE%D1%97%20%D0%BE%D1%81%D0%B2%D1%96%D1%82%D0%B8.pdf" TargetMode="External"/><Relationship Id="rId29" Type="http://schemas.openxmlformats.org/officeDocument/2006/relationships/hyperlink" Target="https://ucci.org.ua/uploads/files/58e78ee3c392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407/itlt.v80i6.3953" TargetMode="External"/><Relationship Id="rId24" Type="http://schemas.openxmlformats.org/officeDocument/2006/relationships/hyperlink" Target="http://cyberleninka.ru/article/n/vizualizatsiya-kak-neotemlemayasostavlyayuschaya-protsessa-obucheniya-prepodavateley" TargetMode="External"/><Relationship Id="rId32" Type="http://schemas.openxmlformats.org/officeDocument/2006/relationships/hyperlink" Target="http://graasp.e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74/98-%D0%B2%D1%80" TargetMode="External"/><Relationship Id="rId23" Type="http://schemas.openxmlformats.org/officeDocument/2006/relationships/hyperlink" Target="http://osvita.ua/legislation/Ser_osv/64866/?fbclid=IwAR0ZIumkpdhioRgLy2OqqVgUWz02j966WnkNjbrsF9H_uRBkuZvkqTMYrjw" TargetMode="External"/><Relationship Id="rId28" Type="http://schemas.openxmlformats.org/officeDocument/2006/relationships/hyperlink" Target="http://pgp-journal.kiev.ua/archive/2018/11/37.pdf?fbclid=IwAR1Wlkari53ulbpqyI4aCADNwUF2fwVMMueh2HdpOnVuxg7PBUEnSN_WuXY" TargetMode="External"/><Relationship Id="rId36" Type="http://schemas.openxmlformats.org/officeDocument/2006/relationships/hyperlink" Target="https://phet.colorado.edu/" TargetMode="External"/><Relationship Id="rId10" Type="http://schemas.openxmlformats.org/officeDocument/2006/relationships/hyperlink" Target="https://saiup.org.ua/novyny/akademichna-dobrochesnist-v-universyteti-poglyad-rol-studentiv/" TargetMode="External"/><Relationship Id="rId19" Type="http://schemas.openxmlformats.org/officeDocument/2006/relationships/hyperlink" Target="http://elibrary.kubg.edu.ua/6327/1/Morze_N_Barna_O_Vember_V_IITNZ_6_2013_IS.pdf" TargetMode="External"/><Relationship Id="rId31" Type="http://schemas.openxmlformats.org/officeDocument/2006/relationships/hyperlink" Target="https://nus.org.ua/articles/yak-vchytelyu-zrobyty-osvitnye-video-v-klasi-chy-vdo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na.budnyk@pnu.edu.ua" TargetMode="External"/><Relationship Id="rId14" Type="http://schemas.openxmlformats.org/officeDocument/2006/relationships/hyperlink" Target="https://zakon.rada.gov.ua/laws/show/1700-18" TargetMode="External"/><Relationship Id="rId22" Type="http://schemas.openxmlformats.org/officeDocument/2006/relationships/hyperlink" Target="https://www.cuspu.edu.ua/images/conf-2016-10/s5/%D0%9F%D0%B0%D0%BD%D1%87%D0%B5%D0%BD%D0%BA%D0%BE_%D0%A0%D0%B0%D0%B7%D0%BE%D1%80%D1%8C%D0%BE%D0%BD%D0%BE%D0%B2%D0%B0_%D1%81%D1%82%D0%B0%D1%82%D1%82%D1%8F.pdf" TargetMode="External"/><Relationship Id="rId27" Type="http://schemas.openxmlformats.org/officeDocument/2006/relationships/hyperlink" Target="http://www.vestnik-pravo.mgu.od.ua/archive/juspradenc34/3.pdf" TargetMode="External"/><Relationship Id="rId30" Type="http://schemas.openxmlformats.org/officeDocument/2006/relationships/hyperlink" Target="https://ucci.org.ua/uploads/files/58e78ee3c3922.pdf" TargetMode="External"/><Relationship Id="rId35" Type="http://schemas.openxmlformats.org/officeDocument/2006/relationships/hyperlink" Target="http://www.researchgate.net/publication/228367576_Eliminating_the_successor_to_plagiarism_Identifying_the_usage_of_contract_cheating_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Links>
    <vt:vector size="18" baseType="variant">
      <vt:variant>
        <vt:i4>6094966</vt:i4>
      </vt:variant>
      <vt:variant>
        <vt:i4>6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2021-02-21T14:09:00Z</dcterms:created>
  <dcterms:modified xsi:type="dcterms:W3CDTF">2021-04-07T18:58:00Z</dcterms:modified>
</cp:coreProperties>
</file>