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2F" w:rsidRPr="00A946FE" w:rsidRDefault="0048712F" w:rsidP="004871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A946FE">
        <w:rPr>
          <w:rFonts w:ascii="Times New Roman" w:hAnsi="Times New Roman"/>
          <w:b/>
          <w:sz w:val="24"/>
          <w:szCs w:val="24"/>
        </w:rPr>
        <w:t>Затверджено:</w:t>
      </w:r>
    </w:p>
    <w:p w:rsidR="0048712F" w:rsidRPr="00A946FE" w:rsidRDefault="0048712F" w:rsidP="0048712F">
      <w:pPr>
        <w:pStyle w:val="NoSpacing"/>
        <w:rPr>
          <w:rFonts w:ascii="Times New Roman" w:hAnsi="Times New Roman"/>
          <w:sz w:val="24"/>
          <w:szCs w:val="24"/>
        </w:rPr>
      </w:pPr>
      <w:r w:rsidRPr="00A946FE">
        <w:rPr>
          <w:rFonts w:ascii="Times New Roman" w:hAnsi="Times New Roman"/>
          <w:sz w:val="24"/>
          <w:szCs w:val="24"/>
        </w:rPr>
        <w:t>Директор навчально-наукового юридичного інституту</w:t>
      </w:r>
    </w:p>
    <w:p w:rsidR="0048712F" w:rsidRPr="00A946FE" w:rsidRDefault="0048712F" w:rsidP="004871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A946FE">
        <w:rPr>
          <w:rFonts w:ascii="Times New Roman" w:hAnsi="Times New Roman"/>
          <w:b/>
          <w:sz w:val="24"/>
          <w:szCs w:val="24"/>
        </w:rPr>
        <w:t>проф. Васильєва В.А.</w:t>
      </w:r>
    </w:p>
    <w:p w:rsidR="0048712F" w:rsidRPr="00ED0073" w:rsidRDefault="0048712F" w:rsidP="0048712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6"/>
          <w:szCs w:val="26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45720</wp:posOffset>
            </wp:positionV>
            <wp:extent cx="1184910" cy="655320"/>
            <wp:effectExtent l="19050" t="0" r="0" b="0"/>
            <wp:wrapNone/>
            <wp:docPr id="3" name="Рисунок 3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0073">
        <w:rPr>
          <w:rFonts w:ascii="Times New Roman" w:hAnsi="Times New Roman"/>
          <w:b/>
          <w:sz w:val="28"/>
          <w:szCs w:val="28"/>
        </w:rPr>
        <w:t>РОЗКЛАД ЛЕКЦІЙНИХ ЗАНЯТЬ</w:t>
      </w:r>
    </w:p>
    <w:p w:rsidR="0048712F" w:rsidRPr="00A946FE" w:rsidRDefault="0048712F" w:rsidP="0048712F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A946FE">
        <w:rPr>
          <w:rFonts w:ascii="Times New Roman" w:hAnsi="Times New Roman"/>
          <w:b/>
          <w:sz w:val="26"/>
          <w:szCs w:val="26"/>
        </w:rPr>
        <w:t>для студентів магістратури 2 курсу денної форми навчання</w:t>
      </w:r>
    </w:p>
    <w:p w:rsidR="0048712F" w:rsidRPr="00A946FE" w:rsidRDefault="00F42182" w:rsidP="0048712F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 07 по 11</w:t>
      </w:r>
      <w:r w:rsidR="0048712F" w:rsidRPr="00A946FE">
        <w:rPr>
          <w:rFonts w:ascii="Times New Roman" w:hAnsi="Times New Roman"/>
          <w:b/>
          <w:sz w:val="26"/>
          <w:szCs w:val="26"/>
        </w:rPr>
        <w:t xml:space="preserve"> вересня 2020 року</w:t>
      </w:r>
    </w:p>
    <w:p w:rsidR="0048712F" w:rsidRPr="00A946FE" w:rsidRDefault="0048712F" w:rsidP="0048712F">
      <w:pPr>
        <w:pStyle w:val="NoSpacing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A946FE">
        <w:rPr>
          <w:rFonts w:ascii="Times New Roman" w:hAnsi="Times New Roman"/>
          <w:b/>
          <w:sz w:val="24"/>
          <w:szCs w:val="24"/>
        </w:rPr>
        <w:t>081 Право</w:t>
      </w: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851"/>
        <w:gridCol w:w="2551"/>
        <w:gridCol w:w="2835"/>
        <w:gridCol w:w="2977"/>
        <w:gridCol w:w="2977"/>
        <w:gridCol w:w="2693"/>
      </w:tblGrid>
      <w:tr w:rsidR="0048712F" w:rsidRPr="00461B66" w:rsidTr="00ED49EA">
        <w:trPr>
          <w:trHeight w:val="325"/>
        </w:trPr>
        <w:tc>
          <w:tcPr>
            <w:tcW w:w="1134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shd w:val="clear" w:color="auto" w:fill="D9D9D9"/>
            <w:vAlign w:val="center"/>
          </w:tcPr>
          <w:p w:rsidR="0048712F" w:rsidRPr="00461B66" w:rsidRDefault="0048712F" w:rsidP="00ED4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shd w:val="clear" w:color="auto" w:fill="D9D9D9"/>
            <w:vAlign w:val="center"/>
          </w:tcPr>
          <w:p w:rsidR="0048712F" w:rsidRPr="00461B66" w:rsidRDefault="0048712F" w:rsidP="00ED4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Год.</w:t>
            </w:r>
          </w:p>
        </w:tc>
        <w:tc>
          <w:tcPr>
            <w:tcW w:w="14033" w:type="dxa"/>
            <w:gridSpan w:val="5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48712F" w:rsidRPr="00461B66" w:rsidRDefault="0048712F" w:rsidP="00ED49EA">
            <w:pPr>
              <w:tabs>
                <w:tab w:val="left" w:pos="129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461B66">
              <w:rPr>
                <w:rFonts w:ascii="Times New Roman" w:hAnsi="Times New Roman"/>
                <w:b/>
                <w:sz w:val="26"/>
                <w:szCs w:val="26"/>
              </w:rPr>
              <w:t>2 КУРС МАГІСТРАТУРИ</w:t>
            </w:r>
          </w:p>
        </w:tc>
      </w:tr>
      <w:tr w:rsidR="0048712F" w:rsidRPr="00461B66" w:rsidTr="00ED49EA">
        <w:trPr>
          <w:trHeight w:val="886"/>
        </w:trPr>
        <w:tc>
          <w:tcPr>
            <w:tcW w:w="1134" w:type="dxa"/>
            <w:vMerge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vAlign w:val="center"/>
          </w:tcPr>
          <w:p w:rsidR="0048712F" w:rsidRPr="00461B66" w:rsidRDefault="0048712F" w:rsidP="00ED49EA"/>
        </w:tc>
        <w:tc>
          <w:tcPr>
            <w:tcW w:w="851" w:type="dxa"/>
            <w:vMerge/>
            <w:tcBorders>
              <w:top w:val="single" w:sz="4" w:space="0" w:color="auto"/>
              <w:left w:val="double" w:sz="12" w:space="0" w:color="000000"/>
              <w:bottom w:val="double" w:sz="4" w:space="0" w:color="auto"/>
              <w:right w:val="double" w:sz="12" w:space="0" w:color="000000"/>
            </w:tcBorders>
            <w:shd w:val="clear" w:color="auto" w:fill="D9D9D9"/>
            <w:vAlign w:val="center"/>
          </w:tcPr>
          <w:p w:rsidR="0048712F" w:rsidRPr="00461B66" w:rsidRDefault="0048712F" w:rsidP="00ED49EA"/>
        </w:tc>
        <w:tc>
          <w:tcPr>
            <w:tcW w:w="2551" w:type="dxa"/>
            <w:tcBorders>
              <w:top w:val="double" w:sz="12" w:space="0" w:color="000000"/>
              <w:left w:val="double" w:sz="12" w:space="0" w:color="000000"/>
              <w:bottom w:val="double" w:sz="4" w:space="0" w:color="auto"/>
              <w:right w:val="double" w:sz="12" w:space="0" w:color="000000"/>
            </w:tcBorders>
            <w:shd w:val="clear" w:color="auto" w:fill="D9D9D9"/>
            <w:vAlign w:val="center"/>
          </w:tcPr>
          <w:p w:rsidR="0048712F" w:rsidRPr="00461B66" w:rsidRDefault="0048712F" w:rsidP="00ED49E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ПР (м2)-01</w:t>
            </w:r>
          </w:p>
          <w:p w:rsidR="0048712F" w:rsidRPr="00461B66" w:rsidRDefault="0048712F" w:rsidP="00ED49E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Публічна служба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double" w:sz="4" w:space="0" w:color="auto"/>
              <w:right w:val="double" w:sz="12" w:space="0" w:color="000000"/>
            </w:tcBorders>
            <w:shd w:val="clear" w:color="auto" w:fill="D9D9D9"/>
            <w:vAlign w:val="center"/>
          </w:tcPr>
          <w:p w:rsidR="0048712F" w:rsidRPr="00461B66" w:rsidRDefault="0048712F" w:rsidP="00ED49E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ПР (м2)-02 Корпоративне право</w:t>
            </w:r>
          </w:p>
        </w:tc>
        <w:tc>
          <w:tcPr>
            <w:tcW w:w="2977" w:type="dxa"/>
            <w:tcBorders>
              <w:top w:val="double" w:sz="12" w:space="0" w:color="000000"/>
              <w:left w:val="double" w:sz="12" w:space="0" w:color="000000"/>
              <w:bottom w:val="double" w:sz="4" w:space="0" w:color="auto"/>
              <w:right w:val="double" w:sz="12" w:space="0" w:color="000000"/>
            </w:tcBorders>
            <w:shd w:val="clear" w:color="auto" w:fill="D9D9D9"/>
            <w:vAlign w:val="center"/>
          </w:tcPr>
          <w:p w:rsidR="0048712F" w:rsidRPr="00461B66" w:rsidRDefault="0048712F" w:rsidP="00ED49E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ПР (м2)-03</w:t>
            </w:r>
          </w:p>
          <w:p w:rsidR="0048712F" w:rsidRPr="00461B66" w:rsidRDefault="0048712F" w:rsidP="00ED49E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Приватне право</w:t>
            </w:r>
          </w:p>
        </w:tc>
        <w:tc>
          <w:tcPr>
            <w:tcW w:w="2977" w:type="dxa"/>
            <w:tcBorders>
              <w:top w:val="double" w:sz="12" w:space="0" w:color="000000"/>
              <w:left w:val="double" w:sz="12" w:space="0" w:color="000000"/>
              <w:bottom w:val="double" w:sz="4" w:space="0" w:color="auto"/>
              <w:right w:val="double" w:sz="12" w:space="0" w:color="000000"/>
            </w:tcBorders>
            <w:shd w:val="clear" w:color="auto" w:fill="D9D9D9"/>
            <w:vAlign w:val="center"/>
          </w:tcPr>
          <w:p w:rsidR="0048712F" w:rsidRPr="00461B66" w:rsidRDefault="0048712F" w:rsidP="00ED49E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ПР (м2)-04</w:t>
            </w:r>
          </w:p>
          <w:p w:rsidR="0048712F" w:rsidRPr="00461B66" w:rsidRDefault="0048712F" w:rsidP="00ED49E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 xml:space="preserve">Екологічне та </w:t>
            </w:r>
            <w:proofErr w:type="spellStart"/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природоресурсне</w:t>
            </w:r>
            <w:proofErr w:type="spellEnd"/>
            <w:r w:rsidRPr="00461B66">
              <w:rPr>
                <w:rFonts w:ascii="Times New Roman" w:hAnsi="Times New Roman"/>
                <w:b/>
                <w:sz w:val="24"/>
                <w:szCs w:val="24"/>
              </w:rPr>
              <w:t xml:space="preserve"> право</w:t>
            </w:r>
          </w:p>
        </w:tc>
        <w:tc>
          <w:tcPr>
            <w:tcW w:w="2693" w:type="dxa"/>
            <w:tcBorders>
              <w:top w:val="double" w:sz="12" w:space="0" w:color="000000"/>
              <w:left w:val="double" w:sz="12" w:space="0" w:color="000000"/>
              <w:bottom w:val="double" w:sz="4" w:space="0" w:color="auto"/>
              <w:right w:val="double" w:sz="12" w:space="0" w:color="000000"/>
            </w:tcBorders>
            <w:shd w:val="clear" w:color="auto" w:fill="D9D9D9"/>
            <w:vAlign w:val="center"/>
          </w:tcPr>
          <w:p w:rsidR="0048712F" w:rsidRPr="00461B66" w:rsidRDefault="0048712F" w:rsidP="00ED49E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ПР (м2)-05</w:t>
            </w:r>
          </w:p>
          <w:p w:rsidR="0048712F" w:rsidRPr="00461B66" w:rsidRDefault="0048712F" w:rsidP="00ED49E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Кримінально-правове забезпечення охорони суспільних відносин</w:t>
            </w:r>
          </w:p>
        </w:tc>
      </w:tr>
      <w:tr w:rsidR="0048712F" w:rsidRPr="00461B66" w:rsidTr="007901B1">
        <w:trPr>
          <w:trHeight w:val="587"/>
        </w:trPr>
        <w:tc>
          <w:tcPr>
            <w:tcW w:w="1134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48712F" w:rsidRPr="00461B66" w:rsidRDefault="0048712F" w:rsidP="00ED49EA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461B66">
              <w:rPr>
                <w:rFonts w:ascii="Times New Roman" w:hAnsi="Times New Roman"/>
                <w:b/>
              </w:rPr>
              <w:t>Вівторок</w:t>
            </w:r>
          </w:p>
          <w:p w:rsidR="0048712F" w:rsidRPr="00461B66" w:rsidRDefault="0048712F" w:rsidP="00ED49EA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461B66">
              <w:rPr>
                <w:rFonts w:ascii="Times New Roman" w:hAnsi="Times New Roman"/>
                <w:b/>
              </w:rPr>
              <w:t>0</w:t>
            </w:r>
            <w:r w:rsidR="00F42182">
              <w:rPr>
                <w:rFonts w:ascii="Times New Roman" w:hAnsi="Times New Roman"/>
                <w:b/>
              </w:rPr>
              <w:t>8</w:t>
            </w:r>
            <w:r w:rsidRPr="00461B66">
              <w:rPr>
                <w:rFonts w:ascii="Times New Roman" w:hAnsi="Times New Roman"/>
                <w:b/>
              </w:rPr>
              <w:t>.09.</w:t>
            </w:r>
          </w:p>
          <w:p w:rsidR="0048712F" w:rsidRPr="00461B66" w:rsidRDefault="0048712F" w:rsidP="00ED49EA">
            <w:pPr>
              <w:pStyle w:val="NoSpacing"/>
              <w:jc w:val="center"/>
            </w:pPr>
            <w:r w:rsidRPr="00461B66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48712F" w:rsidRPr="00461B66" w:rsidRDefault="00F42182" w:rsidP="00F421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48712F" w:rsidRPr="00461B6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48712F" w:rsidRPr="00461B6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F42182" w:rsidP="00F4218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Бюджетне право</w:t>
            </w:r>
          </w:p>
          <w:p w:rsidR="0048712F" w:rsidRPr="00461B66" w:rsidRDefault="00F42182" w:rsidP="00F421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О.А.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Грицан</w:t>
            </w:r>
            <w:proofErr w:type="spellEnd"/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</w:tcPr>
          <w:p w:rsidR="000072AC" w:rsidRPr="00461B66" w:rsidRDefault="000072AC" w:rsidP="000072A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Третейське судочинство</w:t>
            </w:r>
          </w:p>
          <w:p w:rsidR="0048712F" w:rsidRPr="00461B66" w:rsidRDefault="000072AC" w:rsidP="000072AC">
            <w:r w:rsidRPr="00461B66">
              <w:rPr>
                <w:rFonts w:ascii="Times New Roman" w:hAnsi="Times New Roman"/>
                <w:sz w:val="24"/>
                <w:szCs w:val="24"/>
              </w:rPr>
              <w:t xml:space="preserve">проф. В.М.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Махінчук</w:t>
            </w:r>
            <w:proofErr w:type="spellEnd"/>
          </w:p>
        </w:tc>
        <w:tc>
          <w:tcPr>
            <w:tcW w:w="2977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983062" w:rsidRPr="00461B66" w:rsidRDefault="00983062" w:rsidP="0098306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Санкції в цивільному праві</w:t>
            </w:r>
          </w:p>
          <w:p w:rsidR="0048712F" w:rsidRPr="00461B66" w:rsidRDefault="00983062" w:rsidP="00983062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>проф. О.І. Зозуляк</w:t>
            </w:r>
          </w:p>
        </w:tc>
        <w:tc>
          <w:tcPr>
            <w:tcW w:w="2977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50561B" w:rsidRPr="00461B66" w:rsidRDefault="0050561B" w:rsidP="0050561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Право екологічної безпеки</w:t>
            </w:r>
          </w:p>
          <w:p w:rsidR="0048712F" w:rsidRPr="00461B66" w:rsidRDefault="0050561B" w:rsidP="0050561B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>доц. Г.В. Мороз</w:t>
            </w:r>
          </w:p>
        </w:tc>
        <w:tc>
          <w:tcPr>
            <w:tcW w:w="2693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7901B1" w:rsidRPr="00461B66" w:rsidRDefault="007901B1" w:rsidP="007901B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Основи віктимології</w:t>
            </w:r>
          </w:p>
          <w:p w:rsidR="0048712F" w:rsidRPr="00461B66" w:rsidRDefault="007901B1" w:rsidP="007901B1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О.Ю.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Петечел</w:t>
            </w:r>
            <w:proofErr w:type="spellEnd"/>
          </w:p>
        </w:tc>
      </w:tr>
      <w:tr w:rsidR="0048712F" w:rsidRPr="00461B66" w:rsidTr="00ED49EA">
        <w:trPr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double" w:sz="12" w:space="0" w:color="000000"/>
              <w:bottom w:val="double" w:sz="6" w:space="0" w:color="auto"/>
              <w:right w:val="double" w:sz="12" w:space="0" w:color="000000"/>
            </w:tcBorders>
            <w:vAlign w:val="center"/>
          </w:tcPr>
          <w:p w:rsidR="0048712F" w:rsidRPr="00461B66" w:rsidRDefault="0048712F" w:rsidP="00ED49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48712F" w:rsidRPr="00461B66" w:rsidRDefault="0048712F" w:rsidP="00F421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42182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F42182" w:rsidP="00F4218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Парламентське право</w:t>
            </w:r>
          </w:p>
          <w:p w:rsidR="0048712F" w:rsidRPr="00461B66" w:rsidRDefault="00F42182" w:rsidP="00F421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О.А.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Грицан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</w:tcPr>
          <w:p w:rsidR="000072AC" w:rsidRPr="00461B66" w:rsidRDefault="000072AC" w:rsidP="000072A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Третейське судочинство</w:t>
            </w:r>
          </w:p>
          <w:p w:rsidR="0048712F" w:rsidRPr="00461B66" w:rsidRDefault="000072AC" w:rsidP="000072AC">
            <w:r w:rsidRPr="00461B66">
              <w:rPr>
                <w:rFonts w:ascii="Times New Roman" w:hAnsi="Times New Roman"/>
                <w:sz w:val="24"/>
                <w:szCs w:val="24"/>
              </w:rPr>
              <w:t xml:space="preserve">проф. В.М.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Махінчук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983062" w:rsidRPr="00461B66" w:rsidRDefault="00983062" w:rsidP="0098306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Санкції в цивільному праві</w:t>
            </w:r>
          </w:p>
          <w:p w:rsidR="0048712F" w:rsidRPr="00461B66" w:rsidRDefault="00983062" w:rsidP="00983062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>проф. О.І. Зозуляк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8A5D10" w:rsidRPr="00461B66" w:rsidRDefault="008A5D10" w:rsidP="008A5D1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Вирішення земельних спорів</w:t>
            </w:r>
          </w:p>
          <w:p w:rsidR="0048712F" w:rsidRPr="00461B66" w:rsidRDefault="008A5D10" w:rsidP="008A5D10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З.В.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Яремак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7901B1" w:rsidRPr="00461B66" w:rsidRDefault="007901B1" w:rsidP="007901B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Основи віктимології</w:t>
            </w:r>
          </w:p>
          <w:p w:rsidR="0048712F" w:rsidRPr="00461B66" w:rsidRDefault="007901B1" w:rsidP="007901B1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О.Ю.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Петечел</w:t>
            </w:r>
            <w:proofErr w:type="spellEnd"/>
          </w:p>
        </w:tc>
      </w:tr>
      <w:tr w:rsidR="0048712F" w:rsidRPr="00461B66" w:rsidTr="00ED49EA">
        <w:trPr>
          <w:trHeight w:val="1148"/>
        </w:trPr>
        <w:tc>
          <w:tcPr>
            <w:tcW w:w="1134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48712F" w:rsidRPr="00461B66" w:rsidRDefault="0048712F" w:rsidP="00ED49EA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461B66">
              <w:rPr>
                <w:rFonts w:ascii="Times New Roman" w:hAnsi="Times New Roman"/>
                <w:b/>
              </w:rPr>
              <w:t>Середа</w:t>
            </w:r>
          </w:p>
          <w:p w:rsidR="0048712F" w:rsidRPr="00461B66" w:rsidRDefault="0048712F" w:rsidP="00ED49EA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461B66">
              <w:rPr>
                <w:rFonts w:ascii="Times New Roman" w:hAnsi="Times New Roman"/>
                <w:b/>
              </w:rPr>
              <w:t>0</w:t>
            </w:r>
            <w:r w:rsidR="00F42182">
              <w:rPr>
                <w:rFonts w:ascii="Times New Roman" w:hAnsi="Times New Roman"/>
                <w:b/>
              </w:rPr>
              <w:t>9</w:t>
            </w:r>
            <w:r w:rsidRPr="00461B66">
              <w:rPr>
                <w:rFonts w:ascii="Times New Roman" w:hAnsi="Times New Roman"/>
                <w:b/>
              </w:rPr>
              <w:t>.09.</w:t>
            </w:r>
          </w:p>
          <w:p w:rsidR="0048712F" w:rsidRPr="00461B66" w:rsidRDefault="0048712F" w:rsidP="00ED49EA">
            <w:pPr>
              <w:jc w:val="center"/>
            </w:pPr>
            <w:r w:rsidRPr="00461B66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48712F" w:rsidRPr="00461B66" w:rsidRDefault="0048712F" w:rsidP="00ED4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8.30.</w:t>
            </w:r>
          </w:p>
        </w:tc>
        <w:tc>
          <w:tcPr>
            <w:tcW w:w="2551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F42182" w:rsidP="00F4218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Право збройних конфліктів</w:t>
            </w:r>
          </w:p>
          <w:p w:rsidR="0048712F" w:rsidRPr="00461B66" w:rsidRDefault="00F42182" w:rsidP="00F421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461B66">
              <w:rPr>
                <w:rFonts w:ascii="Times New Roman" w:hAnsi="Times New Roman"/>
                <w:sz w:val="24"/>
                <w:szCs w:val="24"/>
              </w:rPr>
              <w:t>. Л.В. Зінич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48712F" w:rsidRPr="00461B66" w:rsidRDefault="0048712F" w:rsidP="00ED49EA">
            <w:pPr>
              <w:jc w:val="center"/>
            </w:pPr>
          </w:p>
        </w:tc>
        <w:tc>
          <w:tcPr>
            <w:tcW w:w="2977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48712F" w:rsidRPr="00461B66" w:rsidRDefault="0048712F" w:rsidP="00ED49E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Санкції в цивільному праві</w:t>
            </w:r>
          </w:p>
          <w:p w:rsidR="0048712F" w:rsidRPr="00461B66" w:rsidRDefault="0048712F" w:rsidP="00ED49EA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>проф. О.І. Зозуляк</w:t>
            </w:r>
          </w:p>
        </w:tc>
        <w:tc>
          <w:tcPr>
            <w:tcW w:w="2977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8A5D10" w:rsidRPr="00461B66" w:rsidRDefault="008A5D10" w:rsidP="008A5D1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Вирішення земельних спорів</w:t>
            </w:r>
          </w:p>
          <w:p w:rsidR="0048712F" w:rsidRPr="00461B66" w:rsidRDefault="008A5D10" w:rsidP="008A5D10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З.В.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Яремак</w:t>
            </w:r>
            <w:proofErr w:type="spellEnd"/>
          </w:p>
        </w:tc>
        <w:tc>
          <w:tcPr>
            <w:tcW w:w="2693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7901B1" w:rsidRPr="00461B66" w:rsidRDefault="007901B1" w:rsidP="007901B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Порівняльне кримінальне право (</w:t>
            </w:r>
            <w:proofErr w:type="spellStart"/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англ.мовою</w:t>
            </w:r>
            <w:proofErr w:type="spellEnd"/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48712F" w:rsidRPr="00461B66" w:rsidRDefault="007901B1" w:rsidP="007901B1">
            <w:pPr>
              <w:pStyle w:val="NoSpacing"/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І.В.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Козич</w:t>
            </w:r>
            <w:proofErr w:type="spellEnd"/>
          </w:p>
        </w:tc>
      </w:tr>
      <w:tr w:rsidR="0048712F" w:rsidRPr="00461B66" w:rsidTr="00ED49EA">
        <w:trPr>
          <w:trHeight w:val="569"/>
        </w:trPr>
        <w:tc>
          <w:tcPr>
            <w:tcW w:w="1134" w:type="dxa"/>
            <w:vMerge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</w:tcPr>
          <w:p w:rsidR="0048712F" w:rsidRPr="00461B66" w:rsidRDefault="0048712F" w:rsidP="00ED49EA"/>
        </w:tc>
        <w:tc>
          <w:tcPr>
            <w:tcW w:w="851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48712F" w:rsidRPr="00461B66" w:rsidRDefault="0048712F" w:rsidP="00ED4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10.05.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F42182" w:rsidP="00F4218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Бюджетне право</w:t>
            </w:r>
          </w:p>
          <w:p w:rsidR="0048712F" w:rsidRPr="00461B66" w:rsidRDefault="00F42182" w:rsidP="00F421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О.А.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Грицан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0072AC" w:rsidRPr="00461B66" w:rsidRDefault="000072AC" w:rsidP="000072A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Правовий статус корпорацій в праві ЄС (</w:t>
            </w:r>
            <w:proofErr w:type="spellStart"/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англ.мовою</w:t>
            </w:r>
            <w:proofErr w:type="spellEnd"/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48712F" w:rsidRPr="00461B66" w:rsidRDefault="000072AC" w:rsidP="000072AC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проф. А.В.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Зеліско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983062" w:rsidRPr="00461B66" w:rsidRDefault="00983062" w:rsidP="0098306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Реалізація прав інтелектуальної власності</w:t>
            </w:r>
          </w:p>
          <w:p w:rsidR="0048712F" w:rsidRPr="00461B66" w:rsidRDefault="00983062" w:rsidP="00983062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Н.М.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Стефанишин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8A5D10" w:rsidRPr="00461B66" w:rsidRDefault="008A5D10" w:rsidP="008A5D1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Вирішення земельних спорів</w:t>
            </w:r>
          </w:p>
          <w:p w:rsidR="0048712F" w:rsidRPr="00461B66" w:rsidRDefault="008A5D10" w:rsidP="008A5D10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З.В.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Яремак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7901B1" w:rsidRPr="00461B66" w:rsidRDefault="007901B1" w:rsidP="007901B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Порівняльне кримінальне право (</w:t>
            </w:r>
            <w:proofErr w:type="spellStart"/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англ.мовою</w:t>
            </w:r>
            <w:proofErr w:type="spellEnd"/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48712F" w:rsidRPr="00461B66" w:rsidRDefault="007901B1" w:rsidP="007901B1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І.В.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Козич</w:t>
            </w:r>
            <w:proofErr w:type="spellEnd"/>
          </w:p>
        </w:tc>
      </w:tr>
      <w:tr w:rsidR="0048712F" w:rsidRPr="00461B66" w:rsidTr="007901B1">
        <w:trPr>
          <w:trHeight w:val="549"/>
        </w:trPr>
        <w:tc>
          <w:tcPr>
            <w:tcW w:w="1134" w:type="dxa"/>
            <w:vMerge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</w:tcPr>
          <w:p w:rsidR="0048712F" w:rsidRPr="00461B66" w:rsidRDefault="0048712F" w:rsidP="00ED49EA"/>
        </w:tc>
        <w:tc>
          <w:tcPr>
            <w:tcW w:w="851" w:type="dxa"/>
            <w:tcBorders>
              <w:top w:val="single" w:sz="4" w:space="0" w:color="auto"/>
              <w:left w:val="double" w:sz="12" w:space="0" w:color="000000"/>
              <w:bottom w:val="double" w:sz="6" w:space="0" w:color="auto"/>
              <w:right w:val="double" w:sz="12" w:space="0" w:color="000000"/>
            </w:tcBorders>
            <w:vAlign w:val="center"/>
          </w:tcPr>
          <w:p w:rsidR="0048712F" w:rsidRPr="00461B66" w:rsidRDefault="0048712F" w:rsidP="00ED4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11.55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F42182" w:rsidP="00F4218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Парламентське право</w:t>
            </w:r>
          </w:p>
          <w:p w:rsidR="0048712F" w:rsidRPr="00461B66" w:rsidRDefault="00F42182" w:rsidP="00F4218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О.А.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Грицан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0072AC" w:rsidRPr="00461B66" w:rsidRDefault="000072AC" w:rsidP="000072A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Третейське судочинство</w:t>
            </w:r>
          </w:p>
          <w:p w:rsidR="0048712F" w:rsidRPr="00461B66" w:rsidRDefault="000072AC" w:rsidP="000072AC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проф. В.М.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Махінчук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0B6952" w:rsidRPr="00461B66" w:rsidRDefault="000B6952" w:rsidP="000B695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Захист цивільних прав та інтересів</w:t>
            </w:r>
          </w:p>
          <w:p w:rsidR="0048712F" w:rsidRPr="00461B66" w:rsidRDefault="000B6952" w:rsidP="000B6952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І.І.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Банасевич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50561B" w:rsidRPr="00461B66" w:rsidRDefault="0050561B" w:rsidP="0050561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Право екологічної безпеки</w:t>
            </w:r>
          </w:p>
          <w:p w:rsidR="0048712F" w:rsidRPr="00461B66" w:rsidRDefault="0050561B" w:rsidP="0050561B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>доц. Г.В. Мороз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48712F" w:rsidRPr="00461B66" w:rsidRDefault="007901B1" w:rsidP="007901B1">
            <w:pPr>
              <w:jc w:val="center"/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 xml:space="preserve">Міжнародне кримінальне право </w:t>
            </w: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І.Б.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Медицький</w:t>
            </w:r>
            <w:proofErr w:type="spellEnd"/>
          </w:p>
        </w:tc>
      </w:tr>
      <w:tr w:rsidR="00F42182" w:rsidRPr="00461B66" w:rsidTr="00ED49EA">
        <w:trPr>
          <w:trHeight w:val="607"/>
        </w:trPr>
        <w:tc>
          <w:tcPr>
            <w:tcW w:w="1134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F42182" w:rsidP="00ED49EA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461B66">
              <w:rPr>
                <w:rFonts w:ascii="Times New Roman" w:hAnsi="Times New Roman"/>
                <w:b/>
              </w:rPr>
              <w:t>Четвер</w:t>
            </w:r>
          </w:p>
          <w:p w:rsidR="00F42182" w:rsidRPr="00461B66" w:rsidRDefault="00F42182" w:rsidP="00ED49EA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461B66">
              <w:rPr>
                <w:rFonts w:ascii="Times New Roman" w:hAnsi="Times New Roman"/>
                <w:b/>
              </w:rPr>
              <w:t>.09.</w:t>
            </w:r>
          </w:p>
          <w:p w:rsidR="00F42182" w:rsidRPr="00461B66" w:rsidRDefault="00F42182" w:rsidP="00ED49EA">
            <w:pPr>
              <w:jc w:val="center"/>
            </w:pPr>
            <w:r w:rsidRPr="00461B66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F42182" w:rsidP="00ED4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8.30.</w:t>
            </w:r>
          </w:p>
        </w:tc>
        <w:tc>
          <w:tcPr>
            <w:tcW w:w="2551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F42182" w:rsidP="00ED49E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Право збройних конфліктів</w:t>
            </w:r>
          </w:p>
          <w:p w:rsidR="00F42182" w:rsidRPr="00461B66" w:rsidRDefault="00F42182" w:rsidP="00ED49E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461B66">
              <w:rPr>
                <w:rFonts w:ascii="Times New Roman" w:hAnsi="Times New Roman"/>
                <w:sz w:val="24"/>
                <w:szCs w:val="24"/>
              </w:rPr>
              <w:t>. Л.В. Зінич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F42182" w:rsidP="00ED49EA">
            <w:pPr>
              <w:jc w:val="center"/>
            </w:pPr>
          </w:p>
        </w:tc>
        <w:tc>
          <w:tcPr>
            <w:tcW w:w="2977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0B6952" w:rsidRPr="00461B66" w:rsidRDefault="000B6952" w:rsidP="000B695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Захист цивільних прав та інтересів</w:t>
            </w:r>
          </w:p>
          <w:p w:rsidR="00F42182" w:rsidRPr="00461B66" w:rsidRDefault="000B6952" w:rsidP="000B6952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І.І.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Банасевич</w:t>
            </w:r>
            <w:proofErr w:type="spellEnd"/>
          </w:p>
        </w:tc>
        <w:tc>
          <w:tcPr>
            <w:tcW w:w="2977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50561B" w:rsidRPr="00461B66" w:rsidRDefault="0050561B" w:rsidP="0050561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Вирішення земельних спорів</w:t>
            </w:r>
          </w:p>
          <w:p w:rsidR="00F42182" w:rsidRPr="00461B66" w:rsidRDefault="0050561B" w:rsidP="0050561B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З.В.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Яремак</w:t>
            </w:r>
            <w:proofErr w:type="spellEnd"/>
          </w:p>
        </w:tc>
        <w:tc>
          <w:tcPr>
            <w:tcW w:w="2693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7901B1" w:rsidRPr="00461B66" w:rsidRDefault="007901B1" w:rsidP="007901B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Основи віктимології</w:t>
            </w:r>
          </w:p>
          <w:p w:rsidR="00F42182" w:rsidRPr="00461B66" w:rsidRDefault="007901B1" w:rsidP="007901B1">
            <w:pPr>
              <w:pStyle w:val="NoSpacing"/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О.Ю.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Петечел</w:t>
            </w:r>
            <w:proofErr w:type="spellEnd"/>
          </w:p>
        </w:tc>
      </w:tr>
      <w:tr w:rsidR="00F42182" w:rsidRPr="00461B66" w:rsidTr="00ED49EA">
        <w:trPr>
          <w:trHeight w:val="707"/>
        </w:trPr>
        <w:tc>
          <w:tcPr>
            <w:tcW w:w="1134" w:type="dxa"/>
            <w:vMerge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</w:tcPr>
          <w:p w:rsidR="00F42182" w:rsidRPr="00461B66" w:rsidRDefault="00F42182" w:rsidP="00ED49EA"/>
        </w:tc>
        <w:tc>
          <w:tcPr>
            <w:tcW w:w="851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F42182" w:rsidP="00ED4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10.05.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F42182" w:rsidP="00ED49E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Бюджетне право</w:t>
            </w:r>
          </w:p>
          <w:p w:rsidR="00F42182" w:rsidRPr="00461B66" w:rsidRDefault="00F42182" w:rsidP="00ED49E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О.А.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Грицан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F42182" w:rsidP="00ED49EA">
            <w:pPr>
              <w:pStyle w:val="NoSpacing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0B6952" w:rsidRPr="00461B66" w:rsidRDefault="000B6952" w:rsidP="000B695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Реалізація прав інтелектуальної власності</w:t>
            </w:r>
          </w:p>
          <w:p w:rsidR="00F42182" w:rsidRPr="00461B66" w:rsidRDefault="000B6952" w:rsidP="000B6952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Н.М.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Стефанишин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684F81" w:rsidRPr="00461B66" w:rsidRDefault="00684F81" w:rsidP="00684F8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Правовий режим поводження з відходами</w:t>
            </w:r>
          </w:p>
          <w:p w:rsidR="00F42182" w:rsidRPr="00461B66" w:rsidRDefault="00684F81" w:rsidP="00684F81">
            <w:pPr>
              <w:jc w:val="center"/>
            </w:pP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461B66">
              <w:rPr>
                <w:rFonts w:ascii="Times New Roman" w:hAnsi="Times New Roman"/>
                <w:sz w:val="24"/>
                <w:szCs w:val="24"/>
              </w:rPr>
              <w:t>. Л.Р. Данилюк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7901B1" w:rsidRPr="00461B66" w:rsidRDefault="007901B1" w:rsidP="007901B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Кримінально-процесуальна політика</w:t>
            </w:r>
          </w:p>
          <w:p w:rsidR="00F42182" w:rsidRPr="00461B66" w:rsidRDefault="007901B1" w:rsidP="007901B1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>доц. Ю.І. Микитин</w:t>
            </w:r>
          </w:p>
        </w:tc>
      </w:tr>
      <w:tr w:rsidR="00F42182" w:rsidRPr="00461B66" w:rsidTr="00ED49EA">
        <w:trPr>
          <w:trHeight w:val="697"/>
        </w:trPr>
        <w:tc>
          <w:tcPr>
            <w:tcW w:w="1134" w:type="dxa"/>
            <w:vMerge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</w:tcPr>
          <w:p w:rsidR="00F42182" w:rsidRPr="00461B66" w:rsidRDefault="00F42182" w:rsidP="00ED49EA"/>
        </w:tc>
        <w:tc>
          <w:tcPr>
            <w:tcW w:w="851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F42182" w:rsidP="00ED4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11.55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F42182" w:rsidRPr="00461B66" w:rsidRDefault="00F42182" w:rsidP="00ED49E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Парламентське право</w:t>
            </w:r>
          </w:p>
          <w:p w:rsidR="00F42182" w:rsidRPr="00461B66" w:rsidRDefault="00F42182" w:rsidP="00ED49E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О.А.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Грицан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F42182" w:rsidP="00ED49E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</w:tcPr>
          <w:p w:rsidR="000B6952" w:rsidRPr="00461B66" w:rsidRDefault="000B6952" w:rsidP="000B695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Особливості розгляду спорів у сфері інтелектуальної власності</w:t>
            </w:r>
          </w:p>
          <w:p w:rsidR="00F42182" w:rsidRPr="00461B66" w:rsidRDefault="000B6952" w:rsidP="000B6952"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Н.М.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Стефанишин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684F81" w:rsidRPr="00461B66" w:rsidRDefault="00684F81" w:rsidP="00684F8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Правовий режим поводження з відходами</w:t>
            </w:r>
          </w:p>
          <w:p w:rsidR="00F42182" w:rsidRPr="00461B66" w:rsidRDefault="00684F81" w:rsidP="00684F81">
            <w:pPr>
              <w:jc w:val="center"/>
            </w:pP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461B66">
              <w:rPr>
                <w:rFonts w:ascii="Times New Roman" w:hAnsi="Times New Roman"/>
                <w:sz w:val="24"/>
                <w:szCs w:val="24"/>
              </w:rPr>
              <w:t>. Л.Р. Данилюк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7901B1" w:rsidRPr="00461B66" w:rsidRDefault="007901B1" w:rsidP="007901B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Кримінально-процесуальна політика</w:t>
            </w:r>
          </w:p>
          <w:p w:rsidR="00F42182" w:rsidRPr="00461B66" w:rsidRDefault="007901B1" w:rsidP="007901B1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>доц. Ю.І. Микитин</w:t>
            </w:r>
          </w:p>
        </w:tc>
      </w:tr>
      <w:tr w:rsidR="00F42182" w:rsidRPr="00461B66" w:rsidTr="00ED49EA">
        <w:trPr>
          <w:trHeight w:val="627"/>
        </w:trPr>
        <w:tc>
          <w:tcPr>
            <w:tcW w:w="1134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F42182" w:rsidP="00ED49E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1B66">
              <w:rPr>
                <w:rFonts w:ascii="Times New Roman" w:hAnsi="Times New Roman"/>
                <w:b/>
                <w:sz w:val="20"/>
                <w:szCs w:val="20"/>
              </w:rPr>
              <w:t>П’ятниця</w:t>
            </w:r>
          </w:p>
          <w:p w:rsidR="00F42182" w:rsidRPr="00461B66" w:rsidRDefault="00F42182" w:rsidP="00ED49EA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Pr="00461B66">
              <w:rPr>
                <w:rFonts w:ascii="Times New Roman" w:hAnsi="Times New Roman"/>
                <w:b/>
              </w:rPr>
              <w:t>.09.</w:t>
            </w:r>
          </w:p>
          <w:p w:rsidR="00F42182" w:rsidRPr="00461B66" w:rsidRDefault="00F42182" w:rsidP="00ED49EA">
            <w:pPr>
              <w:jc w:val="center"/>
            </w:pPr>
            <w:r w:rsidRPr="00461B66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F42182" w:rsidP="00ED4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8.30.</w:t>
            </w:r>
          </w:p>
        </w:tc>
        <w:tc>
          <w:tcPr>
            <w:tcW w:w="2551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F42182" w:rsidP="00ED49E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Право збройних конфліктів</w:t>
            </w:r>
          </w:p>
          <w:p w:rsidR="00F42182" w:rsidRPr="00461B66" w:rsidRDefault="00F42182" w:rsidP="00ED49E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461B66">
              <w:rPr>
                <w:rFonts w:ascii="Times New Roman" w:hAnsi="Times New Roman"/>
                <w:sz w:val="24"/>
                <w:szCs w:val="24"/>
              </w:rPr>
              <w:t>. Л.В. Зінич</w:t>
            </w:r>
          </w:p>
        </w:tc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F42182" w:rsidP="000072AC">
            <w:pPr>
              <w:jc w:val="center"/>
            </w:pPr>
          </w:p>
        </w:tc>
        <w:tc>
          <w:tcPr>
            <w:tcW w:w="2977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</w:tcPr>
          <w:p w:rsidR="000B6952" w:rsidRPr="00461B66" w:rsidRDefault="000B6952" w:rsidP="000B695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Реалізація прав інтелектуальної власності</w:t>
            </w:r>
          </w:p>
          <w:p w:rsidR="00F42182" w:rsidRPr="00461B66" w:rsidRDefault="000B6952" w:rsidP="000B6952"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Н.М.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Стефанишин</w:t>
            </w:r>
            <w:proofErr w:type="spellEnd"/>
          </w:p>
        </w:tc>
        <w:tc>
          <w:tcPr>
            <w:tcW w:w="2977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50561B" w:rsidRPr="00461B66" w:rsidRDefault="0050561B" w:rsidP="0050561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Правові засади землеустрою</w:t>
            </w:r>
          </w:p>
          <w:p w:rsidR="00F42182" w:rsidRPr="00461B66" w:rsidRDefault="0050561B" w:rsidP="0050561B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>доц. Г.В. Мороз</w:t>
            </w:r>
          </w:p>
        </w:tc>
        <w:tc>
          <w:tcPr>
            <w:tcW w:w="2693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0A26AE" w:rsidRPr="00461B66" w:rsidRDefault="000A26AE" w:rsidP="000A26A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Кримінально-процесуальна політика</w:t>
            </w:r>
          </w:p>
          <w:p w:rsidR="00F42182" w:rsidRPr="00461B66" w:rsidRDefault="000A26AE" w:rsidP="000A26AE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>доц. Ю.І. Микитин</w:t>
            </w:r>
          </w:p>
        </w:tc>
      </w:tr>
      <w:tr w:rsidR="00F42182" w:rsidRPr="00461B66" w:rsidTr="00ED49EA">
        <w:trPr>
          <w:trHeight w:val="707"/>
        </w:trPr>
        <w:tc>
          <w:tcPr>
            <w:tcW w:w="1134" w:type="dxa"/>
            <w:vMerge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</w:tcPr>
          <w:p w:rsidR="00F42182" w:rsidRPr="00461B66" w:rsidRDefault="00F42182" w:rsidP="00ED49EA"/>
        </w:tc>
        <w:tc>
          <w:tcPr>
            <w:tcW w:w="851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F42182" w:rsidP="00ED4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10.05.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F42182" w:rsidP="00ED49E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Бюджетне право</w:t>
            </w:r>
          </w:p>
          <w:p w:rsidR="00F42182" w:rsidRPr="00461B66" w:rsidRDefault="00F42182" w:rsidP="00ED49E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О.А.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Грицан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0072AC" w:rsidRPr="00461B66" w:rsidRDefault="000072AC" w:rsidP="000072A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Правовий статус корпорацій в праві ЄС (</w:t>
            </w:r>
            <w:proofErr w:type="spellStart"/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англ.мовою</w:t>
            </w:r>
            <w:proofErr w:type="spellEnd"/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F42182" w:rsidRPr="00461B66" w:rsidRDefault="000072AC" w:rsidP="000072AC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проф. А.В.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Зеліско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0B6952" w:rsidRPr="00461B66" w:rsidRDefault="000B6952" w:rsidP="000B695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Реалізація прав інтелектуальної власності</w:t>
            </w:r>
          </w:p>
          <w:p w:rsidR="00F42182" w:rsidRPr="00461B66" w:rsidRDefault="000B6952" w:rsidP="000B6952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Н.М.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Стефанишин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684F81" w:rsidRPr="00461B66" w:rsidRDefault="00684F81" w:rsidP="00684F8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Правовий режим поводження з відходами</w:t>
            </w:r>
          </w:p>
          <w:p w:rsidR="00F42182" w:rsidRPr="00461B66" w:rsidRDefault="00684F81" w:rsidP="00684F81">
            <w:pPr>
              <w:jc w:val="center"/>
            </w:pP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461B66">
              <w:rPr>
                <w:rFonts w:ascii="Times New Roman" w:hAnsi="Times New Roman"/>
                <w:sz w:val="24"/>
                <w:szCs w:val="24"/>
              </w:rPr>
              <w:t>. Л.Р. Данилюк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double" w:sz="12" w:space="0" w:color="000000"/>
            </w:tcBorders>
            <w:vAlign w:val="center"/>
          </w:tcPr>
          <w:p w:rsidR="00F42182" w:rsidRPr="00461B66" w:rsidRDefault="007901B1" w:rsidP="00ED49EA">
            <w:pPr>
              <w:jc w:val="center"/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 xml:space="preserve">Міжнародне кримінальне право </w:t>
            </w: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І.Б.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Медицький</w:t>
            </w:r>
            <w:proofErr w:type="spellEnd"/>
          </w:p>
        </w:tc>
      </w:tr>
      <w:tr w:rsidR="00F42182" w:rsidRPr="00461B66" w:rsidTr="007901B1">
        <w:trPr>
          <w:trHeight w:val="697"/>
        </w:trPr>
        <w:tc>
          <w:tcPr>
            <w:tcW w:w="1134" w:type="dxa"/>
            <w:vMerge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F42182" w:rsidRPr="00461B66" w:rsidRDefault="00F42182" w:rsidP="00ED49EA"/>
        </w:tc>
        <w:tc>
          <w:tcPr>
            <w:tcW w:w="851" w:type="dxa"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F42182" w:rsidRPr="00461B66" w:rsidRDefault="00F42182" w:rsidP="00ED4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11.55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F42182" w:rsidRPr="00461B66" w:rsidRDefault="00F42182" w:rsidP="00ED49E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Парламентське право</w:t>
            </w:r>
          </w:p>
          <w:p w:rsidR="00F42182" w:rsidRPr="00461B66" w:rsidRDefault="00F42182" w:rsidP="00ED49E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О.А.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Грицан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0072AC" w:rsidRPr="00461B66" w:rsidRDefault="000072AC" w:rsidP="000072A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Третейське судочинство</w:t>
            </w:r>
          </w:p>
          <w:p w:rsidR="00F42182" w:rsidRPr="00461B66" w:rsidRDefault="000072AC" w:rsidP="000072AC">
            <w:r w:rsidRPr="00461B66">
              <w:rPr>
                <w:rFonts w:ascii="Times New Roman" w:hAnsi="Times New Roman"/>
                <w:sz w:val="24"/>
                <w:szCs w:val="24"/>
              </w:rPr>
              <w:t xml:space="preserve">проф. В.М.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Махінчук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0B6952" w:rsidRPr="00461B66" w:rsidRDefault="000B6952" w:rsidP="000B695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Особливості розгляду спорів у сфері інтелектуальної власності</w:t>
            </w:r>
          </w:p>
          <w:p w:rsidR="00F42182" w:rsidRPr="00461B66" w:rsidRDefault="000B6952" w:rsidP="000B6952">
            <w:pPr>
              <w:jc w:val="center"/>
            </w:pP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Н.М.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Стефанишин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805026" w:rsidRPr="00461B66" w:rsidRDefault="00805026" w:rsidP="0080502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>Правовий режим поводження з відходами</w:t>
            </w:r>
          </w:p>
          <w:p w:rsidR="00F42182" w:rsidRPr="00461B66" w:rsidRDefault="00805026" w:rsidP="00805026">
            <w:pPr>
              <w:jc w:val="center"/>
            </w:pP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461B66">
              <w:rPr>
                <w:rFonts w:ascii="Times New Roman" w:hAnsi="Times New Roman"/>
                <w:sz w:val="24"/>
                <w:szCs w:val="24"/>
              </w:rPr>
              <w:t>. Л.Р. Данилюк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F42182" w:rsidRPr="00461B66" w:rsidRDefault="007901B1" w:rsidP="007901B1">
            <w:pPr>
              <w:jc w:val="center"/>
            </w:pPr>
            <w:r w:rsidRPr="00461B66">
              <w:rPr>
                <w:rFonts w:ascii="Times New Roman" w:hAnsi="Times New Roman"/>
                <w:b/>
                <w:sz w:val="24"/>
                <w:szCs w:val="24"/>
              </w:rPr>
              <w:t xml:space="preserve">Міжнародне кримінальне право </w:t>
            </w:r>
            <w:r w:rsidRPr="00461B66">
              <w:rPr>
                <w:rFonts w:ascii="Times New Roman" w:hAnsi="Times New Roman"/>
                <w:sz w:val="24"/>
                <w:szCs w:val="24"/>
              </w:rPr>
              <w:t xml:space="preserve">доц. І.Б. </w:t>
            </w:r>
            <w:proofErr w:type="spellStart"/>
            <w:r w:rsidRPr="00461B66">
              <w:rPr>
                <w:rFonts w:ascii="Times New Roman" w:hAnsi="Times New Roman"/>
                <w:sz w:val="24"/>
                <w:szCs w:val="24"/>
              </w:rPr>
              <w:t>Медицький</w:t>
            </w:r>
            <w:proofErr w:type="spellEnd"/>
          </w:p>
        </w:tc>
      </w:tr>
    </w:tbl>
    <w:p w:rsidR="0048712F" w:rsidRDefault="0048712F" w:rsidP="0048712F">
      <w:pPr>
        <w:rPr>
          <w:rFonts w:ascii="Times New Roman" w:hAnsi="Times New Roman"/>
          <w:sz w:val="24"/>
          <w:szCs w:val="24"/>
        </w:rPr>
      </w:pPr>
    </w:p>
    <w:p w:rsidR="0048712F" w:rsidRPr="00CD6B17" w:rsidRDefault="0048712F" w:rsidP="0048712F">
      <w:pPr>
        <w:rPr>
          <w:sz w:val="28"/>
          <w:szCs w:val="28"/>
        </w:rPr>
      </w:pPr>
      <w:r w:rsidRPr="00CD6B17">
        <w:rPr>
          <w:rFonts w:ascii="Times New Roman" w:hAnsi="Times New Roman"/>
          <w:sz w:val="28"/>
          <w:szCs w:val="28"/>
        </w:rPr>
        <w:t>Лекційні заняття проводяться в режимі он-лайн на основі електронних платформ комунікацій за вибором викладача</w:t>
      </w:r>
      <w:r>
        <w:rPr>
          <w:rFonts w:ascii="Times New Roman" w:hAnsi="Times New Roman"/>
          <w:sz w:val="28"/>
          <w:szCs w:val="28"/>
        </w:rPr>
        <w:t>.</w:t>
      </w:r>
    </w:p>
    <w:p w:rsidR="0048712F" w:rsidRDefault="0048712F" w:rsidP="004871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57150</wp:posOffset>
            </wp:positionV>
            <wp:extent cx="1371600" cy="854075"/>
            <wp:effectExtent l="19050" t="0" r="0" b="0"/>
            <wp:wrapNone/>
            <wp:docPr id="2" name="Рисунок 2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712F" w:rsidRPr="00B756A8" w:rsidRDefault="0048712F" w:rsidP="004871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директора ННЮІ                                                                                доц. Олійник О.С.</w:t>
      </w:r>
    </w:p>
    <w:p w:rsidR="0048712F" w:rsidRDefault="0048712F" w:rsidP="0048712F"/>
    <w:p w:rsidR="00F81C7E" w:rsidRDefault="000A26AE"/>
    <w:sectPr w:rsidR="00F81C7E" w:rsidSect="00A946FE">
      <w:pgSz w:w="16838" w:h="11906" w:orient="landscape"/>
      <w:pgMar w:top="284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712F"/>
    <w:rsid w:val="000072AC"/>
    <w:rsid w:val="000A26AE"/>
    <w:rsid w:val="000B6952"/>
    <w:rsid w:val="0048712F"/>
    <w:rsid w:val="0050561B"/>
    <w:rsid w:val="00684F81"/>
    <w:rsid w:val="007901B1"/>
    <w:rsid w:val="00803153"/>
    <w:rsid w:val="00805026"/>
    <w:rsid w:val="00887E5A"/>
    <w:rsid w:val="008A5D10"/>
    <w:rsid w:val="00973D26"/>
    <w:rsid w:val="00983062"/>
    <w:rsid w:val="00C74161"/>
    <w:rsid w:val="00F4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2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48712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2108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9</cp:revision>
  <dcterms:created xsi:type="dcterms:W3CDTF">2020-09-03T08:07:00Z</dcterms:created>
  <dcterms:modified xsi:type="dcterms:W3CDTF">2020-09-03T10:19:00Z</dcterms:modified>
</cp:coreProperties>
</file>