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2E" w:rsidRPr="003E2600" w:rsidRDefault="00654D2E" w:rsidP="00DB03B5">
      <w:pPr>
        <w:spacing w:line="276" w:lineRule="auto"/>
        <w:ind w:left="-851" w:right="-284" w:firstLine="709"/>
        <w:jc w:val="right"/>
        <w:rPr>
          <w:b/>
          <w:bCs/>
          <w:sz w:val="28"/>
          <w:szCs w:val="28"/>
        </w:rPr>
      </w:pPr>
      <w:r w:rsidRPr="003E2600">
        <w:rPr>
          <w:b/>
          <w:bCs/>
          <w:sz w:val="28"/>
          <w:szCs w:val="28"/>
        </w:rPr>
        <w:t>Обговорено і схвалено на засіданні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b/>
          <w:bCs/>
          <w:sz w:val="28"/>
          <w:szCs w:val="28"/>
        </w:rPr>
      </w:pPr>
      <w:r w:rsidRPr="003E2600">
        <w:rPr>
          <w:b/>
          <w:bCs/>
          <w:sz w:val="28"/>
          <w:szCs w:val="28"/>
        </w:rPr>
        <w:t xml:space="preserve">Вченої ради </w:t>
      </w:r>
      <w:r>
        <w:rPr>
          <w:b/>
          <w:bCs/>
          <w:sz w:val="28"/>
          <w:szCs w:val="28"/>
        </w:rPr>
        <w:t>навчально-наукового</w:t>
      </w:r>
    </w:p>
    <w:p w:rsidR="00654D2E" w:rsidRPr="003E2600" w:rsidRDefault="00654D2E" w:rsidP="00DB03B5">
      <w:pPr>
        <w:spacing w:line="276" w:lineRule="auto"/>
        <w:ind w:left="-851" w:right="-284"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</w:t>
      </w:r>
      <w:r w:rsidRPr="003E2600">
        <w:rPr>
          <w:b/>
          <w:bCs/>
          <w:sz w:val="28"/>
          <w:szCs w:val="28"/>
        </w:rPr>
        <w:t>ридичного інституту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b/>
          <w:bCs/>
          <w:sz w:val="28"/>
          <w:szCs w:val="28"/>
        </w:rPr>
      </w:pPr>
      <w:r w:rsidRPr="003E2600">
        <w:rPr>
          <w:b/>
          <w:bCs/>
          <w:sz w:val="28"/>
          <w:szCs w:val="28"/>
        </w:rPr>
        <w:t xml:space="preserve">Прикарпатського національного 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b/>
          <w:bCs/>
          <w:sz w:val="28"/>
          <w:szCs w:val="28"/>
        </w:rPr>
      </w:pPr>
      <w:r w:rsidRPr="003E2600">
        <w:rPr>
          <w:b/>
          <w:bCs/>
          <w:sz w:val="28"/>
          <w:szCs w:val="28"/>
        </w:rPr>
        <w:t>університету імені В</w:t>
      </w:r>
      <w:r>
        <w:rPr>
          <w:b/>
          <w:bCs/>
          <w:sz w:val="28"/>
          <w:szCs w:val="28"/>
        </w:rPr>
        <w:t>асиля</w:t>
      </w:r>
      <w:r w:rsidRPr="003E26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Стефаника </w:t>
      </w:r>
    </w:p>
    <w:p w:rsidR="00654D2E" w:rsidRPr="003E2600" w:rsidRDefault="00654D2E" w:rsidP="00DB03B5">
      <w:pPr>
        <w:spacing w:line="276" w:lineRule="auto"/>
        <w:ind w:left="-851" w:right="-284"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(протокол № 1 </w:t>
      </w:r>
      <w:r w:rsidRPr="003E2600">
        <w:rPr>
          <w:b/>
          <w:bCs/>
          <w:sz w:val="28"/>
          <w:szCs w:val="28"/>
        </w:rPr>
        <w:t>від</w:t>
      </w:r>
      <w:r>
        <w:rPr>
          <w:b/>
          <w:bCs/>
          <w:sz w:val="28"/>
          <w:szCs w:val="28"/>
        </w:rPr>
        <w:t xml:space="preserve"> «10» вересня </w:t>
      </w:r>
      <w:r w:rsidRPr="003E2600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9</w:t>
      </w:r>
      <w:r w:rsidRPr="003E2600">
        <w:rPr>
          <w:b/>
          <w:bCs/>
          <w:sz w:val="28"/>
          <w:szCs w:val="28"/>
        </w:rPr>
        <w:t xml:space="preserve"> р.)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sz w:val="28"/>
          <w:szCs w:val="28"/>
        </w:rPr>
      </w:pP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ПЛАН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роботи Вченої ради 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навчально-наукового юридичного інституту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2019 – 2020 навчальний рік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sz w:val="36"/>
          <w:szCs w:val="36"/>
        </w:rPr>
      </w:pP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Вересень, 2019 р.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підсумки вступної кампанії 2019 року та завдання професорсько-викладацького складу навчально-наукового юридичного інституту щодо поліпшення наукової, навчально-методичної, виховної роботи зі студентами у 2019-2020 навчальному році.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/директор юридичного інституту/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новітні підходи до організації профорієнтаційних заходів та агітаційну роботу навчально-наукового юридичного інституту 2019-2020</w:t>
      </w:r>
      <w:r w:rsidRPr="006E66F5">
        <w:rPr>
          <w:sz w:val="28"/>
          <w:szCs w:val="28"/>
        </w:rPr>
        <w:t xml:space="preserve"> році.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/директор юридичного інституту, зав. кафедрами, відповід. особи/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атестацію аспірантів навчально-наукового юридичного інституту.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/зав. кафедрами/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Pr="00DF449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Про затвердження плану засідань Вченої ради навчально-наукового юридичного інституту у 2019-2020 навчальному році.</w:t>
      </w:r>
    </w:p>
    <w:p w:rsidR="00654D2E" w:rsidRPr="00541238" w:rsidRDefault="00654D2E" w:rsidP="00DB03B5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</w:rPr>
        <w:t>/директор юридичного інституту/</w:t>
      </w:r>
    </w:p>
    <w:p w:rsidR="00654D2E" w:rsidRDefault="00654D2E" w:rsidP="00DB03B5">
      <w:pPr>
        <w:tabs>
          <w:tab w:val="num" w:pos="567"/>
        </w:tabs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Про затвердження плану роботи навчально-наукового юридичного інституту у 2019-2020 навчальному році.</w:t>
      </w:r>
    </w:p>
    <w:p w:rsidR="00654D2E" w:rsidRPr="00541238" w:rsidRDefault="00654D2E" w:rsidP="00DB03B5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</w:rPr>
        <w:t>/заст. директора юридичного інституту/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Жовтень, 2019 р.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 вдосконалення існуючих та завдання з впровадження інноваційних методик викладання в навчально-науковому юридичному інституті з метою підвищення якості освітнього процесу. 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/голова НМР, зав. кафедрами/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тестологію в навчальному процесі (загальні положення, методологія, перспективи впровадження).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/заст. директора, відпов. особи/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стан та особливості викладання логіки для студентів навчально-наукового юридичного інституту.</w:t>
      </w:r>
    </w:p>
    <w:p w:rsidR="00654D2E" w:rsidRPr="00C25BD0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/голова НМР ради)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 організацію виробничої практики за спеціалізацією студентів магістратури навчально-наукового юридичного інституту.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/відповід.особи/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Листопад, 2019 р.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Шляхи розвитку навчально-наукового юридичного інституту в світлі реформи юридичної освіти.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/дир. юридичного інституту/</w:t>
      </w:r>
    </w:p>
    <w:p w:rsidR="00654D2E" w:rsidRPr="00940611" w:rsidRDefault="00654D2E" w:rsidP="00DB03B5">
      <w:pPr>
        <w:spacing w:line="276" w:lineRule="auto"/>
        <w:ind w:left="-851" w:right="-284"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</w:rPr>
        <w:t>2. Про стан наукової роботи в навчально-науковому юридичному інституті, рейтингове оцінювання роботи професорсько-викладацького складу юридичного інституту та видавничу діяльність.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/заст. директора юридичного інституту, відповід. особи/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471F">
        <w:rPr>
          <w:sz w:val="28"/>
          <w:szCs w:val="28"/>
        </w:rPr>
        <w:t xml:space="preserve">. Про </w:t>
      </w:r>
      <w:r>
        <w:rPr>
          <w:sz w:val="28"/>
          <w:szCs w:val="28"/>
        </w:rPr>
        <w:t>діяльність наукових лабораторій та центрів навчально-наукового юридичного інституту.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/кер. підрозділів/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 діяльність криміналістичного центру та особливості викладання криміналістики.</w:t>
      </w:r>
    </w:p>
    <w:p w:rsidR="00654D2E" w:rsidRPr="00936CA9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/відповід. особи/</w:t>
      </w:r>
    </w:p>
    <w:p w:rsidR="00654D2E" w:rsidRPr="00767E1C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Про готовність кафедр навчально-наукового юридичного інституту до проведення акредитації бакалаврату.</w:t>
      </w:r>
    </w:p>
    <w:p w:rsidR="00654D2E" w:rsidRPr="00E0471F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 w:rsidRPr="00E0471F">
        <w:rPr>
          <w:i/>
          <w:iCs/>
          <w:sz w:val="28"/>
          <w:szCs w:val="28"/>
        </w:rPr>
        <w:t>/голова комісії з інспекційної перевірк</w:t>
      </w:r>
      <w:r>
        <w:rPr>
          <w:i/>
          <w:iCs/>
          <w:sz w:val="28"/>
          <w:szCs w:val="28"/>
        </w:rPr>
        <w:t>и</w:t>
      </w:r>
      <w:r w:rsidRPr="00E0471F">
        <w:rPr>
          <w:i/>
          <w:iCs/>
          <w:sz w:val="28"/>
          <w:szCs w:val="28"/>
        </w:rPr>
        <w:t>/</w:t>
      </w:r>
    </w:p>
    <w:p w:rsidR="00654D2E" w:rsidRPr="00447F12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Грудень, 2019 р.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кафедр навчально-наукового юридичного інституту до проведення підсумкового контролю знань студентів у І семестрі 2019-2020 навчального року.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 зав. кафедрами/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роботу Науково-методичної ради навчально-наукового юридичного інституту в 2019 році.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/голова НМР/</w:t>
      </w:r>
    </w:p>
    <w:p w:rsidR="00654D2E" w:rsidRPr="00EE59AD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методику та особливості проведення державної атестації випускників навчально-наукового юридичного інституту.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/голова НМР, зав. кафедрами 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 діяльність юридичної клініки у 2019 році.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/керівник юридичної клініки/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Лютий, 2020 р.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виховну роботу в навчально-науковому юридичному інституті та результати роботи органів студентського самоврядування у 2019 навчальному році.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 заст. директора, представники органів студ. самоврядування/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підсумки заліково-екзаменаційної сесії студентів навчально-наукового юридичного інституту у І семестрі 2019-2020 н.р. та завдання кафедр щодо підвищення якості освіти.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 зав. кафедрами/</w:t>
      </w:r>
    </w:p>
    <w:p w:rsidR="00654D2E" w:rsidRDefault="00654D2E" w:rsidP="00D52F2B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проміжну атестацію аспірантів навчально-наукового юридичного інституту.</w:t>
      </w:r>
    </w:p>
    <w:p w:rsidR="00654D2E" w:rsidRDefault="00654D2E" w:rsidP="00D52F2B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 зав. кафедрами/</w:t>
      </w:r>
    </w:p>
    <w:p w:rsidR="00654D2E" w:rsidRPr="000022C9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 стан та особливості викладання навчальних дисциплін, що забезпечуються англійською мовою </w:t>
      </w:r>
      <w:r w:rsidRPr="006C3AE1">
        <w:rPr>
          <w:sz w:val="28"/>
          <w:szCs w:val="28"/>
        </w:rPr>
        <w:t>для студентів ОР «Бакалавр»; ОР «Бакалавр» за</w:t>
      </w:r>
      <w:r>
        <w:rPr>
          <w:sz w:val="28"/>
          <w:szCs w:val="28"/>
        </w:rPr>
        <w:t xml:space="preserve"> освітньою програмою «Міжнародне і європейське право».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/голова НМР/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Про виконання рішень Вченої ради навчально-наукового юридичного інституту за 2019 рік.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 секретар Вченої ради/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</w:p>
    <w:p w:rsidR="00654D2E" w:rsidRDefault="00654D2E" w:rsidP="00DB03B5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Березень, 2020 р.</w:t>
      </w:r>
    </w:p>
    <w:p w:rsidR="00654D2E" w:rsidRDefault="00654D2E" w:rsidP="00DB03B5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стан роботи наукових гуртків навчально-наукового юридичного інституту та наукову роботу зі студентами.</w:t>
      </w:r>
    </w:p>
    <w:p w:rsidR="00654D2E" w:rsidRPr="006E7AF3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/зав. кафедрами, керівники наукових гуртків/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інформаційну діяльність навчально-наукового юридичного інституту та медійне забезпечення.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/відповідальні особи/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результати виробничої практики магістрів за спеціалізацією та організацію і проходження виробничої практики студентами бакалаврату.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/керівники практики/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Квітень, 2020 р.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міжнародну співпрацю навчально-наукового юридичного інституту та перспективи і стратегія участі у міжнародних освітніх, наукових, практичних проектах.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/відповідальні особи/</w:t>
      </w:r>
    </w:p>
    <w:p w:rsidR="00654D2E" w:rsidRPr="00325E07" w:rsidRDefault="00654D2E" w:rsidP="00DB03B5">
      <w:pPr>
        <w:spacing w:line="276" w:lineRule="auto"/>
        <w:ind w:left="-851" w:right="-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Про стан та особливості викладання іноземної мови для </w:t>
      </w:r>
      <w:r w:rsidRPr="00325E07">
        <w:rPr>
          <w:color w:val="000000"/>
          <w:sz w:val="28"/>
          <w:szCs w:val="28"/>
        </w:rPr>
        <w:t>студентів ОР «Бакалавр» за освітньою програмою «Міжнародне і європейське право».</w:t>
      </w:r>
    </w:p>
    <w:p w:rsidR="00654D2E" w:rsidRPr="00325E07" w:rsidRDefault="00654D2E" w:rsidP="00DB03B5">
      <w:pPr>
        <w:spacing w:line="276" w:lineRule="auto"/>
        <w:ind w:left="-851" w:right="-284" w:firstLine="709"/>
        <w:jc w:val="right"/>
        <w:rPr>
          <w:i/>
          <w:iCs/>
          <w:color w:val="000000"/>
          <w:sz w:val="28"/>
          <w:szCs w:val="28"/>
        </w:rPr>
      </w:pPr>
      <w:r w:rsidRPr="00325E07">
        <w:rPr>
          <w:i/>
          <w:iCs/>
          <w:color w:val="000000"/>
          <w:sz w:val="28"/>
          <w:szCs w:val="28"/>
        </w:rPr>
        <w:t>/голова комісії з інспекц. перевірки/</w:t>
      </w:r>
    </w:p>
    <w:p w:rsidR="00654D2E" w:rsidRPr="00325E07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Травень, 2020 р.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до проведення державної атестації випускників навчально-наукового юридичного інституту у 2019-2020 навчальному році та підсумкового контролю знань студентів у 2019-2020 н.р.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 заст. директора, зав. кафедрами/</w:t>
      </w:r>
    </w:p>
    <w:p w:rsidR="00654D2E" w:rsidRPr="002971C5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71C5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діяльність школи науково-педагогічної майстерності та підсумки роботи кафедр щодо </w:t>
      </w:r>
      <w:r w:rsidRPr="002971C5">
        <w:rPr>
          <w:sz w:val="28"/>
          <w:szCs w:val="28"/>
        </w:rPr>
        <w:t>підвищення рівня педагогічної майстерності про</w:t>
      </w:r>
      <w:r>
        <w:rPr>
          <w:sz w:val="28"/>
          <w:szCs w:val="28"/>
        </w:rPr>
        <w:t>фесорсько-викладацького складу.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 голова НМР, керівник школи н.-п. майстерності/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Червень, 2020 р. </w:t>
      </w:r>
    </w:p>
    <w:p w:rsidR="00654D2E" w:rsidRDefault="00654D2E" w:rsidP="00DB03B5">
      <w:pPr>
        <w:spacing w:line="276" w:lineRule="auto"/>
        <w:ind w:left="-851" w:right="-284" w:firstLine="709"/>
        <w:jc w:val="center"/>
        <w:rPr>
          <w:b/>
          <w:bCs/>
          <w:i/>
          <w:iCs/>
          <w:sz w:val="32"/>
          <w:szCs w:val="32"/>
          <w:u w:val="single"/>
        </w:rPr>
      </w:pP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особливості організації та види контролю самостійної роботи студентів навчально-наукового юридичного інституту.</w:t>
      </w:r>
    </w:p>
    <w:p w:rsidR="00654D2E" w:rsidRPr="008F7041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/голова НМР/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якість підготовки фахівців за результатами державної атестації у 2019-2020 навчальному році та завдання випускаючих кафедр щодо удосконалення їх професійно-практичної підготовки.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 голови ЕК/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результати освітньої діяльності навчально-наукового юридичного інституту у ІІ семестрі 2019-2020 н.р. та завдання кафедр інституту щодо підвищення якості освіти.</w:t>
      </w:r>
    </w:p>
    <w:p w:rsidR="00654D2E" w:rsidRDefault="00654D2E" w:rsidP="00DB03B5">
      <w:pPr>
        <w:spacing w:line="276" w:lineRule="auto"/>
        <w:ind w:left="-851" w:right="-284"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/зав. кафедрами/</w:t>
      </w: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654D2E" w:rsidRDefault="00654D2E" w:rsidP="00DB03B5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654D2E" w:rsidRPr="004B233D" w:rsidRDefault="00654D2E" w:rsidP="00DB03B5">
      <w:pPr>
        <w:spacing w:line="276" w:lineRule="auto"/>
        <w:ind w:left="-851" w:right="-284" w:firstLine="709"/>
        <w:jc w:val="both"/>
        <w:rPr>
          <w:b/>
          <w:bCs/>
          <w:sz w:val="30"/>
          <w:szCs w:val="30"/>
        </w:rPr>
      </w:pPr>
      <w:r w:rsidRPr="004B233D">
        <w:rPr>
          <w:b/>
          <w:bCs/>
          <w:sz w:val="30"/>
          <w:szCs w:val="30"/>
        </w:rPr>
        <w:t xml:space="preserve">Директор </w:t>
      </w:r>
    </w:p>
    <w:p w:rsidR="00654D2E" w:rsidRPr="008F7041" w:rsidRDefault="00654D2E" w:rsidP="00DB03B5">
      <w:pPr>
        <w:spacing w:line="276" w:lineRule="auto"/>
        <w:ind w:left="-851" w:right="-284"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НН ю</w:t>
      </w:r>
      <w:r w:rsidRPr="004B233D">
        <w:rPr>
          <w:b/>
          <w:bCs/>
          <w:sz w:val="30"/>
          <w:szCs w:val="30"/>
        </w:rPr>
        <w:t xml:space="preserve">ридичного інституту  </w:t>
      </w:r>
      <w:r>
        <w:rPr>
          <w:b/>
          <w:bCs/>
          <w:sz w:val="30"/>
          <w:szCs w:val="30"/>
        </w:rPr>
        <w:t xml:space="preserve">                       </w:t>
      </w:r>
      <w:r w:rsidRPr="004B233D">
        <w:rPr>
          <w:b/>
          <w:bCs/>
          <w:sz w:val="30"/>
          <w:szCs w:val="30"/>
        </w:rPr>
        <w:t xml:space="preserve">   д.ю.н., проф. </w:t>
      </w:r>
      <w:r>
        <w:rPr>
          <w:b/>
          <w:bCs/>
          <w:sz w:val="30"/>
          <w:szCs w:val="30"/>
        </w:rPr>
        <w:t xml:space="preserve">В.А. </w:t>
      </w:r>
      <w:r w:rsidRPr="004B233D">
        <w:rPr>
          <w:b/>
          <w:bCs/>
          <w:sz w:val="30"/>
          <w:szCs w:val="30"/>
        </w:rPr>
        <w:t>Васильєва</w:t>
      </w:r>
    </w:p>
    <w:p w:rsidR="00654D2E" w:rsidRDefault="00654D2E" w:rsidP="00244DC6">
      <w:pPr>
        <w:spacing w:line="276" w:lineRule="auto"/>
        <w:ind w:left="-851" w:right="-284" w:firstLine="709"/>
        <w:jc w:val="right"/>
        <w:rPr>
          <w:b/>
          <w:bCs/>
          <w:sz w:val="28"/>
          <w:szCs w:val="28"/>
        </w:rPr>
      </w:pPr>
    </w:p>
    <w:sectPr w:rsidR="00654D2E" w:rsidSect="003739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C64"/>
    <w:multiLevelType w:val="hybridMultilevel"/>
    <w:tmpl w:val="BCB4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030D"/>
    <w:multiLevelType w:val="hybridMultilevel"/>
    <w:tmpl w:val="E326C86A"/>
    <w:lvl w:ilvl="0" w:tplc="8ABE0D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2C35A4"/>
    <w:multiLevelType w:val="hybridMultilevel"/>
    <w:tmpl w:val="B1C6AA20"/>
    <w:lvl w:ilvl="0" w:tplc="5D9A7B90">
      <w:start w:val="1"/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09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181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25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397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411" w:hanging="360"/>
      </w:pPr>
      <w:rPr>
        <w:rFonts w:ascii="Wingdings" w:hAnsi="Wingdings" w:cs="Wingdings" w:hint="default"/>
      </w:rPr>
    </w:lvl>
  </w:abstractNum>
  <w:abstractNum w:abstractNumId="3">
    <w:nsid w:val="0FE61230"/>
    <w:multiLevelType w:val="hybridMultilevel"/>
    <w:tmpl w:val="E710D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67F7A"/>
    <w:multiLevelType w:val="hybridMultilevel"/>
    <w:tmpl w:val="65D07A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56346"/>
    <w:multiLevelType w:val="hybridMultilevel"/>
    <w:tmpl w:val="8C74B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80EE9"/>
    <w:multiLevelType w:val="hybridMultilevel"/>
    <w:tmpl w:val="F34A1FB6"/>
    <w:lvl w:ilvl="0" w:tplc="0422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4199" w:hanging="360"/>
      </w:pPr>
    </w:lvl>
    <w:lvl w:ilvl="2" w:tplc="0422001B">
      <w:start w:val="1"/>
      <w:numFmt w:val="lowerRoman"/>
      <w:lvlText w:val="%3."/>
      <w:lvlJc w:val="right"/>
      <w:pPr>
        <w:ind w:left="4919" w:hanging="180"/>
      </w:pPr>
    </w:lvl>
    <w:lvl w:ilvl="3" w:tplc="0422000F">
      <w:start w:val="1"/>
      <w:numFmt w:val="decimal"/>
      <w:lvlText w:val="%4."/>
      <w:lvlJc w:val="left"/>
      <w:pPr>
        <w:ind w:left="5639" w:hanging="360"/>
      </w:pPr>
    </w:lvl>
    <w:lvl w:ilvl="4" w:tplc="04220019">
      <w:start w:val="1"/>
      <w:numFmt w:val="lowerLetter"/>
      <w:lvlText w:val="%5."/>
      <w:lvlJc w:val="left"/>
      <w:pPr>
        <w:ind w:left="6359" w:hanging="360"/>
      </w:pPr>
    </w:lvl>
    <w:lvl w:ilvl="5" w:tplc="0422001B">
      <w:start w:val="1"/>
      <w:numFmt w:val="lowerRoman"/>
      <w:lvlText w:val="%6."/>
      <w:lvlJc w:val="right"/>
      <w:pPr>
        <w:ind w:left="7079" w:hanging="180"/>
      </w:pPr>
    </w:lvl>
    <w:lvl w:ilvl="6" w:tplc="0422000F">
      <w:start w:val="1"/>
      <w:numFmt w:val="decimal"/>
      <w:lvlText w:val="%7."/>
      <w:lvlJc w:val="left"/>
      <w:pPr>
        <w:ind w:left="7799" w:hanging="360"/>
      </w:pPr>
    </w:lvl>
    <w:lvl w:ilvl="7" w:tplc="04220019">
      <w:start w:val="1"/>
      <w:numFmt w:val="lowerLetter"/>
      <w:lvlText w:val="%8."/>
      <w:lvlJc w:val="left"/>
      <w:pPr>
        <w:ind w:left="8519" w:hanging="360"/>
      </w:pPr>
    </w:lvl>
    <w:lvl w:ilvl="8" w:tplc="0422001B">
      <w:start w:val="1"/>
      <w:numFmt w:val="lowerRoman"/>
      <w:lvlText w:val="%9."/>
      <w:lvlJc w:val="right"/>
      <w:pPr>
        <w:ind w:left="9239" w:hanging="180"/>
      </w:pPr>
    </w:lvl>
  </w:abstractNum>
  <w:abstractNum w:abstractNumId="7">
    <w:nsid w:val="4E857F31"/>
    <w:multiLevelType w:val="hybridMultilevel"/>
    <w:tmpl w:val="78A01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0154A"/>
    <w:multiLevelType w:val="hybridMultilevel"/>
    <w:tmpl w:val="BA3C0A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11636"/>
    <w:multiLevelType w:val="hybridMultilevel"/>
    <w:tmpl w:val="FD60ED8A"/>
    <w:lvl w:ilvl="0" w:tplc="7D5A86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640" w:hanging="360"/>
      </w:pPr>
    </w:lvl>
    <w:lvl w:ilvl="2" w:tplc="0422001B">
      <w:start w:val="1"/>
      <w:numFmt w:val="lowerRoman"/>
      <w:lvlText w:val="%3."/>
      <w:lvlJc w:val="right"/>
      <w:pPr>
        <w:ind w:left="3360" w:hanging="180"/>
      </w:pPr>
    </w:lvl>
    <w:lvl w:ilvl="3" w:tplc="0422000F">
      <w:start w:val="1"/>
      <w:numFmt w:val="decimal"/>
      <w:lvlText w:val="%4."/>
      <w:lvlJc w:val="left"/>
      <w:pPr>
        <w:ind w:left="4080" w:hanging="360"/>
      </w:pPr>
    </w:lvl>
    <w:lvl w:ilvl="4" w:tplc="04220019">
      <w:start w:val="1"/>
      <w:numFmt w:val="lowerLetter"/>
      <w:lvlText w:val="%5."/>
      <w:lvlJc w:val="left"/>
      <w:pPr>
        <w:ind w:left="4800" w:hanging="360"/>
      </w:pPr>
    </w:lvl>
    <w:lvl w:ilvl="5" w:tplc="0422001B">
      <w:start w:val="1"/>
      <w:numFmt w:val="lowerRoman"/>
      <w:lvlText w:val="%6."/>
      <w:lvlJc w:val="right"/>
      <w:pPr>
        <w:ind w:left="5520" w:hanging="180"/>
      </w:pPr>
    </w:lvl>
    <w:lvl w:ilvl="6" w:tplc="0422000F">
      <w:start w:val="1"/>
      <w:numFmt w:val="decimal"/>
      <w:lvlText w:val="%7."/>
      <w:lvlJc w:val="left"/>
      <w:pPr>
        <w:ind w:left="6240" w:hanging="360"/>
      </w:pPr>
    </w:lvl>
    <w:lvl w:ilvl="7" w:tplc="04220019">
      <w:start w:val="1"/>
      <w:numFmt w:val="lowerLetter"/>
      <w:lvlText w:val="%8."/>
      <w:lvlJc w:val="left"/>
      <w:pPr>
        <w:ind w:left="6960" w:hanging="360"/>
      </w:pPr>
    </w:lvl>
    <w:lvl w:ilvl="8" w:tplc="0422001B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6BEE6605"/>
    <w:multiLevelType w:val="hybridMultilevel"/>
    <w:tmpl w:val="BCB4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D184A"/>
    <w:multiLevelType w:val="hybridMultilevel"/>
    <w:tmpl w:val="95E4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93208"/>
    <w:multiLevelType w:val="hybridMultilevel"/>
    <w:tmpl w:val="331C2D20"/>
    <w:lvl w:ilvl="0" w:tplc="8ABE0D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4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E32"/>
    <w:rsid w:val="000022C9"/>
    <w:rsid w:val="0000579C"/>
    <w:rsid w:val="000B6779"/>
    <w:rsid w:val="000F5B14"/>
    <w:rsid w:val="00141667"/>
    <w:rsid w:val="001A6468"/>
    <w:rsid w:val="001C04E6"/>
    <w:rsid w:val="00220FC6"/>
    <w:rsid w:val="002351B9"/>
    <w:rsid w:val="00236E32"/>
    <w:rsid w:val="00240F80"/>
    <w:rsid w:val="00244DC6"/>
    <w:rsid w:val="00254CB3"/>
    <w:rsid w:val="00264F04"/>
    <w:rsid w:val="002971C5"/>
    <w:rsid w:val="002D0BE7"/>
    <w:rsid w:val="002F7FF4"/>
    <w:rsid w:val="00325E07"/>
    <w:rsid w:val="00325F1E"/>
    <w:rsid w:val="003739E8"/>
    <w:rsid w:val="00391F13"/>
    <w:rsid w:val="003B5F75"/>
    <w:rsid w:val="003D7513"/>
    <w:rsid w:val="003E2600"/>
    <w:rsid w:val="004072C9"/>
    <w:rsid w:val="00427D99"/>
    <w:rsid w:val="00447F12"/>
    <w:rsid w:val="004513CB"/>
    <w:rsid w:val="004563A6"/>
    <w:rsid w:val="004749F4"/>
    <w:rsid w:val="004B0FF9"/>
    <w:rsid w:val="004B233D"/>
    <w:rsid w:val="004B4E74"/>
    <w:rsid w:val="00521A62"/>
    <w:rsid w:val="00541238"/>
    <w:rsid w:val="00654D2E"/>
    <w:rsid w:val="006C2FD0"/>
    <w:rsid w:val="006C3AE1"/>
    <w:rsid w:val="006E66F5"/>
    <w:rsid w:val="006E7AF3"/>
    <w:rsid w:val="00703AB0"/>
    <w:rsid w:val="007136D6"/>
    <w:rsid w:val="007421D2"/>
    <w:rsid w:val="00767E1C"/>
    <w:rsid w:val="00792C31"/>
    <w:rsid w:val="008E63CF"/>
    <w:rsid w:val="008F563B"/>
    <w:rsid w:val="008F7041"/>
    <w:rsid w:val="00936CA9"/>
    <w:rsid w:val="00940611"/>
    <w:rsid w:val="009A7C5A"/>
    <w:rsid w:val="009E623A"/>
    <w:rsid w:val="00A267EE"/>
    <w:rsid w:val="00A365AF"/>
    <w:rsid w:val="00A431D3"/>
    <w:rsid w:val="00A46B12"/>
    <w:rsid w:val="00AA47F2"/>
    <w:rsid w:val="00AE62CC"/>
    <w:rsid w:val="00AF13DA"/>
    <w:rsid w:val="00BC21CC"/>
    <w:rsid w:val="00C1622F"/>
    <w:rsid w:val="00C22D2D"/>
    <w:rsid w:val="00C25BD0"/>
    <w:rsid w:val="00C32B4E"/>
    <w:rsid w:val="00C80975"/>
    <w:rsid w:val="00C95828"/>
    <w:rsid w:val="00CA4850"/>
    <w:rsid w:val="00CC6172"/>
    <w:rsid w:val="00D264DE"/>
    <w:rsid w:val="00D348F4"/>
    <w:rsid w:val="00D52F2B"/>
    <w:rsid w:val="00D754A8"/>
    <w:rsid w:val="00DA18C0"/>
    <w:rsid w:val="00DB03B5"/>
    <w:rsid w:val="00DD23F6"/>
    <w:rsid w:val="00DF4493"/>
    <w:rsid w:val="00E0471F"/>
    <w:rsid w:val="00E50287"/>
    <w:rsid w:val="00ED2269"/>
    <w:rsid w:val="00EE59AD"/>
    <w:rsid w:val="00F53AE4"/>
    <w:rsid w:val="00F605ED"/>
    <w:rsid w:val="00F95FB3"/>
    <w:rsid w:val="00FD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E32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6E3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669</Words>
  <Characters>5148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2017-09-05T08:25:00Z</cp:lastPrinted>
  <dcterms:created xsi:type="dcterms:W3CDTF">2020-02-04T00:26:00Z</dcterms:created>
  <dcterms:modified xsi:type="dcterms:W3CDTF">2020-02-04T11:20:00Z</dcterms:modified>
</cp:coreProperties>
</file>